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AD866F" w14:textId="35503274" w:rsidR="007E0ABA" w:rsidRPr="007F4D05" w:rsidRDefault="00CE4987" w:rsidP="00D27D69">
      <w:pPr>
        <w:rPr>
          <w:rFonts w:cs="Times New Roman"/>
        </w:rPr>
      </w:pPr>
      <w:r w:rsidRPr="007F4D05">
        <w:rPr>
          <w:rFonts w:cs="Times New Roman"/>
        </w:rPr>
        <w:t>A COMPARISON OF MODELLING METHODS: ELECTRICITY DISTRIBUTION UNITED KINGDOM</w:t>
      </w:r>
    </w:p>
    <w:p w14:paraId="60AC6D2C" w14:textId="77777777" w:rsidR="007E0ABA" w:rsidRPr="007F4D05" w:rsidRDefault="007E0ABA">
      <w:pPr>
        <w:spacing w:after="160" w:line="259" w:lineRule="auto"/>
        <w:rPr>
          <w:rFonts w:cs="Times New Roman"/>
        </w:rPr>
      </w:pPr>
      <w:r w:rsidRPr="007F4D05">
        <w:rPr>
          <w:rFonts w:cs="Times New Roman"/>
        </w:rPr>
        <w:br w:type="page"/>
      </w:r>
    </w:p>
    <w:p w14:paraId="378646A0" w14:textId="092D8646" w:rsidR="00195F5C" w:rsidRPr="007F4D05" w:rsidRDefault="007E0ABA" w:rsidP="00DA0F73">
      <w:pPr>
        <w:pStyle w:val="Heading1"/>
        <w:rPr>
          <w:rFonts w:cs="Times New Roman"/>
        </w:rPr>
      </w:pPr>
      <w:bookmarkStart w:id="0" w:name="_Toc143615890"/>
      <w:r w:rsidRPr="007F4D05">
        <w:rPr>
          <w:rFonts w:cs="Times New Roman"/>
        </w:rPr>
        <w:lastRenderedPageBreak/>
        <w:t>ABSTRACT</w:t>
      </w:r>
      <w:bookmarkEnd w:id="0"/>
    </w:p>
    <w:p w14:paraId="2D57283E" w14:textId="3306DA5C" w:rsidR="007E0ABA" w:rsidRPr="007F4D05" w:rsidRDefault="00B95D43" w:rsidP="00D27D69">
      <w:pPr>
        <w:rPr>
          <w:rFonts w:cs="Times New Roman"/>
        </w:rPr>
      </w:pPr>
      <w:r w:rsidRPr="007F4D05">
        <w:rPr>
          <w:rFonts w:cs="Times New Roman"/>
        </w:rPr>
        <w:t>This study delves into the prediction of electricity distribution in the UK by harnessing the potential of machine learning models. With the aim of enhancing forecasting accuracy, various machine learning techniques are explored and evaluated in the context of electricity demand prediction. The research investigates the applicability of established statistical models, such as SARIMA and Prophet, as well as more advanced methods like gradient boosted trees including XGBoost and Linear Trees. Building on this foundation, the study advances to the utilization of recurrent neural networks, specifically Long Short-Term Memory (LSTM) models, known for their ability to capture temporal dependencies effectively. By systematically comparing these methodologies, the research contributes valuable insights into the most suitable machine learning approaches for accurately predicting electricity distribution patterns in the UK, thus facilitating better resource allocation and management within the energy sector.</w:t>
      </w:r>
    </w:p>
    <w:p w14:paraId="7262CDCE" w14:textId="0D96893B" w:rsidR="00915790" w:rsidRDefault="00915790" w:rsidP="00D27D69">
      <w:pPr>
        <w:rPr>
          <w:rFonts w:cs="Times New Roman"/>
        </w:rPr>
      </w:pPr>
    </w:p>
    <w:p w14:paraId="631B578A" w14:textId="77777777" w:rsidR="00915790" w:rsidRDefault="00915790">
      <w:pPr>
        <w:spacing w:after="160" w:line="259" w:lineRule="auto"/>
        <w:rPr>
          <w:rFonts w:cs="Times New Roman"/>
        </w:rPr>
      </w:pPr>
      <w:r>
        <w:rPr>
          <w:rFonts w:cs="Times New Roman"/>
        </w:rPr>
        <w:br w:type="page"/>
      </w:r>
    </w:p>
    <w:p w14:paraId="0975F722" w14:textId="6D5F1F40" w:rsidR="00883FF2" w:rsidRDefault="00915790" w:rsidP="00915790">
      <w:pPr>
        <w:pStyle w:val="Heading1"/>
      </w:pPr>
      <w:bookmarkStart w:id="1" w:name="_Toc143615891"/>
      <w:r>
        <w:lastRenderedPageBreak/>
        <w:t>ACKNOWLEDGEMENT</w:t>
      </w:r>
      <w:bookmarkEnd w:id="1"/>
    </w:p>
    <w:p w14:paraId="07F05EA6" w14:textId="6636F0E6" w:rsidR="00915790" w:rsidRDefault="00915790" w:rsidP="00D27D69">
      <w:pPr>
        <w:rPr>
          <w:rFonts w:cs="Times New Roman"/>
        </w:rPr>
      </w:pPr>
      <w:r>
        <w:rPr>
          <w:rFonts w:cs="Times New Roman"/>
        </w:rPr>
        <w:t>Put yours in this place</w:t>
      </w:r>
    </w:p>
    <w:p w14:paraId="25EF6766" w14:textId="77777777" w:rsidR="00915790" w:rsidRPr="007F4D05" w:rsidRDefault="00915790" w:rsidP="00D27D69">
      <w:pPr>
        <w:rPr>
          <w:rFonts w:cs="Times New Roman"/>
        </w:rPr>
      </w:pPr>
    </w:p>
    <w:p w14:paraId="71480ED9" w14:textId="77777777" w:rsidR="00883FF2" w:rsidRPr="007F4D05" w:rsidRDefault="00883FF2">
      <w:pPr>
        <w:spacing w:after="160" w:line="259" w:lineRule="auto"/>
        <w:rPr>
          <w:rFonts w:cs="Times New Roman"/>
        </w:rPr>
      </w:pPr>
      <w:r w:rsidRPr="007F4D05">
        <w:rPr>
          <w:rFonts w:cs="Times New Roman"/>
        </w:rPr>
        <w:br w:type="page"/>
      </w:r>
    </w:p>
    <w:p w14:paraId="79C18AFB" w14:textId="177ABCC1" w:rsidR="005B1150" w:rsidRPr="007F4D05" w:rsidRDefault="00883FF2" w:rsidP="00883FF2">
      <w:pPr>
        <w:pStyle w:val="Heading1"/>
        <w:rPr>
          <w:rFonts w:cs="Times New Roman"/>
        </w:rPr>
      </w:pPr>
      <w:bookmarkStart w:id="2" w:name="_Toc143615892"/>
      <w:r w:rsidRPr="007F4D05">
        <w:rPr>
          <w:rFonts w:cs="Times New Roman"/>
        </w:rPr>
        <w:lastRenderedPageBreak/>
        <w:t>TABLE OF EQUATIONS</w:t>
      </w:r>
      <w:bookmarkEnd w:id="2"/>
    </w:p>
    <w:p w14:paraId="7F2A45E5" w14:textId="01AF2D38" w:rsidR="00883FF2" w:rsidRPr="007F4D05" w:rsidRDefault="00883FF2">
      <w:pPr>
        <w:pStyle w:val="TableofFigures"/>
        <w:tabs>
          <w:tab w:val="right" w:leader="dot" w:pos="9016"/>
        </w:tabs>
        <w:rPr>
          <w:rFonts w:eastAsiaTheme="minorEastAsia" w:cs="Times New Roman"/>
          <w:noProof/>
          <w:sz w:val="22"/>
          <w:lang w:eastAsia="en-GB"/>
        </w:rPr>
      </w:pPr>
      <w:r w:rsidRPr="007F4D05">
        <w:rPr>
          <w:rFonts w:cs="Times New Roman"/>
        </w:rPr>
        <w:fldChar w:fldCharType="begin"/>
      </w:r>
      <w:r w:rsidRPr="007F4D05">
        <w:rPr>
          <w:rFonts w:cs="Times New Roman"/>
        </w:rPr>
        <w:instrText xml:space="preserve"> TOC \h \z \c "Equation" </w:instrText>
      </w:r>
      <w:r w:rsidRPr="007F4D05">
        <w:rPr>
          <w:rFonts w:cs="Times New Roman"/>
        </w:rPr>
        <w:fldChar w:fldCharType="separate"/>
      </w:r>
      <w:hyperlink w:anchor="_Toc143548423" w:history="1">
        <w:r w:rsidRPr="007F4D05">
          <w:rPr>
            <w:rStyle w:val="Hyperlink"/>
            <w:rFonts w:cs="Times New Roman"/>
            <w:noProof/>
          </w:rPr>
          <w:t>Equation 1 - Mathematical equation for SARIMA</w:t>
        </w:r>
        <w:r w:rsidRPr="007F4D05">
          <w:rPr>
            <w:rFonts w:cs="Times New Roman"/>
            <w:noProof/>
            <w:webHidden/>
          </w:rPr>
          <w:tab/>
        </w:r>
        <w:r w:rsidRPr="007F4D05">
          <w:rPr>
            <w:rFonts w:cs="Times New Roman"/>
            <w:noProof/>
            <w:webHidden/>
          </w:rPr>
          <w:fldChar w:fldCharType="begin"/>
        </w:r>
        <w:r w:rsidRPr="007F4D05">
          <w:rPr>
            <w:rFonts w:cs="Times New Roman"/>
            <w:noProof/>
            <w:webHidden/>
          </w:rPr>
          <w:instrText xml:space="preserve"> PAGEREF _Toc143548423 \h </w:instrText>
        </w:r>
        <w:r w:rsidRPr="007F4D05">
          <w:rPr>
            <w:rFonts w:cs="Times New Roman"/>
            <w:noProof/>
            <w:webHidden/>
          </w:rPr>
        </w:r>
        <w:r w:rsidRPr="007F4D05">
          <w:rPr>
            <w:rFonts w:cs="Times New Roman"/>
            <w:noProof/>
            <w:webHidden/>
          </w:rPr>
          <w:fldChar w:fldCharType="separate"/>
        </w:r>
        <w:r w:rsidR="006B63FE">
          <w:rPr>
            <w:rFonts w:cs="Times New Roman"/>
            <w:noProof/>
            <w:webHidden/>
          </w:rPr>
          <w:t>22</w:t>
        </w:r>
        <w:r w:rsidRPr="007F4D05">
          <w:rPr>
            <w:rFonts w:cs="Times New Roman"/>
            <w:noProof/>
            <w:webHidden/>
          </w:rPr>
          <w:fldChar w:fldCharType="end"/>
        </w:r>
      </w:hyperlink>
    </w:p>
    <w:p w14:paraId="13C852E3" w14:textId="19B128A4" w:rsidR="00883FF2" w:rsidRPr="007F4D05" w:rsidRDefault="00000000">
      <w:pPr>
        <w:pStyle w:val="TableofFigures"/>
        <w:tabs>
          <w:tab w:val="right" w:leader="dot" w:pos="9016"/>
        </w:tabs>
        <w:rPr>
          <w:rFonts w:eastAsiaTheme="minorEastAsia" w:cs="Times New Roman"/>
          <w:noProof/>
          <w:sz w:val="22"/>
          <w:lang w:eastAsia="en-GB"/>
        </w:rPr>
      </w:pPr>
      <w:hyperlink w:anchor="_Toc143548424" w:history="1">
        <w:r w:rsidR="00883FF2" w:rsidRPr="007F4D05">
          <w:rPr>
            <w:rStyle w:val="Hyperlink"/>
            <w:rFonts w:cs="Times New Roman"/>
            <w:noProof/>
          </w:rPr>
          <w:t>Equation 2 - Linear Tree Equation</w:t>
        </w:r>
        <w:r w:rsidR="00883FF2" w:rsidRPr="007F4D05">
          <w:rPr>
            <w:rFonts w:cs="Times New Roman"/>
            <w:noProof/>
            <w:webHidden/>
          </w:rPr>
          <w:tab/>
        </w:r>
        <w:r w:rsidR="00883FF2" w:rsidRPr="007F4D05">
          <w:rPr>
            <w:rFonts w:cs="Times New Roman"/>
            <w:noProof/>
            <w:webHidden/>
          </w:rPr>
          <w:fldChar w:fldCharType="begin"/>
        </w:r>
        <w:r w:rsidR="00883FF2" w:rsidRPr="007F4D05">
          <w:rPr>
            <w:rFonts w:cs="Times New Roman"/>
            <w:noProof/>
            <w:webHidden/>
          </w:rPr>
          <w:instrText xml:space="preserve"> PAGEREF _Toc143548424 \h </w:instrText>
        </w:r>
        <w:r w:rsidR="00883FF2" w:rsidRPr="007F4D05">
          <w:rPr>
            <w:rFonts w:cs="Times New Roman"/>
            <w:noProof/>
            <w:webHidden/>
          </w:rPr>
        </w:r>
        <w:r w:rsidR="00883FF2" w:rsidRPr="007F4D05">
          <w:rPr>
            <w:rFonts w:cs="Times New Roman"/>
            <w:noProof/>
            <w:webHidden/>
          </w:rPr>
          <w:fldChar w:fldCharType="separate"/>
        </w:r>
        <w:r w:rsidR="006B63FE">
          <w:rPr>
            <w:rFonts w:cs="Times New Roman"/>
            <w:noProof/>
            <w:webHidden/>
          </w:rPr>
          <w:t>24</w:t>
        </w:r>
        <w:r w:rsidR="00883FF2" w:rsidRPr="007F4D05">
          <w:rPr>
            <w:rFonts w:cs="Times New Roman"/>
            <w:noProof/>
            <w:webHidden/>
          </w:rPr>
          <w:fldChar w:fldCharType="end"/>
        </w:r>
      </w:hyperlink>
    </w:p>
    <w:p w14:paraId="07208923" w14:textId="506D8A9E" w:rsidR="00883FF2" w:rsidRPr="007F4D05" w:rsidRDefault="00000000">
      <w:pPr>
        <w:pStyle w:val="TableofFigures"/>
        <w:tabs>
          <w:tab w:val="right" w:leader="dot" w:pos="9016"/>
        </w:tabs>
        <w:rPr>
          <w:rFonts w:eastAsiaTheme="minorEastAsia" w:cs="Times New Roman"/>
          <w:noProof/>
          <w:sz w:val="22"/>
          <w:lang w:eastAsia="en-GB"/>
        </w:rPr>
      </w:pPr>
      <w:hyperlink w:anchor="_Toc143548425" w:history="1">
        <w:r w:rsidR="00883FF2" w:rsidRPr="007F4D05">
          <w:rPr>
            <w:rStyle w:val="Hyperlink"/>
            <w:rFonts w:cs="Times New Roman"/>
            <w:noProof/>
          </w:rPr>
          <w:t>Equation 3- Trend Component equation</w:t>
        </w:r>
        <w:r w:rsidR="00883FF2" w:rsidRPr="007F4D05">
          <w:rPr>
            <w:rFonts w:cs="Times New Roman"/>
            <w:noProof/>
            <w:webHidden/>
          </w:rPr>
          <w:tab/>
        </w:r>
        <w:r w:rsidR="00883FF2" w:rsidRPr="007F4D05">
          <w:rPr>
            <w:rFonts w:cs="Times New Roman"/>
            <w:noProof/>
            <w:webHidden/>
          </w:rPr>
          <w:fldChar w:fldCharType="begin"/>
        </w:r>
        <w:r w:rsidR="00883FF2" w:rsidRPr="007F4D05">
          <w:rPr>
            <w:rFonts w:cs="Times New Roman"/>
            <w:noProof/>
            <w:webHidden/>
          </w:rPr>
          <w:instrText xml:space="preserve"> PAGEREF _Toc143548425 \h </w:instrText>
        </w:r>
        <w:r w:rsidR="00883FF2" w:rsidRPr="007F4D05">
          <w:rPr>
            <w:rFonts w:cs="Times New Roman"/>
            <w:noProof/>
            <w:webHidden/>
          </w:rPr>
        </w:r>
        <w:r w:rsidR="00883FF2" w:rsidRPr="007F4D05">
          <w:rPr>
            <w:rFonts w:cs="Times New Roman"/>
            <w:noProof/>
            <w:webHidden/>
          </w:rPr>
          <w:fldChar w:fldCharType="separate"/>
        </w:r>
        <w:r w:rsidR="006B63FE">
          <w:rPr>
            <w:rFonts w:cs="Times New Roman"/>
            <w:noProof/>
            <w:webHidden/>
          </w:rPr>
          <w:t>25</w:t>
        </w:r>
        <w:r w:rsidR="00883FF2" w:rsidRPr="007F4D05">
          <w:rPr>
            <w:rFonts w:cs="Times New Roman"/>
            <w:noProof/>
            <w:webHidden/>
          </w:rPr>
          <w:fldChar w:fldCharType="end"/>
        </w:r>
      </w:hyperlink>
    </w:p>
    <w:p w14:paraId="0639BFD0" w14:textId="5ECC94E2" w:rsidR="00883FF2" w:rsidRPr="007F4D05" w:rsidRDefault="00000000">
      <w:pPr>
        <w:pStyle w:val="TableofFigures"/>
        <w:tabs>
          <w:tab w:val="right" w:leader="dot" w:pos="9016"/>
        </w:tabs>
        <w:rPr>
          <w:rFonts w:eastAsiaTheme="minorEastAsia" w:cs="Times New Roman"/>
          <w:noProof/>
          <w:sz w:val="22"/>
          <w:lang w:eastAsia="en-GB"/>
        </w:rPr>
      </w:pPr>
      <w:hyperlink w:anchor="_Toc143548426" w:history="1">
        <w:r w:rsidR="00883FF2" w:rsidRPr="007F4D05">
          <w:rPr>
            <w:rStyle w:val="Hyperlink"/>
            <w:rFonts w:cs="Times New Roman"/>
            <w:noProof/>
          </w:rPr>
          <w:t>Equation 4 - Seasonality Component Equation</w:t>
        </w:r>
        <w:r w:rsidR="00883FF2" w:rsidRPr="007F4D05">
          <w:rPr>
            <w:rFonts w:cs="Times New Roman"/>
            <w:noProof/>
            <w:webHidden/>
          </w:rPr>
          <w:tab/>
        </w:r>
        <w:r w:rsidR="00883FF2" w:rsidRPr="007F4D05">
          <w:rPr>
            <w:rFonts w:cs="Times New Roman"/>
            <w:noProof/>
            <w:webHidden/>
          </w:rPr>
          <w:fldChar w:fldCharType="begin"/>
        </w:r>
        <w:r w:rsidR="00883FF2" w:rsidRPr="007F4D05">
          <w:rPr>
            <w:rFonts w:cs="Times New Roman"/>
            <w:noProof/>
            <w:webHidden/>
          </w:rPr>
          <w:instrText xml:space="preserve"> PAGEREF _Toc143548426 \h </w:instrText>
        </w:r>
        <w:r w:rsidR="00883FF2" w:rsidRPr="007F4D05">
          <w:rPr>
            <w:rFonts w:cs="Times New Roman"/>
            <w:noProof/>
            <w:webHidden/>
          </w:rPr>
        </w:r>
        <w:r w:rsidR="00883FF2" w:rsidRPr="007F4D05">
          <w:rPr>
            <w:rFonts w:cs="Times New Roman"/>
            <w:noProof/>
            <w:webHidden/>
          </w:rPr>
          <w:fldChar w:fldCharType="separate"/>
        </w:r>
        <w:r w:rsidR="006B63FE">
          <w:rPr>
            <w:rFonts w:cs="Times New Roman"/>
            <w:noProof/>
            <w:webHidden/>
          </w:rPr>
          <w:t>26</w:t>
        </w:r>
        <w:r w:rsidR="00883FF2" w:rsidRPr="007F4D05">
          <w:rPr>
            <w:rFonts w:cs="Times New Roman"/>
            <w:noProof/>
            <w:webHidden/>
          </w:rPr>
          <w:fldChar w:fldCharType="end"/>
        </w:r>
      </w:hyperlink>
    </w:p>
    <w:p w14:paraId="262A49A0" w14:textId="70803599" w:rsidR="00883FF2" w:rsidRPr="007F4D05" w:rsidRDefault="00883FF2" w:rsidP="00883FF2">
      <w:pPr>
        <w:rPr>
          <w:rFonts w:cs="Times New Roman"/>
        </w:rPr>
      </w:pPr>
      <w:r w:rsidRPr="007F4D05">
        <w:rPr>
          <w:rFonts w:cs="Times New Roman"/>
        </w:rPr>
        <w:fldChar w:fldCharType="end"/>
      </w:r>
    </w:p>
    <w:p w14:paraId="2C4909BE" w14:textId="77777777" w:rsidR="00631D0B" w:rsidRPr="007F4D05" w:rsidRDefault="00631D0B" w:rsidP="00D27D69">
      <w:pPr>
        <w:spacing w:after="160"/>
        <w:rPr>
          <w:rFonts w:cs="Times New Roman"/>
        </w:rPr>
      </w:pPr>
    </w:p>
    <w:p w14:paraId="024BAE1F" w14:textId="77777777" w:rsidR="00631D0B" w:rsidRPr="007F4D05" w:rsidRDefault="00631D0B" w:rsidP="00D27D69">
      <w:pPr>
        <w:spacing w:after="160"/>
        <w:rPr>
          <w:rFonts w:cs="Times New Roman"/>
        </w:rPr>
      </w:pPr>
      <w:r w:rsidRPr="007F4D05">
        <w:rPr>
          <w:rFonts w:cs="Times New Roman"/>
        </w:rPr>
        <w:br w:type="page"/>
      </w:r>
    </w:p>
    <w:p w14:paraId="42CBC095" w14:textId="62C5EFB4" w:rsidR="00937972" w:rsidRPr="007F4D05" w:rsidRDefault="00937972" w:rsidP="007E0ABA">
      <w:pPr>
        <w:pStyle w:val="Heading1"/>
        <w:rPr>
          <w:rFonts w:cs="Times New Roman"/>
        </w:rPr>
      </w:pPr>
      <w:bookmarkStart w:id="3" w:name="_Toc143615893"/>
      <w:r w:rsidRPr="007F4D05">
        <w:rPr>
          <w:rFonts w:cs="Times New Roman"/>
        </w:rPr>
        <w:lastRenderedPageBreak/>
        <w:t>TABLE OF FIGURES</w:t>
      </w:r>
      <w:bookmarkEnd w:id="3"/>
    </w:p>
    <w:p w14:paraId="6C4F4FBB" w14:textId="6343A64E" w:rsidR="00206934" w:rsidRDefault="00631D0B">
      <w:pPr>
        <w:pStyle w:val="TableofFigures"/>
        <w:tabs>
          <w:tab w:val="right" w:leader="dot" w:pos="9016"/>
        </w:tabs>
        <w:rPr>
          <w:rFonts w:asciiTheme="minorHAnsi" w:eastAsiaTheme="minorEastAsia" w:hAnsiTheme="minorHAnsi"/>
          <w:noProof/>
          <w:sz w:val="22"/>
          <w:lang w:eastAsia="en-GB"/>
        </w:rPr>
      </w:pPr>
      <w:r w:rsidRPr="007F4D05">
        <w:rPr>
          <w:rFonts w:cs="Times New Roman"/>
        </w:rPr>
        <w:fldChar w:fldCharType="begin"/>
      </w:r>
      <w:r w:rsidRPr="007F4D05">
        <w:rPr>
          <w:rFonts w:cs="Times New Roman"/>
        </w:rPr>
        <w:instrText xml:space="preserve"> TOC \h \z \c "Figure" </w:instrText>
      </w:r>
      <w:r w:rsidRPr="007F4D05">
        <w:rPr>
          <w:rFonts w:cs="Times New Roman"/>
        </w:rPr>
        <w:fldChar w:fldCharType="separate"/>
      </w:r>
      <w:hyperlink w:anchor="_Toc143615860" w:history="1">
        <w:r w:rsidR="00206934" w:rsidRPr="004855D2">
          <w:rPr>
            <w:rStyle w:val="Hyperlink"/>
            <w:rFonts w:cs="Times New Roman"/>
            <w:noProof/>
          </w:rPr>
          <w:t>Figure 1 - number of columns and rows in the initial dataset</w:t>
        </w:r>
        <w:r w:rsidR="00206934">
          <w:rPr>
            <w:noProof/>
            <w:webHidden/>
          </w:rPr>
          <w:tab/>
        </w:r>
        <w:r w:rsidR="00206934">
          <w:rPr>
            <w:noProof/>
            <w:webHidden/>
          </w:rPr>
          <w:fldChar w:fldCharType="begin"/>
        </w:r>
        <w:r w:rsidR="00206934">
          <w:rPr>
            <w:noProof/>
            <w:webHidden/>
          </w:rPr>
          <w:instrText xml:space="preserve"> PAGEREF _Toc143615860 \h </w:instrText>
        </w:r>
        <w:r w:rsidR="00206934">
          <w:rPr>
            <w:noProof/>
            <w:webHidden/>
          </w:rPr>
        </w:r>
        <w:r w:rsidR="00206934">
          <w:rPr>
            <w:noProof/>
            <w:webHidden/>
          </w:rPr>
          <w:fldChar w:fldCharType="separate"/>
        </w:r>
        <w:r w:rsidR="006B63FE">
          <w:rPr>
            <w:noProof/>
            <w:webHidden/>
          </w:rPr>
          <w:t>29</w:t>
        </w:r>
        <w:r w:rsidR="00206934">
          <w:rPr>
            <w:noProof/>
            <w:webHidden/>
          </w:rPr>
          <w:fldChar w:fldCharType="end"/>
        </w:r>
      </w:hyperlink>
    </w:p>
    <w:p w14:paraId="39B2B2D8" w14:textId="5771F67D" w:rsidR="00206934" w:rsidRDefault="00000000">
      <w:pPr>
        <w:pStyle w:val="TableofFigures"/>
        <w:tabs>
          <w:tab w:val="right" w:leader="dot" w:pos="9016"/>
        </w:tabs>
        <w:rPr>
          <w:rFonts w:asciiTheme="minorHAnsi" w:eastAsiaTheme="minorEastAsia" w:hAnsiTheme="minorHAnsi"/>
          <w:noProof/>
          <w:sz w:val="22"/>
          <w:lang w:eastAsia="en-GB"/>
        </w:rPr>
      </w:pPr>
      <w:hyperlink w:anchor="_Toc143615861" w:history="1">
        <w:r w:rsidR="00206934" w:rsidRPr="004855D2">
          <w:rPr>
            <w:rStyle w:val="Hyperlink"/>
            <w:rFonts w:cs="Times New Roman"/>
            <w:noProof/>
          </w:rPr>
          <w:t>Figure 2 - Sum of null values in the dataset</w:t>
        </w:r>
        <w:r w:rsidR="00206934">
          <w:rPr>
            <w:noProof/>
            <w:webHidden/>
          </w:rPr>
          <w:tab/>
        </w:r>
        <w:r w:rsidR="00206934">
          <w:rPr>
            <w:noProof/>
            <w:webHidden/>
          </w:rPr>
          <w:fldChar w:fldCharType="begin"/>
        </w:r>
        <w:r w:rsidR="00206934">
          <w:rPr>
            <w:noProof/>
            <w:webHidden/>
          </w:rPr>
          <w:instrText xml:space="preserve"> PAGEREF _Toc143615861 \h </w:instrText>
        </w:r>
        <w:r w:rsidR="00206934">
          <w:rPr>
            <w:noProof/>
            <w:webHidden/>
          </w:rPr>
        </w:r>
        <w:r w:rsidR="00206934">
          <w:rPr>
            <w:noProof/>
            <w:webHidden/>
          </w:rPr>
          <w:fldChar w:fldCharType="separate"/>
        </w:r>
        <w:r w:rsidR="006B63FE">
          <w:rPr>
            <w:noProof/>
            <w:webHidden/>
          </w:rPr>
          <w:t>29</w:t>
        </w:r>
        <w:r w:rsidR="00206934">
          <w:rPr>
            <w:noProof/>
            <w:webHidden/>
          </w:rPr>
          <w:fldChar w:fldCharType="end"/>
        </w:r>
      </w:hyperlink>
    </w:p>
    <w:p w14:paraId="1783D054" w14:textId="79E29A23" w:rsidR="00206934" w:rsidRDefault="00000000">
      <w:pPr>
        <w:pStyle w:val="TableofFigures"/>
        <w:tabs>
          <w:tab w:val="right" w:leader="dot" w:pos="9016"/>
        </w:tabs>
        <w:rPr>
          <w:rFonts w:asciiTheme="minorHAnsi" w:eastAsiaTheme="minorEastAsia" w:hAnsiTheme="minorHAnsi"/>
          <w:noProof/>
          <w:sz w:val="22"/>
          <w:lang w:eastAsia="en-GB"/>
        </w:rPr>
      </w:pPr>
      <w:hyperlink w:anchor="_Toc143615862" w:history="1">
        <w:r w:rsidR="00206934" w:rsidRPr="004855D2">
          <w:rPr>
            <w:rStyle w:val="Hyperlink"/>
            <w:rFonts w:cs="Times New Roman"/>
            <w:noProof/>
          </w:rPr>
          <w:t>Figure 3 - Number of rows with null values in the indicated columns</w:t>
        </w:r>
        <w:r w:rsidR="00206934">
          <w:rPr>
            <w:noProof/>
            <w:webHidden/>
          </w:rPr>
          <w:tab/>
        </w:r>
        <w:r w:rsidR="00206934">
          <w:rPr>
            <w:noProof/>
            <w:webHidden/>
          </w:rPr>
          <w:fldChar w:fldCharType="begin"/>
        </w:r>
        <w:r w:rsidR="00206934">
          <w:rPr>
            <w:noProof/>
            <w:webHidden/>
          </w:rPr>
          <w:instrText xml:space="preserve"> PAGEREF _Toc143615862 \h </w:instrText>
        </w:r>
        <w:r w:rsidR="00206934">
          <w:rPr>
            <w:noProof/>
            <w:webHidden/>
          </w:rPr>
        </w:r>
        <w:r w:rsidR="00206934">
          <w:rPr>
            <w:noProof/>
            <w:webHidden/>
          </w:rPr>
          <w:fldChar w:fldCharType="separate"/>
        </w:r>
        <w:r w:rsidR="006B63FE">
          <w:rPr>
            <w:noProof/>
            <w:webHidden/>
          </w:rPr>
          <w:t>29</w:t>
        </w:r>
        <w:r w:rsidR="00206934">
          <w:rPr>
            <w:noProof/>
            <w:webHidden/>
          </w:rPr>
          <w:fldChar w:fldCharType="end"/>
        </w:r>
      </w:hyperlink>
    </w:p>
    <w:p w14:paraId="36DBE169" w14:textId="079C3BFC" w:rsidR="00206934" w:rsidRDefault="00000000">
      <w:pPr>
        <w:pStyle w:val="TableofFigures"/>
        <w:tabs>
          <w:tab w:val="right" w:leader="dot" w:pos="9016"/>
        </w:tabs>
        <w:rPr>
          <w:rFonts w:asciiTheme="minorHAnsi" w:eastAsiaTheme="minorEastAsia" w:hAnsiTheme="minorHAnsi"/>
          <w:noProof/>
          <w:sz w:val="22"/>
          <w:lang w:eastAsia="en-GB"/>
        </w:rPr>
      </w:pPr>
      <w:hyperlink w:anchor="_Toc143615863" w:history="1">
        <w:r w:rsidR="00206934" w:rsidRPr="004855D2">
          <w:rPr>
            <w:rStyle w:val="Hyperlink"/>
            <w:rFonts w:cs="Times New Roman"/>
            <w:noProof/>
          </w:rPr>
          <w:t>Figure 4 -Plot of Transmission System Demand with holidays included</w:t>
        </w:r>
        <w:r w:rsidR="00206934">
          <w:rPr>
            <w:noProof/>
            <w:webHidden/>
          </w:rPr>
          <w:tab/>
        </w:r>
        <w:r w:rsidR="00206934">
          <w:rPr>
            <w:noProof/>
            <w:webHidden/>
          </w:rPr>
          <w:fldChar w:fldCharType="begin"/>
        </w:r>
        <w:r w:rsidR="00206934">
          <w:rPr>
            <w:noProof/>
            <w:webHidden/>
          </w:rPr>
          <w:instrText xml:space="preserve"> PAGEREF _Toc143615863 \h </w:instrText>
        </w:r>
        <w:r w:rsidR="00206934">
          <w:rPr>
            <w:noProof/>
            <w:webHidden/>
          </w:rPr>
        </w:r>
        <w:r w:rsidR="00206934">
          <w:rPr>
            <w:noProof/>
            <w:webHidden/>
          </w:rPr>
          <w:fldChar w:fldCharType="separate"/>
        </w:r>
        <w:r w:rsidR="006B63FE">
          <w:rPr>
            <w:noProof/>
            <w:webHidden/>
          </w:rPr>
          <w:t>30</w:t>
        </w:r>
        <w:r w:rsidR="00206934">
          <w:rPr>
            <w:noProof/>
            <w:webHidden/>
          </w:rPr>
          <w:fldChar w:fldCharType="end"/>
        </w:r>
      </w:hyperlink>
    </w:p>
    <w:p w14:paraId="2C634A25" w14:textId="51B3556D" w:rsidR="00206934" w:rsidRDefault="00000000">
      <w:pPr>
        <w:pStyle w:val="TableofFigures"/>
        <w:tabs>
          <w:tab w:val="right" w:leader="dot" w:pos="9016"/>
        </w:tabs>
        <w:rPr>
          <w:rFonts w:asciiTheme="minorHAnsi" w:eastAsiaTheme="minorEastAsia" w:hAnsiTheme="minorHAnsi"/>
          <w:noProof/>
          <w:sz w:val="22"/>
          <w:lang w:eastAsia="en-GB"/>
        </w:rPr>
      </w:pPr>
      <w:hyperlink w:anchor="_Toc143615864" w:history="1">
        <w:r w:rsidR="00206934" w:rsidRPr="004855D2">
          <w:rPr>
            <w:rStyle w:val="Hyperlink"/>
            <w:rFonts w:cs="Times New Roman"/>
            <w:noProof/>
          </w:rPr>
          <w:t>Figure 5 - Investigation of weekly patterns in the dataset</w:t>
        </w:r>
        <w:r w:rsidR="00206934">
          <w:rPr>
            <w:noProof/>
            <w:webHidden/>
          </w:rPr>
          <w:tab/>
        </w:r>
        <w:r w:rsidR="00206934">
          <w:rPr>
            <w:noProof/>
            <w:webHidden/>
          </w:rPr>
          <w:fldChar w:fldCharType="begin"/>
        </w:r>
        <w:r w:rsidR="00206934">
          <w:rPr>
            <w:noProof/>
            <w:webHidden/>
          </w:rPr>
          <w:instrText xml:space="preserve"> PAGEREF _Toc143615864 \h </w:instrText>
        </w:r>
        <w:r w:rsidR="00206934">
          <w:rPr>
            <w:noProof/>
            <w:webHidden/>
          </w:rPr>
        </w:r>
        <w:r w:rsidR="00206934">
          <w:rPr>
            <w:noProof/>
            <w:webHidden/>
          </w:rPr>
          <w:fldChar w:fldCharType="separate"/>
        </w:r>
        <w:r w:rsidR="006B63FE">
          <w:rPr>
            <w:noProof/>
            <w:webHidden/>
          </w:rPr>
          <w:t>31</w:t>
        </w:r>
        <w:r w:rsidR="00206934">
          <w:rPr>
            <w:noProof/>
            <w:webHidden/>
          </w:rPr>
          <w:fldChar w:fldCharType="end"/>
        </w:r>
      </w:hyperlink>
    </w:p>
    <w:p w14:paraId="78202E7A" w14:textId="423D3378" w:rsidR="00206934" w:rsidRDefault="00000000">
      <w:pPr>
        <w:pStyle w:val="TableofFigures"/>
        <w:tabs>
          <w:tab w:val="right" w:leader="dot" w:pos="9016"/>
        </w:tabs>
        <w:rPr>
          <w:rFonts w:asciiTheme="minorHAnsi" w:eastAsiaTheme="minorEastAsia" w:hAnsiTheme="minorHAnsi"/>
          <w:noProof/>
          <w:sz w:val="22"/>
          <w:lang w:eastAsia="en-GB"/>
        </w:rPr>
      </w:pPr>
      <w:hyperlink w:anchor="_Toc143615865" w:history="1">
        <w:r w:rsidR="00206934" w:rsidRPr="004855D2">
          <w:rPr>
            <w:rStyle w:val="Hyperlink"/>
            <w:rFonts w:cs="Times New Roman"/>
            <w:noProof/>
          </w:rPr>
          <w:t>Figure 6 - histogram showing TSD distribution</w:t>
        </w:r>
        <w:r w:rsidR="00206934">
          <w:rPr>
            <w:noProof/>
            <w:webHidden/>
          </w:rPr>
          <w:tab/>
        </w:r>
        <w:r w:rsidR="00206934">
          <w:rPr>
            <w:noProof/>
            <w:webHidden/>
          </w:rPr>
          <w:fldChar w:fldCharType="begin"/>
        </w:r>
        <w:r w:rsidR="00206934">
          <w:rPr>
            <w:noProof/>
            <w:webHidden/>
          </w:rPr>
          <w:instrText xml:space="preserve"> PAGEREF _Toc143615865 \h </w:instrText>
        </w:r>
        <w:r w:rsidR="00206934">
          <w:rPr>
            <w:noProof/>
            <w:webHidden/>
          </w:rPr>
        </w:r>
        <w:r w:rsidR="00206934">
          <w:rPr>
            <w:noProof/>
            <w:webHidden/>
          </w:rPr>
          <w:fldChar w:fldCharType="separate"/>
        </w:r>
        <w:r w:rsidR="006B63FE">
          <w:rPr>
            <w:noProof/>
            <w:webHidden/>
          </w:rPr>
          <w:t>31</w:t>
        </w:r>
        <w:r w:rsidR="00206934">
          <w:rPr>
            <w:noProof/>
            <w:webHidden/>
          </w:rPr>
          <w:fldChar w:fldCharType="end"/>
        </w:r>
      </w:hyperlink>
    </w:p>
    <w:p w14:paraId="05A3F1A4" w14:textId="467D81AD" w:rsidR="00206934" w:rsidRDefault="00000000">
      <w:pPr>
        <w:pStyle w:val="TableofFigures"/>
        <w:tabs>
          <w:tab w:val="right" w:leader="dot" w:pos="9016"/>
        </w:tabs>
        <w:rPr>
          <w:rFonts w:asciiTheme="minorHAnsi" w:eastAsiaTheme="minorEastAsia" w:hAnsiTheme="minorHAnsi"/>
          <w:noProof/>
          <w:sz w:val="22"/>
          <w:lang w:eastAsia="en-GB"/>
        </w:rPr>
      </w:pPr>
      <w:hyperlink w:anchor="_Toc143615866" w:history="1">
        <w:r w:rsidR="00206934" w:rsidRPr="004855D2">
          <w:rPr>
            <w:rStyle w:val="Hyperlink"/>
            <w:rFonts w:cs="Times New Roman"/>
            <w:noProof/>
          </w:rPr>
          <w:t>Figure 7 - Box Plot showing distribution of electricity consumption within hours</w:t>
        </w:r>
        <w:r w:rsidR="00206934">
          <w:rPr>
            <w:noProof/>
            <w:webHidden/>
          </w:rPr>
          <w:tab/>
        </w:r>
        <w:r w:rsidR="00206934">
          <w:rPr>
            <w:noProof/>
            <w:webHidden/>
          </w:rPr>
          <w:fldChar w:fldCharType="begin"/>
        </w:r>
        <w:r w:rsidR="00206934">
          <w:rPr>
            <w:noProof/>
            <w:webHidden/>
          </w:rPr>
          <w:instrText xml:space="preserve"> PAGEREF _Toc143615866 \h </w:instrText>
        </w:r>
        <w:r w:rsidR="00206934">
          <w:rPr>
            <w:noProof/>
            <w:webHidden/>
          </w:rPr>
        </w:r>
        <w:r w:rsidR="00206934">
          <w:rPr>
            <w:noProof/>
            <w:webHidden/>
          </w:rPr>
          <w:fldChar w:fldCharType="separate"/>
        </w:r>
        <w:r w:rsidR="006B63FE">
          <w:rPr>
            <w:noProof/>
            <w:webHidden/>
          </w:rPr>
          <w:t>33</w:t>
        </w:r>
        <w:r w:rsidR="00206934">
          <w:rPr>
            <w:noProof/>
            <w:webHidden/>
          </w:rPr>
          <w:fldChar w:fldCharType="end"/>
        </w:r>
      </w:hyperlink>
    </w:p>
    <w:p w14:paraId="7D79C2AB" w14:textId="7B9EAF21" w:rsidR="00206934" w:rsidRDefault="00000000">
      <w:pPr>
        <w:pStyle w:val="TableofFigures"/>
        <w:tabs>
          <w:tab w:val="right" w:leader="dot" w:pos="9016"/>
        </w:tabs>
        <w:rPr>
          <w:rFonts w:asciiTheme="minorHAnsi" w:eastAsiaTheme="minorEastAsia" w:hAnsiTheme="minorHAnsi"/>
          <w:noProof/>
          <w:sz w:val="22"/>
          <w:lang w:eastAsia="en-GB"/>
        </w:rPr>
      </w:pPr>
      <w:hyperlink w:anchor="_Toc143615867" w:history="1">
        <w:r w:rsidR="00206934" w:rsidRPr="004855D2">
          <w:rPr>
            <w:rStyle w:val="Hyperlink"/>
            <w:rFonts w:cs="Times New Roman"/>
            <w:noProof/>
          </w:rPr>
          <w:t>Figure 8- Box Plot showing distribution of electricity consumption within month</w:t>
        </w:r>
        <w:r w:rsidR="00206934">
          <w:rPr>
            <w:noProof/>
            <w:webHidden/>
          </w:rPr>
          <w:tab/>
        </w:r>
        <w:r w:rsidR="00206934">
          <w:rPr>
            <w:noProof/>
            <w:webHidden/>
          </w:rPr>
          <w:fldChar w:fldCharType="begin"/>
        </w:r>
        <w:r w:rsidR="00206934">
          <w:rPr>
            <w:noProof/>
            <w:webHidden/>
          </w:rPr>
          <w:instrText xml:space="preserve"> PAGEREF _Toc143615867 \h </w:instrText>
        </w:r>
        <w:r w:rsidR="00206934">
          <w:rPr>
            <w:noProof/>
            <w:webHidden/>
          </w:rPr>
        </w:r>
        <w:r w:rsidR="00206934">
          <w:rPr>
            <w:noProof/>
            <w:webHidden/>
          </w:rPr>
          <w:fldChar w:fldCharType="separate"/>
        </w:r>
        <w:r w:rsidR="006B63FE">
          <w:rPr>
            <w:noProof/>
            <w:webHidden/>
          </w:rPr>
          <w:t>33</w:t>
        </w:r>
        <w:r w:rsidR="00206934">
          <w:rPr>
            <w:noProof/>
            <w:webHidden/>
          </w:rPr>
          <w:fldChar w:fldCharType="end"/>
        </w:r>
      </w:hyperlink>
    </w:p>
    <w:p w14:paraId="432E0CC3" w14:textId="614FA621" w:rsidR="00206934" w:rsidRDefault="00000000">
      <w:pPr>
        <w:pStyle w:val="TableofFigures"/>
        <w:tabs>
          <w:tab w:val="right" w:leader="dot" w:pos="9016"/>
        </w:tabs>
        <w:rPr>
          <w:rFonts w:asciiTheme="minorHAnsi" w:eastAsiaTheme="minorEastAsia" w:hAnsiTheme="minorHAnsi"/>
          <w:noProof/>
          <w:sz w:val="22"/>
          <w:lang w:eastAsia="en-GB"/>
        </w:rPr>
      </w:pPr>
      <w:hyperlink w:anchor="_Toc143615868" w:history="1">
        <w:r w:rsidR="00206934" w:rsidRPr="004855D2">
          <w:rPr>
            <w:rStyle w:val="Hyperlink"/>
            <w:rFonts w:cs="Times New Roman"/>
            <w:noProof/>
          </w:rPr>
          <w:t>Figure 9 - Boxplot showing daily distribution of electricity consumption and holiday effect</w:t>
        </w:r>
        <w:r w:rsidR="00206934">
          <w:rPr>
            <w:noProof/>
            <w:webHidden/>
          </w:rPr>
          <w:tab/>
        </w:r>
        <w:r w:rsidR="00206934">
          <w:rPr>
            <w:noProof/>
            <w:webHidden/>
          </w:rPr>
          <w:fldChar w:fldCharType="begin"/>
        </w:r>
        <w:r w:rsidR="00206934">
          <w:rPr>
            <w:noProof/>
            <w:webHidden/>
          </w:rPr>
          <w:instrText xml:space="preserve"> PAGEREF _Toc143615868 \h </w:instrText>
        </w:r>
        <w:r w:rsidR="00206934">
          <w:rPr>
            <w:noProof/>
            <w:webHidden/>
          </w:rPr>
        </w:r>
        <w:r w:rsidR="00206934">
          <w:rPr>
            <w:noProof/>
            <w:webHidden/>
          </w:rPr>
          <w:fldChar w:fldCharType="separate"/>
        </w:r>
        <w:r w:rsidR="006B63FE">
          <w:rPr>
            <w:noProof/>
            <w:webHidden/>
          </w:rPr>
          <w:t>33</w:t>
        </w:r>
        <w:r w:rsidR="00206934">
          <w:rPr>
            <w:noProof/>
            <w:webHidden/>
          </w:rPr>
          <w:fldChar w:fldCharType="end"/>
        </w:r>
      </w:hyperlink>
    </w:p>
    <w:p w14:paraId="58AC6B61" w14:textId="291B0F4B" w:rsidR="00206934" w:rsidRDefault="00000000">
      <w:pPr>
        <w:pStyle w:val="TableofFigures"/>
        <w:tabs>
          <w:tab w:val="right" w:leader="dot" w:pos="9016"/>
        </w:tabs>
        <w:rPr>
          <w:rFonts w:asciiTheme="minorHAnsi" w:eastAsiaTheme="minorEastAsia" w:hAnsiTheme="minorHAnsi"/>
          <w:noProof/>
          <w:sz w:val="22"/>
          <w:lang w:eastAsia="en-GB"/>
        </w:rPr>
      </w:pPr>
      <w:hyperlink w:anchor="_Toc143615869" w:history="1">
        <w:r w:rsidR="00206934" w:rsidRPr="004855D2">
          <w:rPr>
            <w:rStyle w:val="Hyperlink"/>
            <w:rFonts w:cs="Times New Roman"/>
            <w:noProof/>
          </w:rPr>
          <w:t>Figure 10 - Box Plot showing distribution of electricity consumption within years</w:t>
        </w:r>
        <w:r w:rsidR="00206934">
          <w:rPr>
            <w:noProof/>
            <w:webHidden/>
          </w:rPr>
          <w:tab/>
        </w:r>
        <w:r w:rsidR="00206934">
          <w:rPr>
            <w:noProof/>
            <w:webHidden/>
          </w:rPr>
          <w:fldChar w:fldCharType="begin"/>
        </w:r>
        <w:r w:rsidR="00206934">
          <w:rPr>
            <w:noProof/>
            <w:webHidden/>
          </w:rPr>
          <w:instrText xml:space="preserve"> PAGEREF _Toc143615869 \h </w:instrText>
        </w:r>
        <w:r w:rsidR="00206934">
          <w:rPr>
            <w:noProof/>
            <w:webHidden/>
          </w:rPr>
        </w:r>
        <w:r w:rsidR="00206934">
          <w:rPr>
            <w:noProof/>
            <w:webHidden/>
          </w:rPr>
          <w:fldChar w:fldCharType="separate"/>
        </w:r>
        <w:r w:rsidR="006B63FE">
          <w:rPr>
            <w:noProof/>
            <w:webHidden/>
          </w:rPr>
          <w:t>34</w:t>
        </w:r>
        <w:r w:rsidR="00206934">
          <w:rPr>
            <w:noProof/>
            <w:webHidden/>
          </w:rPr>
          <w:fldChar w:fldCharType="end"/>
        </w:r>
      </w:hyperlink>
    </w:p>
    <w:p w14:paraId="69A06092" w14:textId="7686AB6E" w:rsidR="00206934" w:rsidRDefault="00000000">
      <w:pPr>
        <w:pStyle w:val="TableofFigures"/>
        <w:tabs>
          <w:tab w:val="right" w:leader="dot" w:pos="9016"/>
        </w:tabs>
        <w:rPr>
          <w:rFonts w:asciiTheme="minorHAnsi" w:eastAsiaTheme="minorEastAsia" w:hAnsiTheme="minorHAnsi"/>
          <w:noProof/>
          <w:sz w:val="22"/>
          <w:lang w:eastAsia="en-GB"/>
        </w:rPr>
      </w:pPr>
      <w:hyperlink w:anchor="_Toc143615870" w:history="1">
        <w:r w:rsidR="00206934" w:rsidRPr="004855D2">
          <w:rPr>
            <w:rStyle w:val="Hyperlink"/>
            <w:rFonts w:cs="Times New Roman"/>
            <w:noProof/>
          </w:rPr>
          <w:t>Figure 11 - SARIMA Baseline model 0 results</w:t>
        </w:r>
        <w:r w:rsidR="00206934">
          <w:rPr>
            <w:noProof/>
            <w:webHidden/>
          </w:rPr>
          <w:tab/>
        </w:r>
        <w:r w:rsidR="00206934">
          <w:rPr>
            <w:noProof/>
            <w:webHidden/>
          </w:rPr>
          <w:fldChar w:fldCharType="begin"/>
        </w:r>
        <w:r w:rsidR="00206934">
          <w:rPr>
            <w:noProof/>
            <w:webHidden/>
          </w:rPr>
          <w:instrText xml:space="preserve"> PAGEREF _Toc143615870 \h </w:instrText>
        </w:r>
        <w:r w:rsidR="00206934">
          <w:rPr>
            <w:noProof/>
            <w:webHidden/>
          </w:rPr>
        </w:r>
        <w:r w:rsidR="00206934">
          <w:rPr>
            <w:noProof/>
            <w:webHidden/>
          </w:rPr>
          <w:fldChar w:fldCharType="separate"/>
        </w:r>
        <w:r w:rsidR="006B63FE">
          <w:rPr>
            <w:noProof/>
            <w:webHidden/>
          </w:rPr>
          <w:t>38</w:t>
        </w:r>
        <w:r w:rsidR="00206934">
          <w:rPr>
            <w:noProof/>
            <w:webHidden/>
          </w:rPr>
          <w:fldChar w:fldCharType="end"/>
        </w:r>
      </w:hyperlink>
    </w:p>
    <w:p w14:paraId="48A5B64D" w14:textId="64D09BBA" w:rsidR="00206934" w:rsidRDefault="00000000">
      <w:pPr>
        <w:pStyle w:val="TableofFigures"/>
        <w:tabs>
          <w:tab w:val="right" w:leader="dot" w:pos="9016"/>
        </w:tabs>
        <w:rPr>
          <w:rFonts w:asciiTheme="minorHAnsi" w:eastAsiaTheme="minorEastAsia" w:hAnsiTheme="minorHAnsi"/>
          <w:noProof/>
          <w:sz w:val="22"/>
          <w:lang w:eastAsia="en-GB"/>
        </w:rPr>
      </w:pPr>
      <w:hyperlink w:anchor="_Toc143615871" w:history="1">
        <w:r w:rsidR="00206934" w:rsidRPr="004855D2">
          <w:rPr>
            <w:rStyle w:val="Hyperlink"/>
            <w:rFonts w:cs="Times New Roman"/>
            <w:noProof/>
          </w:rPr>
          <w:t>Figure 12 - MAPE AND Runtime of SARIMA Model 0</w:t>
        </w:r>
        <w:r w:rsidR="00206934">
          <w:rPr>
            <w:noProof/>
            <w:webHidden/>
          </w:rPr>
          <w:tab/>
        </w:r>
        <w:r w:rsidR="00206934">
          <w:rPr>
            <w:noProof/>
            <w:webHidden/>
          </w:rPr>
          <w:fldChar w:fldCharType="begin"/>
        </w:r>
        <w:r w:rsidR="00206934">
          <w:rPr>
            <w:noProof/>
            <w:webHidden/>
          </w:rPr>
          <w:instrText xml:space="preserve"> PAGEREF _Toc143615871 \h </w:instrText>
        </w:r>
        <w:r w:rsidR="00206934">
          <w:rPr>
            <w:noProof/>
            <w:webHidden/>
          </w:rPr>
        </w:r>
        <w:r w:rsidR="00206934">
          <w:rPr>
            <w:noProof/>
            <w:webHidden/>
          </w:rPr>
          <w:fldChar w:fldCharType="separate"/>
        </w:r>
        <w:r w:rsidR="006B63FE">
          <w:rPr>
            <w:noProof/>
            <w:webHidden/>
          </w:rPr>
          <w:t>38</w:t>
        </w:r>
        <w:r w:rsidR="00206934">
          <w:rPr>
            <w:noProof/>
            <w:webHidden/>
          </w:rPr>
          <w:fldChar w:fldCharType="end"/>
        </w:r>
      </w:hyperlink>
    </w:p>
    <w:p w14:paraId="184F8C14" w14:textId="5598FEAB" w:rsidR="00206934" w:rsidRDefault="00000000">
      <w:pPr>
        <w:pStyle w:val="TableofFigures"/>
        <w:tabs>
          <w:tab w:val="right" w:leader="dot" w:pos="9016"/>
        </w:tabs>
        <w:rPr>
          <w:rFonts w:asciiTheme="minorHAnsi" w:eastAsiaTheme="minorEastAsia" w:hAnsiTheme="minorHAnsi"/>
          <w:noProof/>
          <w:sz w:val="22"/>
          <w:lang w:eastAsia="en-GB"/>
        </w:rPr>
      </w:pPr>
      <w:hyperlink w:anchor="_Toc143615872" w:history="1">
        <w:r w:rsidR="00206934" w:rsidRPr="004855D2">
          <w:rPr>
            <w:rStyle w:val="Hyperlink"/>
            <w:rFonts w:cs="Times New Roman"/>
            <w:noProof/>
          </w:rPr>
          <w:t>Figure 13 - SARIMA model 1 results</w:t>
        </w:r>
        <w:r w:rsidR="00206934">
          <w:rPr>
            <w:noProof/>
            <w:webHidden/>
          </w:rPr>
          <w:tab/>
        </w:r>
        <w:r w:rsidR="00206934">
          <w:rPr>
            <w:noProof/>
            <w:webHidden/>
          </w:rPr>
          <w:fldChar w:fldCharType="begin"/>
        </w:r>
        <w:r w:rsidR="00206934">
          <w:rPr>
            <w:noProof/>
            <w:webHidden/>
          </w:rPr>
          <w:instrText xml:space="preserve"> PAGEREF _Toc143615872 \h </w:instrText>
        </w:r>
        <w:r w:rsidR="00206934">
          <w:rPr>
            <w:noProof/>
            <w:webHidden/>
          </w:rPr>
        </w:r>
        <w:r w:rsidR="00206934">
          <w:rPr>
            <w:noProof/>
            <w:webHidden/>
          </w:rPr>
          <w:fldChar w:fldCharType="separate"/>
        </w:r>
        <w:r w:rsidR="006B63FE">
          <w:rPr>
            <w:noProof/>
            <w:webHidden/>
          </w:rPr>
          <w:t>39</w:t>
        </w:r>
        <w:r w:rsidR="00206934">
          <w:rPr>
            <w:noProof/>
            <w:webHidden/>
          </w:rPr>
          <w:fldChar w:fldCharType="end"/>
        </w:r>
      </w:hyperlink>
    </w:p>
    <w:p w14:paraId="3EBDA884" w14:textId="576581F2" w:rsidR="00206934" w:rsidRDefault="00000000">
      <w:pPr>
        <w:pStyle w:val="TableofFigures"/>
        <w:tabs>
          <w:tab w:val="right" w:leader="dot" w:pos="9016"/>
        </w:tabs>
        <w:rPr>
          <w:rFonts w:asciiTheme="minorHAnsi" w:eastAsiaTheme="minorEastAsia" w:hAnsiTheme="minorHAnsi"/>
          <w:noProof/>
          <w:sz w:val="22"/>
          <w:lang w:eastAsia="en-GB"/>
        </w:rPr>
      </w:pPr>
      <w:hyperlink w:anchor="_Toc143615873" w:history="1">
        <w:r w:rsidR="00206934" w:rsidRPr="004855D2">
          <w:rPr>
            <w:rStyle w:val="Hyperlink"/>
            <w:rFonts w:cs="Times New Roman"/>
            <w:noProof/>
          </w:rPr>
          <w:t>Figure 14 - MAPE AND Runtime of SARIMA Model 1</w:t>
        </w:r>
        <w:r w:rsidR="00206934">
          <w:rPr>
            <w:noProof/>
            <w:webHidden/>
          </w:rPr>
          <w:tab/>
        </w:r>
        <w:r w:rsidR="00206934">
          <w:rPr>
            <w:noProof/>
            <w:webHidden/>
          </w:rPr>
          <w:fldChar w:fldCharType="begin"/>
        </w:r>
        <w:r w:rsidR="00206934">
          <w:rPr>
            <w:noProof/>
            <w:webHidden/>
          </w:rPr>
          <w:instrText xml:space="preserve"> PAGEREF _Toc143615873 \h </w:instrText>
        </w:r>
        <w:r w:rsidR="00206934">
          <w:rPr>
            <w:noProof/>
            <w:webHidden/>
          </w:rPr>
        </w:r>
        <w:r w:rsidR="00206934">
          <w:rPr>
            <w:noProof/>
            <w:webHidden/>
          </w:rPr>
          <w:fldChar w:fldCharType="separate"/>
        </w:r>
        <w:r w:rsidR="006B63FE">
          <w:rPr>
            <w:noProof/>
            <w:webHidden/>
          </w:rPr>
          <w:t>39</w:t>
        </w:r>
        <w:r w:rsidR="00206934">
          <w:rPr>
            <w:noProof/>
            <w:webHidden/>
          </w:rPr>
          <w:fldChar w:fldCharType="end"/>
        </w:r>
      </w:hyperlink>
    </w:p>
    <w:p w14:paraId="0CF6B436" w14:textId="1566A278" w:rsidR="00206934" w:rsidRDefault="00000000">
      <w:pPr>
        <w:pStyle w:val="TableofFigures"/>
        <w:tabs>
          <w:tab w:val="right" w:leader="dot" w:pos="9016"/>
        </w:tabs>
        <w:rPr>
          <w:rFonts w:asciiTheme="minorHAnsi" w:eastAsiaTheme="minorEastAsia" w:hAnsiTheme="minorHAnsi"/>
          <w:noProof/>
          <w:sz w:val="22"/>
          <w:lang w:eastAsia="en-GB"/>
        </w:rPr>
      </w:pPr>
      <w:hyperlink w:anchor="_Toc143615874" w:history="1">
        <w:r w:rsidR="00206934" w:rsidRPr="004855D2">
          <w:rPr>
            <w:rStyle w:val="Hyperlink"/>
            <w:rFonts w:cs="Times New Roman"/>
            <w:noProof/>
          </w:rPr>
          <w:t>Figure 15 - SARIMA model 2 results</w:t>
        </w:r>
        <w:r w:rsidR="00206934">
          <w:rPr>
            <w:noProof/>
            <w:webHidden/>
          </w:rPr>
          <w:tab/>
        </w:r>
        <w:r w:rsidR="00206934">
          <w:rPr>
            <w:noProof/>
            <w:webHidden/>
          </w:rPr>
          <w:fldChar w:fldCharType="begin"/>
        </w:r>
        <w:r w:rsidR="00206934">
          <w:rPr>
            <w:noProof/>
            <w:webHidden/>
          </w:rPr>
          <w:instrText xml:space="preserve"> PAGEREF _Toc143615874 \h </w:instrText>
        </w:r>
        <w:r w:rsidR="00206934">
          <w:rPr>
            <w:noProof/>
            <w:webHidden/>
          </w:rPr>
        </w:r>
        <w:r w:rsidR="00206934">
          <w:rPr>
            <w:noProof/>
            <w:webHidden/>
          </w:rPr>
          <w:fldChar w:fldCharType="separate"/>
        </w:r>
        <w:r w:rsidR="006B63FE">
          <w:rPr>
            <w:noProof/>
            <w:webHidden/>
          </w:rPr>
          <w:t>39</w:t>
        </w:r>
        <w:r w:rsidR="00206934">
          <w:rPr>
            <w:noProof/>
            <w:webHidden/>
          </w:rPr>
          <w:fldChar w:fldCharType="end"/>
        </w:r>
      </w:hyperlink>
    </w:p>
    <w:p w14:paraId="6F6C3070" w14:textId="73F10E1F" w:rsidR="00206934" w:rsidRDefault="00000000">
      <w:pPr>
        <w:pStyle w:val="TableofFigures"/>
        <w:tabs>
          <w:tab w:val="right" w:leader="dot" w:pos="9016"/>
        </w:tabs>
        <w:rPr>
          <w:rFonts w:asciiTheme="minorHAnsi" w:eastAsiaTheme="minorEastAsia" w:hAnsiTheme="minorHAnsi"/>
          <w:noProof/>
          <w:sz w:val="22"/>
          <w:lang w:eastAsia="en-GB"/>
        </w:rPr>
      </w:pPr>
      <w:hyperlink w:anchor="_Toc143615875" w:history="1">
        <w:r w:rsidR="00206934" w:rsidRPr="004855D2">
          <w:rPr>
            <w:rStyle w:val="Hyperlink"/>
            <w:rFonts w:cs="Times New Roman"/>
            <w:noProof/>
          </w:rPr>
          <w:t>Figure 16 - MAPE AND Runtime of SARIMA Model 2</w:t>
        </w:r>
        <w:r w:rsidR="00206934">
          <w:rPr>
            <w:noProof/>
            <w:webHidden/>
          </w:rPr>
          <w:tab/>
        </w:r>
        <w:r w:rsidR="00206934">
          <w:rPr>
            <w:noProof/>
            <w:webHidden/>
          </w:rPr>
          <w:fldChar w:fldCharType="begin"/>
        </w:r>
        <w:r w:rsidR="00206934">
          <w:rPr>
            <w:noProof/>
            <w:webHidden/>
          </w:rPr>
          <w:instrText xml:space="preserve"> PAGEREF _Toc143615875 \h </w:instrText>
        </w:r>
        <w:r w:rsidR="00206934">
          <w:rPr>
            <w:noProof/>
            <w:webHidden/>
          </w:rPr>
        </w:r>
        <w:r w:rsidR="00206934">
          <w:rPr>
            <w:noProof/>
            <w:webHidden/>
          </w:rPr>
          <w:fldChar w:fldCharType="separate"/>
        </w:r>
        <w:r w:rsidR="006B63FE">
          <w:rPr>
            <w:noProof/>
            <w:webHidden/>
          </w:rPr>
          <w:t>39</w:t>
        </w:r>
        <w:r w:rsidR="00206934">
          <w:rPr>
            <w:noProof/>
            <w:webHidden/>
          </w:rPr>
          <w:fldChar w:fldCharType="end"/>
        </w:r>
      </w:hyperlink>
    </w:p>
    <w:p w14:paraId="248B3B11" w14:textId="01071153" w:rsidR="00206934" w:rsidRDefault="00000000">
      <w:pPr>
        <w:pStyle w:val="TableofFigures"/>
        <w:tabs>
          <w:tab w:val="right" w:leader="dot" w:pos="9016"/>
        </w:tabs>
        <w:rPr>
          <w:rFonts w:asciiTheme="minorHAnsi" w:eastAsiaTheme="minorEastAsia" w:hAnsiTheme="minorHAnsi"/>
          <w:noProof/>
          <w:sz w:val="22"/>
          <w:lang w:eastAsia="en-GB"/>
        </w:rPr>
      </w:pPr>
      <w:hyperlink w:anchor="_Toc143615876" w:history="1">
        <w:r w:rsidR="00206934" w:rsidRPr="004855D2">
          <w:rPr>
            <w:rStyle w:val="Hyperlink"/>
            <w:rFonts w:cs="Times New Roman"/>
            <w:noProof/>
          </w:rPr>
          <w:t>Figure 17 - Feature importance from XGBoost</w:t>
        </w:r>
        <w:r w:rsidR="00206934">
          <w:rPr>
            <w:noProof/>
            <w:webHidden/>
          </w:rPr>
          <w:tab/>
        </w:r>
        <w:r w:rsidR="00206934">
          <w:rPr>
            <w:noProof/>
            <w:webHidden/>
          </w:rPr>
          <w:fldChar w:fldCharType="begin"/>
        </w:r>
        <w:r w:rsidR="00206934">
          <w:rPr>
            <w:noProof/>
            <w:webHidden/>
          </w:rPr>
          <w:instrText xml:space="preserve"> PAGEREF _Toc143615876 \h </w:instrText>
        </w:r>
        <w:r w:rsidR="00206934">
          <w:rPr>
            <w:noProof/>
            <w:webHidden/>
          </w:rPr>
        </w:r>
        <w:r w:rsidR="00206934">
          <w:rPr>
            <w:noProof/>
            <w:webHidden/>
          </w:rPr>
          <w:fldChar w:fldCharType="separate"/>
        </w:r>
        <w:r w:rsidR="006B63FE">
          <w:rPr>
            <w:noProof/>
            <w:webHidden/>
          </w:rPr>
          <w:t>40</w:t>
        </w:r>
        <w:r w:rsidR="00206934">
          <w:rPr>
            <w:noProof/>
            <w:webHidden/>
          </w:rPr>
          <w:fldChar w:fldCharType="end"/>
        </w:r>
      </w:hyperlink>
    </w:p>
    <w:p w14:paraId="0C65B0C1" w14:textId="654FA51C" w:rsidR="00206934" w:rsidRDefault="00000000">
      <w:pPr>
        <w:pStyle w:val="TableofFigures"/>
        <w:tabs>
          <w:tab w:val="right" w:leader="dot" w:pos="9016"/>
        </w:tabs>
        <w:rPr>
          <w:rFonts w:asciiTheme="minorHAnsi" w:eastAsiaTheme="minorEastAsia" w:hAnsiTheme="minorHAnsi"/>
          <w:noProof/>
          <w:sz w:val="22"/>
          <w:lang w:eastAsia="en-GB"/>
        </w:rPr>
      </w:pPr>
      <w:hyperlink w:anchor="_Toc143615877" w:history="1">
        <w:r w:rsidR="00206934" w:rsidRPr="004855D2">
          <w:rPr>
            <w:rStyle w:val="Hyperlink"/>
            <w:rFonts w:cs="Times New Roman"/>
            <w:noProof/>
          </w:rPr>
          <w:t>Figure 18 - Scatter plot comparing test set and predictions</w:t>
        </w:r>
        <w:r w:rsidR="00206934">
          <w:rPr>
            <w:noProof/>
            <w:webHidden/>
          </w:rPr>
          <w:tab/>
        </w:r>
        <w:r w:rsidR="00206934">
          <w:rPr>
            <w:noProof/>
            <w:webHidden/>
          </w:rPr>
          <w:fldChar w:fldCharType="begin"/>
        </w:r>
        <w:r w:rsidR="00206934">
          <w:rPr>
            <w:noProof/>
            <w:webHidden/>
          </w:rPr>
          <w:instrText xml:space="preserve"> PAGEREF _Toc143615877 \h </w:instrText>
        </w:r>
        <w:r w:rsidR="00206934">
          <w:rPr>
            <w:noProof/>
            <w:webHidden/>
          </w:rPr>
        </w:r>
        <w:r w:rsidR="00206934">
          <w:rPr>
            <w:noProof/>
            <w:webHidden/>
          </w:rPr>
          <w:fldChar w:fldCharType="separate"/>
        </w:r>
        <w:r w:rsidR="006B63FE">
          <w:rPr>
            <w:noProof/>
            <w:webHidden/>
          </w:rPr>
          <w:t>40</w:t>
        </w:r>
        <w:r w:rsidR="00206934">
          <w:rPr>
            <w:noProof/>
            <w:webHidden/>
          </w:rPr>
          <w:fldChar w:fldCharType="end"/>
        </w:r>
      </w:hyperlink>
    </w:p>
    <w:p w14:paraId="343A8AB8" w14:textId="6ED7ADD9" w:rsidR="00206934" w:rsidRDefault="00000000">
      <w:pPr>
        <w:pStyle w:val="TableofFigures"/>
        <w:tabs>
          <w:tab w:val="right" w:leader="dot" w:pos="9016"/>
        </w:tabs>
        <w:rPr>
          <w:rFonts w:asciiTheme="minorHAnsi" w:eastAsiaTheme="minorEastAsia" w:hAnsiTheme="minorHAnsi"/>
          <w:noProof/>
          <w:sz w:val="22"/>
          <w:lang w:eastAsia="en-GB"/>
        </w:rPr>
      </w:pPr>
      <w:hyperlink w:anchor="_Toc143615878" w:history="1">
        <w:r w:rsidR="00206934" w:rsidRPr="004855D2">
          <w:rPr>
            <w:rStyle w:val="Hyperlink"/>
            <w:rFonts w:cs="Times New Roman"/>
            <w:noProof/>
          </w:rPr>
          <w:t>Figure 19 - XGBoost simple model prediction on test set for 2 weeks</w:t>
        </w:r>
        <w:r w:rsidR="00206934">
          <w:rPr>
            <w:noProof/>
            <w:webHidden/>
          </w:rPr>
          <w:tab/>
        </w:r>
        <w:r w:rsidR="00206934">
          <w:rPr>
            <w:noProof/>
            <w:webHidden/>
          </w:rPr>
          <w:fldChar w:fldCharType="begin"/>
        </w:r>
        <w:r w:rsidR="00206934">
          <w:rPr>
            <w:noProof/>
            <w:webHidden/>
          </w:rPr>
          <w:instrText xml:space="preserve"> PAGEREF _Toc143615878 \h </w:instrText>
        </w:r>
        <w:r w:rsidR="00206934">
          <w:rPr>
            <w:noProof/>
            <w:webHidden/>
          </w:rPr>
        </w:r>
        <w:r w:rsidR="00206934">
          <w:rPr>
            <w:noProof/>
            <w:webHidden/>
          </w:rPr>
          <w:fldChar w:fldCharType="separate"/>
        </w:r>
        <w:r w:rsidR="006B63FE">
          <w:rPr>
            <w:noProof/>
            <w:webHidden/>
          </w:rPr>
          <w:t>41</w:t>
        </w:r>
        <w:r w:rsidR="00206934">
          <w:rPr>
            <w:noProof/>
            <w:webHidden/>
          </w:rPr>
          <w:fldChar w:fldCharType="end"/>
        </w:r>
      </w:hyperlink>
    </w:p>
    <w:p w14:paraId="44E88DEF" w14:textId="10A1D9D0" w:rsidR="00206934" w:rsidRDefault="00000000">
      <w:pPr>
        <w:pStyle w:val="TableofFigures"/>
        <w:tabs>
          <w:tab w:val="right" w:leader="dot" w:pos="9016"/>
        </w:tabs>
        <w:rPr>
          <w:rFonts w:asciiTheme="minorHAnsi" w:eastAsiaTheme="minorEastAsia" w:hAnsiTheme="minorHAnsi"/>
          <w:noProof/>
          <w:sz w:val="22"/>
          <w:lang w:eastAsia="en-GB"/>
        </w:rPr>
      </w:pPr>
      <w:hyperlink w:anchor="_Toc143615879" w:history="1">
        <w:r w:rsidR="00206934" w:rsidRPr="004855D2">
          <w:rPr>
            <w:rStyle w:val="Hyperlink"/>
            <w:rFonts w:cs="Times New Roman"/>
            <w:noProof/>
          </w:rPr>
          <w:t>Figure 20 - MAPE AND RMSE of simple XGBoost Model</w:t>
        </w:r>
        <w:r w:rsidR="00206934">
          <w:rPr>
            <w:noProof/>
            <w:webHidden/>
          </w:rPr>
          <w:tab/>
        </w:r>
        <w:r w:rsidR="00206934">
          <w:rPr>
            <w:noProof/>
            <w:webHidden/>
          </w:rPr>
          <w:fldChar w:fldCharType="begin"/>
        </w:r>
        <w:r w:rsidR="00206934">
          <w:rPr>
            <w:noProof/>
            <w:webHidden/>
          </w:rPr>
          <w:instrText xml:space="preserve"> PAGEREF _Toc143615879 \h </w:instrText>
        </w:r>
        <w:r w:rsidR="00206934">
          <w:rPr>
            <w:noProof/>
            <w:webHidden/>
          </w:rPr>
        </w:r>
        <w:r w:rsidR="00206934">
          <w:rPr>
            <w:noProof/>
            <w:webHidden/>
          </w:rPr>
          <w:fldChar w:fldCharType="separate"/>
        </w:r>
        <w:r w:rsidR="006B63FE">
          <w:rPr>
            <w:noProof/>
            <w:webHidden/>
          </w:rPr>
          <w:t>41</w:t>
        </w:r>
        <w:r w:rsidR="00206934">
          <w:rPr>
            <w:noProof/>
            <w:webHidden/>
          </w:rPr>
          <w:fldChar w:fldCharType="end"/>
        </w:r>
      </w:hyperlink>
    </w:p>
    <w:p w14:paraId="2899E28B" w14:textId="731B35E0" w:rsidR="00206934" w:rsidRDefault="00000000">
      <w:pPr>
        <w:pStyle w:val="TableofFigures"/>
        <w:tabs>
          <w:tab w:val="right" w:leader="dot" w:pos="9016"/>
        </w:tabs>
        <w:rPr>
          <w:rFonts w:asciiTheme="minorHAnsi" w:eastAsiaTheme="minorEastAsia" w:hAnsiTheme="minorHAnsi"/>
          <w:noProof/>
          <w:sz w:val="22"/>
          <w:lang w:eastAsia="en-GB"/>
        </w:rPr>
      </w:pPr>
      <w:hyperlink w:anchor="_Toc143615880" w:history="1">
        <w:r w:rsidR="00206934" w:rsidRPr="004855D2">
          <w:rPr>
            <w:rStyle w:val="Hyperlink"/>
            <w:rFonts w:cs="Times New Roman"/>
            <w:noProof/>
          </w:rPr>
          <w:t>Figure 21  - MAPE AND RMSE of best hyperparameters XGBoost model</w:t>
        </w:r>
        <w:r w:rsidR="00206934">
          <w:rPr>
            <w:noProof/>
            <w:webHidden/>
          </w:rPr>
          <w:tab/>
        </w:r>
        <w:r w:rsidR="00206934">
          <w:rPr>
            <w:noProof/>
            <w:webHidden/>
          </w:rPr>
          <w:fldChar w:fldCharType="begin"/>
        </w:r>
        <w:r w:rsidR="00206934">
          <w:rPr>
            <w:noProof/>
            <w:webHidden/>
          </w:rPr>
          <w:instrText xml:space="preserve"> PAGEREF _Toc143615880 \h </w:instrText>
        </w:r>
        <w:r w:rsidR="00206934">
          <w:rPr>
            <w:noProof/>
            <w:webHidden/>
          </w:rPr>
        </w:r>
        <w:r w:rsidR="00206934">
          <w:rPr>
            <w:noProof/>
            <w:webHidden/>
          </w:rPr>
          <w:fldChar w:fldCharType="separate"/>
        </w:r>
        <w:r w:rsidR="006B63FE">
          <w:rPr>
            <w:noProof/>
            <w:webHidden/>
          </w:rPr>
          <w:t>43</w:t>
        </w:r>
        <w:r w:rsidR="00206934">
          <w:rPr>
            <w:noProof/>
            <w:webHidden/>
          </w:rPr>
          <w:fldChar w:fldCharType="end"/>
        </w:r>
      </w:hyperlink>
    </w:p>
    <w:p w14:paraId="3294A45F" w14:textId="6567B111" w:rsidR="00206934" w:rsidRDefault="00000000">
      <w:pPr>
        <w:pStyle w:val="TableofFigures"/>
        <w:tabs>
          <w:tab w:val="right" w:leader="dot" w:pos="9016"/>
        </w:tabs>
        <w:rPr>
          <w:rFonts w:asciiTheme="minorHAnsi" w:eastAsiaTheme="minorEastAsia" w:hAnsiTheme="minorHAnsi"/>
          <w:noProof/>
          <w:sz w:val="22"/>
          <w:lang w:eastAsia="en-GB"/>
        </w:rPr>
      </w:pPr>
      <w:hyperlink w:anchor="_Toc143615881" w:history="1">
        <w:r w:rsidR="00206934" w:rsidRPr="004855D2">
          <w:rPr>
            <w:rStyle w:val="Hyperlink"/>
            <w:rFonts w:cs="Times New Roman"/>
            <w:noProof/>
          </w:rPr>
          <w:t>Figure 22- Future demand prediction using XGBoost best params model</w:t>
        </w:r>
        <w:r w:rsidR="00206934">
          <w:rPr>
            <w:noProof/>
            <w:webHidden/>
          </w:rPr>
          <w:tab/>
        </w:r>
        <w:r w:rsidR="00206934">
          <w:rPr>
            <w:noProof/>
            <w:webHidden/>
          </w:rPr>
          <w:fldChar w:fldCharType="begin"/>
        </w:r>
        <w:r w:rsidR="00206934">
          <w:rPr>
            <w:noProof/>
            <w:webHidden/>
          </w:rPr>
          <w:instrText xml:space="preserve"> PAGEREF _Toc143615881 \h </w:instrText>
        </w:r>
        <w:r w:rsidR="00206934">
          <w:rPr>
            <w:noProof/>
            <w:webHidden/>
          </w:rPr>
        </w:r>
        <w:r w:rsidR="00206934">
          <w:rPr>
            <w:noProof/>
            <w:webHidden/>
          </w:rPr>
          <w:fldChar w:fldCharType="separate"/>
        </w:r>
        <w:r w:rsidR="006B63FE">
          <w:rPr>
            <w:noProof/>
            <w:webHidden/>
          </w:rPr>
          <w:t>43</w:t>
        </w:r>
        <w:r w:rsidR="00206934">
          <w:rPr>
            <w:noProof/>
            <w:webHidden/>
          </w:rPr>
          <w:fldChar w:fldCharType="end"/>
        </w:r>
      </w:hyperlink>
    </w:p>
    <w:p w14:paraId="0B729AFE" w14:textId="75C35C65" w:rsidR="00206934" w:rsidRDefault="00000000">
      <w:pPr>
        <w:pStyle w:val="TableofFigures"/>
        <w:tabs>
          <w:tab w:val="right" w:leader="dot" w:pos="9016"/>
        </w:tabs>
        <w:rPr>
          <w:rFonts w:asciiTheme="minorHAnsi" w:eastAsiaTheme="minorEastAsia" w:hAnsiTheme="minorHAnsi"/>
          <w:noProof/>
          <w:sz w:val="22"/>
          <w:lang w:eastAsia="en-GB"/>
        </w:rPr>
      </w:pPr>
      <w:hyperlink w:anchor="_Toc143615882" w:history="1">
        <w:r w:rsidR="00206934" w:rsidRPr="004855D2">
          <w:rPr>
            <w:rStyle w:val="Hyperlink"/>
            <w:rFonts w:cs="Times New Roman"/>
            <w:noProof/>
          </w:rPr>
          <w:t>Figure 23-  - MAPE AND RMSE of holiday prophet model</w:t>
        </w:r>
        <w:r w:rsidR="00206934">
          <w:rPr>
            <w:noProof/>
            <w:webHidden/>
          </w:rPr>
          <w:tab/>
        </w:r>
        <w:r w:rsidR="00206934">
          <w:rPr>
            <w:noProof/>
            <w:webHidden/>
          </w:rPr>
          <w:fldChar w:fldCharType="begin"/>
        </w:r>
        <w:r w:rsidR="00206934">
          <w:rPr>
            <w:noProof/>
            <w:webHidden/>
          </w:rPr>
          <w:instrText xml:space="preserve"> PAGEREF _Toc143615882 \h </w:instrText>
        </w:r>
        <w:r w:rsidR="00206934">
          <w:rPr>
            <w:noProof/>
            <w:webHidden/>
          </w:rPr>
        </w:r>
        <w:r w:rsidR="00206934">
          <w:rPr>
            <w:noProof/>
            <w:webHidden/>
          </w:rPr>
          <w:fldChar w:fldCharType="separate"/>
        </w:r>
        <w:r w:rsidR="006B63FE">
          <w:rPr>
            <w:noProof/>
            <w:webHidden/>
          </w:rPr>
          <w:t>48</w:t>
        </w:r>
        <w:r w:rsidR="00206934">
          <w:rPr>
            <w:noProof/>
            <w:webHidden/>
          </w:rPr>
          <w:fldChar w:fldCharType="end"/>
        </w:r>
      </w:hyperlink>
    </w:p>
    <w:p w14:paraId="46B0CAE1" w14:textId="766C7CD1" w:rsidR="00206934" w:rsidRDefault="00000000">
      <w:pPr>
        <w:pStyle w:val="TableofFigures"/>
        <w:tabs>
          <w:tab w:val="right" w:leader="dot" w:pos="9016"/>
        </w:tabs>
        <w:rPr>
          <w:rFonts w:asciiTheme="minorHAnsi" w:eastAsiaTheme="minorEastAsia" w:hAnsiTheme="minorHAnsi"/>
          <w:noProof/>
          <w:sz w:val="22"/>
          <w:lang w:eastAsia="en-GB"/>
        </w:rPr>
      </w:pPr>
      <w:hyperlink w:anchor="_Toc143615883" w:history="1">
        <w:r w:rsidR="00206934" w:rsidRPr="004855D2">
          <w:rPr>
            <w:rStyle w:val="Hyperlink"/>
            <w:rFonts w:cs="Times New Roman"/>
            <w:noProof/>
          </w:rPr>
          <w:t>Figure 24 - MAPE AND RMSE of best-parameters Prophet model</w:t>
        </w:r>
        <w:r w:rsidR="00206934">
          <w:rPr>
            <w:noProof/>
            <w:webHidden/>
          </w:rPr>
          <w:tab/>
        </w:r>
        <w:r w:rsidR="00206934">
          <w:rPr>
            <w:noProof/>
            <w:webHidden/>
          </w:rPr>
          <w:fldChar w:fldCharType="begin"/>
        </w:r>
        <w:r w:rsidR="00206934">
          <w:rPr>
            <w:noProof/>
            <w:webHidden/>
          </w:rPr>
          <w:instrText xml:space="preserve"> PAGEREF _Toc143615883 \h </w:instrText>
        </w:r>
        <w:r w:rsidR="00206934">
          <w:rPr>
            <w:noProof/>
            <w:webHidden/>
          </w:rPr>
        </w:r>
        <w:r w:rsidR="00206934">
          <w:rPr>
            <w:noProof/>
            <w:webHidden/>
          </w:rPr>
          <w:fldChar w:fldCharType="separate"/>
        </w:r>
        <w:r w:rsidR="006B63FE">
          <w:rPr>
            <w:noProof/>
            <w:webHidden/>
          </w:rPr>
          <w:t>49</w:t>
        </w:r>
        <w:r w:rsidR="00206934">
          <w:rPr>
            <w:noProof/>
            <w:webHidden/>
          </w:rPr>
          <w:fldChar w:fldCharType="end"/>
        </w:r>
      </w:hyperlink>
    </w:p>
    <w:p w14:paraId="0763F3F5" w14:textId="2192F1E2" w:rsidR="00206934" w:rsidRDefault="00000000">
      <w:pPr>
        <w:pStyle w:val="TableofFigures"/>
        <w:tabs>
          <w:tab w:val="right" w:leader="dot" w:pos="9016"/>
        </w:tabs>
        <w:rPr>
          <w:rFonts w:asciiTheme="minorHAnsi" w:eastAsiaTheme="minorEastAsia" w:hAnsiTheme="minorHAnsi"/>
          <w:noProof/>
          <w:sz w:val="22"/>
          <w:lang w:eastAsia="en-GB"/>
        </w:rPr>
      </w:pPr>
      <w:hyperlink w:anchor="_Toc143615884" w:history="1">
        <w:r w:rsidR="00206934" w:rsidRPr="004855D2">
          <w:rPr>
            <w:rStyle w:val="Hyperlink"/>
            <w:rFonts w:cs="Times New Roman"/>
            <w:noProof/>
          </w:rPr>
          <w:t>Figure 25 - Future demand prediction using Prophet model</w:t>
        </w:r>
        <w:r w:rsidR="00206934">
          <w:rPr>
            <w:noProof/>
            <w:webHidden/>
          </w:rPr>
          <w:tab/>
        </w:r>
        <w:r w:rsidR="00206934">
          <w:rPr>
            <w:noProof/>
            <w:webHidden/>
          </w:rPr>
          <w:fldChar w:fldCharType="begin"/>
        </w:r>
        <w:r w:rsidR="00206934">
          <w:rPr>
            <w:noProof/>
            <w:webHidden/>
          </w:rPr>
          <w:instrText xml:space="preserve"> PAGEREF _Toc143615884 \h </w:instrText>
        </w:r>
        <w:r w:rsidR="00206934">
          <w:rPr>
            <w:noProof/>
            <w:webHidden/>
          </w:rPr>
        </w:r>
        <w:r w:rsidR="00206934">
          <w:rPr>
            <w:noProof/>
            <w:webHidden/>
          </w:rPr>
          <w:fldChar w:fldCharType="separate"/>
        </w:r>
        <w:r w:rsidR="006B63FE">
          <w:rPr>
            <w:noProof/>
            <w:webHidden/>
          </w:rPr>
          <w:t>49</w:t>
        </w:r>
        <w:r w:rsidR="00206934">
          <w:rPr>
            <w:noProof/>
            <w:webHidden/>
          </w:rPr>
          <w:fldChar w:fldCharType="end"/>
        </w:r>
      </w:hyperlink>
    </w:p>
    <w:p w14:paraId="2092A5CB" w14:textId="0E276B30" w:rsidR="00206934" w:rsidRDefault="00000000">
      <w:pPr>
        <w:pStyle w:val="TableofFigures"/>
        <w:tabs>
          <w:tab w:val="right" w:leader="dot" w:pos="9016"/>
        </w:tabs>
        <w:rPr>
          <w:rFonts w:asciiTheme="minorHAnsi" w:eastAsiaTheme="minorEastAsia" w:hAnsiTheme="minorHAnsi"/>
          <w:noProof/>
          <w:sz w:val="22"/>
          <w:lang w:eastAsia="en-GB"/>
        </w:rPr>
      </w:pPr>
      <w:hyperlink w:anchor="_Toc143615885" w:history="1">
        <w:r w:rsidR="00206934" w:rsidRPr="004855D2">
          <w:rPr>
            <w:rStyle w:val="Hyperlink"/>
            <w:rFonts w:cs="Times New Roman"/>
            <w:noProof/>
          </w:rPr>
          <w:t>Figure 26 -  Comparison of future prediction using Prophet and XGBoost</w:t>
        </w:r>
        <w:r w:rsidR="00206934">
          <w:rPr>
            <w:noProof/>
            <w:webHidden/>
          </w:rPr>
          <w:tab/>
        </w:r>
        <w:r w:rsidR="00206934">
          <w:rPr>
            <w:noProof/>
            <w:webHidden/>
          </w:rPr>
          <w:fldChar w:fldCharType="begin"/>
        </w:r>
        <w:r w:rsidR="00206934">
          <w:rPr>
            <w:noProof/>
            <w:webHidden/>
          </w:rPr>
          <w:instrText xml:space="preserve"> PAGEREF _Toc143615885 \h </w:instrText>
        </w:r>
        <w:r w:rsidR="00206934">
          <w:rPr>
            <w:noProof/>
            <w:webHidden/>
          </w:rPr>
        </w:r>
        <w:r w:rsidR="00206934">
          <w:rPr>
            <w:noProof/>
            <w:webHidden/>
          </w:rPr>
          <w:fldChar w:fldCharType="separate"/>
        </w:r>
        <w:r w:rsidR="006B63FE">
          <w:rPr>
            <w:noProof/>
            <w:webHidden/>
          </w:rPr>
          <w:t>50</w:t>
        </w:r>
        <w:r w:rsidR="00206934">
          <w:rPr>
            <w:noProof/>
            <w:webHidden/>
          </w:rPr>
          <w:fldChar w:fldCharType="end"/>
        </w:r>
      </w:hyperlink>
    </w:p>
    <w:p w14:paraId="34EF2188" w14:textId="723F0DA6" w:rsidR="00206934" w:rsidRDefault="00000000">
      <w:pPr>
        <w:pStyle w:val="TableofFigures"/>
        <w:tabs>
          <w:tab w:val="right" w:leader="dot" w:pos="9016"/>
        </w:tabs>
        <w:rPr>
          <w:rFonts w:asciiTheme="minorHAnsi" w:eastAsiaTheme="minorEastAsia" w:hAnsiTheme="minorHAnsi"/>
          <w:noProof/>
          <w:sz w:val="22"/>
          <w:lang w:eastAsia="en-GB"/>
        </w:rPr>
      </w:pPr>
      <w:hyperlink w:anchor="_Toc143615886" w:history="1">
        <w:r w:rsidR="00206934" w:rsidRPr="004855D2">
          <w:rPr>
            <w:rStyle w:val="Hyperlink"/>
            <w:noProof/>
          </w:rPr>
          <w:t>Figure 27 - Loss evaluation in LSTM Model</w:t>
        </w:r>
        <w:r w:rsidR="00206934">
          <w:rPr>
            <w:noProof/>
            <w:webHidden/>
          </w:rPr>
          <w:tab/>
        </w:r>
        <w:r w:rsidR="00206934">
          <w:rPr>
            <w:noProof/>
            <w:webHidden/>
          </w:rPr>
          <w:fldChar w:fldCharType="begin"/>
        </w:r>
        <w:r w:rsidR="00206934">
          <w:rPr>
            <w:noProof/>
            <w:webHidden/>
          </w:rPr>
          <w:instrText xml:space="preserve"> PAGEREF _Toc143615886 \h </w:instrText>
        </w:r>
        <w:r w:rsidR="00206934">
          <w:rPr>
            <w:noProof/>
            <w:webHidden/>
          </w:rPr>
        </w:r>
        <w:r w:rsidR="00206934">
          <w:rPr>
            <w:noProof/>
            <w:webHidden/>
          </w:rPr>
          <w:fldChar w:fldCharType="separate"/>
        </w:r>
        <w:r w:rsidR="006B63FE">
          <w:rPr>
            <w:noProof/>
            <w:webHidden/>
          </w:rPr>
          <w:t>50</w:t>
        </w:r>
        <w:r w:rsidR="00206934">
          <w:rPr>
            <w:noProof/>
            <w:webHidden/>
          </w:rPr>
          <w:fldChar w:fldCharType="end"/>
        </w:r>
      </w:hyperlink>
    </w:p>
    <w:p w14:paraId="54E62E81" w14:textId="0A3A022E" w:rsidR="00206934" w:rsidRDefault="00000000">
      <w:pPr>
        <w:pStyle w:val="TableofFigures"/>
        <w:tabs>
          <w:tab w:val="right" w:leader="dot" w:pos="9016"/>
        </w:tabs>
        <w:rPr>
          <w:rFonts w:asciiTheme="minorHAnsi" w:eastAsiaTheme="minorEastAsia" w:hAnsiTheme="minorHAnsi"/>
          <w:noProof/>
          <w:sz w:val="22"/>
          <w:lang w:eastAsia="en-GB"/>
        </w:rPr>
      </w:pPr>
      <w:hyperlink w:anchor="_Toc143615887" w:history="1">
        <w:r w:rsidR="00206934" w:rsidRPr="004855D2">
          <w:rPr>
            <w:rStyle w:val="Hyperlink"/>
            <w:rFonts w:cs="Times New Roman"/>
            <w:noProof/>
          </w:rPr>
          <w:t>Figure 28 - MAPE AND RMSE of LSTM model</w:t>
        </w:r>
        <w:r w:rsidR="00206934">
          <w:rPr>
            <w:noProof/>
            <w:webHidden/>
          </w:rPr>
          <w:tab/>
        </w:r>
        <w:r w:rsidR="00206934">
          <w:rPr>
            <w:noProof/>
            <w:webHidden/>
          </w:rPr>
          <w:fldChar w:fldCharType="begin"/>
        </w:r>
        <w:r w:rsidR="00206934">
          <w:rPr>
            <w:noProof/>
            <w:webHidden/>
          </w:rPr>
          <w:instrText xml:space="preserve"> PAGEREF _Toc143615887 \h </w:instrText>
        </w:r>
        <w:r w:rsidR="00206934">
          <w:rPr>
            <w:noProof/>
            <w:webHidden/>
          </w:rPr>
        </w:r>
        <w:r w:rsidR="00206934">
          <w:rPr>
            <w:noProof/>
            <w:webHidden/>
          </w:rPr>
          <w:fldChar w:fldCharType="separate"/>
        </w:r>
        <w:r w:rsidR="006B63FE">
          <w:rPr>
            <w:noProof/>
            <w:webHidden/>
          </w:rPr>
          <w:t>51</w:t>
        </w:r>
        <w:r w:rsidR="00206934">
          <w:rPr>
            <w:noProof/>
            <w:webHidden/>
          </w:rPr>
          <w:fldChar w:fldCharType="end"/>
        </w:r>
      </w:hyperlink>
    </w:p>
    <w:p w14:paraId="1D92EB60" w14:textId="356E2E97" w:rsidR="00206934" w:rsidRDefault="00000000">
      <w:pPr>
        <w:pStyle w:val="TableofFigures"/>
        <w:tabs>
          <w:tab w:val="right" w:leader="dot" w:pos="9016"/>
        </w:tabs>
        <w:rPr>
          <w:rFonts w:asciiTheme="minorHAnsi" w:eastAsiaTheme="minorEastAsia" w:hAnsiTheme="minorHAnsi"/>
          <w:noProof/>
          <w:sz w:val="22"/>
          <w:lang w:eastAsia="en-GB"/>
        </w:rPr>
      </w:pPr>
      <w:hyperlink w:anchor="_Toc143615888" w:history="1">
        <w:r w:rsidR="00206934" w:rsidRPr="004855D2">
          <w:rPr>
            <w:rStyle w:val="Hyperlink"/>
            <w:rFonts w:cs="Times New Roman"/>
            <w:noProof/>
          </w:rPr>
          <w:t>Figure 29 - MAPE AND RMSE of Deep LSTM model</w:t>
        </w:r>
        <w:r w:rsidR="00206934">
          <w:rPr>
            <w:noProof/>
            <w:webHidden/>
          </w:rPr>
          <w:tab/>
        </w:r>
        <w:r w:rsidR="00206934">
          <w:rPr>
            <w:noProof/>
            <w:webHidden/>
          </w:rPr>
          <w:fldChar w:fldCharType="begin"/>
        </w:r>
        <w:r w:rsidR="00206934">
          <w:rPr>
            <w:noProof/>
            <w:webHidden/>
          </w:rPr>
          <w:instrText xml:space="preserve"> PAGEREF _Toc143615888 \h </w:instrText>
        </w:r>
        <w:r w:rsidR="00206934">
          <w:rPr>
            <w:noProof/>
            <w:webHidden/>
          </w:rPr>
        </w:r>
        <w:r w:rsidR="00206934">
          <w:rPr>
            <w:noProof/>
            <w:webHidden/>
          </w:rPr>
          <w:fldChar w:fldCharType="separate"/>
        </w:r>
        <w:r w:rsidR="006B63FE">
          <w:rPr>
            <w:noProof/>
            <w:webHidden/>
          </w:rPr>
          <w:t>52</w:t>
        </w:r>
        <w:r w:rsidR="00206934">
          <w:rPr>
            <w:noProof/>
            <w:webHidden/>
          </w:rPr>
          <w:fldChar w:fldCharType="end"/>
        </w:r>
      </w:hyperlink>
    </w:p>
    <w:p w14:paraId="285C738E" w14:textId="568E0621" w:rsidR="00206934" w:rsidRDefault="00000000">
      <w:pPr>
        <w:pStyle w:val="TableofFigures"/>
        <w:tabs>
          <w:tab w:val="right" w:leader="dot" w:pos="9016"/>
        </w:tabs>
        <w:rPr>
          <w:rFonts w:asciiTheme="minorHAnsi" w:eastAsiaTheme="minorEastAsia" w:hAnsiTheme="minorHAnsi"/>
          <w:noProof/>
          <w:sz w:val="22"/>
          <w:lang w:eastAsia="en-GB"/>
        </w:rPr>
      </w:pPr>
      <w:hyperlink w:anchor="_Toc143615889" w:history="1">
        <w:r w:rsidR="00206934" w:rsidRPr="004855D2">
          <w:rPr>
            <w:rStyle w:val="Hyperlink"/>
            <w:rFonts w:cs="Times New Roman"/>
            <w:i/>
            <w:iCs/>
            <w:noProof/>
          </w:rPr>
          <w:t>Figure 30 - Summary table for all MAPE and RMSE of all models</w:t>
        </w:r>
        <w:r w:rsidR="00206934">
          <w:rPr>
            <w:noProof/>
            <w:webHidden/>
          </w:rPr>
          <w:tab/>
        </w:r>
        <w:r w:rsidR="00206934">
          <w:rPr>
            <w:noProof/>
            <w:webHidden/>
          </w:rPr>
          <w:fldChar w:fldCharType="begin"/>
        </w:r>
        <w:r w:rsidR="00206934">
          <w:rPr>
            <w:noProof/>
            <w:webHidden/>
          </w:rPr>
          <w:instrText xml:space="preserve"> PAGEREF _Toc143615889 \h </w:instrText>
        </w:r>
        <w:r w:rsidR="00206934">
          <w:rPr>
            <w:noProof/>
            <w:webHidden/>
          </w:rPr>
        </w:r>
        <w:r w:rsidR="00206934">
          <w:rPr>
            <w:noProof/>
            <w:webHidden/>
          </w:rPr>
          <w:fldChar w:fldCharType="separate"/>
        </w:r>
        <w:r w:rsidR="006B63FE">
          <w:rPr>
            <w:noProof/>
            <w:webHidden/>
          </w:rPr>
          <w:t>53</w:t>
        </w:r>
        <w:r w:rsidR="00206934">
          <w:rPr>
            <w:noProof/>
            <w:webHidden/>
          </w:rPr>
          <w:fldChar w:fldCharType="end"/>
        </w:r>
      </w:hyperlink>
    </w:p>
    <w:p w14:paraId="5D0E6185" w14:textId="7DC9D278" w:rsidR="005B1150" w:rsidRPr="007F4D05" w:rsidRDefault="00631D0B" w:rsidP="00D27D69">
      <w:pPr>
        <w:spacing w:after="160"/>
        <w:rPr>
          <w:rFonts w:cs="Times New Roman"/>
        </w:rPr>
      </w:pPr>
      <w:r w:rsidRPr="007F4D05">
        <w:rPr>
          <w:rFonts w:cs="Times New Roman"/>
        </w:rPr>
        <w:fldChar w:fldCharType="end"/>
      </w:r>
      <w:r w:rsidR="005B1150" w:rsidRPr="007F4D05">
        <w:rPr>
          <w:rFonts w:cs="Times New Roman"/>
        </w:rPr>
        <w:br w:type="page"/>
      </w:r>
    </w:p>
    <w:sdt>
      <w:sdtPr>
        <w:rPr>
          <w:rFonts w:ascii="Times New Roman" w:eastAsiaTheme="minorHAnsi" w:hAnsi="Times New Roman" w:cs="Times New Roman"/>
          <w:color w:val="000000" w:themeColor="text1"/>
          <w:kern w:val="2"/>
          <w:sz w:val="24"/>
          <w:szCs w:val="22"/>
          <w:lang w:val="en-GB"/>
          <w14:ligatures w14:val="standardContextual"/>
        </w:rPr>
        <w:id w:val="-2070718858"/>
        <w:docPartObj>
          <w:docPartGallery w:val="Table of Contents"/>
          <w:docPartUnique/>
        </w:docPartObj>
      </w:sdtPr>
      <w:sdtEndPr>
        <w:rPr>
          <w:b/>
          <w:bCs/>
          <w:noProof/>
          <w:color w:val="auto"/>
        </w:rPr>
      </w:sdtEndPr>
      <w:sdtContent>
        <w:p w14:paraId="3137E971" w14:textId="0144D2F0" w:rsidR="005B1150" w:rsidRPr="007F4D05" w:rsidRDefault="00C92F75" w:rsidP="007E0ABA">
          <w:pPr>
            <w:pStyle w:val="TOCHeading"/>
            <w:rPr>
              <w:rFonts w:ascii="Times New Roman" w:hAnsi="Times New Roman" w:cs="Times New Roman"/>
              <w:color w:val="000000" w:themeColor="text1"/>
            </w:rPr>
          </w:pPr>
          <w:r w:rsidRPr="007F4D05">
            <w:rPr>
              <w:rFonts w:ascii="Times New Roman" w:hAnsi="Times New Roman" w:cs="Times New Roman"/>
              <w:color w:val="000000" w:themeColor="text1"/>
            </w:rPr>
            <w:t>TABLE OF CONTENTS</w:t>
          </w:r>
        </w:p>
        <w:p w14:paraId="3FBB03F1" w14:textId="3BEDAB02" w:rsidR="00206934" w:rsidRDefault="005B1150">
          <w:pPr>
            <w:pStyle w:val="TOC1"/>
            <w:tabs>
              <w:tab w:val="right" w:leader="dot" w:pos="9016"/>
            </w:tabs>
            <w:rPr>
              <w:rFonts w:asciiTheme="minorHAnsi" w:eastAsiaTheme="minorEastAsia" w:hAnsiTheme="minorHAnsi"/>
              <w:noProof/>
              <w:sz w:val="22"/>
              <w:lang w:eastAsia="en-GB"/>
            </w:rPr>
          </w:pPr>
          <w:r w:rsidRPr="007F4D05">
            <w:rPr>
              <w:rFonts w:cs="Times New Roman"/>
            </w:rPr>
            <w:fldChar w:fldCharType="begin"/>
          </w:r>
          <w:r w:rsidRPr="007F4D05">
            <w:rPr>
              <w:rFonts w:cs="Times New Roman"/>
            </w:rPr>
            <w:instrText xml:space="preserve"> TOC \o "1-3" \h \z \u </w:instrText>
          </w:r>
          <w:r w:rsidRPr="007F4D05">
            <w:rPr>
              <w:rFonts w:cs="Times New Roman"/>
            </w:rPr>
            <w:fldChar w:fldCharType="separate"/>
          </w:r>
          <w:hyperlink w:anchor="_Toc143615890" w:history="1">
            <w:r w:rsidR="00206934" w:rsidRPr="00A725BB">
              <w:rPr>
                <w:rStyle w:val="Hyperlink"/>
                <w:rFonts w:cs="Times New Roman"/>
                <w:noProof/>
              </w:rPr>
              <w:t>ABSTRACT</w:t>
            </w:r>
            <w:r w:rsidR="00206934">
              <w:rPr>
                <w:noProof/>
                <w:webHidden/>
              </w:rPr>
              <w:tab/>
            </w:r>
            <w:r w:rsidR="00206934">
              <w:rPr>
                <w:noProof/>
                <w:webHidden/>
              </w:rPr>
              <w:fldChar w:fldCharType="begin"/>
            </w:r>
            <w:r w:rsidR="00206934">
              <w:rPr>
                <w:noProof/>
                <w:webHidden/>
              </w:rPr>
              <w:instrText xml:space="preserve"> PAGEREF _Toc143615890 \h </w:instrText>
            </w:r>
            <w:r w:rsidR="00206934">
              <w:rPr>
                <w:noProof/>
                <w:webHidden/>
              </w:rPr>
            </w:r>
            <w:r w:rsidR="00206934">
              <w:rPr>
                <w:noProof/>
                <w:webHidden/>
              </w:rPr>
              <w:fldChar w:fldCharType="separate"/>
            </w:r>
            <w:r w:rsidR="006B63FE">
              <w:rPr>
                <w:noProof/>
                <w:webHidden/>
              </w:rPr>
              <w:t>2</w:t>
            </w:r>
            <w:r w:rsidR="00206934">
              <w:rPr>
                <w:noProof/>
                <w:webHidden/>
              </w:rPr>
              <w:fldChar w:fldCharType="end"/>
            </w:r>
          </w:hyperlink>
        </w:p>
        <w:p w14:paraId="049309E6" w14:textId="7D8CD027" w:rsidR="00206934" w:rsidRDefault="00000000">
          <w:pPr>
            <w:pStyle w:val="TOC1"/>
            <w:tabs>
              <w:tab w:val="right" w:leader="dot" w:pos="9016"/>
            </w:tabs>
            <w:rPr>
              <w:rFonts w:asciiTheme="minorHAnsi" w:eastAsiaTheme="minorEastAsia" w:hAnsiTheme="minorHAnsi"/>
              <w:noProof/>
              <w:sz w:val="22"/>
              <w:lang w:eastAsia="en-GB"/>
            </w:rPr>
          </w:pPr>
          <w:hyperlink w:anchor="_Toc143615891" w:history="1">
            <w:r w:rsidR="00206934" w:rsidRPr="00A725BB">
              <w:rPr>
                <w:rStyle w:val="Hyperlink"/>
                <w:noProof/>
              </w:rPr>
              <w:t>ACKNOWLEDGEMENT</w:t>
            </w:r>
            <w:r w:rsidR="00206934">
              <w:rPr>
                <w:noProof/>
                <w:webHidden/>
              </w:rPr>
              <w:tab/>
            </w:r>
            <w:r w:rsidR="00206934">
              <w:rPr>
                <w:noProof/>
                <w:webHidden/>
              </w:rPr>
              <w:fldChar w:fldCharType="begin"/>
            </w:r>
            <w:r w:rsidR="00206934">
              <w:rPr>
                <w:noProof/>
                <w:webHidden/>
              </w:rPr>
              <w:instrText xml:space="preserve"> PAGEREF _Toc143615891 \h </w:instrText>
            </w:r>
            <w:r w:rsidR="00206934">
              <w:rPr>
                <w:noProof/>
                <w:webHidden/>
              </w:rPr>
            </w:r>
            <w:r w:rsidR="00206934">
              <w:rPr>
                <w:noProof/>
                <w:webHidden/>
              </w:rPr>
              <w:fldChar w:fldCharType="separate"/>
            </w:r>
            <w:r w:rsidR="006B63FE">
              <w:rPr>
                <w:noProof/>
                <w:webHidden/>
              </w:rPr>
              <w:t>3</w:t>
            </w:r>
            <w:r w:rsidR="00206934">
              <w:rPr>
                <w:noProof/>
                <w:webHidden/>
              </w:rPr>
              <w:fldChar w:fldCharType="end"/>
            </w:r>
          </w:hyperlink>
        </w:p>
        <w:p w14:paraId="17EF6BC3" w14:textId="7650D430" w:rsidR="00206934" w:rsidRDefault="00000000">
          <w:pPr>
            <w:pStyle w:val="TOC1"/>
            <w:tabs>
              <w:tab w:val="right" w:leader="dot" w:pos="9016"/>
            </w:tabs>
            <w:rPr>
              <w:rFonts w:asciiTheme="minorHAnsi" w:eastAsiaTheme="minorEastAsia" w:hAnsiTheme="minorHAnsi"/>
              <w:noProof/>
              <w:sz w:val="22"/>
              <w:lang w:eastAsia="en-GB"/>
            </w:rPr>
          </w:pPr>
          <w:hyperlink w:anchor="_Toc143615892" w:history="1">
            <w:r w:rsidR="00206934" w:rsidRPr="00A725BB">
              <w:rPr>
                <w:rStyle w:val="Hyperlink"/>
                <w:rFonts w:cs="Times New Roman"/>
                <w:noProof/>
              </w:rPr>
              <w:t>TABLE OF EQUATIONS</w:t>
            </w:r>
            <w:r w:rsidR="00206934">
              <w:rPr>
                <w:noProof/>
                <w:webHidden/>
              </w:rPr>
              <w:tab/>
            </w:r>
            <w:r w:rsidR="00206934">
              <w:rPr>
                <w:noProof/>
                <w:webHidden/>
              </w:rPr>
              <w:fldChar w:fldCharType="begin"/>
            </w:r>
            <w:r w:rsidR="00206934">
              <w:rPr>
                <w:noProof/>
                <w:webHidden/>
              </w:rPr>
              <w:instrText xml:space="preserve"> PAGEREF _Toc143615892 \h </w:instrText>
            </w:r>
            <w:r w:rsidR="00206934">
              <w:rPr>
                <w:noProof/>
                <w:webHidden/>
              </w:rPr>
            </w:r>
            <w:r w:rsidR="00206934">
              <w:rPr>
                <w:noProof/>
                <w:webHidden/>
              </w:rPr>
              <w:fldChar w:fldCharType="separate"/>
            </w:r>
            <w:r w:rsidR="006B63FE">
              <w:rPr>
                <w:noProof/>
                <w:webHidden/>
              </w:rPr>
              <w:t>4</w:t>
            </w:r>
            <w:r w:rsidR="00206934">
              <w:rPr>
                <w:noProof/>
                <w:webHidden/>
              </w:rPr>
              <w:fldChar w:fldCharType="end"/>
            </w:r>
          </w:hyperlink>
        </w:p>
        <w:p w14:paraId="5705DBF3" w14:textId="2B93EABE" w:rsidR="00206934" w:rsidRDefault="00000000">
          <w:pPr>
            <w:pStyle w:val="TOC1"/>
            <w:tabs>
              <w:tab w:val="right" w:leader="dot" w:pos="9016"/>
            </w:tabs>
            <w:rPr>
              <w:rFonts w:asciiTheme="minorHAnsi" w:eastAsiaTheme="minorEastAsia" w:hAnsiTheme="minorHAnsi"/>
              <w:noProof/>
              <w:sz w:val="22"/>
              <w:lang w:eastAsia="en-GB"/>
            </w:rPr>
          </w:pPr>
          <w:hyperlink w:anchor="_Toc143615893" w:history="1">
            <w:r w:rsidR="00206934" w:rsidRPr="00A725BB">
              <w:rPr>
                <w:rStyle w:val="Hyperlink"/>
                <w:rFonts w:cs="Times New Roman"/>
                <w:noProof/>
              </w:rPr>
              <w:t>TABLE OF FIGURES</w:t>
            </w:r>
            <w:r w:rsidR="00206934">
              <w:rPr>
                <w:noProof/>
                <w:webHidden/>
              </w:rPr>
              <w:tab/>
            </w:r>
            <w:r w:rsidR="00206934">
              <w:rPr>
                <w:noProof/>
                <w:webHidden/>
              </w:rPr>
              <w:fldChar w:fldCharType="begin"/>
            </w:r>
            <w:r w:rsidR="00206934">
              <w:rPr>
                <w:noProof/>
                <w:webHidden/>
              </w:rPr>
              <w:instrText xml:space="preserve"> PAGEREF _Toc143615893 \h </w:instrText>
            </w:r>
            <w:r w:rsidR="00206934">
              <w:rPr>
                <w:noProof/>
                <w:webHidden/>
              </w:rPr>
            </w:r>
            <w:r w:rsidR="00206934">
              <w:rPr>
                <w:noProof/>
                <w:webHidden/>
              </w:rPr>
              <w:fldChar w:fldCharType="separate"/>
            </w:r>
            <w:r w:rsidR="006B63FE">
              <w:rPr>
                <w:noProof/>
                <w:webHidden/>
              </w:rPr>
              <w:t>5</w:t>
            </w:r>
            <w:r w:rsidR="00206934">
              <w:rPr>
                <w:noProof/>
                <w:webHidden/>
              </w:rPr>
              <w:fldChar w:fldCharType="end"/>
            </w:r>
          </w:hyperlink>
        </w:p>
        <w:p w14:paraId="16D3D764" w14:textId="1998329C" w:rsidR="00206934" w:rsidRDefault="00000000">
          <w:pPr>
            <w:pStyle w:val="TOC1"/>
            <w:tabs>
              <w:tab w:val="right" w:leader="dot" w:pos="9016"/>
            </w:tabs>
            <w:rPr>
              <w:rFonts w:asciiTheme="minorHAnsi" w:eastAsiaTheme="minorEastAsia" w:hAnsiTheme="minorHAnsi"/>
              <w:noProof/>
              <w:sz w:val="22"/>
              <w:lang w:eastAsia="en-GB"/>
            </w:rPr>
          </w:pPr>
          <w:hyperlink w:anchor="_Toc143615894" w:history="1">
            <w:r w:rsidR="00206934" w:rsidRPr="00A725BB">
              <w:rPr>
                <w:rStyle w:val="Hyperlink"/>
                <w:rFonts w:cs="Times New Roman"/>
                <w:noProof/>
              </w:rPr>
              <w:t>INTRODUCTION</w:t>
            </w:r>
            <w:r w:rsidR="00206934">
              <w:rPr>
                <w:noProof/>
                <w:webHidden/>
              </w:rPr>
              <w:tab/>
            </w:r>
            <w:r w:rsidR="00206934">
              <w:rPr>
                <w:noProof/>
                <w:webHidden/>
              </w:rPr>
              <w:fldChar w:fldCharType="begin"/>
            </w:r>
            <w:r w:rsidR="00206934">
              <w:rPr>
                <w:noProof/>
                <w:webHidden/>
              </w:rPr>
              <w:instrText xml:space="preserve"> PAGEREF _Toc143615894 \h </w:instrText>
            </w:r>
            <w:r w:rsidR="00206934">
              <w:rPr>
                <w:noProof/>
                <w:webHidden/>
              </w:rPr>
            </w:r>
            <w:r w:rsidR="00206934">
              <w:rPr>
                <w:noProof/>
                <w:webHidden/>
              </w:rPr>
              <w:fldChar w:fldCharType="separate"/>
            </w:r>
            <w:r w:rsidR="006B63FE">
              <w:rPr>
                <w:noProof/>
                <w:webHidden/>
              </w:rPr>
              <w:t>8</w:t>
            </w:r>
            <w:r w:rsidR="00206934">
              <w:rPr>
                <w:noProof/>
                <w:webHidden/>
              </w:rPr>
              <w:fldChar w:fldCharType="end"/>
            </w:r>
          </w:hyperlink>
        </w:p>
        <w:p w14:paraId="57FAD033" w14:textId="18214BDD" w:rsidR="00206934" w:rsidRDefault="00000000">
          <w:pPr>
            <w:pStyle w:val="TOC2"/>
            <w:tabs>
              <w:tab w:val="right" w:leader="dot" w:pos="9016"/>
            </w:tabs>
            <w:rPr>
              <w:rFonts w:asciiTheme="minorHAnsi" w:eastAsiaTheme="minorEastAsia" w:hAnsiTheme="minorHAnsi"/>
              <w:noProof/>
              <w:sz w:val="22"/>
              <w:lang w:eastAsia="en-GB"/>
            </w:rPr>
          </w:pPr>
          <w:hyperlink w:anchor="_Toc143615895" w:history="1">
            <w:r w:rsidR="00206934" w:rsidRPr="00A725BB">
              <w:rPr>
                <w:rStyle w:val="Hyperlink"/>
                <w:rFonts w:cs="Times New Roman"/>
                <w:noProof/>
              </w:rPr>
              <w:t>1.1 BACKGROUND OF STUDY</w:t>
            </w:r>
            <w:r w:rsidR="00206934">
              <w:rPr>
                <w:noProof/>
                <w:webHidden/>
              </w:rPr>
              <w:tab/>
            </w:r>
            <w:r w:rsidR="00206934">
              <w:rPr>
                <w:noProof/>
                <w:webHidden/>
              </w:rPr>
              <w:fldChar w:fldCharType="begin"/>
            </w:r>
            <w:r w:rsidR="00206934">
              <w:rPr>
                <w:noProof/>
                <w:webHidden/>
              </w:rPr>
              <w:instrText xml:space="preserve"> PAGEREF _Toc143615895 \h </w:instrText>
            </w:r>
            <w:r w:rsidR="00206934">
              <w:rPr>
                <w:noProof/>
                <w:webHidden/>
              </w:rPr>
            </w:r>
            <w:r w:rsidR="00206934">
              <w:rPr>
                <w:noProof/>
                <w:webHidden/>
              </w:rPr>
              <w:fldChar w:fldCharType="separate"/>
            </w:r>
            <w:r w:rsidR="006B63FE">
              <w:rPr>
                <w:noProof/>
                <w:webHidden/>
              </w:rPr>
              <w:t>8</w:t>
            </w:r>
            <w:r w:rsidR="00206934">
              <w:rPr>
                <w:noProof/>
                <w:webHidden/>
              </w:rPr>
              <w:fldChar w:fldCharType="end"/>
            </w:r>
          </w:hyperlink>
        </w:p>
        <w:p w14:paraId="4C120932" w14:textId="4596C0A6" w:rsidR="00206934" w:rsidRDefault="00000000">
          <w:pPr>
            <w:pStyle w:val="TOC3"/>
            <w:tabs>
              <w:tab w:val="right" w:leader="dot" w:pos="9016"/>
            </w:tabs>
            <w:rPr>
              <w:rFonts w:asciiTheme="minorHAnsi" w:eastAsiaTheme="minorEastAsia" w:hAnsiTheme="minorHAnsi"/>
              <w:noProof/>
              <w:sz w:val="22"/>
              <w:lang w:eastAsia="en-GB"/>
            </w:rPr>
          </w:pPr>
          <w:hyperlink w:anchor="_Toc143615896" w:history="1">
            <w:r w:rsidR="00206934" w:rsidRPr="00A725BB">
              <w:rPr>
                <w:rStyle w:val="Hyperlink"/>
                <w:rFonts w:cs="Times New Roman"/>
                <w:noProof/>
              </w:rPr>
              <w:t>1.1.1 MACHINE LEARNING</w:t>
            </w:r>
            <w:r w:rsidR="00206934">
              <w:rPr>
                <w:noProof/>
                <w:webHidden/>
              </w:rPr>
              <w:tab/>
            </w:r>
            <w:r w:rsidR="00206934">
              <w:rPr>
                <w:noProof/>
                <w:webHidden/>
              </w:rPr>
              <w:fldChar w:fldCharType="begin"/>
            </w:r>
            <w:r w:rsidR="00206934">
              <w:rPr>
                <w:noProof/>
                <w:webHidden/>
              </w:rPr>
              <w:instrText xml:space="preserve"> PAGEREF _Toc143615896 \h </w:instrText>
            </w:r>
            <w:r w:rsidR="00206934">
              <w:rPr>
                <w:noProof/>
                <w:webHidden/>
              </w:rPr>
            </w:r>
            <w:r w:rsidR="00206934">
              <w:rPr>
                <w:noProof/>
                <w:webHidden/>
              </w:rPr>
              <w:fldChar w:fldCharType="separate"/>
            </w:r>
            <w:r w:rsidR="006B63FE">
              <w:rPr>
                <w:noProof/>
                <w:webHidden/>
              </w:rPr>
              <w:t>8</w:t>
            </w:r>
            <w:r w:rsidR="00206934">
              <w:rPr>
                <w:noProof/>
                <w:webHidden/>
              </w:rPr>
              <w:fldChar w:fldCharType="end"/>
            </w:r>
          </w:hyperlink>
        </w:p>
        <w:p w14:paraId="6AF7A6BE" w14:textId="3DA58FF6" w:rsidR="00206934" w:rsidRDefault="00000000">
          <w:pPr>
            <w:pStyle w:val="TOC3"/>
            <w:tabs>
              <w:tab w:val="right" w:leader="dot" w:pos="9016"/>
            </w:tabs>
            <w:rPr>
              <w:rFonts w:asciiTheme="minorHAnsi" w:eastAsiaTheme="minorEastAsia" w:hAnsiTheme="minorHAnsi"/>
              <w:noProof/>
              <w:sz w:val="22"/>
              <w:lang w:eastAsia="en-GB"/>
            </w:rPr>
          </w:pPr>
          <w:hyperlink w:anchor="_Toc143615897" w:history="1">
            <w:r w:rsidR="00206934" w:rsidRPr="00A725BB">
              <w:rPr>
                <w:rStyle w:val="Hyperlink"/>
                <w:rFonts w:cs="Times New Roman"/>
                <w:noProof/>
              </w:rPr>
              <w:t>1.1.2 ELECTRICITY DISTRIBUTION</w:t>
            </w:r>
            <w:r w:rsidR="00206934">
              <w:rPr>
                <w:noProof/>
                <w:webHidden/>
              </w:rPr>
              <w:tab/>
            </w:r>
            <w:r w:rsidR="00206934">
              <w:rPr>
                <w:noProof/>
                <w:webHidden/>
              </w:rPr>
              <w:fldChar w:fldCharType="begin"/>
            </w:r>
            <w:r w:rsidR="00206934">
              <w:rPr>
                <w:noProof/>
                <w:webHidden/>
              </w:rPr>
              <w:instrText xml:space="preserve"> PAGEREF _Toc143615897 \h </w:instrText>
            </w:r>
            <w:r w:rsidR="00206934">
              <w:rPr>
                <w:noProof/>
                <w:webHidden/>
              </w:rPr>
            </w:r>
            <w:r w:rsidR="00206934">
              <w:rPr>
                <w:noProof/>
                <w:webHidden/>
              </w:rPr>
              <w:fldChar w:fldCharType="separate"/>
            </w:r>
            <w:r w:rsidR="006B63FE">
              <w:rPr>
                <w:noProof/>
                <w:webHidden/>
              </w:rPr>
              <w:t>8</w:t>
            </w:r>
            <w:r w:rsidR="00206934">
              <w:rPr>
                <w:noProof/>
                <w:webHidden/>
              </w:rPr>
              <w:fldChar w:fldCharType="end"/>
            </w:r>
          </w:hyperlink>
        </w:p>
        <w:p w14:paraId="39C4B039" w14:textId="3170F2D2" w:rsidR="00206934" w:rsidRDefault="00000000">
          <w:pPr>
            <w:pStyle w:val="TOC2"/>
            <w:tabs>
              <w:tab w:val="right" w:leader="dot" w:pos="9016"/>
            </w:tabs>
            <w:rPr>
              <w:rFonts w:asciiTheme="minorHAnsi" w:eastAsiaTheme="minorEastAsia" w:hAnsiTheme="minorHAnsi"/>
              <w:noProof/>
              <w:sz w:val="22"/>
              <w:lang w:eastAsia="en-GB"/>
            </w:rPr>
          </w:pPr>
          <w:hyperlink w:anchor="_Toc143615898" w:history="1">
            <w:r w:rsidR="00206934" w:rsidRPr="00A725BB">
              <w:rPr>
                <w:rStyle w:val="Hyperlink"/>
                <w:rFonts w:cs="Times New Roman"/>
                <w:noProof/>
              </w:rPr>
              <w:t>1.2 PROBLEM STATEMENT</w:t>
            </w:r>
            <w:r w:rsidR="00206934">
              <w:rPr>
                <w:noProof/>
                <w:webHidden/>
              </w:rPr>
              <w:tab/>
            </w:r>
            <w:r w:rsidR="00206934">
              <w:rPr>
                <w:noProof/>
                <w:webHidden/>
              </w:rPr>
              <w:fldChar w:fldCharType="begin"/>
            </w:r>
            <w:r w:rsidR="00206934">
              <w:rPr>
                <w:noProof/>
                <w:webHidden/>
              </w:rPr>
              <w:instrText xml:space="preserve"> PAGEREF _Toc143615898 \h </w:instrText>
            </w:r>
            <w:r w:rsidR="00206934">
              <w:rPr>
                <w:noProof/>
                <w:webHidden/>
              </w:rPr>
            </w:r>
            <w:r w:rsidR="00206934">
              <w:rPr>
                <w:noProof/>
                <w:webHidden/>
              </w:rPr>
              <w:fldChar w:fldCharType="separate"/>
            </w:r>
            <w:r w:rsidR="006B63FE">
              <w:rPr>
                <w:noProof/>
                <w:webHidden/>
              </w:rPr>
              <w:t>9</w:t>
            </w:r>
            <w:r w:rsidR="00206934">
              <w:rPr>
                <w:noProof/>
                <w:webHidden/>
              </w:rPr>
              <w:fldChar w:fldCharType="end"/>
            </w:r>
          </w:hyperlink>
        </w:p>
        <w:p w14:paraId="49A95572" w14:textId="5064D306" w:rsidR="00206934" w:rsidRDefault="00000000">
          <w:pPr>
            <w:pStyle w:val="TOC2"/>
            <w:tabs>
              <w:tab w:val="left" w:pos="880"/>
              <w:tab w:val="right" w:leader="dot" w:pos="9016"/>
            </w:tabs>
            <w:rPr>
              <w:rFonts w:asciiTheme="minorHAnsi" w:eastAsiaTheme="minorEastAsia" w:hAnsiTheme="minorHAnsi"/>
              <w:noProof/>
              <w:sz w:val="22"/>
              <w:lang w:eastAsia="en-GB"/>
            </w:rPr>
          </w:pPr>
          <w:hyperlink w:anchor="_Toc143615899" w:history="1">
            <w:r w:rsidR="00206934" w:rsidRPr="00A725BB">
              <w:rPr>
                <w:rStyle w:val="Hyperlink"/>
                <w:rFonts w:cs="Times New Roman"/>
                <w:noProof/>
              </w:rPr>
              <w:t>1.3</w:t>
            </w:r>
            <w:r w:rsidR="00206934">
              <w:rPr>
                <w:rFonts w:asciiTheme="minorHAnsi" w:eastAsiaTheme="minorEastAsia" w:hAnsiTheme="minorHAnsi"/>
                <w:noProof/>
                <w:sz w:val="22"/>
                <w:lang w:eastAsia="en-GB"/>
              </w:rPr>
              <w:tab/>
            </w:r>
            <w:r w:rsidR="00206934" w:rsidRPr="00A725BB">
              <w:rPr>
                <w:rStyle w:val="Hyperlink"/>
                <w:rFonts w:cs="Times New Roman"/>
                <w:noProof/>
              </w:rPr>
              <w:t>AIM AND OBJECTIVES</w:t>
            </w:r>
            <w:r w:rsidR="00206934">
              <w:rPr>
                <w:noProof/>
                <w:webHidden/>
              </w:rPr>
              <w:tab/>
            </w:r>
            <w:r w:rsidR="00206934">
              <w:rPr>
                <w:noProof/>
                <w:webHidden/>
              </w:rPr>
              <w:fldChar w:fldCharType="begin"/>
            </w:r>
            <w:r w:rsidR="00206934">
              <w:rPr>
                <w:noProof/>
                <w:webHidden/>
              </w:rPr>
              <w:instrText xml:space="preserve"> PAGEREF _Toc143615899 \h </w:instrText>
            </w:r>
            <w:r w:rsidR="00206934">
              <w:rPr>
                <w:noProof/>
                <w:webHidden/>
              </w:rPr>
            </w:r>
            <w:r w:rsidR="00206934">
              <w:rPr>
                <w:noProof/>
                <w:webHidden/>
              </w:rPr>
              <w:fldChar w:fldCharType="separate"/>
            </w:r>
            <w:r w:rsidR="006B63FE">
              <w:rPr>
                <w:noProof/>
                <w:webHidden/>
              </w:rPr>
              <w:t>10</w:t>
            </w:r>
            <w:r w:rsidR="00206934">
              <w:rPr>
                <w:noProof/>
                <w:webHidden/>
              </w:rPr>
              <w:fldChar w:fldCharType="end"/>
            </w:r>
          </w:hyperlink>
        </w:p>
        <w:p w14:paraId="003FCEFC" w14:textId="743B0AF8" w:rsidR="00206934" w:rsidRDefault="00000000">
          <w:pPr>
            <w:pStyle w:val="TOC2"/>
            <w:tabs>
              <w:tab w:val="right" w:leader="dot" w:pos="9016"/>
            </w:tabs>
            <w:rPr>
              <w:rFonts w:asciiTheme="minorHAnsi" w:eastAsiaTheme="minorEastAsia" w:hAnsiTheme="minorHAnsi"/>
              <w:noProof/>
              <w:sz w:val="22"/>
              <w:lang w:eastAsia="en-GB"/>
            </w:rPr>
          </w:pPr>
          <w:hyperlink w:anchor="_Toc143615900" w:history="1">
            <w:r w:rsidR="00206934" w:rsidRPr="00A725BB">
              <w:rPr>
                <w:rStyle w:val="Hyperlink"/>
                <w:rFonts w:cs="Times New Roman"/>
                <w:noProof/>
              </w:rPr>
              <w:t>1.4 SIGNIFICANCE OF STUDY</w:t>
            </w:r>
            <w:r w:rsidR="00206934">
              <w:rPr>
                <w:noProof/>
                <w:webHidden/>
              </w:rPr>
              <w:tab/>
            </w:r>
            <w:r w:rsidR="00206934">
              <w:rPr>
                <w:noProof/>
                <w:webHidden/>
              </w:rPr>
              <w:fldChar w:fldCharType="begin"/>
            </w:r>
            <w:r w:rsidR="00206934">
              <w:rPr>
                <w:noProof/>
                <w:webHidden/>
              </w:rPr>
              <w:instrText xml:space="preserve"> PAGEREF _Toc143615900 \h </w:instrText>
            </w:r>
            <w:r w:rsidR="00206934">
              <w:rPr>
                <w:noProof/>
                <w:webHidden/>
              </w:rPr>
            </w:r>
            <w:r w:rsidR="00206934">
              <w:rPr>
                <w:noProof/>
                <w:webHidden/>
              </w:rPr>
              <w:fldChar w:fldCharType="separate"/>
            </w:r>
            <w:r w:rsidR="006B63FE">
              <w:rPr>
                <w:noProof/>
                <w:webHidden/>
              </w:rPr>
              <w:t>11</w:t>
            </w:r>
            <w:r w:rsidR="00206934">
              <w:rPr>
                <w:noProof/>
                <w:webHidden/>
              </w:rPr>
              <w:fldChar w:fldCharType="end"/>
            </w:r>
          </w:hyperlink>
        </w:p>
        <w:p w14:paraId="2AF4417C" w14:textId="3D671010" w:rsidR="00206934" w:rsidRDefault="00000000">
          <w:pPr>
            <w:pStyle w:val="TOC2"/>
            <w:tabs>
              <w:tab w:val="right" w:leader="dot" w:pos="9016"/>
            </w:tabs>
            <w:rPr>
              <w:rFonts w:asciiTheme="minorHAnsi" w:eastAsiaTheme="minorEastAsia" w:hAnsiTheme="minorHAnsi"/>
              <w:noProof/>
              <w:sz w:val="22"/>
              <w:lang w:eastAsia="en-GB"/>
            </w:rPr>
          </w:pPr>
          <w:hyperlink w:anchor="_Toc143615901" w:history="1">
            <w:r w:rsidR="00206934" w:rsidRPr="00A725BB">
              <w:rPr>
                <w:rStyle w:val="Hyperlink"/>
                <w:rFonts w:cs="Times New Roman"/>
                <w:noProof/>
              </w:rPr>
              <w:t>1.5 JUSTIFICATION OF STUDY</w:t>
            </w:r>
            <w:r w:rsidR="00206934">
              <w:rPr>
                <w:noProof/>
                <w:webHidden/>
              </w:rPr>
              <w:tab/>
            </w:r>
            <w:r w:rsidR="00206934">
              <w:rPr>
                <w:noProof/>
                <w:webHidden/>
              </w:rPr>
              <w:fldChar w:fldCharType="begin"/>
            </w:r>
            <w:r w:rsidR="00206934">
              <w:rPr>
                <w:noProof/>
                <w:webHidden/>
              </w:rPr>
              <w:instrText xml:space="preserve"> PAGEREF _Toc143615901 \h </w:instrText>
            </w:r>
            <w:r w:rsidR="00206934">
              <w:rPr>
                <w:noProof/>
                <w:webHidden/>
              </w:rPr>
            </w:r>
            <w:r w:rsidR="00206934">
              <w:rPr>
                <w:noProof/>
                <w:webHidden/>
              </w:rPr>
              <w:fldChar w:fldCharType="separate"/>
            </w:r>
            <w:r w:rsidR="006B63FE">
              <w:rPr>
                <w:noProof/>
                <w:webHidden/>
              </w:rPr>
              <w:t>12</w:t>
            </w:r>
            <w:r w:rsidR="00206934">
              <w:rPr>
                <w:noProof/>
                <w:webHidden/>
              </w:rPr>
              <w:fldChar w:fldCharType="end"/>
            </w:r>
          </w:hyperlink>
        </w:p>
        <w:p w14:paraId="778104C4" w14:textId="70522500" w:rsidR="00206934" w:rsidRDefault="00000000">
          <w:pPr>
            <w:pStyle w:val="TOC2"/>
            <w:tabs>
              <w:tab w:val="right" w:leader="dot" w:pos="9016"/>
            </w:tabs>
            <w:rPr>
              <w:rFonts w:asciiTheme="minorHAnsi" w:eastAsiaTheme="minorEastAsia" w:hAnsiTheme="minorHAnsi"/>
              <w:noProof/>
              <w:sz w:val="22"/>
              <w:lang w:eastAsia="en-GB"/>
            </w:rPr>
          </w:pPr>
          <w:hyperlink w:anchor="_Toc143615902" w:history="1">
            <w:r w:rsidR="00206934" w:rsidRPr="00A725BB">
              <w:rPr>
                <w:rStyle w:val="Hyperlink"/>
                <w:rFonts w:cs="Times New Roman"/>
                <w:noProof/>
              </w:rPr>
              <w:t>1.6 LIMITATIONS OF STUDY</w:t>
            </w:r>
            <w:r w:rsidR="00206934">
              <w:rPr>
                <w:noProof/>
                <w:webHidden/>
              </w:rPr>
              <w:tab/>
            </w:r>
            <w:r w:rsidR="00206934">
              <w:rPr>
                <w:noProof/>
                <w:webHidden/>
              </w:rPr>
              <w:fldChar w:fldCharType="begin"/>
            </w:r>
            <w:r w:rsidR="00206934">
              <w:rPr>
                <w:noProof/>
                <w:webHidden/>
              </w:rPr>
              <w:instrText xml:space="preserve"> PAGEREF _Toc143615902 \h </w:instrText>
            </w:r>
            <w:r w:rsidR="00206934">
              <w:rPr>
                <w:noProof/>
                <w:webHidden/>
              </w:rPr>
            </w:r>
            <w:r w:rsidR="00206934">
              <w:rPr>
                <w:noProof/>
                <w:webHidden/>
              </w:rPr>
              <w:fldChar w:fldCharType="separate"/>
            </w:r>
            <w:r w:rsidR="006B63FE">
              <w:rPr>
                <w:noProof/>
                <w:webHidden/>
              </w:rPr>
              <w:t>14</w:t>
            </w:r>
            <w:r w:rsidR="00206934">
              <w:rPr>
                <w:noProof/>
                <w:webHidden/>
              </w:rPr>
              <w:fldChar w:fldCharType="end"/>
            </w:r>
          </w:hyperlink>
        </w:p>
        <w:p w14:paraId="2BA0CFCF" w14:textId="4C085BF2" w:rsidR="00206934" w:rsidRDefault="00000000">
          <w:pPr>
            <w:pStyle w:val="TOC1"/>
            <w:tabs>
              <w:tab w:val="right" w:leader="dot" w:pos="9016"/>
            </w:tabs>
            <w:rPr>
              <w:rFonts w:asciiTheme="minorHAnsi" w:eastAsiaTheme="minorEastAsia" w:hAnsiTheme="minorHAnsi"/>
              <w:noProof/>
              <w:sz w:val="22"/>
              <w:lang w:eastAsia="en-GB"/>
            </w:rPr>
          </w:pPr>
          <w:hyperlink w:anchor="_Toc143615903" w:history="1">
            <w:r w:rsidR="00206934" w:rsidRPr="00A725BB">
              <w:rPr>
                <w:rStyle w:val="Hyperlink"/>
                <w:rFonts w:cs="Times New Roman"/>
                <w:noProof/>
              </w:rPr>
              <w:t>LITERATURE REVIEW</w:t>
            </w:r>
            <w:r w:rsidR="00206934">
              <w:rPr>
                <w:noProof/>
                <w:webHidden/>
              </w:rPr>
              <w:tab/>
            </w:r>
            <w:r w:rsidR="00206934">
              <w:rPr>
                <w:noProof/>
                <w:webHidden/>
              </w:rPr>
              <w:fldChar w:fldCharType="begin"/>
            </w:r>
            <w:r w:rsidR="00206934">
              <w:rPr>
                <w:noProof/>
                <w:webHidden/>
              </w:rPr>
              <w:instrText xml:space="preserve"> PAGEREF _Toc143615903 \h </w:instrText>
            </w:r>
            <w:r w:rsidR="00206934">
              <w:rPr>
                <w:noProof/>
                <w:webHidden/>
              </w:rPr>
            </w:r>
            <w:r w:rsidR="00206934">
              <w:rPr>
                <w:noProof/>
                <w:webHidden/>
              </w:rPr>
              <w:fldChar w:fldCharType="separate"/>
            </w:r>
            <w:r w:rsidR="006B63FE">
              <w:rPr>
                <w:noProof/>
                <w:webHidden/>
              </w:rPr>
              <w:t>16</w:t>
            </w:r>
            <w:r w:rsidR="00206934">
              <w:rPr>
                <w:noProof/>
                <w:webHidden/>
              </w:rPr>
              <w:fldChar w:fldCharType="end"/>
            </w:r>
          </w:hyperlink>
        </w:p>
        <w:p w14:paraId="535114BC" w14:textId="0BEAB8CF" w:rsidR="00206934" w:rsidRDefault="00000000">
          <w:pPr>
            <w:pStyle w:val="TOC2"/>
            <w:tabs>
              <w:tab w:val="right" w:leader="dot" w:pos="9016"/>
            </w:tabs>
            <w:rPr>
              <w:rFonts w:asciiTheme="minorHAnsi" w:eastAsiaTheme="minorEastAsia" w:hAnsiTheme="minorHAnsi"/>
              <w:noProof/>
              <w:sz w:val="22"/>
              <w:lang w:eastAsia="en-GB"/>
            </w:rPr>
          </w:pPr>
          <w:hyperlink w:anchor="_Toc143615904" w:history="1">
            <w:r w:rsidR="00206934" w:rsidRPr="00A725BB">
              <w:rPr>
                <w:rStyle w:val="Hyperlink"/>
                <w:rFonts w:cs="Times New Roman"/>
                <w:noProof/>
              </w:rPr>
              <w:t>2.1 REVIEW OF RELEVANT PREVIOUS RESEARCH ON ELECTRICITY DISTRIBUTION</w:t>
            </w:r>
            <w:r w:rsidR="00206934">
              <w:rPr>
                <w:noProof/>
                <w:webHidden/>
              </w:rPr>
              <w:tab/>
            </w:r>
            <w:r w:rsidR="00206934">
              <w:rPr>
                <w:noProof/>
                <w:webHidden/>
              </w:rPr>
              <w:fldChar w:fldCharType="begin"/>
            </w:r>
            <w:r w:rsidR="00206934">
              <w:rPr>
                <w:noProof/>
                <w:webHidden/>
              </w:rPr>
              <w:instrText xml:space="preserve"> PAGEREF _Toc143615904 \h </w:instrText>
            </w:r>
            <w:r w:rsidR="00206934">
              <w:rPr>
                <w:noProof/>
                <w:webHidden/>
              </w:rPr>
            </w:r>
            <w:r w:rsidR="00206934">
              <w:rPr>
                <w:noProof/>
                <w:webHidden/>
              </w:rPr>
              <w:fldChar w:fldCharType="separate"/>
            </w:r>
            <w:r w:rsidR="006B63FE">
              <w:rPr>
                <w:noProof/>
                <w:webHidden/>
              </w:rPr>
              <w:t>16</w:t>
            </w:r>
            <w:r w:rsidR="00206934">
              <w:rPr>
                <w:noProof/>
                <w:webHidden/>
              </w:rPr>
              <w:fldChar w:fldCharType="end"/>
            </w:r>
          </w:hyperlink>
        </w:p>
        <w:p w14:paraId="689556A6" w14:textId="67EAA6F2" w:rsidR="00206934" w:rsidRDefault="00000000">
          <w:pPr>
            <w:pStyle w:val="TOC2"/>
            <w:tabs>
              <w:tab w:val="right" w:leader="dot" w:pos="9016"/>
            </w:tabs>
            <w:rPr>
              <w:rFonts w:asciiTheme="minorHAnsi" w:eastAsiaTheme="minorEastAsia" w:hAnsiTheme="minorHAnsi"/>
              <w:noProof/>
              <w:sz w:val="22"/>
              <w:lang w:eastAsia="en-GB"/>
            </w:rPr>
          </w:pPr>
          <w:hyperlink w:anchor="_Toc143615905" w:history="1">
            <w:r w:rsidR="00206934" w:rsidRPr="00A725BB">
              <w:rPr>
                <w:rStyle w:val="Hyperlink"/>
                <w:rFonts w:cs="Times New Roman"/>
                <w:noProof/>
              </w:rPr>
              <w:t>2.2 DATA PRIVACY</w:t>
            </w:r>
            <w:r w:rsidR="00206934">
              <w:rPr>
                <w:noProof/>
                <w:webHidden/>
              </w:rPr>
              <w:tab/>
            </w:r>
            <w:r w:rsidR="00206934">
              <w:rPr>
                <w:noProof/>
                <w:webHidden/>
              </w:rPr>
              <w:fldChar w:fldCharType="begin"/>
            </w:r>
            <w:r w:rsidR="00206934">
              <w:rPr>
                <w:noProof/>
                <w:webHidden/>
              </w:rPr>
              <w:instrText xml:space="preserve"> PAGEREF _Toc143615905 \h </w:instrText>
            </w:r>
            <w:r w:rsidR="00206934">
              <w:rPr>
                <w:noProof/>
                <w:webHidden/>
              </w:rPr>
            </w:r>
            <w:r w:rsidR="00206934">
              <w:rPr>
                <w:noProof/>
                <w:webHidden/>
              </w:rPr>
              <w:fldChar w:fldCharType="separate"/>
            </w:r>
            <w:r w:rsidR="006B63FE">
              <w:rPr>
                <w:noProof/>
                <w:webHidden/>
              </w:rPr>
              <w:t>17</w:t>
            </w:r>
            <w:r w:rsidR="00206934">
              <w:rPr>
                <w:noProof/>
                <w:webHidden/>
              </w:rPr>
              <w:fldChar w:fldCharType="end"/>
            </w:r>
          </w:hyperlink>
        </w:p>
        <w:p w14:paraId="4429FCCA" w14:textId="74C61506" w:rsidR="00206934" w:rsidRDefault="00000000">
          <w:pPr>
            <w:pStyle w:val="TOC1"/>
            <w:tabs>
              <w:tab w:val="right" w:leader="dot" w:pos="9016"/>
            </w:tabs>
            <w:rPr>
              <w:rFonts w:asciiTheme="minorHAnsi" w:eastAsiaTheme="minorEastAsia" w:hAnsiTheme="minorHAnsi"/>
              <w:noProof/>
              <w:sz w:val="22"/>
              <w:lang w:eastAsia="en-GB"/>
            </w:rPr>
          </w:pPr>
          <w:hyperlink w:anchor="_Toc143615906" w:history="1">
            <w:r w:rsidR="00206934" w:rsidRPr="00A725BB">
              <w:rPr>
                <w:rStyle w:val="Hyperlink"/>
                <w:rFonts w:cs="Times New Roman"/>
                <w:noProof/>
              </w:rPr>
              <w:t>METHODOLOGY</w:t>
            </w:r>
            <w:r w:rsidR="00206934">
              <w:rPr>
                <w:noProof/>
                <w:webHidden/>
              </w:rPr>
              <w:tab/>
            </w:r>
            <w:r w:rsidR="00206934">
              <w:rPr>
                <w:noProof/>
                <w:webHidden/>
              </w:rPr>
              <w:fldChar w:fldCharType="begin"/>
            </w:r>
            <w:r w:rsidR="00206934">
              <w:rPr>
                <w:noProof/>
                <w:webHidden/>
              </w:rPr>
              <w:instrText xml:space="preserve"> PAGEREF _Toc143615906 \h </w:instrText>
            </w:r>
            <w:r w:rsidR="00206934">
              <w:rPr>
                <w:noProof/>
                <w:webHidden/>
              </w:rPr>
            </w:r>
            <w:r w:rsidR="00206934">
              <w:rPr>
                <w:noProof/>
                <w:webHidden/>
              </w:rPr>
              <w:fldChar w:fldCharType="separate"/>
            </w:r>
            <w:r w:rsidR="006B63FE">
              <w:rPr>
                <w:noProof/>
                <w:webHidden/>
              </w:rPr>
              <w:t>19</w:t>
            </w:r>
            <w:r w:rsidR="00206934">
              <w:rPr>
                <w:noProof/>
                <w:webHidden/>
              </w:rPr>
              <w:fldChar w:fldCharType="end"/>
            </w:r>
          </w:hyperlink>
        </w:p>
        <w:p w14:paraId="19D3AD19" w14:textId="14B2EA9D" w:rsidR="00206934" w:rsidRDefault="00000000">
          <w:pPr>
            <w:pStyle w:val="TOC2"/>
            <w:tabs>
              <w:tab w:val="right" w:leader="dot" w:pos="9016"/>
            </w:tabs>
            <w:rPr>
              <w:rFonts w:asciiTheme="minorHAnsi" w:eastAsiaTheme="minorEastAsia" w:hAnsiTheme="minorHAnsi"/>
              <w:noProof/>
              <w:sz w:val="22"/>
              <w:lang w:eastAsia="en-GB"/>
            </w:rPr>
          </w:pPr>
          <w:hyperlink w:anchor="_Toc143615907" w:history="1">
            <w:r w:rsidR="00206934" w:rsidRPr="00A725BB">
              <w:rPr>
                <w:rStyle w:val="Hyperlink"/>
                <w:rFonts w:cs="Times New Roman"/>
                <w:noProof/>
              </w:rPr>
              <w:t>3.1 OVERVIEW</w:t>
            </w:r>
            <w:r w:rsidR="00206934">
              <w:rPr>
                <w:noProof/>
                <w:webHidden/>
              </w:rPr>
              <w:tab/>
            </w:r>
            <w:r w:rsidR="00206934">
              <w:rPr>
                <w:noProof/>
                <w:webHidden/>
              </w:rPr>
              <w:fldChar w:fldCharType="begin"/>
            </w:r>
            <w:r w:rsidR="00206934">
              <w:rPr>
                <w:noProof/>
                <w:webHidden/>
              </w:rPr>
              <w:instrText xml:space="preserve"> PAGEREF _Toc143615907 \h </w:instrText>
            </w:r>
            <w:r w:rsidR="00206934">
              <w:rPr>
                <w:noProof/>
                <w:webHidden/>
              </w:rPr>
            </w:r>
            <w:r w:rsidR="00206934">
              <w:rPr>
                <w:noProof/>
                <w:webHidden/>
              </w:rPr>
              <w:fldChar w:fldCharType="separate"/>
            </w:r>
            <w:r w:rsidR="006B63FE">
              <w:rPr>
                <w:noProof/>
                <w:webHidden/>
              </w:rPr>
              <w:t>19</w:t>
            </w:r>
            <w:r w:rsidR="00206934">
              <w:rPr>
                <w:noProof/>
                <w:webHidden/>
              </w:rPr>
              <w:fldChar w:fldCharType="end"/>
            </w:r>
          </w:hyperlink>
        </w:p>
        <w:p w14:paraId="68A45825" w14:textId="46E76AD4" w:rsidR="00206934" w:rsidRDefault="00000000">
          <w:pPr>
            <w:pStyle w:val="TOC2"/>
            <w:tabs>
              <w:tab w:val="right" w:leader="dot" w:pos="9016"/>
            </w:tabs>
            <w:rPr>
              <w:rFonts w:asciiTheme="minorHAnsi" w:eastAsiaTheme="minorEastAsia" w:hAnsiTheme="minorHAnsi"/>
              <w:noProof/>
              <w:sz w:val="22"/>
              <w:lang w:eastAsia="en-GB"/>
            </w:rPr>
          </w:pPr>
          <w:hyperlink w:anchor="_Toc143615908" w:history="1">
            <w:r w:rsidR="00206934" w:rsidRPr="00A725BB">
              <w:rPr>
                <w:rStyle w:val="Hyperlink"/>
                <w:rFonts w:cs="Times New Roman"/>
                <w:noProof/>
              </w:rPr>
              <w:t>3.2 EXPLANATION OF THE MODELS TO BE USED IN THE RESEARCH</w:t>
            </w:r>
            <w:r w:rsidR="00206934">
              <w:rPr>
                <w:noProof/>
                <w:webHidden/>
              </w:rPr>
              <w:tab/>
            </w:r>
            <w:r w:rsidR="00206934">
              <w:rPr>
                <w:noProof/>
                <w:webHidden/>
              </w:rPr>
              <w:fldChar w:fldCharType="begin"/>
            </w:r>
            <w:r w:rsidR="00206934">
              <w:rPr>
                <w:noProof/>
                <w:webHidden/>
              </w:rPr>
              <w:instrText xml:space="preserve"> PAGEREF _Toc143615908 \h </w:instrText>
            </w:r>
            <w:r w:rsidR="00206934">
              <w:rPr>
                <w:noProof/>
                <w:webHidden/>
              </w:rPr>
            </w:r>
            <w:r w:rsidR="00206934">
              <w:rPr>
                <w:noProof/>
                <w:webHidden/>
              </w:rPr>
              <w:fldChar w:fldCharType="separate"/>
            </w:r>
            <w:r w:rsidR="006B63FE">
              <w:rPr>
                <w:noProof/>
                <w:webHidden/>
              </w:rPr>
              <w:t>21</w:t>
            </w:r>
            <w:r w:rsidR="00206934">
              <w:rPr>
                <w:noProof/>
                <w:webHidden/>
              </w:rPr>
              <w:fldChar w:fldCharType="end"/>
            </w:r>
          </w:hyperlink>
        </w:p>
        <w:p w14:paraId="03D668E6" w14:textId="34E24232" w:rsidR="00206934" w:rsidRDefault="00000000">
          <w:pPr>
            <w:pStyle w:val="TOC3"/>
            <w:tabs>
              <w:tab w:val="right" w:leader="dot" w:pos="9016"/>
            </w:tabs>
            <w:rPr>
              <w:rFonts w:asciiTheme="minorHAnsi" w:eastAsiaTheme="minorEastAsia" w:hAnsiTheme="minorHAnsi"/>
              <w:noProof/>
              <w:sz w:val="22"/>
              <w:lang w:eastAsia="en-GB"/>
            </w:rPr>
          </w:pPr>
          <w:hyperlink w:anchor="_Toc143615909" w:history="1">
            <w:r w:rsidR="00206934" w:rsidRPr="00A725BB">
              <w:rPr>
                <w:rStyle w:val="Hyperlink"/>
                <w:rFonts w:cs="Times New Roman"/>
                <w:noProof/>
              </w:rPr>
              <w:t>3.2.1 SARIMA</w:t>
            </w:r>
            <w:r w:rsidR="00206934">
              <w:rPr>
                <w:noProof/>
                <w:webHidden/>
              </w:rPr>
              <w:tab/>
            </w:r>
            <w:r w:rsidR="00206934">
              <w:rPr>
                <w:noProof/>
                <w:webHidden/>
              </w:rPr>
              <w:fldChar w:fldCharType="begin"/>
            </w:r>
            <w:r w:rsidR="00206934">
              <w:rPr>
                <w:noProof/>
                <w:webHidden/>
              </w:rPr>
              <w:instrText xml:space="preserve"> PAGEREF _Toc143615909 \h </w:instrText>
            </w:r>
            <w:r w:rsidR="00206934">
              <w:rPr>
                <w:noProof/>
                <w:webHidden/>
              </w:rPr>
            </w:r>
            <w:r w:rsidR="00206934">
              <w:rPr>
                <w:noProof/>
                <w:webHidden/>
              </w:rPr>
              <w:fldChar w:fldCharType="separate"/>
            </w:r>
            <w:r w:rsidR="006B63FE">
              <w:rPr>
                <w:noProof/>
                <w:webHidden/>
              </w:rPr>
              <w:t>21</w:t>
            </w:r>
            <w:r w:rsidR="00206934">
              <w:rPr>
                <w:noProof/>
                <w:webHidden/>
              </w:rPr>
              <w:fldChar w:fldCharType="end"/>
            </w:r>
          </w:hyperlink>
        </w:p>
        <w:p w14:paraId="5382F0C8" w14:textId="459E7980" w:rsidR="00206934" w:rsidRDefault="00000000">
          <w:pPr>
            <w:pStyle w:val="TOC3"/>
            <w:tabs>
              <w:tab w:val="right" w:leader="dot" w:pos="9016"/>
            </w:tabs>
            <w:rPr>
              <w:rFonts w:asciiTheme="minorHAnsi" w:eastAsiaTheme="minorEastAsia" w:hAnsiTheme="minorHAnsi"/>
              <w:noProof/>
              <w:sz w:val="22"/>
              <w:lang w:eastAsia="en-GB"/>
            </w:rPr>
          </w:pPr>
          <w:hyperlink w:anchor="_Toc143615910" w:history="1">
            <w:r w:rsidR="00206934" w:rsidRPr="00A725BB">
              <w:rPr>
                <w:rStyle w:val="Hyperlink"/>
                <w:rFonts w:cs="Times New Roman"/>
                <w:noProof/>
              </w:rPr>
              <w:t>3.2.2 XGBOOST</w:t>
            </w:r>
            <w:r w:rsidR="00206934">
              <w:rPr>
                <w:noProof/>
                <w:webHidden/>
              </w:rPr>
              <w:tab/>
            </w:r>
            <w:r w:rsidR="00206934">
              <w:rPr>
                <w:noProof/>
                <w:webHidden/>
              </w:rPr>
              <w:fldChar w:fldCharType="begin"/>
            </w:r>
            <w:r w:rsidR="00206934">
              <w:rPr>
                <w:noProof/>
                <w:webHidden/>
              </w:rPr>
              <w:instrText xml:space="preserve"> PAGEREF _Toc143615910 \h </w:instrText>
            </w:r>
            <w:r w:rsidR="00206934">
              <w:rPr>
                <w:noProof/>
                <w:webHidden/>
              </w:rPr>
            </w:r>
            <w:r w:rsidR="00206934">
              <w:rPr>
                <w:noProof/>
                <w:webHidden/>
              </w:rPr>
              <w:fldChar w:fldCharType="separate"/>
            </w:r>
            <w:r w:rsidR="006B63FE">
              <w:rPr>
                <w:noProof/>
                <w:webHidden/>
              </w:rPr>
              <w:t>23</w:t>
            </w:r>
            <w:r w:rsidR="00206934">
              <w:rPr>
                <w:noProof/>
                <w:webHidden/>
              </w:rPr>
              <w:fldChar w:fldCharType="end"/>
            </w:r>
          </w:hyperlink>
        </w:p>
        <w:p w14:paraId="615C0F75" w14:textId="26194B01" w:rsidR="00206934" w:rsidRDefault="00000000">
          <w:pPr>
            <w:pStyle w:val="TOC3"/>
            <w:tabs>
              <w:tab w:val="right" w:leader="dot" w:pos="9016"/>
            </w:tabs>
            <w:rPr>
              <w:rFonts w:asciiTheme="minorHAnsi" w:eastAsiaTheme="minorEastAsia" w:hAnsiTheme="minorHAnsi"/>
              <w:noProof/>
              <w:sz w:val="22"/>
              <w:lang w:eastAsia="en-GB"/>
            </w:rPr>
          </w:pPr>
          <w:hyperlink w:anchor="_Toc143615911" w:history="1">
            <w:r w:rsidR="00206934" w:rsidRPr="00A725BB">
              <w:rPr>
                <w:rStyle w:val="Hyperlink"/>
                <w:rFonts w:cs="Times New Roman"/>
                <w:noProof/>
              </w:rPr>
              <w:t>3.2.3 LINEAR TREES</w:t>
            </w:r>
            <w:r w:rsidR="00206934">
              <w:rPr>
                <w:noProof/>
                <w:webHidden/>
              </w:rPr>
              <w:tab/>
            </w:r>
            <w:r w:rsidR="00206934">
              <w:rPr>
                <w:noProof/>
                <w:webHidden/>
              </w:rPr>
              <w:fldChar w:fldCharType="begin"/>
            </w:r>
            <w:r w:rsidR="00206934">
              <w:rPr>
                <w:noProof/>
                <w:webHidden/>
              </w:rPr>
              <w:instrText xml:space="preserve"> PAGEREF _Toc143615911 \h </w:instrText>
            </w:r>
            <w:r w:rsidR="00206934">
              <w:rPr>
                <w:noProof/>
                <w:webHidden/>
              </w:rPr>
            </w:r>
            <w:r w:rsidR="00206934">
              <w:rPr>
                <w:noProof/>
                <w:webHidden/>
              </w:rPr>
              <w:fldChar w:fldCharType="separate"/>
            </w:r>
            <w:r w:rsidR="006B63FE">
              <w:rPr>
                <w:noProof/>
                <w:webHidden/>
              </w:rPr>
              <w:t>24</w:t>
            </w:r>
            <w:r w:rsidR="00206934">
              <w:rPr>
                <w:noProof/>
                <w:webHidden/>
              </w:rPr>
              <w:fldChar w:fldCharType="end"/>
            </w:r>
          </w:hyperlink>
        </w:p>
        <w:p w14:paraId="23C9DD70" w14:textId="659B9B7F" w:rsidR="00206934" w:rsidRDefault="00000000">
          <w:pPr>
            <w:pStyle w:val="TOC3"/>
            <w:tabs>
              <w:tab w:val="right" w:leader="dot" w:pos="9016"/>
            </w:tabs>
            <w:rPr>
              <w:rFonts w:asciiTheme="minorHAnsi" w:eastAsiaTheme="minorEastAsia" w:hAnsiTheme="minorHAnsi"/>
              <w:noProof/>
              <w:sz w:val="22"/>
              <w:lang w:eastAsia="en-GB"/>
            </w:rPr>
          </w:pPr>
          <w:hyperlink w:anchor="_Toc143615912" w:history="1">
            <w:r w:rsidR="00206934" w:rsidRPr="00A725BB">
              <w:rPr>
                <w:rStyle w:val="Hyperlink"/>
                <w:rFonts w:cs="Times New Roman"/>
                <w:noProof/>
              </w:rPr>
              <w:t>3.3.4 PROPHET</w:t>
            </w:r>
            <w:r w:rsidR="00206934">
              <w:rPr>
                <w:noProof/>
                <w:webHidden/>
              </w:rPr>
              <w:tab/>
            </w:r>
            <w:r w:rsidR="00206934">
              <w:rPr>
                <w:noProof/>
                <w:webHidden/>
              </w:rPr>
              <w:fldChar w:fldCharType="begin"/>
            </w:r>
            <w:r w:rsidR="00206934">
              <w:rPr>
                <w:noProof/>
                <w:webHidden/>
              </w:rPr>
              <w:instrText xml:space="preserve"> PAGEREF _Toc143615912 \h </w:instrText>
            </w:r>
            <w:r w:rsidR="00206934">
              <w:rPr>
                <w:noProof/>
                <w:webHidden/>
              </w:rPr>
            </w:r>
            <w:r w:rsidR="00206934">
              <w:rPr>
                <w:noProof/>
                <w:webHidden/>
              </w:rPr>
              <w:fldChar w:fldCharType="separate"/>
            </w:r>
            <w:r w:rsidR="006B63FE">
              <w:rPr>
                <w:noProof/>
                <w:webHidden/>
              </w:rPr>
              <w:t>25</w:t>
            </w:r>
            <w:r w:rsidR="00206934">
              <w:rPr>
                <w:noProof/>
                <w:webHidden/>
              </w:rPr>
              <w:fldChar w:fldCharType="end"/>
            </w:r>
          </w:hyperlink>
        </w:p>
        <w:p w14:paraId="1240D4AD" w14:textId="7FE26BD1" w:rsidR="00206934" w:rsidRDefault="00000000">
          <w:pPr>
            <w:pStyle w:val="TOC3"/>
            <w:tabs>
              <w:tab w:val="right" w:leader="dot" w:pos="9016"/>
            </w:tabs>
            <w:rPr>
              <w:rFonts w:asciiTheme="minorHAnsi" w:eastAsiaTheme="minorEastAsia" w:hAnsiTheme="minorHAnsi"/>
              <w:noProof/>
              <w:sz w:val="22"/>
              <w:lang w:eastAsia="en-GB"/>
            </w:rPr>
          </w:pPr>
          <w:hyperlink w:anchor="_Toc143615913" w:history="1">
            <w:r w:rsidR="00206934" w:rsidRPr="00A725BB">
              <w:rPr>
                <w:rStyle w:val="Hyperlink"/>
                <w:rFonts w:cs="Times New Roman"/>
                <w:noProof/>
              </w:rPr>
              <w:t>3.2.5 LSTM AND DEEP LSTM</w:t>
            </w:r>
            <w:r w:rsidR="00206934">
              <w:rPr>
                <w:noProof/>
                <w:webHidden/>
              </w:rPr>
              <w:tab/>
            </w:r>
            <w:r w:rsidR="00206934">
              <w:rPr>
                <w:noProof/>
                <w:webHidden/>
              </w:rPr>
              <w:fldChar w:fldCharType="begin"/>
            </w:r>
            <w:r w:rsidR="00206934">
              <w:rPr>
                <w:noProof/>
                <w:webHidden/>
              </w:rPr>
              <w:instrText xml:space="preserve"> PAGEREF _Toc143615913 \h </w:instrText>
            </w:r>
            <w:r w:rsidR="00206934">
              <w:rPr>
                <w:noProof/>
                <w:webHidden/>
              </w:rPr>
            </w:r>
            <w:r w:rsidR="00206934">
              <w:rPr>
                <w:noProof/>
                <w:webHidden/>
              </w:rPr>
              <w:fldChar w:fldCharType="separate"/>
            </w:r>
            <w:r w:rsidR="006B63FE">
              <w:rPr>
                <w:noProof/>
                <w:webHidden/>
              </w:rPr>
              <w:t>27</w:t>
            </w:r>
            <w:r w:rsidR="00206934">
              <w:rPr>
                <w:noProof/>
                <w:webHidden/>
              </w:rPr>
              <w:fldChar w:fldCharType="end"/>
            </w:r>
          </w:hyperlink>
        </w:p>
        <w:p w14:paraId="5C2BB328" w14:textId="7203346D" w:rsidR="00206934" w:rsidRDefault="00000000">
          <w:pPr>
            <w:pStyle w:val="TOC2"/>
            <w:tabs>
              <w:tab w:val="right" w:leader="dot" w:pos="9016"/>
            </w:tabs>
            <w:rPr>
              <w:rFonts w:asciiTheme="minorHAnsi" w:eastAsiaTheme="minorEastAsia" w:hAnsiTheme="minorHAnsi"/>
              <w:noProof/>
              <w:sz w:val="22"/>
              <w:lang w:eastAsia="en-GB"/>
            </w:rPr>
          </w:pPr>
          <w:hyperlink w:anchor="_Toc143615914" w:history="1">
            <w:r w:rsidR="00206934" w:rsidRPr="00A725BB">
              <w:rPr>
                <w:rStyle w:val="Hyperlink"/>
                <w:rFonts w:cs="Times New Roman"/>
                <w:noProof/>
              </w:rPr>
              <w:t>3.3 DATA PREPROCESSING</w:t>
            </w:r>
            <w:r w:rsidR="00206934">
              <w:rPr>
                <w:noProof/>
                <w:webHidden/>
              </w:rPr>
              <w:tab/>
            </w:r>
            <w:r w:rsidR="00206934">
              <w:rPr>
                <w:noProof/>
                <w:webHidden/>
              </w:rPr>
              <w:fldChar w:fldCharType="begin"/>
            </w:r>
            <w:r w:rsidR="00206934">
              <w:rPr>
                <w:noProof/>
                <w:webHidden/>
              </w:rPr>
              <w:instrText xml:space="preserve"> PAGEREF _Toc143615914 \h </w:instrText>
            </w:r>
            <w:r w:rsidR="00206934">
              <w:rPr>
                <w:noProof/>
                <w:webHidden/>
              </w:rPr>
            </w:r>
            <w:r w:rsidR="00206934">
              <w:rPr>
                <w:noProof/>
                <w:webHidden/>
              </w:rPr>
              <w:fldChar w:fldCharType="separate"/>
            </w:r>
            <w:r w:rsidR="006B63FE">
              <w:rPr>
                <w:noProof/>
                <w:webHidden/>
              </w:rPr>
              <w:t>28</w:t>
            </w:r>
            <w:r w:rsidR="00206934">
              <w:rPr>
                <w:noProof/>
                <w:webHidden/>
              </w:rPr>
              <w:fldChar w:fldCharType="end"/>
            </w:r>
          </w:hyperlink>
        </w:p>
        <w:p w14:paraId="1384FC38" w14:textId="7C4DEB51" w:rsidR="00206934" w:rsidRDefault="00000000">
          <w:pPr>
            <w:pStyle w:val="TOC2"/>
            <w:tabs>
              <w:tab w:val="right" w:leader="dot" w:pos="9016"/>
            </w:tabs>
            <w:rPr>
              <w:rFonts w:asciiTheme="minorHAnsi" w:eastAsiaTheme="minorEastAsia" w:hAnsiTheme="minorHAnsi"/>
              <w:noProof/>
              <w:sz w:val="22"/>
              <w:lang w:eastAsia="en-GB"/>
            </w:rPr>
          </w:pPr>
          <w:hyperlink w:anchor="_Toc143615915" w:history="1">
            <w:r w:rsidR="00206934" w:rsidRPr="00A725BB">
              <w:rPr>
                <w:rStyle w:val="Hyperlink"/>
                <w:rFonts w:cs="Times New Roman"/>
                <w:noProof/>
              </w:rPr>
              <w:t>3.4 DATA CLEANING AND UNDERSTANDING</w:t>
            </w:r>
            <w:r w:rsidR="00206934">
              <w:rPr>
                <w:noProof/>
                <w:webHidden/>
              </w:rPr>
              <w:tab/>
            </w:r>
            <w:r w:rsidR="00206934">
              <w:rPr>
                <w:noProof/>
                <w:webHidden/>
              </w:rPr>
              <w:fldChar w:fldCharType="begin"/>
            </w:r>
            <w:r w:rsidR="00206934">
              <w:rPr>
                <w:noProof/>
                <w:webHidden/>
              </w:rPr>
              <w:instrText xml:space="preserve"> PAGEREF _Toc143615915 \h </w:instrText>
            </w:r>
            <w:r w:rsidR="00206934">
              <w:rPr>
                <w:noProof/>
                <w:webHidden/>
              </w:rPr>
            </w:r>
            <w:r w:rsidR="00206934">
              <w:rPr>
                <w:noProof/>
                <w:webHidden/>
              </w:rPr>
              <w:fldChar w:fldCharType="separate"/>
            </w:r>
            <w:r w:rsidR="006B63FE">
              <w:rPr>
                <w:noProof/>
                <w:webHidden/>
              </w:rPr>
              <w:t>29</w:t>
            </w:r>
            <w:r w:rsidR="00206934">
              <w:rPr>
                <w:noProof/>
                <w:webHidden/>
              </w:rPr>
              <w:fldChar w:fldCharType="end"/>
            </w:r>
          </w:hyperlink>
        </w:p>
        <w:p w14:paraId="6FCCBF64" w14:textId="251F157A" w:rsidR="00206934" w:rsidRDefault="00000000">
          <w:pPr>
            <w:pStyle w:val="TOC2"/>
            <w:tabs>
              <w:tab w:val="right" w:leader="dot" w:pos="9016"/>
            </w:tabs>
            <w:rPr>
              <w:rFonts w:asciiTheme="minorHAnsi" w:eastAsiaTheme="minorEastAsia" w:hAnsiTheme="minorHAnsi"/>
              <w:noProof/>
              <w:sz w:val="22"/>
              <w:lang w:eastAsia="en-GB"/>
            </w:rPr>
          </w:pPr>
          <w:hyperlink w:anchor="_Toc143615916" w:history="1">
            <w:r w:rsidR="00206934" w:rsidRPr="00A725BB">
              <w:rPr>
                <w:rStyle w:val="Hyperlink"/>
                <w:rFonts w:cs="Times New Roman"/>
                <w:noProof/>
              </w:rPr>
              <w:t>3.5 DATA PREPARATION</w:t>
            </w:r>
            <w:r w:rsidR="00206934">
              <w:rPr>
                <w:noProof/>
                <w:webHidden/>
              </w:rPr>
              <w:tab/>
            </w:r>
            <w:r w:rsidR="00206934">
              <w:rPr>
                <w:noProof/>
                <w:webHidden/>
              </w:rPr>
              <w:fldChar w:fldCharType="begin"/>
            </w:r>
            <w:r w:rsidR="00206934">
              <w:rPr>
                <w:noProof/>
                <w:webHidden/>
              </w:rPr>
              <w:instrText xml:space="preserve"> PAGEREF _Toc143615916 \h </w:instrText>
            </w:r>
            <w:r w:rsidR="00206934">
              <w:rPr>
                <w:noProof/>
                <w:webHidden/>
              </w:rPr>
            </w:r>
            <w:r w:rsidR="00206934">
              <w:rPr>
                <w:noProof/>
                <w:webHidden/>
              </w:rPr>
              <w:fldChar w:fldCharType="separate"/>
            </w:r>
            <w:r w:rsidR="006B63FE">
              <w:rPr>
                <w:noProof/>
                <w:webHidden/>
              </w:rPr>
              <w:t>29</w:t>
            </w:r>
            <w:r w:rsidR="00206934">
              <w:rPr>
                <w:noProof/>
                <w:webHidden/>
              </w:rPr>
              <w:fldChar w:fldCharType="end"/>
            </w:r>
          </w:hyperlink>
        </w:p>
        <w:p w14:paraId="1CD7515F" w14:textId="531B1E52" w:rsidR="00206934" w:rsidRDefault="00000000">
          <w:pPr>
            <w:pStyle w:val="TOC2"/>
            <w:tabs>
              <w:tab w:val="right" w:leader="dot" w:pos="9016"/>
            </w:tabs>
            <w:rPr>
              <w:rFonts w:asciiTheme="minorHAnsi" w:eastAsiaTheme="minorEastAsia" w:hAnsiTheme="minorHAnsi"/>
              <w:noProof/>
              <w:sz w:val="22"/>
              <w:lang w:eastAsia="en-GB"/>
            </w:rPr>
          </w:pPr>
          <w:hyperlink w:anchor="_Toc143615917" w:history="1">
            <w:r w:rsidR="00206934" w:rsidRPr="00A725BB">
              <w:rPr>
                <w:rStyle w:val="Hyperlink"/>
                <w:rFonts w:cs="Times New Roman"/>
                <w:noProof/>
              </w:rPr>
              <w:t>3.7 GAINING INSIGHT INTO FEATURES</w:t>
            </w:r>
            <w:r w:rsidR="00206934">
              <w:rPr>
                <w:noProof/>
                <w:webHidden/>
              </w:rPr>
              <w:tab/>
            </w:r>
            <w:r w:rsidR="00206934">
              <w:rPr>
                <w:noProof/>
                <w:webHidden/>
              </w:rPr>
              <w:fldChar w:fldCharType="begin"/>
            </w:r>
            <w:r w:rsidR="00206934">
              <w:rPr>
                <w:noProof/>
                <w:webHidden/>
              </w:rPr>
              <w:instrText xml:space="preserve"> PAGEREF _Toc143615917 \h </w:instrText>
            </w:r>
            <w:r w:rsidR="00206934">
              <w:rPr>
                <w:noProof/>
                <w:webHidden/>
              </w:rPr>
            </w:r>
            <w:r w:rsidR="00206934">
              <w:rPr>
                <w:noProof/>
                <w:webHidden/>
              </w:rPr>
              <w:fldChar w:fldCharType="separate"/>
            </w:r>
            <w:r w:rsidR="006B63FE">
              <w:rPr>
                <w:noProof/>
                <w:webHidden/>
              </w:rPr>
              <w:t>32</w:t>
            </w:r>
            <w:r w:rsidR="00206934">
              <w:rPr>
                <w:noProof/>
                <w:webHidden/>
              </w:rPr>
              <w:fldChar w:fldCharType="end"/>
            </w:r>
          </w:hyperlink>
        </w:p>
        <w:p w14:paraId="0B596EAD" w14:textId="58B4F6F5" w:rsidR="00206934" w:rsidRDefault="00000000">
          <w:pPr>
            <w:pStyle w:val="TOC2"/>
            <w:tabs>
              <w:tab w:val="right" w:leader="dot" w:pos="9016"/>
            </w:tabs>
            <w:rPr>
              <w:rFonts w:asciiTheme="minorHAnsi" w:eastAsiaTheme="minorEastAsia" w:hAnsiTheme="minorHAnsi"/>
              <w:noProof/>
              <w:sz w:val="22"/>
              <w:lang w:eastAsia="en-GB"/>
            </w:rPr>
          </w:pPr>
          <w:hyperlink w:anchor="_Toc143615918" w:history="1">
            <w:r w:rsidR="00206934" w:rsidRPr="00A725BB">
              <w:rPr>
                <w:rStyle w:val="Hyperlink"/>
                <w:rFonts w:cs="Times New Roman"/>
                <w:noProof/>
              </w:rPr>
              <w:t>3.8 PREDICTION WITH MODELS</w:t>
            </w:r>
            <w:r w:rsidR="00206934">
              <w:rPr>
                <w:noProof/>
                <w:webHidden/>
              </w:rPr>
              <w:tab/>
            </w:r>
            <w:r w:rsidR="00206934">
              <w:rPr>
                <w:noProof/>
                <w:webHidden/>
              </w:rPr>
              <w:fldChar w:fldCharType="begin"/>
            </w:r>
            <w:r w:rsidR="00206934">
              <w:rPr>
                <w:noProof/>
                <w:webHidden/>
              </w:rPr>
              <w:instrText xml:space="preserve"> PAGEREF _Toc143615918 \h </w:instrText>
            </w:r>
            <w:r w:rsidR="00206934">
              <w:rPr>
                <w:noProof/>
                <w:webHidden/>
              </w:rPr>
            </w:r>
            <w:r w:rsidR="00206934">
              <w:rPr>
                <w:noProof/>
                <w:webHidden/>
              </w:rPr>
              <w:fldChar w:fldCharType="separate"/>
            </w:r>
            <w:r w:rsidR="006B63FE">
              <w:rPr>
                <w:noProof/>
                <w:webHidden/>
              </w:rPr>
              <w:t>34</w:t>
            </w:r>
            <w:r w:rsidR="00206934">
              <w:rPr>
                <w:noProof/>
                <w:webHidden/>
              </w:rPr>
              <w:fldChar w:fldCharType="end"/>
            </w:r>
          </w:hyperlink>
        </w:p>
        <w:p w14:paraId="00F78911" w14:textId="22A3363C" w:rsidR="00206934" w:rsidRDefault="00000000">
          <w:pPr>
            <w:pStyle w:val="TOC3"/>
            <w:tabs>
              <w:tab w:val="right" w:leader="dot" w:pos="9016"/>
            </w:tabs>
            <w:rPr>
              <w:rFonts w:asciiTheme="minorHAnsi" w:eastAsiaTheme="minorEastAsia" w:hAnsiTheme="minorHAnsi"/>
              <w:noProof/>
              <w:sz w:val="22"/>
              <w:lang w:eastAsia="en-GB"/>
            </w:rPr>
          </w:pPr>
          <w:hyperlink w:anchor="_Toc143615919" w:history="1">
            <w:r w:rsidR="00206934" w:rsidRPr="00A725BB">
              <w:rPr>
                <w:rStyle w:val="Hyperlink"/>
                <w:rFonts w:cs="Times New Roman"/>
                <w:noProof/>
              </w:rPr>
              <w:t>3.8.1 SARIMA</w:t>
            </w:r>
            <w:r w:rsidR="00206934">
              <w:rPr>
                <w:noProof/>
                <w:webHidden/>
              </w:rPr>
              <w:tab/>
            </w:r>
            <w:r w:rsidR="00206934">
              <w:rPr>
                <w:noProof/>
                <w:webHidden/>
              </w:rPr>
              <w:fldChar w:fldCharType="begin"/>
            </w:r>
            <w:r w:rsidR="00206934">
              <w:rPr>
                <w:noProof/>
                <w:webHidden/>
              </w:rPr>
              <w:instrText xml:space="preserve"> PAGEREF _Toc143615919 \h </w:instrText>
            </w:r>
            <w:r w:rsidR="00206934">
              <w:rPr>
                <w:noProof/>
                <w:webHidden/>
              </w:rPr>
            </w:r>
            <w:r w:rsidR="00206934">
              <w:rPr>
                <w:noProof/>
                <w:webHidden/>
              </w:rPr>
              <w:fldChar w:fldCharType="separate"/>
            </w:r>
            <w:r w:rsidR="006B63FE">
              <w:rPr>
                <w:noProof/>
                <w:webHidden/>
              </w:rPr>
              <w:t>34</w:t>
            </w:r>
            <w:r w:rsidR="00206934">
              <w:rPr>
                <w:noProof/>
                <w:webHidden/>
              </w:rPr>
              <w:fldChar w:fldCharType="end"/>
            </w:r>
          </w:hyperlink>
        </w:p>
        <w:p w14:paraId="3351F6B7" w14:textId="29B72EC3" w:rsidR="00206934" w:rsidRDefault="00000000">
          <w:pPr>
            <w:pStyle w:val="TOC3"/>
            <w:tabs>
              <w:tab w:val="right" w:leader="dot" w:pos="9016"/>
            </w:tabs>
            <w:rPr>
              <w:rFonts w:asciiTheme="minorHAnsi" w:eastAsiaTheme="minorEastAsia" w:hAnsiTheme="minorHAnsi"/>
              <w:noProof/>
              <w:sz w:val="22"/>
              <w:lang w:eastAsia="en-GB"/>
            </w:rPr>
          </w:pPr>
          <w:hyperlink w:anchor="_Toc143615920" w:history="1">
            <w:r w:rsidR="00206934" w:rsidRPr="00A725BB">
              <w:rPr>
                <w:rStyle w:val="Hyperlink"/>
                <w:rFonts w:cs="Times New Roman"/>
                <w:noProof/>
              </w:rPr>
              <w:t>3.8.2 XGBOOST</w:t>
            </w:r>
            <w:r w:rsidR="00206934">
              <w:rPr>
                <w:noProof/>
                <w:webHidden/>
              </w:rPr>
              <w:tab/>
            </w:r>
            <w:r w:rsidR="00206934">
              <w:rPr>
                <w:noProof/>
                <w:webHidden/>
              </w:rPr>
              <w:fldChar w:fldCharType="begin"/>
            </w:r>
            <w:r w:rsidR="00206934">
              <w:rPr>
                <w:noProof/>
                <w:webHidden/>
              </w:rPr>
              <w:instrText xml:space="preserve"> PAGEREF _Toc143615920 \h </w:instrText>
            </w:r>
            <w:r w:rsidR="00206934">
              <w:rPr>
                <w:noProof/>
                <w:webHidden/>
              </w:rPr>
            </w:r>
            <w:r w:rsidR="00206934">
              <w:rPr>
                <w:noProof/>
                <w:webHidden/>
              </w:rPr>
              <w:fldChar w:fldCharType="separate"/>
            </w:r>
            <w:r w:rsidR="006B63FE">
              <w:rPr>
                <w:noProof/>
                <w:webHidden/>
              </w:rPr>
              <w:t>35</w:t>
            </w:r>
            <w:r w:rsidR="00206934">
              <w:rPr>
                <w:noProof/>
                <w:webHidden/>
              </w:rPr>
              <w:fldChar w:fldCharType="end"/>
            </w:r>
          </w:hyperlink>
        </w:p>
        <w:p w14:paraId="6A72A465" w14:textId="041BD878" w:rsidR="00206934" w:rsidRDefault="00000000">
          <w:pPr>
            <w:pStyle w:val="TOC3"/>
            <w:tabs>
              <w:tab w:val="right" w:leader="dot" w:pos="9016"/>
            </w:tabs>
            <w:rPr>
              <w:rFonts w:asciiTheme="minorHAnsi" w:eastAsiaTheme="minorEastAsia" w:hAnsiTheme="minorHAnsi"/>
              <w:noProof/>
              <w:sz w:val="22"/>
              <w:lang w:eastAsia="en-GB"/>
            </w:rPr>
          </w:pPr>
          <w:hyperlink w:anchor="_Toc143615921" w:history="1">
            <w:r w:rsidR="00206934" w:rsidRPr="00A725BB">
              <w:rPr>
                <w:rStyle w:val="Hyperlink"/>
                <w:rFonts w:cs="Times New Roman"/>
                <w:noProof/>
              </w:rPr>
              <w:t>3.8.3 LINEAR TREES</w:t>
            </w:r>
            <w:r w:rsidR="00206934">
              <w:rPr>
                <w:noProof/>
                <w:webHidden/>
              </w:rPr>
              <w:tab/>
            </w:r>
            <w:r w:rsidR="00206934">
              <w:rPr>
                <w:noProof/>
                <w:webHidden/>
              </w:rPr>
              <w:fldChar w:fldCharType="begin"/>
            </w:r>
            <w:r w:rsidR="00206934">
              <w:rPr>
                <w:noProof/>
                <w:webHidden/>
              </w:rPr>
              <w:instrText xml:space="preserve"> PAGEREF _Toc143615921 \h </w:instrText>
            </w:r>
            <w:r w:rsidR="00206934">
              <w:rPr>
                <w:noProof/>
                <w:webHidden/>
              </w:rPr>
            </w:r>
            <w:r w:rsidR="00206934">
              <w:rPr>
                <w:noProof/>
                <w:webHidden/>
              </w:rPr>
              <w:fldChar w:fldCharType="separate"/>
            </w:r>
            <w:r w:rsidR="006B63FE">
              <w:rPr>
                <w:noProof/>
                <w:webHidden/>
              </w:rPr>
              <w:t>36</w:t>
            </w:r>
            <w:r w:rsidR="00206934">
              <w:rPr>
                <w:noProof/>
                <w:webHidden/>
              </w:rPr>
              <w:fldChar w:fldCharType="end"/>
            </w:r>
          </w:hyperlink>
        </w:p>
        <w:p w14:paraId="4B199AD5" w14:textId="749D6289" w:rsidR="00206934" w:rsidRDefault="00000000">
          <w:pPr>
            <w:pStyle w:val="TOC3"/>
            <w:tabs>
              <w:tab w:val="right" w:leader="dot" w:pos="9016"/>
            </w:tabs>
            <w:rPr>
              <w:rFonts w:asciiTheme="minorHAnsi" w:eastAsiaTheme="minorEastAsia" w:hAnsiTheme="minorHAnsi"/>
              <w:noProof/>
              <w:sz w:val="22"/>
              <w:lang w:eastAsia="en-GB"/>
            </w:rPr>
          </w:pPr>
          <w:hyperlink w:anchor="_Toc143615922" w:history="1">
            <w:r w:rsidR="00206934" w:rsidRPr="00A725BB">
              <w:rPr>
                <w:rStyle w:val="Hyperlink"/>
                <w:rFonts w:cs="Times New Roman"/>
                <w:noProof/>
              </w:rPr>
              <w:t>3.8.4 PROPHET</w:t>
            </w:r>
            <w:r w:rsidR="00206934">
              <w:rPr>
                <w:noProof/>
                <w:webHidden/>
              </w:rPr>
              <w:tab/>
            </w:r>
            <w:r w:rsidR="00206934">
              <w:rPr>
                <w:noProof/>
                <w:webHidden/>
              </w:rPr>
              <w:fldChar w:fldCharType="begin"/>
            </w:r>
            <w:r w:rsidR="00206934">
              <w:rPr>
                <w:noProof/>
                <w:webHidden/>
              </w:rPr>
              <w:instrText xml:space="preserve"> PAGEREF _Toc143615922 \h </w:instrText>
            </w:r>
            <w:r w:rsidR="00206934">
              <w:rPr>
                <w:noProof/>
                <w:webHidden/>
              </w:rPr>
            </w:r>
            <w:r w:rsidR="00206934">
              <w:rPr>
                <w:noProof/>
                <w:webHidden/>
              </w:rPr>
              <w:fldChar w:fldCharType="separate"/>
            </w:r>
            <w:r w:rsidR="006B63FE">
              <w:rPr>
                <w:noProof/>
                <w:webHidden/>
              </w:rPr>
              <w:t>36</w:t>
            </w:r>
            <w:r w:rsidR="00206934">
              <w:rPr>
                <w:noProof/>
                <w:webHidden/>
              </w:rPr>
              <w:fldChar w:fldCharType="end"/>
            </w:r>
          </w:hyperlink>
        </w:p>
        <w:p w14:paraId="3055C156" w14:textId="4C3CC2E6" w:rsidR="00206934" w:rsidRDefault="00000000">
          <w:pPr>
            <w:pStyle w:val="TOC3"/>
            <w:tabs>
              <w:tab w:val="right" w:leader="dot" w:pos="9016"/>
            </w:tabs>
            <w:rPr>
              <w:rFonts w:asciiTheme="minorHAnsi" w:eastAsiaTheme="minorEastAsia" w:hAnsiTheme="minorHAnsi"/>
              <w:noProof/>
              <w:sz w:val="22"/>
              <w:lang w:eastAsia="en-GB"/>
            </w:rPr>
          </w:pPr>
          <w:hyperlink w:anchor="_Toc143615923" w:history="1">
            <w:r w:rsidR="00206934" w:rsidRPr="00A725BB">
              <w:rPr>
                <w:rStyle w:val="Hyperlink"/>
                <w:rFonts w:cs="Times New Roman"/>
                <w:noProof/>
              </w:rPr>
              <w:t>3.8.5 LSTM AND DEEP LSTM</w:t>
            </w:r>
            <w:r w:rsidR="00206934">
              <w:rPr>
                <w:noProof/>
                <w:webHidden/>
              </w:rPr>
              <w:tab/>
            </w:r>
            <w:r w:rsidR="00206934">
              <w:rPr>
                <w:noProof/>
                <w:webHidden/>
              </w:rPr>
              <w:fldChar w:fldCharType="begin"/>
            </w:r>
            <w:r w:rsidR="00206934">
              <w:rPr>
                <w:noProof/>
                <w:webHidden/>
              </w:rPr>
              <w:instrText xml:space="preserve"> PAGEREF _Toc143615923 \h </w:instrText>
            </w:r>
            <w:r w:rsidR="00206934">
              <w:rPr>
                <w:noProof/>
                <w:webHidden/>
              </w:rPr>
            </w:r>
            <w:r w:rsidR="00206934">
              <w:rPr>
                <w:noProof/>
                <w:webHidden/>
              </w:rPr>
              <w:fldChar w:fldCharType="separate"/>
            </w:r>
            <w:r w:rsidR="006B63FE">
              <w:rPr>
                <w:noProof/>
                <w:webHidden/>
              </w:rPr>
              <w:t>36</w:t>
            </w:r>
            <w:r w:rsidR="00206934">
              <w:rPr>
                <w:noProof/>
                <w:webHidden/>
              </w:rPr>
              <w:fldChar w:fldCharType="end"/>
            </w:r>
          </w:hyperlink>
        </w:p>
        <w:p w14:paraId="64E6BF8E" w14:textId="75355F63" w:rsidR="00206934" w:rsidRDefault="00000000">
          <w:pPr>
            <w:pStyle w:val="TOC1"/>
            <w:tabs>
              <w:tab w:val="right" w:leader="dot" w:pos="9016"/>
            </w:tabs>
            <w:rPr>
              <w:rFonts w:asciiTheme="minorHAnsi" w:eastAsiaTheme="minorEastAsia" w:hAnsiTheme="minorHAnsi"/>
              <w:noProof/>
              <w:sz w:val="22"/>
              <w:lang w:eastAsia="en-GB"/>
            </w:rPr>
          </w:pPr>
          <w:hyperlink w:anchor="_Toc143615924" w:history="1">
            <w:r w:rsidR="00206934" w:rsidRPr="00A725BB">
              <w:rPr>
                <w:rStyle w:val="Hyperlink"/>
                <w:rFonts w:cs="Times New Roman"/>
                <w:noProof/>
              </w:rPr>
              <w:t>RESULTS</w:t>
            </w:r>
            <w:r w:rsidR="00206934">
              <w:rPr>
                <w:noProof/>
                <w:webHidden/>
              </w:rPr>
              <w:tab/>
            </w:r>
            <w:r w:rsidR="00206934">
              <w:rPr>
                <w:noProof/>
                <w:webHidden/>
              </w:rPr>
              <w:fldChar w:fldCharType="begin"/>
            </w:r>
            <w:r w:rsidR="00206934">
              <w:rPr>
                <w:noProof/>
                <w:webHidden/>
              </w:rPr>
              <w:instrText xml:space="preserve"> PAGEREF _Toc143615924 \h </w:instrText>
            </w:r>
            <w:r w:rsidR="00206934">
              <w:rPr>
                <w:noProof/>
                <w:webHidden/>
              </w:rPr>
            </w:r>
            <w:r w:rsidR="00206934">
              <w:rPr>
                <w:noProof/>
                <w:webHidden/>
              </w:rPr>
              <w:fldChar w:fldCharType="separate"/>
            </w:r>
            <w:r w:rsidR="006B63FE">
              <w:rPr>
                <w:noProof/>
                <w:webHidden/>
              </w:rPr>
              <w:t>38</w:t>
            </w:r>
            <w:r w:rsidR="00206934">
              <w:rPr>
                <w:noProof/>
                <w:webHidden/>
              </w:rPr>
              <w:fldChar w:fldCharType="end"/>
            </w:r>
          </w:hyperlink>
        </w:p>
        <w:p w14:paraId="034F9716" w14:textId="64DEF9B7" w:rsidR="00206934" w:rsidRDefault="00000000">
          <w:pPr>
            <w:pStyle w:val="TOC2"/>
            <w:tabs>
              <w:tab w:val="right" w:leader="dot" w:pos="9016"/>
            </w:tabs>
            <w:rPr>
              <w:rFonts w:asciiTheme="minorHAnsi" w:eastAsiaTheme="minorEastAsia" w:hAnsiTheme="minorHAnsi"/>
              <w:noProof/>
              <w:sz w:val="22"/>
              <w:lang w:eastAsia="en-GB"/>
            </w:rPr>
          </w:pPr>
          <w:hyperlink w:anchor="_Toc143615925" w:history="1">
            <w:r w:rsidR="00206934" w:rsidRPr="00A725BB">
              <w:rPr>
                <w:rStyle w:val="Hyperlink"/>
                <w:rFonts w:cs="Times New Roman"/>
                <w:noProof/>
              </w:rPr>
              <w:t>4.1 PRESENTATION OF RESULTS FROM RESEARCH MODELS</w:t>
            </w:r>
            <w:r w:rsidR="00206934">
              <w:rPr>
                <w:noProof/>
                <w:webHidden/>
              </w:rPr>
              <w:tab/>
            </w:r>
            <w:r w:rsidR="00206934">
              <w:rPr>
                <w:noProof/>
                <w:webHidden/>
              </w:rPr>
              <w:fldChar w:fldCharType="begin"/>
            </w:r>
            <w:r w:rsidR="00206934">
              <w:rPr>
                <w:noProof/>
                <w:webHidden/>
              </w:rPr>
              <w:instrText xml:space="preserve"> PAGEREF _Toc143615925 \h </w:instrText>
            </w:r>
            <w:r w:rsidR="00206934">
              <w:rPr>
                <w:noProof/>
                <w:webHidden/>
              </w:rPr>
            </w:r>
            <w:r w:rsidR="00206934">
              <w:rPr>
                <w:noProof/>
                <w:webHidden/>
              </w:rPr>
              <w:fldChar w:fldCharType="separate"/>
            </w:r>
            <w:r w:rsidR="006B63FE">
              <w:rPr>
                <w:noProof/>
                <w:webHidden/>
              </w:rPr>
              <w:t>38</w:t>
            </w:r>
            <w:r w:rsidR="00206934">
              <w:rPr>
                <w:noProof/>
                <w:webHidden/>
              </w:rPr>
              <w:fldChar w:fldCharType="end"/>
            </w:r>
          </w:hyperlink>
        </w:p>
        <w:p w14:paraId="1F63DB12" w14:textId="0BFF1F37" w:rsidR="00206934" w:rsidRDefault="00000000">
          <w:pPr>
            <w:pStyle w:val="TOC3"/>
            <w:tabs>
              <w:tab w:val="right" w:leader="dot" w:pos="9016"/>
            </w:tabs>
            <w:rPr>
              <w:rFonts w:asciiTheme="minorHAnsi" w:eastAsiaTheme="minorEastAsia" w:hAnsiTheme="minorHAnsi"/>
              <w:noProof/>
              <w:sz w:val="22"/>
              <w:lang w:eastAsia="en-GB"/>
            </w:rPr>
          </w:pPr>
          <w:hyperlink w:anchor="_Toc143615926" w:history="1">
            <w:r w:rsidR="00206934" w:rsidRPr="00A725BB">
              <w:rPr>
                <w:rStyle w:val="Hyperlink"/>
                <w:rFonts w:cs="Times New Roman"/>
                <w:noProof/>
              </w:rPr>
              <w:t>4.1.1 SARIMA</w:t>
            </w:r>
            <w:r w:rsidR="00206934">
              <w:rPr>
                <w:noProof/>
                <w:webHidden/>
              </w:rPr>
              <w:tab/>
            </w:r>
            <w:r w:rsidR="00206934">
              <w:rPr>
                <w:noProof/>
                <w:webHidden/>
              </w:rPr>
              <w:fldChar w:fldCharType="begin"/>
            </w:r>
            <w:r w:rsidR="00206934">
              <w:rPr>
                <w:noProof/>
                <w:webHidden/>
              </w:rPr>
              <w:instrText xml:space="preserve"> PAGEREF _Toc143615926 \h </w:instrText>
            </w:r>
            <w:r w:rsidR="00206934">
              <w:rPr>
                <w:noProof/>
                <w:webHidden/>
              </w:rPr>
            </w:r>
            <w:r w:rsidR="00206934">
              <w:rPr>
                <w:noProof/>
                <w:webHidden/>
              </w:rPr>
              <w:fldChar w:fldCharType="separate"/>
            </w:r>
            <w:r w:rsidR="006B63FE">
              <w:rPr>
                <w:noProof/>
                <w:webHidden/>
              </w:rPr>
              <w:t>38</w:t>
            </w:r>
            <w:r w:rsidR="00206934">
              <w:rPr>
                <w:noProof/>
                <w:webHidden/>
              </w:rPr>
              <w:fldChar w:fldCharType="end"/>
            </w:r>
          </w:hyperlink>
        </w:p>
        <w:p w14:paraId="54D7FE3B" w14:textId="71A435D7" w:rsidR="00206934" w:rsidRDefault="00000000">
          <w:pPr>
            <w:pStyle w:val="TOC3"/>
            <w:tabs>
              <w:tab w:val="right" w:leader="dot" w:pos="9016"/>
            </w:tabs>
            <w:rPr>
              <w:rFonts w:asciiTheme="minorHAnsi" w:eastAsiaTheme="minorEastAsia" w:hAnsiTheme="minorHAnsi"/>
              <w:noProof/>
              <w:sz w:val="22"/>
              <w:lang w:eastAsia="en-GB"/>
            </w:rPr>
          </w:pPr>
          <w:hyperlink w:anchor="_Toc143615927" w:history="1">
            <w:r w:rsidR="00206934" w:rsidRPr="00A725BB">
              <w:rPr>
                <w:rStyle w:val="Hyperlink"/>
                <w:rFonts w:cs="Times New Roman"/>
                <w:noProof/>
              </w:rPr>
              <w:t>4.1.2 XGBOOST</w:t>
            </w:r>
            <w:r w:rsidR="00206934">
              <w:rPr>
                <w:noProof/>
                <w:webHidden/>
              </w:rPr>
              <w:tab/>
            </w:r>
            <w:r w:rsidR="00206934">
              <w:rPr>
                <w:noProof/>
                <w:webHidden/>
              </w:rPr>
              <w:fldChar w:fldCharType="begin"/>
            </w:r>
            <w:r w:rsidR="00206934">
              <w:rPr>
                <w:noProof/>
                <w:webHidden/>
              </w:rPr>
              <w:instrText xml:space="preserve"> PAGEREF _Toc143615927 \h </w:instrText>
            </w:r>
            <w:r w:rsidR="00206934">
              <w:rPr>
                <w:noProof/>
                <w:webHidden/>
              </w:rPr>
            </w:r>
            <w:r w:rsidR="00206934">
              <w:rPr>
                <w:noProof/>
                <w:webHidden/>
              </w:rPr>
              <w:fldChar w:fldCharType="separate"/>
            </w:r>
            <w:r w:rsidR="006B63FE">
              <w:rPr>
                <w:noProof/>
                <w:webHidden/>
              </w:rPr>
              <w:t>39</w:t>
            </w:r>
            <w:r w:rsidR="00206934">
              <w:rPr>
                <w:noProof/>
                <w:webHidden/>
              </w:rPr>
              <w:fldChar w:fldCharType="end"/>
            </w:r>
          </w:hyperlink>
        </w:p>
        <w:p w14:paraId="7D411338" w14:textId="2EDC54EE" w:rsidR="00206934" w:rsidRDefault="00000000">
          <w:pPr>
            <w:pStyle w:val="TOC3"/>
            <w:tabs>
              <w:tab w:val="right" w:leader="dot" w:pos="9016"/>
            </w:tabs>
            <w:rPr>
              <w:rFonts w:asciiTheme="minorHAnsi" w:eastAsiaTheme="minorEastAsia" w:hAnsiTheme="minorHAnsi"/>
              <w:noProof/>
              <w:sz w:val="22"/>
              <w:lang w:eastAsia="en-GB"/>
            </w:rPr>
          </w:pPr>
          <w:hyperlink w:anchor="_Toc143615928" w:history="1">
            <w:r w:rsidR="00206934" w:rsidRPr="00A725BB">
              <w:rPr>
                <w:rStyle w:val="Hyperlink"/>
                <w:rFonts w:cs="Times New Roman"/>
                <w:noProof/>
              </w:rPr>
              <w:t>4.1.3 LINEAR BOOST MODEL</w:t>
            </w:r>
            <w:r w:rsidR="00206934">
              <w:rPr>
                <w:noProof/>
                <w:webHidden/>
              </w:rPr>
              <w:tab/>
            </w:r>
            <w:r w:rsidR="00206934">
              <w:rPr>
                <w:noProof/>
                <w:webHidden/>
              </w:rPr>
              <w:fldChar w:fldCharType="begin"/>
            </w:r>
            <w:r w:rsidR="00206934">
              <w:rPr>
                <w:noProof/>
                <w:webHidden/>
              </w:rPr>
              <w:instrText xml:space="preserve"> PAGEREF _Toc143615928 \h </w:instrText>
            </w:r>
            <w:r w:rsidR="00206934">
              <w:rPr>
                <w:noProof/>
                <w:webHidden/>
              </w:rPr>
            </w:r>
            <w:r w:rsidR="00206934">
              <w:rPr>
                <w:noProof/>
                <w:webHidden/>
              </w:rPr>
              <w:fldChar w:fldCharType="separate"/>
            </w:r>
            <w:r w:rsidR="006B63FE">
              <w:rPr>
                <w:noProof/>
                <w:webHidden/>
              </w:rPr>
              <w:t>44</w:t>
            </w:r>
            <w:r w:rsidR="00206934">
              <w:rPr>
                <w:noProof/>
                <w:webHidden/>
              </w:rPr>
              <w:fldChar w:fldCharType="end"/>
            </w:r>
          </w:hyperlink>
        </w:p>
        <w:p w14:paraId="448B39DD" w14:textId="4F247139" w:rsidR="00206934" w:rsidRDefault="00000000">
          <w:pPr>
            <w:pStyle w:val="TOC3"/>
            <w:tabs>
              <w:tab w:val="right" w:leader="dot" w:pos="9016"/>
            </w:tabs>
            <w:rPr>
              <w:rFonts w:asciiTheme="minorHAnsi" w:eastAsiaTheme="minorEastAsia" w:hAnsiTheme="minorHAnsi"/>
              <w:noProof/>
              <w:sz w:val="22"/>
              <w:lang w:eastAsia="en-GB"/>
            </w:rPr>
          </w:pPr>
          <w:hyperlink w:anchor="_Toc143615929" w:history="1">
            <w:r w:rsidR="00206934" w:rsidRPr="00A725BB">
              <w:rPr>
                <w:rStyle w:val="Hyperlink"/>
                <w:rFonts w:cs="Times New Roman"/>
                <w:noProof/>
              </w:rPr>
              <w:t>4.1.4 PROPHET</w:t>
            </w:r>
            <w:r w:rsidR="00206934">
              <w:rPr>
                <w:noProof/>
                <w:webHidden/>
              </w:rPr>
              <w:tab/>
            </w:r>
            <w:r w:rsidR="00206934">
              <w:rPr>
                <w:noProof/>
                <w:webHidden/>
              </w:rPr>
              <w:fldChar w:fldCharType="begin"/>
            </w:r>
            <w:r w:rsidR="00206934">
              <w:rPr>
                <w:noProof/>
                <w:webHidden/>
              </w:rPr>
              <w:instrText xml:space="preserve"> PAGEREF _Toc143615929 \h </w:instrText>
            </w:r>
            <w:r w:rsidR="00206934">
              <w:rPr>
                <w:noProof/>
                <w:webHidden/>
              </w:rPr>
            </w:r>
            <w:r w:rsidR="00206934">
              <w:rPr>
                <w:noProof/>
                <w:webHidden/>
              </w:rPr>
              <w:fldChar w:fldCharType="separate"/>
            </w:r>
            <w:r w:rsidR="006B63FE">
              <w:rPr>
                <w:noProof/>
                <w:webHidden/>
              </w:rPr>
              <w:t>44</w:t>
            </w:r>
            <w:r w:rsidR="00206934">
              <w:rPr>
                <w:noProof/>
                <w:webHidden/>
              </w:rPr>
              <w:fldChar w:fldCharType="end"/>
            </w:r>
          </w:hyperlink>
        </w:p>
        <w:p w14:paraId="2C37AA21" w14:textId="7A52A7CF" w:rsidR="00206934" w:rsidRDefault="00000000">
          <w:pPr>
            <w:pStyle w:val="TOC3"/>
            <w:tabs>
              <w:tab w:val="right" w:leader="dot" w:pos="9016"/>
            </w:tabs>
            <w:rPr>
              <w:rFonts w:asciiTheme="minorHAnsi" w:eastAsiaTheme="minorEastAsia" w:hAnsiTheme="minorHAnsi"/>
              <w:noProof/>
              <w:sz w:val="22"/>
              <w:lang w:eastAsia="en-GB"/>
            </w:rPr>
          </w:pPr>
          <w:hyperlink w:anchor="_Toc143615930" w:history="1">
            <w:r w:rsidR="00206934" w:rsidRPr="00A725BB">
              <w:rPr>
                <w:rStyle w:val="Hyperlink"/>
                <w:rFonts w:cs="Times New Roman"/>
                <w:noProof/>
              </w:rPr>
              <w:t>4.1.5 LSTM</w:t>
            </w:r>
            <w:r w:rsidR="00206934">
              <w:rPr>
                <w:noProof/>
                <w:webHidden/>
              </w:rPr>
              <w:tab/>
            </w:r>
            <w:r w:rsidR="00206934">
              <w:rPr>
                <w:noProof/>
                <w:webHidden/>
              </w:rPr>
              <w:fldChar w:fldCharType="begin"/>
            </w:r>
            <w:r w:rsidR="00206934">
              <w:rPr>
                <w:noProof/>
                <w:webHidden/>
              </w:rPr>
              <w:instrText xml:space="preserve"> PAGEREF _Toc143615930 \h </w:instrText>
            </w:r>
            <w:r w:rsidR="00206934">
              <w:rPr>
                <w:noProof/>
                <w:webHidden/>
              </w:rPr>
            </w:r>
            <w:r w:rsidR="00206934">
              <w:rPr>
                <w:noProof/>
                <w:webHidden/>
              </w:rPr>
              <w:fldChar w:fldCharType="separate"/>
            </w:r>
            <w:r w:rsidR="006B63FE">
              <w:rPr>
                <w:noProof/>
                <w:webHidden/>
              </w:rPr>
              <w:t>50</w:t>
            </w:r>
            <w:r w:rsidR="00206934">
              <w:rPr>
                <w:noProof/>
                <w:webHidden/>
              </w:rPr>
              <w:fldChar w:fldCharType="end"/>
            </w:r>
          </w:hyperlink>
        </w:p>
        <w:p w14:paraId="6E867B78" w14:textId="2D97BF44" w:rsidR="00206934" w:rsidRDefault="00000000">
          <w:pPr>
            <w:pStyle w:val="TOC3"/>
            <w:tabs>
              <w:tab w:val="right" w:leader="dot" w:pos="9016"/>
            </w:tabs>
            <w:rPr>
              <w:rFonts w:asciiTheme="minorHAnsi" w:eastAsiaTheme="minorEastAsia" w:hAnsiTheme="minorHAnsi"/>
              <w:noProof/>
              <w:sz w:val="22"/>
              <w:lang w:eastAsia="en-GB"/>
            </w:rPr>
          </w:pPr>
          <w:hyperlink w:anchor="_Toc143615931" w:history="1">
            <w:r w:rsidR="00206934" w:rsidRPr="00A725BB">
              <w:rPr>
                <w:rStyle w:val="Hyperlink"/>
                <w:rFonts w:cs="Times New Roman"/>
                <w:noProof/>
              </w:rPr>
              <w:t>4.1.6 DEEP LSTM</w:t>
            </w:r>
            <w:r w:rsidR="00206934">
              <w:rPr>
                <w:noProof/>
                <w:webHidden/>
              </w:rPr>
              <w:tab/>
            </w:r>
            <w:r w:rsidR="00206934">
              <w:rPr>
                <w:noProof/>
                <w:webHidden/>
              </w:rPr>
              <w:fldChar w:fldCharType="begin"/>
            </w:r>
            <w:r w:rsidR="00206934">
              <w:rPr>
                <w:noProof/>
                <w:webHidden/>
              </w:rPr>
              <w:instrText xml:space="preserve"> PAGEREF _Toc143615931 \h </w:instrText>
            </w:r>
            <w:r w:rsidR="00206934">
              <w:rPr>
                <w:noProof/>
                <w:webHidden/>
              </w:rPr>
            </w:r>
            <w:r w:rsidR="00206934">
              <w:rPr>
                <w:noProof/>
                <w:webHidden/>
              </w:rPr>
              <w:fldChar w:fldCharType="separate"/>
            </w:r>
            <w:r w:rsidR="006B63FE">
              <w:rPr>
                <w:noProof/>
                <w:webHidden/>
              </w:rPr>
              <w:t>51</w:t>
            </w:r>
            <w:r w:rsidR="00206934">
              <w:rPr>
                <w:noProof/>
                <w:webHidden/>
              </w:rPr>
              <w:fldChar w:fldCharType="end"/>
            </w:r>
          </w:hyperlink>
        </w:p>
        <w:p w14:paraId="383B8F60" w14:textId="2FCE8594" w:rsidR="00206934" w:rsidRDefault="00000000">
          <w:pPr>
            <w:pStyle w:val="TOC2"/>
            <w:tabs>
              <w:tab w:val="right" w:leader="dot" w:pos="9016"/>
            </w:tabs>
            <w:rPr>
              <w:rFonts w:asciiTheme="minorHAnsi" w:eastAsiaTheme="minorEastAsia" w:hAnsiTheme="minorHAnsi"/>
              <w:noProof/>
              <w:sz w:val="22"/>
              <w:lang w:eastAsia="en-GB"/>
            </w:rPr>
          </w:pPr>
          <w:hyperlink w:anchor="_Toc143615932" w:history="1">
            <w:r w:rsidR="00206934" w:rsidRPr="00A725BB">
              <w:rPr>
                <w:rStyle w:val="Hyperlink"/>
                <w:rFonts w:cs="Times New Roman"/>
                <w:noProof/>
              </w:rPr>
              <w:t>4.2 DISCUSSION OF RESULTS</w:t>
            </w:r>
            <w:r w:rsidR="00206934">
              <w:rPr>
                <w:noProof/>
                <w:webHidden/>
              </w:rPr>
              <w:tab/>
            </w:r>
            <w:r w:rsidR="00206934">
              <w:rPr>
                <w:noProof/>
                <w:webHidden/>
              </w:rPr>
              <w:fldChar w:fldCharType="begin"/>
            </w:r>
            <w:r w:rsidR="00206934">
              <w:rPr>
                <w:noProof/>
                <w:webHidden/>
              </w:rPr>
              <w:instrText xml:space="preserve"> PAGEREF _Toc143615932 \h </w:instrText>
            </w:r>
            <w:r w:rsidR="00206934">
              <w:rPr>
                <w:noProof/>
                <w:webHidden/>
              </w:rPr>
            </w:r>
            <w:r w:rsidR="00206934">
              <w:rPr>
                <w:noProof/>
                <w:webHidden/>
              </w:rPr>
              <w:fldChar w:fldCharType="separate"/>
            </w:r>
            <w:r w:rsidR="006B63FE">
              <w:rPr>
                <w:noProof/>
                <w:webHidden/>
              </w:rPr>
              <w:t>53</w:t>
            </w:r>
            <w:r w:rsidR="00206934">
              <w:rPr>
                <w:noProof/>
                <w:webHidden/>
              </w:rPr>
              <w:fldChar w:fldCharType="end"/>
            </w:r>
          </w:hyperlink>
        </w:p>
        <w:p w14:paraId="5FF81530" w14:textId="65A0EB17" w:rsidR="00206934" w:rsidRDefault="00000000">
          <w:pPr>
            <w:pStyle w:val="TOC1"/>
            <w:tabs>
              <w:tab w:val="right" w:leader="dot" w:pos="9016"/>
            </w:tabs>
            <w:rPr>
              <w:rFonts w:asciiTheme="minorHAnsi" w:eastAsiaTheme="minorEastAsia" w:hAnsiTheme="minorHAnsi"/>
              <w:noProof/>
              <w:sz w:val="22"/>
              <w:lang w:eastAsia="en-GB"/>
            </w:rPr>
          </w:pPr>
          <w:hyperlink w:anchor="_Toc143615933" w:history="1">
            <w:r w:rsidR="00206934" w:rsidRPr="00A725BB">
              <w:rPr>
                <w:rStyle w:val="Hyperlink"/>
                <w:rFonts w:cs="Times New Roman"/>
                <w:noProof/>
              </w:rPr>
              <w:t>CONCLUSION</w:t>
            </w:r>
            <w:r w:rsidR="00206934">
              <w:rPr>
                <w:noProof/>
                <w:webHidden/>
              </w:rPr>
              <w:tab/>
            </w:r>
            <w:r w:rsidR="00206934">
              <w:rPr>
                <w:noProof/>
                <w:webHidden/>
              </w:rPr>
              <w:fldChar w:fldCharType="begin"/>
            </w:r>
            <w:r w:rsidR="00206934">
              <w:rPr>
                <w:noProof/>
                <w:webHidden/>
              </w:rPr>
              <w:instrText xml:space="preserve"> PAGEREF _Toc143615933 \h </w:instrText>
            </w:r>
            <w:r w:rsidR="00206934">
              <w:rPr>
                <w:noProof/>
                <w:webHidden/>
              </w:rPr>
            </w:r>
            <w:r w:rsidR="00206934">
              <w:rPr>
                <w:noProof/>
                <w:webHidden/>
              </w:rPr>
              <w:fldChar w:fldCharType="separate"/>
            </w:r>
            <w:r w:rsidR="006B63FE">
              <w:rPr>
                <w:noProof/>
                <w:webHidden/>
              </w:rPr>
              <w:t>55</w:t>
            </w:r>
            <w:r w:rsidR="00206934">
              <w:rPr>
                <w:noProof/>
                <w:webHidden/>
              </w:rPr>
              <w:fldChar w:fldCharType="end"/>
            </w:r>
          </w:hyperlink>
        </w:p>
        <w:p w14:paraId="4B51BEEF" w14:textId="4E46D37A" w:rsidR="00206934" w:rsidRDefault="00000000">
          <w:pPr>
            <w:pStyle w:val="TOC2"/>
            <w:tabs>
              <w:tab w:val="right" w:leader="dot" w:pos="9016"/>
            </w:tabs>
            <w:rPr>
              <w:rFonts w:asciiTheme="minorHAnsi" w:eastAsiaTheme="minorEastAsia" w:hAnsiTheme="minorHAnsi"/>
              <w:noProof/>
              <w:sz w:val="22"/>
              <w:lang w:eastAsia="en-GB"/>
            </w:rPr>
          </w:pPr>
          <w:hyperlink w:anchor="_Toc143615934" w:history="1">
            <w:r w:rsidR="00206934" w:rsidRPr="00A725BB">
              <w:rPr>
                <w:rStyle w:val="Hyperlink"/>
                <w:rFonts w:cs="Times New Roman"/>
                <w:noProof/>
              </w:rPr>
              <w:t>5.1 CONCLUSION FROM DISCUSSION OF RESULT</w:t>
            </w:r>
            <w:r w:rsidR="00206934">
              <w:rPr>
                <w:noProof/>
                <w:webHidden/>
              </w:rPr>
              <w:tab/>
            </w:r>
            <w:r w:rsidR="00206934">
              <w:rPr>
                <w:noProof/>
                <w:webHidden/>
              </w:rPr>
              <w:fldChar w:fldCharType="begin"/>
            </w:r>
            <w:r w:rsidR="00206934">
              <w:rPr>
                <w:noProof/>
                <w:webHidden/>
              </w:rPr>
              <w:instrText xml:space="preserve"> PAGEREF _Toc143615934 \h </w:instrText>
            </w:r>
            <w:r w:rsidR="00206934">
              <w:rPr>
                <w:noProof/>
                <w:webHidden/>
              </w:rPr>
            </w:r>
            <w:r w:rsidR="00206934">
              <w:rPr>
                <w:noProof/>
                <w:webHidden/>
              </w:rPr>
              <w:fldChar w:fldCharType="separate"/>
            </w:r>
            <w:r w:rsidR="006B63FE">
              <w:rPr>
                <w:noProof/>
                <w:webHidden/>
              </w:rPr>
              <w:t>55</w:t>
            </w:r>
            <w:r w:rsidR="00206934">
              <w:rPr>
                <w:noProof/>
                <w:webHidden/>
              </w:rPr>
              <w:fldChar w:fldCharType="end"/>
            </w:r>
          </w:hyperlink>
        </w:p>
        <w:p w14:paraId="1A16B144" w14:textId="3EFC70A6" w:rsidR="00206934" w:rsidRDefault="00000000">
          <w:pPr>
            <w:pStyle w:val="TOC2"/>
            <w:tabs>
              <w:tab w:val="right" w:leader="dot" w:pos="9016"/>
            </w:tabs>
            <w:rPr>
              <w:rFonts w:asciiTheme="minorHAnsi" w:eastAsiaTheme="minorEastAsia" w:hAnsiTheme="minorHAnsi"/>
              <w:noProof/>
              <w:sz w:val="22"/>
              <w:lang w:eastAsia="en-GB"/>
            </w:rPr>
          </w:pPr>
          <w:hyperlink w:anchor="_Toc143615935" w:history="1">
            <w:r w:rsidR="00206934" w:rsidRPr="00A725BB">
              <w:rPr>
                <w:rStyle w:val="Hyperlink"/>
                <w:rFonts w:cs="Times New Roman"/>
                <w:noProof/>
              </w:rPr>
              <w:t>5.2 OBSERVATIONS FROM THE RESEARCH</w:t>
            </w:r>
            <w:r w:rsidR="00206934">
              <w:rPr>
                <w:noProof/>
                <w:webHidden/>
              </w:rPr>
              <w:tab/>
            </w:r>
            <w:r w:rsidR="00206934">
              <w:rPr>
                <w:noProof/>
                <w:webHidden/>
              </w:rPr>
              <w:fldChar w:fldCharType="begin"/>
            </w:r>
            <w:r w:rsidR="00206934">
              <w:rPr>
                <w:noProof/>
                <w:webHidden/>
              </w:rPr>
              <w:instrText xml:space="preserve"> PAGEREF _Toc143615935 \h </w:instrText>
            </w:r>
            <w:r w:rsidR="00206934">
              <w:rPr>
                <w:noProof/>
                <w:webHidden/>
              </w:rPr>
            </w:r>
            <w:r w:rsidR="00206934">
              <w:rPr>
                <w:noProof/>
                <w:webHidden/>
              </w:rPr>
              <w:fldChar w:fldCharType="separate"/>
            </w:r>
            <w:r w:rsidR="006B63FE">
              <w:rPr>
                <w:noProof/>
                <w:webHidden/>
              </w:rPr>
              <w:t>55</w:t>
            </w:r>
            <w:r w:rsidR="00206934">
              <w:rPr>
                <w:noProof/>
                <w:webHidden/>
              </w:rPr>
              <w:fldChar w:fldCharType="end"/>
            </w:r>
          </w:hyperlink>
        </w:p>
        <w:p w14:paraId="739B3A64" w14:textId="71642059" w:rsidR="00206934" w:rsidRDefault="00000000">
          <w:pPr>
            <w:pStyle w:val="TOC2"/>
            <w:tabs>
              <w:tab w:val="right" w:leader="dot" w:pos="9016"/>
            </w:tabs>
            <w:rPr>
              <w:rFonts w:asciiTheme="minorHAnsi" w:eastAsiaTheme="minorEastAsia" w:hAnsiTheme="minorHAnsi"/>
              <w:noProof/>
              <w:sz w:val="22"/>
              <w:lang w:eastAsia="en-GB"/>
            </w:rPr>
          </w:pPr>
          <w:hyperlink w:anchor="_Toc143615936" w:history="1">
            <w:r w:rsidR="00206934" w:rsidRPr="00A725BB">
              <w:rPr>
                <w:rStyle w:val="Hyperlink"/>
                <w:rFonts w:cs="Times New Roman"/>
                <w:noProof/>
              </w:rPr>
              <w:t>5.3 FUTURE WORKS AND RECOMMENDATIONS</w:t>
            </w:r>
            <w:r w:rsidR="00206934">
              <w:rPr>
                <w:noProof/>
                <w:webHidden/>
              </w:rPr>
              <w:tab/>
            </w:r>
            <w:r w:rsidR="00206934">
              <w:rPr>
                <w:noProof/>
                <w:webHidden/>
              </w:rPr>
              <w:fldChar w:fldCharType="begin"/>
            </w:r>
            <w:r w:rsidR="00206934">
              <w:rPr>
                <w:noProof/>
                <w:webHidden/>
              </w:rPr>
              <w:instrText xml:space="preserve"> PAGEREF _Toc143615936 \h </w:instrText>
            </w:r>
            <w:r w:rsidR="00206934">
              <w:rPr>
                <w:noProof/>
                <w:webHidden/>
              </w:rPr>
            </w:r>
            <w:r w:rsidR="00206934">
              <w:rPr>
                <w:noProof/>
                <w:webHidden/>
              </w:rPr>
              <w:fldChar w:fldCharType="separate"/>
            </w:r>
            <w:r w:rsidR="006B63FE">
              <w:rPr>
                <w:noProof/>
                <w:webHidden/>
              </w:rPr>
              <w:t>56</w:t>
            </w:r>
            <w:r w:rsidR="00206934">
              <w:rPr>
                <w:noProof/>
                <w:webHidden/>
              </w:rPr>
              <w:fldChar w:fldCharType="end"/>
            </w:r>
          </w:hyperlink>
        </w:p>
        <w:p w14:paraId="251C137A" w14:textId="2D639229" w:rsidR="00206934" w:rsidRDefault="00000000">
          <w:pPr>
            <w:pStyle w:val="TOC1"/>
            <w:tabs>
              <w:tab w:val="right" w:leader="dot" w:pos="9016"/>
            </w:tabs>
            <w:rPr>
              <w:rFonts w:asciiTheme="minorHAnsi" w:eastAsiaTheme="minorEastAsia" w:hAnsiTheme="minorHAnsi"/>
              <w:noProof/>
              <w:sz w:val="22"/>
              <w:lang w:eastAsia="en-GB"/>
            </w:rPr>
          </w:pPr>
          <w:hyperlink w:anchor="_Toc143615937" w:history="1">
            <w:r w:rsidR="00206934" w:rsidRPr="00A725BB">
              <w:rPr>
                <w:rStyle w:val="Hyperlink"/>
                <w:rFonts w:cs="Times New Roman"/>
                <w:noProof/>
              </w:rPr>
              <w:t>REFERENCES</w:t>
            </w:r>
            <w:r w:rsidR="00206934">
              <w:rPr>
                <w:noProof/>
                <w:webHidden/>
              </w:rPr>
              <w:tab/>
            </w:r>
            <w:r w:rsidR="00206934">
              <w:rPr>
                <w:noProof/>
                <w:webHidden/>
              </w:rPr>
              <w:fldChar w:fldCharType="begin"/>
            </w:r>
            <w:r w:rsidR="00206934">
              <w:rPr>
                <w:noProof/>
                <w:webHidden/>
              </w:rPr>
              <w:instrText xml:space="preserve"> PAGEREF _Toc143615937 \h </w:instrText>
            </w:r>
            <w:r w:rsidR="00206934">
              <w:rPr>
                <w:noProof/>
                <w:webHidden/>
              </w:rPr>
            </w:r>
            <w:r w:rsidR="00206934">
              <w:rPr>
                <w:noProof/>
                <w:webHidden/>
              </w:rPr>
              <w:fldChar w:fldCharType="separate"/>
            </w:r>
            <w:r w:rsidR="006B63FE">
              <w:rPr>
                <w:noProof/>
                <w:webHidden/>
              </w:rPr>
              <w:t>57</w:t>
            </w:r>
            <w:r w:rsidR="00206934">
              <w:rPr>
                <w:noProof/>
                <w:webHidden/>
              </w:rPr>
              <w:fldChar w:fldCharType="end"/>
            </w:r>
          </w:hyperlink>
        </w:p>
        <w:p w14:paraId="4124009E" w14:textId="52B2F465" w:rsidR="00206934" w:rsidRDefault="00000000">
          <w:pPr>
            <w:pStyle w:val="TOC1"/>
            <w:tabs>
              <w:tab w:val="right" w:leader="dot" w:pos="9016"/>
            </w:tabs>
            <w:rPr>
              <w:rFonts w:asciiTheme="minorHAnsi" w:eastAsiaTheme="minorEastAsia" w:hAnsiTheme="minorHAnsi"/>
              <w:noProof/>
              <w:sz w:val="22"/>
              <w:lang w:eastAsia="en-GB"/>
            </w:rPr>
          </w:pPr>
          <w:hyperlink w:anchor="_Toc143615938" w:history="1">
            <w:r w:rsidR="00206934" w:rsidRPr="00A725BB">
              <w:rPr>
                <w:rStyle w:val="Hyperlink"/>
                <w:noProof/>
              </w:rPr>
              <w:t>BIBLIOGRAPHY</w:t>
            </w:r>
            <w:r w:rsidR="00206934">
              <w:rPr>
                <w:noProof/>
                <w:webHidden/>
              </w:rPr>
              <w:tab/>
            </w:r>
            <w:r w:rsidR="00206934">
              <w:rPr>
                <w:noProof/>
                <w:webHidden/>
              </w:rPr>
              <w:fldChar w:fldCharType="begin"/>
            </w:r>
            <w:r w:rsidR="00206934">
              <w:rPr>
                <w:noProof/>
                <w:webHidden/>
              </w:rPr>
              <w:instrText xml:space="preserve"> PAGEREF _Toc143615938 \h </w:instrText>
            </w:r>
            <w:r w:rsidR="00206934">
              <w:rPr>
                <w:noProof/>
                <w:webHidden/>
              </w:rPr>
            </w:r>
            <w:r w:rsidR="00206934">
              <w:rPr>
                <w:noProof/>
                <w:webHidden/>
              </w:rPr>
              <w:fldChar w:fldCharType="separate"/>
            </w:r>
            <w:r w:rsidR="006B63FE">
              <w:rPr>
                <w:noProof/>
                <w:webHidden/>
              </w:rPr>
              <w:t>60</w:t>
            </w:r>
            <w:r w:rsidR="00206934">
              <w:rPr>
                <w:noProof/>
                <w:webHidden/>
              </w:rPr>
              <w:fldChar w:fldCharType="end"/>
            </w:r>
          </w:hyperlink>
        </w:p>
        <w:p w14:paraId="49036FD6" w14:textId="1D388A50" w:rsidR="005B1150" w:rsidRPr="007F4D05" w:rsidRDefault="005B1150" w:rsidP="00D27D69">
          <w:pPr>
            <w:rPr>
              <w:rFonts w:cs="Times New Roman"/>
            </w:rPr>
          </w:pPr>
          <w:r w:rsidRPr="007F4D05">
            <w:rPr>
              <w:rFonts w:cs="Times New Roman"/>
              <w:b/>
              <w:bCs/>
              <w:noProof/>
            </w:rPr>
            <w:fldChar w:fldCharType="end"/>
          </w:r>
        </w:p>
      </w:sdtContent>
    </w:sdt>
    <w:p w14:paraId="32E0B4FF" w14:textId="77777777" w:rsidR="005B1150" w:rsidRPr="007F4D05" w:rsidRDefault="005B1150" w:rsidP="00D27D69">
      <w:pPr>
        <w:spacing w:after="160"/>
        <w:rPr>
          <w:rFonts w:cs="Times New Roman"/>
        </w:rPr>
      </w:pPr>
      <w:r w:rsidRPr="007F4D05">
        <w:rPr>
          <w:rFonts w:cs="Times New Roman"/>
        </w:rPr>
        <w:br w:type="page"/>
      </w:r>
    </w:p>
    <w:p w14:paraId="616FF73E" w14:textId="77777777" w:rsidR="005B1150" w:rsidRPr="007F4D05" w:rsidRDefault="005B1150" w:rsidP="00D27D69">
      <w:pPr>
        <w:rPr>
          <w:rFonts w:cs="Times New Roman"/>
        </w:rPr>
      </w:pPr>
    </w:p>
    <w:p w14:paraId="70124B74" w14:textId="2EA96C99" w:rsidR="00CE4987" w:rsidRPr="007F4D05" w:rsidRDefault="00CE4987" w:rsidP="007E0ABA">
      <w:pPr>
        <w:pStyle w:val="Heading1"/>
        <w:rPr>
          <w:rFonts w:cs="Times New Roman"/>
        </w:rPr>
      </w:pPr>
      <w:bookmarkStart w:id="4" w:name="_Toc143615894"/>
      <w:r w:rsidRPr="007F4D05">
        <w:rPr>
          <w:rFonts w:cs="Times New Roman"/>
        </w:rPr>
        <w:t>INTRODUCTION</w:t>
      </w:r>
      <w:bookmarkEnd w:id="4"/>
    </w:p>
    <w:p w14:paraId="0D054E3D" w14:textId="77777777" w:rsidR="00CE4987" w:rsidRPr="007F4D05" w:rsidRDefault="00CE4987" w:rsidP="00D27D69">
      <w:pPr>
        <w:pStyle w:val="Heading2"/>
        <w:spacing w:line="360" w:lineRule="auto"/>
        <w:rPr>
          <w:rFonts w:cs="Times New Roman"/>
        </w:rPr>
      </w:pPr>
      <w:bookmarkStart w:id="5" w:name="_Toc143615895"/>
      <w:r w:rsidRPr="007F4D05">
        <w:rPr>
          <w:rFonts w:cs="Times New Roman"/>
        </w:rPr>
        <w:t>1.1 BACKGROUND OF STUDY</w:t>
      </w:r>
      <w:bookmarkEnd w:id="5"/>
    </w:p>
    <w:p w14:paraId="1F9725FF" w14:textId="77777777" w:rsidR="00CE4987" w:rsidRPr="007F4D05" w:rsidRDefault="00CE4987" w:rsidP="00D27D69">
      <w:pPr>
        <w:pStyle w:val="Heading3"/>
        <w:spacing w:line="360" w:lineRule="auto"/>
        <w:rPr>
          <w:rFonts w:cs="Times New Roman"/>
        </w:rPr>
      </w:pPr>
      <w:bookmarkStart w:id="6" w:name="_Toc143615896"/>
      <w:r w:rsidRPr="007F4D05">
        <w:rPr>
          <w:rFonts w:cs="Times New Roman"/>
        </w:rPr>
        <w:t>1.1.1 MACHINE LEARNING</w:t>
      </w:r>
      <w:bookmarkEnd w:id="6"/>
    </w:p>
    <w:p w14:paraId="04996515" w14:textId="77777777" w:rsidR="00CE4987" w:rsidRPr="007F4D05" w:rsidRDefault="00CE4987" w:rsidP="00D27D69">
      <w:pPr>
        <w:spacing w:after="160"/>
        <w:rPr>
          <w:rFonts w:cs="Times New Roman"/>
          <w:szCs w:val="24"/>
        </w:rPr>
      </w:pPr>
      <w:r w:rsidRPr="007F4D05">
        <w:rPr>
          <w:rFonts w:cs="Times New Roman"/>
          <w:szCs w:val="24"/>
        </w:rPr>
        <w:t>Machine learning, a branch of artificial intelligence, focuses on the development of algorithms and statistical models that enable computers to learn autonomously and make predictions or decisions based on data without explicit programming. This approach empowers computers to continuously improve and make intelligent choices or provide valuable insights from intricate and extensive datasets. At its core, machine learning involves training a model using a set of data examples referred to as training data. This data comprises input features and corresponding output labels or target variables. The model then examines the patterns and relationships within the data to construct a generalized representation that can be applied to new, unseen data for prediction or classification.</w:t>
      </w:r>
    </w:p>
    <w:p w14:paraId="0BC78803" w14:textId="77777777" w:rsidR="00CE4987" w:rsidRPr="007F4D05" w:rsidRDefault="00CE4987" w:rsidP="00D27D69">
      <w:pPr>
        <w:spacing w:after="160"/>
        <w:rPr>
          <w:rFonts w:cs="Times New Roman"/>
          <w:szCs w:val="24"/>
        </w:rPr>
      </w:pPr>
      <w:r w:rsidRPr="007F4D05">
        <w:rPr>
          <w:rFonts w:cs="Times New Roman"/>
          <w:szCs w:val="24"/>
        </w:rPr>
        <w:t>Machine learning encompasses various algorithms, including supervised learning, unsupervised learning, and reinforcement learning. Supervised learning involves training the model with labelled data, providing both input features and correct output labels. Unsupervised learning deals with unlabelled data, seeking to discover inherent patterns or structures within the dataset. Reinforcement learning trains an agent to interact with an environment and learn optimal actions through a reward and punishment system.</w:t>
      </w:r>
    </w:p>
    <w:p w14:paraId="00B9831B" w14:textId="77777777" w:rsidR="00CE4987" w:rsidRPr="007F4D05" w:rsidRDefault="00CE4987" w:rsidP="00D27D69">
      <w:pPr>
        <w:spacing w:after="160"/>
        <w:rPr>
          <w:rFonts w:cs="Times New Roman"/>
          <w:szCs w:val="24"/>
        </w:rPr>
      </w:pPr>
      <w:r w:rsidRPr="007F4D05">
        <w:rPr>
          <w:rFonts w:cs="Times New Roman"/>
          <w:szCs w:val="24"/>
        </w:rPr>
        <w:t>In summary, machine learning empowers computers to learn and enhance their performance through data, making it a powerful tool for automating tasks, making accurate predictions, and gaining valuable insights in diverse domains.</w:t>
      </w:r>
    </w:p>
    <w:p w14:paraId="67E75622" w14:textId="77777777" w:rsidR="00CE4987" w:rsidRPr="007F4D05" w:rsidRDefault="00CE4987" w:rsidP="00D27D69">
      <w:pPr>
        <w:pStyle w:val="Heading3"/>
        <w:spacing w:line="360" w:lineRule="auto"/>
        <w:rPr>
          <w:rFonts w:cs="Times New Roman"/>
        </w:rPr>
      </w:pPr>
      <w:bookmarkStart w:id="7" w:name="_Toc143615897"/>
      <w:r w:rsidRPr="007F4D05">
        <w:rPr>
          <w:rFonts w:cs="Times New Roman"/>
        </w:rPr>
        <w:t>1.1.2 ELECTRICITY DISTRIBUTION</w:t>
      </w:r>
      <w:bookmarkEnd w:id="7"/>
    </w:p>
    <w:p w14:paraId="30E04074" w14:textId="77777777" w:rsidR="00CE4987" w:rsidRPr="007F4D05" w:rsidRDefault="00CE4987" w:rsidP="00D27D69">
      <w:pPr>
        <w:spacing w:after="160"/>
        <w:rPr>
          <w:rFonts w:cs="Times New Roman"/>
          <w:szCs w:val="24"/>
        </w:rPr>
      </w:pPr>
      <w:r w:rsidRPr="007F4D05">
        <w:rPr>
          <w:rFonts w:cs="Times New Roman"/>
          <w:szCs w:val="24"/>
        </w:rPr>
        <w:t xml:space="preserve">UK electricity distribution involves the efficient transmission of electrical power from generation sources to end consumers throughout the United Kingdom. It encompasses a network of infrastructure, including power lines, transformers, substations, and distribution networks, which ensure a reliable supply to homes, businesses, and other entities. The distribution system in the UK is divided into regional networks managed by Distribution Network Operators (DNOs). These operators are responsible for maintaining, operating, and developing the distribution infrastructure within their designated regions. They collaborate closely with electricity suppliers, generators, and stakeholders to guarantee a smooth and </w:t>
      </w:r>
      <w:r w:rsidRPr="007F4D05">
        <w:rPr>
          <w:rFonts w:cs="Times New Roman"/>
          <w:szCs w:val="24"/>
        </w:rPr>
        <w:lastRenderedPageBreak/>
        <w:t>uninterrupted flow of electricity to end-users. Balancing supply and demand, managing voltage levels, and promptly addressing faults or emergencies are essential roles performed by the distribution network to maintain a stable and secure electricity supply. Furthermore, the network enables the integration of diverse energy sources, including renewables, into the grid, supporting the nation's transition to a low-carbon energy system. Regulatory bodies like the Office of Gas and Electricity Markets (Ofgem) oversee and regulate the UK electricity distribution sector. Ofgem establishes price controls, monitors performance, and ensures that DNOs fulfil their obligations in terms of reliability, safety, and customer service.</w:t>
      </w:r>
    </w:p>
    <w:p w14:paraId="261568E0" w14:textId="77777777" w:rsidR="00CE4987" w:rsidRPr="007F4D05" w:rsidRDefault="00CE4987" w:rsidP="00D27D69">
      <w:pPr>
        <w:spacing w:after="160"/>
        <w:rPr>
          <w:rFonts w:cs="Times New Roman"/>
          <w:szCs w:val="24"/>
        </w:rPr>
      </w:pPr>
      <w:r w:rsidRPr="007F4D05">
        <w:rPr>
          <w:rFonts w:cs="Times New Roman"/>
          <w:szCs w:val="24"/>
        </w:rPr>
        <w:t>The UK electricity distribution system continually evolves to align with the changing energy landscape. Emphasizing smart grids, digital technologies, and demand-side management, these advancements aim to enhance efficiency, promote the integration of renewable energy sources, and empower consumers to actively manage their electricity consumption. In summary, UK electricity distribution is a critical element of the nation's energy infrastructure, prioritizing the safe, reliable, and efficient delivery of electricity to consumers while supporting the country's goals for energy transition.</w:t>
      </w:r>
    </w:p>
    <w:p w14:paraId="1E651ED6" w14:textId="77777777" w:rsidR="00CE4987" w:rsidRPr="007F4D05" w:rsidRDefault="00CE4987" w:rsidP="00D27D69">
      <w:pPr>
        <w:pStyle w:val="Heading2"/>
        <w:spacing w:line="360" w:lineRule="auto"/>
        <w:rPr>
          <w:rFonts w:cs="Times New Roman"/>
        </w:rPr>
      </w:pPr>
      <w:bookmarkStart w:id="8" w:name="_Toc143615898"/>
      <w:r w:rsidRPr="007F4D05">
        <w:rPr>
          <w:rFonts w:cs="Times New Roman"/>
        </w:rPr>
        <w:t>1.2 PROBLEM STATEMENT</w:t>
      </w:r>
      <w:bookmarkEnd w:id="8"/>
    </w:p>
    <w:p w14:paraId="285CB9D5" w14:textId="77777777" w:rsidR="00CE4987" w:rsidRPr="007F4D05" w:rsidRDefault="00CE4987" w:rsidP="00D27D69">
      <w:pPr>
        <w:spacing w:after="160"/>
        <w:rPr>
          <w:rFonts w:cs="Times New Roman"/>
          <w:szCs w:val="24"/>
        </w:rPr>
      </w:pPr>
      <w:r w:rsidRPr="007F4D05">
        <w:rPr>
          <w:rFonts w:cs="Times New Roman"/>
          <w:szCs w:val="24"/>
        </w:rPr>
        <w:t>Accurate prediction of electricity consumption in the United Kingdom is crucial for effective energy planning, resource allocation, and sustainable development. It enables decision-making by power grid operators, policymakers, and energy companies in areas such as generation capacity, infrastructure investments, and environmental impact mitigation. However, the selection and evaluation of machine learning algorithms for electricity consumption prediction in the UK present significant challenges. One primary issue is the lack of comprehensive research that compares the effectiveness of different machine learning algorithms specifically tailored to the unique characteristics of the UK electricity market. While machine learning has demonstrated promise in forecasting various domains, a systematic and rigorous comparison of algorithms specific to the UK context is needed. Selecting appropriate algorithms is essential to ensure accurate and reliable predictions, which are vital for efficient energy management and planning.</w:t>
      </w:r>
    </w:p>
    <w:p w14:paraId="0851DBCD" w14:textId="77777777" w:rsidR="00CE4987" w:rsidRPr="007F4D05" w:rsidRDefault="00CE4987" w:rsidP="00D27D69">
      <w:pPr>
        <w:spacing w:after="160"/>
        <w:rPr>
          <w:rFonts w:cs="Times New Roman"/>
          <w:szCs w:val="24"/>
        </w:rPr>
      </w:pPr>
      <w:r w:rsidRPr="007F4D05">
        <w:rPr>
          <w:rFonts w:cs="Times New Roman"/>
          <w:szCs w:val="24"/>
        </w:rPr>
        <w:t xml:space="preserve">Furthermore, the dynamic nature of the UK electricity market poses another challenge. The industry undergoes constant changes driven by factors such as evolving energy policies, advancements in renewable energy technologies, and shifts in consumer </w:t>
      </w:r>
      <w:proofErr w:type="spellStart"/>
      <w:r w:rsidRPr="007F4D05">
        <w:rPr>
          <w:rFonts w:cs="Times New Roman"/>
          <w:szCs w:val="24"/>
        </w:rPr>
        <w:t>behavior</w:t>
      </w:r>
      <w:proofErr w:type="spellEnd"/>
      <w:r w:rsidRPr="007F4D05">
        <w:rPr>
          <w:rFonts w:cs="Times New Roman"/>
          <w:szCs w:val="24"/>
        </w:rPr>
        <w:t xml:space="preserve">. These changes introduce new patterns and complexities that machine learning algorithms must </w:t>
      </w:r>
      <w:r w:rsidRPr="007F4D05">
        <w:rPr>
          <w:rFonts w:cs="Times New Roman"/>
          <w:szCs w:val="24"/>
        </w:rPr>
        <w:lastRenderedPageBreak/>
        <w:t>capture. Hence, there is a need to evaluate the adaptability and robustness of different algorithms in capturing the dynamic and variable electricity consumption patterns in the UK.</w:t>
      </w:r>
    </w:p>
    <w:p w14:paraId="4769FC86" w14:textId="77777777" w:rsidR="00CE4987" w:rsidRPr="007F4D05" w:rsidRDefault="00CE4987" w:rsidP="00D27D69">
      <w:pPr>
        <w:spacing w:after="160"/>
        <w:rPr>
          <w:rFonts w:cs="Times New Roman"/>
          <w:szCs w:val="24"/>
        </w:rPr>
      </w:pPr>
      <w:r w:rsidRPr="007F4D05">
        <w:rPr>
          <w:rFonts w:cs="Times New Roman"/>
          <w:szCs w:val="24"/>
        </w:rPr>
        <w:t>In addition, incorporating relevant external factors that influence electricity consumption, such as weather conditions, socio-economic indicators, and policy interventions, further complicates the prediction task. Accurately including and modeling these factors can significantly enhance forecasting accuracy. Therefore, it is necessary to explore and identify the most effective machine learning algorithms capable of handling and utilizing these additional data sources to improve prediction accuracy.</w:t>
      </w:r>
    </w:p>
    <w:p w14:paraId="48096B3C" w14:textId="77777777" w:rsidR="00CE4987" w:rsidRPr="007F4D05" w:rsidRDefault="00CE4987" w:rsidP="00D27D69">
      <w:pPr>
        <w:spacing w:after="160"/>
        <w:rPr>
          <w:rFonts w:cs="Times New Roman"/>
          <w:szCs w:val="24"/>
        </w:rPr>
      </w:pPr>
      <w:r w:rsidRPr="007F4D05">
        <w:rPr>
          <w:rFonts w:cs="Times New Roman"/>
          <w:szCs w:val="24"/>
        </w:rPr>
        <w:t>Addressing these challenges is vital to provide reliable and accurate forecasts of electricity consumption for decision-makers in the UK energy sector. By comparing the performance of various machine learning algorithms while considering the dynamic nature of the electricity market and external factors, this research aims to contribute to the development of effective predictive models. Ultimately, this will support energy planners, policymakers, and energy companies in making informed decisions, optimizing resource allocation, and facilitating the transition to a sustainable and resilient energy system in the United Kingdom.</w:t>
      </w:r>
    </w:p>
    <w:p w14:paraId="2C63AC5F" w14:textId="727218CC" w:rsidR="00CE4987" w:rsidRPr="007F4D05" w:rsidRDefault="00697ECF" w:rsidP="005B3585">
      <w:pPr>
        <w:pStyle w:val="Heading2"/>
        <w:numPr>
          <w:ilvl w:val="1"/>
          <w:numId w:val="1"/>
        </w:numPr>
        <w:spacing w:line="360" w:lineRule="auto"/>
        <w:rPr>
          <w:rFonts w:cs="Times New Roman"/>
        </w:rPr>
      </w:pPr>
      <w:bookmarkStart w:id="9" w:name="_Toc143615899"/>
      <w:r w:rsidRPr="007F4D05">
        <w:rPr>
          <w:rFonts w:cs="Times New Roman"/>
        </w:rPr>
        <w:t>AIM AND OBJECTIVES</w:t>
      </w:r>
      <w:bookmarkEnd w:id="9"/>
    </w:p>
    <w:p w14:paraId="3E4EDC9C" w14:textId="06724211" w:rsidR="005B3585" w:rsidRPr="007F4D05" w:rsidRDefault="005B3585" w:rsidP="005B3585">
      <w:pPr>
        <w:rPr>
          <w:rFonts w:cs="Times New Roman"/>
        </w:rPr>
      </w:pPr>
      <w:r w:rsidRPr="007F4D05">
        <w:rPr>
          <w:rFonts w:cs="Times New Roman"/>
        </w:rPr>
        <w:t>The aim of this project is to compare various models and provide a suggestion as to which is the most suitable for electricity distribution in the United Kingdom.</w:t>
      </w:r>
    </w:p>
    <w:p w14:paraId="5CC6FE56" w14:textId="0AFC8F75" w:rsidR="005B3585" w:rsidRPr="007F4D05" w:rsidRDefault="005B3585" w:rsidP="005B3585">
      <w:pPr>
        <w:rPr>
          <w:rFonts w:cs="Times New Roman"/>
        </w:rPr>
      </w:pPr>
      <w:r w:rsidRPr="007F4D05">
        <w:rPr>
          <w:rFonts w:cs="Times New Roman"/>
        </w:rPr>
        <w:t>The objectives of this project are as follows:</w:t>
      </w:r>
    </w:p>
    <w:p w14:paraId="669CEF21" w14:textId="3AA123AE" w:rsidR="005B3585" w:rsidRPr="007F4D05" w:rsidRDefault="005B3585" w:rsidP="005B3585">
      <w:pPr>
        <w:pStyle w:val="ListParagraph"/>
        <w:numPr>
          <w:ilvl w:val="0"/>
          <w:numId w:val="14"/>
        </w:numPr>
        <w:rPr>
          <w:rFonts w:cs="Times New Roman"/>
        </w:rPr>
      </w:pPr>
      <w:r w:rsidRPr="007F4D05">
        <w:rPr>
          <w:rFonts w:cs="Times New Roman"/>
        </w:rPr>
        <w:t>To compare the performance of various machine learning algorithms in predicting electricity consumption in the United Kingdom.</w:t>
      </w:r>
    </w:p>
    <w:p w14:paraId="2D8EAABE" w14:textId="6B0DEC05" w:rsidR="005B3585" w:rsidRPr="007F4D05" w:rsidRDefault="005B3585" w:rsidP="005B3585">
      <w:pPr>
        <w:pStyle w:val="ListParagraph"/>
        <w:numPr>
          <w:ilvl w:val="0"/>
          <w:numId w:val="14"/>
        </w:numPr>
        <w:rPr>
          <w:rFonts w:cs="Times New Roman"/>
        </w:rPr>
      </w:pPr>
      <w:r w:rsidRPr="007F4D05">
        <w:rPr>
          <w:rFonts w:cs="Times New Roman"/>
        </w:rPr>
        <w:t>To identify the most accurate and reliable machine learning algorithm for electricity consumption prediction in the UK context.</w:t>
      </w:r>
    </w:p>
    <w:p w14:paraId="55390820" w14:textId="4CB5CDC5" w:rsidR="005B3585" w:rsidRPr="007F4D05" w:rsidRDefault="005B3585" w:rsidP="005B3585">
      <w:pPr>
        <w:pStyle w:val="ListParagraph"/>
        <w:numPr>
          <w:ilvl w:val="0"/>
          <w:numId w:val="14"/>
        </w:numPr>
        <w:rPr>
          <w:rFonts w:cs="Times New Roman"/>
        </w:rPr>
      </w:pPr>
      <w:r w:rsidRPr="007F4D05">
        <w:rPr>
          <w:rFonts w:cs="Times New Roman"/>
        </w:rPr>
        <w:t>To evaluate the adaptability and robustness of different machine learning algorithms in capturing the dynamic and variable nature of electricity consumption patterns in the UK.</w:t>
      </w:r>
    </w:p>
    <w:p w14:paraId="07F989F2" w14:textId="2AE90200" w:rsidR="005B3585" w:rsidRPr="007F4D05" w:rsidRDefault="005B3585" w:rsidP="005B3585">
      <w:pPr>
        <w:pStyle w:val="ListParagraph"/>
        <w:numPr>
          <w:ilvl w:val="0"/>
          <w:numId w:val="14"/>
        </w:numPr>
        <w:rPr>
          <w:rFonts w:cs="Times New Roman"/>
        </w:rPr>
      </w:pPr>
      <w:r w:rsidRPr="007F4D05">
        <w:rPr>
          <w:rFonts w:cs="Times New Roman"/>
        </w:rPr>
        <w:t>To analyse the impact of evolving energy policies, advancements in renewable energy technologies, and shifts in consumer behaviour on electricity consumption patterns and the performance of machine learning algorithms.</w:t>
      </w:r>
    </w:p>
    <w:p w14:paraId="0B2DC5FC" w14:textId="7CD0496D" w:rsidR="005B3585" w:rsidRPr="007F4D05" w:rsidRDefault="005B3585" w:rsidP="005B3585">
      <w:pPr>
        <w:pStyle w:val="ListParagraph"/>
        <w:numPr>
          <w:ilvl w:val="0"/>
          <w:numId w:val="14"/>
        </w:numPr>
        <w:rPr>
          <w:rFonts w:cs="Times New Roman"/>
        </w:rPr>
      </w:pPr>
      <w:r w:rsidRPr="007F4D05">
        <w:rPr>
          <w:rFonts w:cs="Times New Roman"/>
        </w:rPr>
        <w:t>To explore the potential of machine learning algorithms in enhancing energy planning, resource allocation, and sustainable development in the UK.</w:t>
      </w:r>
    </w:p>
    <w:p w14:paraId="76110971" w14:textId="560E33CE" w:rsidR="005B3585" w:rsidRPr="007F4D05" w:rsidRDefault="005B3585" w:rsidP="005B3585">
      <w:pPr>
        <w:pStyle w:val="ListParagraph"/>
        <w:numPr>
          <w:ilvl w:val="0"/>
          <w:numId w:val="14"/>
        </w:numPr>
        <w:rPr>
          <w:rFonts w:cs="Times New Roman"/>
        </w:rPr>
      </w:pPr>
      <w:r w:rsidRPr="007F4D05">
        <w:rPr>
          <w:rFonts w:cs="Times New Roman"/>
        </w:rPr>
        <w:lastRenderedPageBreak/>
        <w:t>To provide insights into the strengths and limitations of different machine learning algorithms for electricity consumption prediction, enabling informed algorithm selection in practical applications.</w:t>
      </w:r>
    </w:p>
    <w:p w14:paraId="06A43D66" w14:textId="36A45671" w:rsidR="005B3585" w:rsidRPr="007F4D05" w:rsidRDefault="005B3585" w:rsidP="005B3585">
      <w:pPr>
        <w:pStyle w:val="ListParagraph"/>
        <w:numPr>
          <w:ilvl w:val="0"/>
          <w:numId w:val="14"/>
        </w:numPr>
        <w:rPr>
          <w:rFonts w:cs="Times New Roman"/>
        </w:rPr>
      </w:pPr>
      <w:r w:rsidRPr="007F4D05">
        <w:rPr>
          <w:rFonts w:cs="Times New Roman"/>
        </w:rPr>
        <w:t xml:space="preserve">To contribute to the development of improved predictive models for electricity consumption forecasting in the UK, facilitating efficient energy </w:t>
      </w:r>
      <w:proofErr w:type="gramStart"/>
      <w:r w:rsidRPr="007F4D05">
        <w:rPr>
          <w:rFonts w:cs="Times New Roman"/>
        </w:rPr>
        <w:t>management</w:t>
      </w:r>
      <w:proofErr w:type="gramEnd"/>
      <w:r w:rsidRPr="007F4D05">
        <w:rPr>
          <w:rFonts w:cs="Times New Roman"/>
        </w:rPr>
        <w:t xml:space="preserve"> and planning.</w:t>
      </w:r>
    </w:p>
    <w:p w14:paraId="6817C6EF" w14:textId="51295DE3" w:rsidR="005B3585" w:rsidRPr="007F4D05" w:rsidRDefault="005B3585" w:rsidP="005B3585">
      <w:pPr>
        <w:pStyle w:val="ListParagraph"/>
        <w:numPr>
          <w:ilvl w:val="0"/>
          <w:numId w:val="14"/>
        </w:numPr>
        <w:rPr>
          <w:rFonts w:cs="Times New Roman"/>
        </w:rPr>
      </w:pPr>
      <w:r w:rsidRPr="007F4D05">
        <w:rPr>
          <w:rFonts w:cs="Times New Roman"/>
        </w:rPr>
        <w:t>To contribute to the transition towards a sustainable and resilient energy system in the United Kingdom by enabling better understanding and prediction of electricity consumption patterns and facilitating the integration of renewable energy sources into the grid.</w:t>
      </w:r>
    </w:p>
    <w:p w14:paraId="2E608109" w14:textId="77777777" w:rsidR="00CE4987" w:rsidRPr="007F4D05" w:rsidRDefault="00CE4987" w:rsidP="00D27D69">
      <w:pPr>
        <w:pStyle w:val="Heading2"/>
        <w:spacing w:line="360" w:lineRule="auto"/>
        <w:rPr>
          <w:rFonts w:cs="Times New Roman"/>
        </w:rPr>
      </w:pPr>
      <w:bookmarkStart w:id="10" w:name="_Toc143615900"/>
      <w:r w:rsidRPr="007F4D05">
        <w:rPr>
          <w:rFonts w:cs="Times New Roman"/>
        </w:rPr>
        <w:t>1.4 SIGNIFICANCE OF STUDY</w:t>
      </w:r>
      <w:bookmarkEnd w:id="10"/>
    </w:p>
    <w:p w14:paraId="70FC28CB" w14:textId="6FB26D2A" w:rsidR="00CE4987" w:rsidRPr="007F4D05" w:rsidRDefault="00CE4987" w:rsidP="00D27D69">
      <w:pPr>
        <w:spacing w:after="160"/>
        <w:rPr>
          <w:rFonts w:cs="Times New Roman"/>
          <w:szCs w:val="24"/>
        </w:rPr>
      </w:pPr>
      <w:r w:rsidRPr="007F4D05">
        <w:rPr>
          <w:rFonts w:cs="Times New Roman"/>
          <w:szCs w:val="24"/>
        </w:rPr>
        <w:t xml:space="preserve">The comparative study on machine learning algorithms for predicting electricity consumption in the United Kingdom is of significant importance for several compelling reasons; First and foremost, accurate prediction of electricity consumption is vital for efficient energy planning and optimal resource allocation. The findings from this study will offer valuable insights into the performance of different machine learning algorithms, enabling decision-makers in the energy sector to select the most effective algorithm for forecasting electricity demand. This will result in improved resource utilization, better planning of generation capacity, and enhanced energy management, ultimately leading to cost savings and the establishment of a more sustainable energy system. Secondly, the study will contribute to the development of enhanced predictive models tailored to the unique characteristics of the UK electricity market. By considering factors such as evolving energy policies, advancements in renewable energy technologies, and shifts in consumer behaviour, these models can effectively capture the dynamic nature of electricity consumption patterns. Consequently, decision-making in the face of evolving energy landscapes can be improved, and the accuracy and reliability of electricity consumption forecasts can be enhanced. Moreover, the integration of external factors such as weather conditions, socio-economic indicators, and policy interventions within the prediction models can provide a comprehensive understanding of the drivers influencing electricity consumption. Leveraging this knowledge can optimize energy planning, inform strategies for demand-side management, and facilitate the transition to a low-carbon energy system. The study will explore the potential of machine learning algorithms to effectively incorporate these factors, leading to more precise predictions and enabling evidence-based policy formulation. Furthermore, the research aims to address the </w:t>
      </w:r>
      <w:r w:rsidRPr="007F4D05">
        <w:rPr>
          <w:rFonts w:cs="Times New Roman"/>
          <w:szCs w:val="24"/>
        </w:rPr>
        <w:lastRenderedPageBreak/>
        <w:t>existing gap in comprehensive studies that specifically compare machine learning algorithms for electricity consumption prediction in the UK context. Through a systematic evaluation, the study will contribute to the identification of the most accurate and reliable algorithms for this specific domain, empowering practitioners to make informed choices when implementing prediction models. Lastly, the significance of this study lies in its potential to support the achievement of sustainable development goals. Accurate electricity consumption prediction plays a critical role in optimizing energy usage, reducing greenhouse gas emissions, and facilitating the integration of renewable energy sources. By providing reliable forecasts, the study can foster the creation of a more sustainable and resilient energy system in the United Kingdom.</w:t>
      </w:r>
    </w:p>
    <w:p w14:paraId="1FDBAB60" w14:textId="06F6E108" w:rsidR="00CE4987" w:rsidRPr="007F4D05" w:rsidRDefault="00CE4987" w:rsidP="00D27D69">
      <w:pPr>
        <w:spacing w:after="160"/>
        <w:rPr>
          <w:rFonts w:cs="Times New Roman"/>
          <w:szCs w:val="24"/>
        </w:rPr>
      </w:pPr>
      <w:r w:rsidRPr="007F4D05">
        <w:rPr>
          <w:rFonts w:cs="Times New Roman"/>
          <w:szCs w:val="24"/>
        </w:rPr>
        <w:t>In summary, this study's significance stems from its ability to improve energy planning, resource allocation, and sustainable development through precise electricity consumption prediction. By comparing machine learning algorithms, considering the dynamic nature of the UK electricity market, and incorporating relevant external factors, the research will offer valuable insights to decision-makers, facilitate the transition to a low-carbon energy system, and contribute to the achievement of sustainable development goals.</w:t>
      </w:r>
    </w:p>
    <w:p w14:paraId="494A4FA6" w14:textId="77777777" w:rsidR="00CE4987" w:rsidRPr="007F4D05" w:rsidRDefault="00CE4987" w:rsidP="00D27D69">
      <w:pPr>
        <w:pStyle w:val="Heading2"/>
        <w:spacing w:line="360" w:lineRule="auto"/>
        <w:rPr>
          <w:rFonts w:cs="Times New Roman"/>
        </w:rPr>
      </w:pPr>
      <w:bookmarkStart w:id="11" w:name="_Toc143615901"/>
      <w:r w:rsidRPr="007F4D05">
        <w:rPr>
          <w:rFonts w:cs="Times New Roman"/>
        </w:rPr>
        <w:t>1.5 JUSTIFICATION OF STUDY</w:t>
      </w:r>
      <w:bookmarkEnd w:id="11"/>
    </w:p>
    <w:p w14:paraId="42DE81F9" w14:textId="77777777" w:rsidR="00CE4987" w:rsidRPr="007F4D05" w:rsidRDefault="00CE4987" w:rsidP="00D27D69">
      <w:pPr>
        <w:spacing w:after="160"/>
        <w:rPr>
          <w:rFonts w:cs="Times New Roman"/>
          <w:szCs w:val="24"/>
        </w:rPr>
      </w:pPr>
      <w:r w:rsidRPr="007F4D05">
        <w:rPr>
          <w:rFonts w:cs="Times New Roman"/>
          <w:szCs w:val="24"/>
        </w:rPr>
        <w:t>The justification for conducting the study on comparing machine learning algorithms for predicting electricity consumption in the United Kingdom is based on several key factors and benefits it offers.</w:t>
      </w:r>
    </w:p>
    <w:p w14:paraId="6D2D1229" w14:textId="77777777" w:rsidR="00CE4987" w:rsidRPr="007F4D05" w:rsidRDefault="00CE4987" w:rsidP="00D27D69">
      <w:pPr>
        <w:pStyle w:val="ListParagraph"/>
        <w:numPr>
          <w:ilvl w:val="0"/>
          <w:numId w:val="5"/>
        </w:numPr>
        <w:spacing w:after="160"/>
        <w:rPr>
          <w:rFonts w:cs="Times New Roman"/>
          <w:szCs w:val="24"/>
        </w:rPr>
      </w:pPr>
      <w:r w:rsidRPr="007F4D05">
        <w:rPr>
          <w:rFonts w:cs="Times New Roman"/>
          <w:b/>
          <w:bCs/>
          <w:szCs w:val="24"/>
        </w:rPr>
        <w:t>Addressing Research Gap:</w:t>
      </w:r>
      <w:r w:rsidRPr="007F4D05">
        <w:rPr>
          <w:rFonts w:cs="Times New Roman"/>
          <w:szCs w:val="24"/>
        </w:rPr>
        <w:t xml:space="preserve"> Currently, there is a lack of comprehensive research specifically comparing the performance of machine learning algorithms for electricity consumption prediction in the UK. This study aims to fill this gap by conducting a systematic and rigorous evaluation of different algorithms. The findings will contribute valuable insights to the existing knowledge base, thereby addressing the research void in this specific area.</w:t>
      </w:r>
    </w:p>
    <w:p w14:paraId="751E8D87" w14:textId="77777777" w:rsidR="00CE4987" w:rsidRPr="007F4D05" w:rsidRDefault="00CE4987" w:rsidP="00D27D69">
      <w:pPr>
        <w:pStyle w:val="ListParagraph"/>
        <w:numPr>
          <w:ilvl w:val="0"/>
          <w:numId w:val="5"/>
        </w:numPr>
        <w:spacing w:after="160"/>
        <w:rPr>
          <w:rFonts w:cs="Times New Roman"/>
          <w:szCs w:val="24"/>
        </w:rPr>
      </w:pPr>
      <w:r w:rsidRPr="007F4D05">
        <w:rPr>
          <w:rFonts w:cs="Times New Roman"/>
          <w:b/>
          <w:bCs/>
          <w:szCs w:val="24"/>
        </w:rPr>
        <w:t>Improving Energy Planning and Resource Allocation:</w:t>
      </w:r>
      <w:r w:rsidRPr="007F4D05">
        <w:rPr>
          <w:rFonts w:cs="Times New Roman"/>
          <w:szCs w:val="24"/>
        </w:rPr>
        <w:t xml:space="preserve"> Accurate prediction of electricity consumption is essential for efficient energy planning and optimal resource allocation. By comparing the performance of various machine learning algorithms, decision-makers in the energy sector will gain evidence-based information to select the most effective algorithm for forecasting electricity demand. This will result in </w:t>
      </w:r>
      <w:r w:rsidRPr="007F4D05">
        <w:rPr>
          <w:rFonts w:cs="Times New Roman"/>
          <w:szCs w:val="24"/>
        </w:rPr>
        <w:lastRenderedPageBreak/>
        <w:t>improved decision-making, optimal resource allocation, and enhanced energy management, leading to cost savings and increased operational efficiency.</w:t>
      </w:r>
    </w:p>
    <w:p w14:paraId="30285DC5" w14:textId="77777777" w:rsidR="00CE4987" w:rsidRPr="007F4D05" w:rsidRDefault="00CE4987" w:rsidP="00D27D69">
      <w:pPr>
        <w:pStyle w:val="ListParagraph"/>
        <w:numPr>
          <w:ilvl w:val="0"/>
          <w:numId w:val="5"/>
        </w:numPr>
        <w:spacing w:after="160"/>
        <w:rPr>
          <w:rFonts w:cs="Times New Roman"/>
          <w:szCs w:val="24"/>
        </w:rPr>
      </w:pPr>
      <w:r w:rsidRPr="007F4D05">
        <w:rPr>
          <w:rFonts w:cs="Times New Roman"/>
          <w:b/>
          <w:bCs/>
          <w:szCs w:val="24"/>
        </w:rPr>
        <w:t>Facilitating Sustainable Development:</w:t>
      </w:r>
      <w:r w:rsidRPr="007F4D05">
        <w:rPr>
          <w:rFonts w:cs="Times New Roman"/>
          <w:szCs w:val="24"/>
        </w:rPr>
        <w:t xml:space="preserve"> Precise prediction of electricity consumption is vital for promoting sustainable development. Through more accurate forecasting, this study will support the integration of renewable energy sources and facilitate the transition to a low-carbon energy system. This contribution will help reduce greenhouse gas emissions, enhance energy efficiency, and align with the sustainability goals established by the UK government and international agreements like the Paris Agreement.</w:t>
      </w:r>
    </w:p>
    <w:p w14:paraId="17A20D6F" w14:textId="77777777" w:rsidR="00CE4987" w:rsidRPr="007F4D05" w:rsidRDefault="00CE4987" w:rsidP="00D27D69">
      <w:pPr>
        <w:pStyle w:val="ListParagraph"/>
        <w:numPr>
          <w:ilvl w:val="0"/>
          <w:numId w:val="5"/>
        </w:numPr>
        <w:spacing w:after="160"/>
        <w:rPr>
          <w:rFonts w:cs="Times New Roman"/>
          <w:szCs w:val="24"/>
        </w:rPr>
      </w:pPr>
      <w:r w:rsidRPr="007F4D05">
        <w:rPr>
          <w:rFonts w:cs="Times New Roman"/>
          <w:b/>
          <w:bCs/>
          <w:szCs w:val="24"/>
        </w:rPr>
        <w:t xml:space="preserve">Informing Policy Formulation: </w:t>
      </w:r>
      <w:r w:rsidRPr="007F4D05">
        <w:rPr>
          <w:rFonts w:cs="Times New Roman"/>
          <w:szCs w:val="24"/>
        </w:rPr>
        <w:t>The study will incorporate external factors, such as weather conditions, socio-economic indicators, and policy interventions, into the prediction models. By doing so, it will provide valuable insights into the drivers of electricity consumption and support evidence-based policy formulation. Decision-makers can leverage these findings to develop effective energy policies, design strategies for demand-side management, and promote energy conservation initiatives, ultimately fostering a sustainable energy landscape.</w:t>
      </w:r>
    </w:p>
    <w:p w14:paraId="3EEA1E03" w14:textId="77777777" w:rsidR="00CE4987" w:rsidRPr="007F4D05" w:rsidRDefault="00CE4987" w:rsidP="00D27D69">
      <w:pPr>
        <w:pStyle w:val="ListParagraph"/>
        <w:numPr>
          <w:ilvl w:val="0"/>
          <w:numId w:val="5"/>
        </w:numPr>
        <w:spacing w:after="160"/>
        <w:rPr>
          <w:rFonts w:cs="Times New Roman"/>
          <w:szCs w:val="24"/>
        </w:rPr>
      </w:pPr>
      <w:r w:rsidRPr="007F4D05">
        <w:rPr>
          <w:rFonts w:cs="Times New Roman"/>
          <w:b/>
          <w:bCs/>
          <w:szCs w:val="24"/>
        </w:rPr>
        <w:t>Supporting Infrastructure Investments:</w:t>
      </w:r>
      <w:r w:rsidRPr="007F4D05">
        <w:rPr>
          <w:rFonts w:cs="Times New Roman"/>
          <w:szCs w:val="24"/>
        </w:rPr>
        <w:t xml:space="preserve"> Accurate prediction of electricity consumption is crucial for making well-informed decisions regarding infrastructure investments. By providing reliable forecasts, this study will assist in determining optimal generation capacity, grid expansions, and infrastructure upgrades. Consequently, it will prevent overinvestment or underinvestment in the electricity infrastructure, leading to cost-efficient and reliable energy supply that can meet the growing demands of consumers.</w:t>
      </w:r>
    </w:p>
    <w:p w14:paraId="368E25E4" w14:textId="77777777" w:rsidR="00CE4987" w:rsidRPr="007F4D05" w:rsidRDefault="00CE4987" w:rsidP="00D27D69">
      <w:pPr>
        <w:pStyle w:val="ListParagraph"/>
        <w:numPr>
          <w:ilvl w:val="0"/>
          <w:numId w:val="5"/>
        </w:numPr>
        <w:spacing w:after="160"/>
        <w:rPr>
          <w:rFonts w:cs="Times New Roman"/>
          <w:szCs w:val="24"/>
        </w:rPr>
      </w:pPr>
      <w:r w:rsidRPr="007F4D05">
        <w:rPr>
          <w:rFonts w:cs="Times New Roman"/>
          <w:b/>
          <w:bCs/>
          <w:szCs w:val="24"/>
        </w:rPr>
        <w:t>Advancing Machine Learning Applications in the Energy Sector:</w:t>
      </w:r>
      <w:r w:rsidRPr="007F4D05">
        <w:rPr>
          <w:rFonts w:cs="Times New Roman"/>
          <w:szCs w:val="24"/>
        </w:rPr>
        <w:t xml:space="preserve"> The study will contribute to the advancement of machine learning applications in the energy sector. Through evaluating the performance of different algorithms, it will enhance our understanding of their strengths and limitations in predicting electricity consumption. This knowledge can be applied to other energy domains, opening up possibilities for broader adoption of machine learning techniques to improve forecasting accuracy and support decision-making.</w:t>
      </w:r>
    </w:p>
    <w:p w14:paraId="58CA46C4" w14:textId="48239585" w:rsidR="00CE4987" w:rsidRPr="007F4D05" w:rsidRDefault="00CE4987" w:rsidP="00D27D69">
      <w:pPr>
        <w:spacing w:after="160"/>
        <w:rPr>
          <w:rFonts w:cs="Times New Roman"/>
          <w:szCs w:val="24"/>
        </w:rPr>
      </w:pPr>
      <w:r w:rsidRPr="007F4D05">
        <w:rPr>
          <w:rFonts w:cs="Times New Roman"/>
          <w:szCs w:val="24"/>
        </w:rPr>
        <w:t xml:space="preserve">In summary, the proposed study on comparing machine learning algorithms for predicting electricity consumption in the United Kingdom is justified by its ability to fill the existing research gap, enhance energy planning, and resource allocation, facilitate sustainable </w:t>
      </w:r>
      <w:r w:rsidRPr="007F4D05">
        <w:rPr>
          <w:rFonts w:cs="Times New Roman"/>
          <w:szCs w:val="24"/>
        </w:rPr>
        <w:lastRenderedPageBreak/>
        <w:t>development, inform policy formulation, support infrastructure investments, and advance machine learning applications in the energy sector. The outcomes of the study will provide valuable insights to decision-makers, researchers, and practitioners, ultimately contributing to the efficient and sustainable management of electricity consumption in the UK.</w:t>
      </w:r>
    </w:p>
    <w:p w14:paraId="6309A6F7" w14:textId="77777777" w:rsidR="00CE4987" w:rsidRPr="007F4D05" w:rsidRDefault="00CE4987" w:rsidP="00D27D69">
      <w:pPr>
        <w:pStyle w:val="Heading2"/>
        <w:spacing w:line="360" w:lineRule="auto"/>
        <w:rPr>
          <w:rFonts w:cs="Times New Roman"/>
        </w:rPr>
      </w:pPr>
      <w:bookmarkStart w:id="12" w:name="_Toc143615902"/>
      <w:r w:rsidRPr="007F4D05">
        <w:rPr>
          <w:rFonts w:cs="Times New Roman"/>
        </w:rPr>
        <w:t>1.6 LIMITATIONS OF STUDY</w:t>
      </w:r>
      <w:bookmarkEnd w:id="12"/>
    </w:p>
    <w:p w14:paraId="22AA699F" w14:textId="50D7ECCD" w:rsidR="00CE4987" w:rsidRPr="007F4D05" w:rsidRDefault="00CE4987" w:rsidP="00D27D69">
      <w:pPr>
        <w:spacing w:after="160"/>
        <w:rPr>
          <w:rFonts w:cs="Times New Roman"/>
          <w:szCs w:val="24"/>
        </w:rPr>
      </w:pPr>
      <w:r w:rsidRPr="007F4D05">
        <w:rPr>
          <w:rFonts w:cs="Times New Roman"/>
          <w:szCs w:val="24"/>
        </w:rPr>
        <w:t>While the proposed study on comparing machine learning algorithms for predicting electricity consumption in the United Kingdom aims to provide valuable insights and contributions, it is important to acknowledge and address certain limitations that may affect the interpretation and generalizability of the findings.</w:t>
      </w:r>
    </w:p>
    <w:p w14:paraId="7EA2C69C" w14:textId="77777777" w:rsidR="00CE4987" w:rsidRPr="007F4D05" w:rsidRDefault="00CE4987" w:rsidP="00D27D69">
      <w:pPr>
        <w:pStyle w:val="ListParagraph"/>
        <w:numPr>
          <w:ilvl w:val="0"/>
          <w:numId w:val="4"/>
        </w:numPr>
        <w:spacing w:after="160"/>
        <w:rPr>
          <w:rFonts w:cs="Times New Roman"/>
          <w:szCs w:val="24"/>
        </w:rPr>
      </w:pPr>
      <w:r w:rsidRPr="007F4D05">
        <w:rPr>
          <w:rFonts w:cs="Times New Roman"/>
          <w:b/>
          <w:bCs/>
          <w:szCs w:val="24"/>
        </w:rPr>
        <w:t>Data Availability and Quality:</w:t>
      </w:r>
      <w:r w:rsidRPr="007F4D05">
        <w:rPr>
          <w:rFonts w:cs="Times New Roman"/>
          <w:szCs w:val="24"/>
        </w:rPr>
        <w:t xml:space="preserve"> The study's effectiveness heavily relies on the availability and quality of the electricity consumption data. Limited access to comprehensive and accurate historical data may restrict the scope and depth of the analysis. Inaccuracies or missing data points could introduce bias or affect the performance evaluation of the machine learning algorithms. The study should address these limitations by carefully selecting representative and reliable datasets and ensuring data quality checks and preprocessing techniques are applied appropriately.</w:t>
      </w:r>
    </w:p>
    <w:p w14:paraId="45AA444F" w14:textId="77777777" w:rsidR="00CE4987" w:rsidRPr="007F4D05" w:rsidRDefault="00CE4987" w:rsidP="00D27D69">
      <w:pPr>
        <w:pStyle w:val="ListParagraph"/>
        <w:numPr>
          <w:ilvl w:val="0"/>
          <w:numId w:val="4"/>
        </w:numPr>
        <w:spacing w:after="160"/>
        <w:rPr>
          <w:rFonts w:cs="Times New Roman"/>
          <w:szCs w:val="24"/>
        </w:rPr>
      </w:pPr>
      <w:r w:rsidRPr="007F4D05">
        <w:rPr>
          <w:rFonts w:cs="Times New Roman"/>
          <w:b/>
          <w:bCs/>
          <w:szCs w:val="24"/>
        </w:rPr>
        <w:t>Algorithm Selection:</w:t>
      </w:r>
      <w:r w:rsidRPr="007F4D05">
        <w:rPr>
          <w:rFonts w:cs="Times New Roman"/>
          <w:szCs w:val="24"/>
        </w:rPr>
        <w:t xml:space="preserve"> The study will compare a selection of machine learning algorithms; however, it may not be possible to include all possible algorithms due to resource and time constraints. The chosen algorithms may not encompass the entire spectrum of available techniques, potentially omitting some algorithms that could yield superior performance. Additionally, the study's focus on specific machine learning algorithms may limit the exploration of emerging or alternative approaches that could have relevance in the electricity consumption prediction domain.</w:t>
      </w:r>
    </w:p>
    <w:p w14:paraId="300B6B6F" w14:textId="0117F526" w:rsidR="00CE4987" w:rsidRPr="007F4D05" w:rsidRDefault="00CE4987" w:rsidP="00D27D69">
      <w:pPr>
        <w:pStyle w:val="ListParagraph"/>
        <w:numPr>
          <w:ilvl w:val="0"/>
          <w:numId w:val="4"/>
        </w:numPr>
        <w:spacing w:after="160"/>
        <w:rPr>
          <w:rFonts w:cs="Times New Roman"/>
          <w:szCs w:val="24"/>
        </w:rPr>
      </w:pPr>
      <w:r w:rsidRPr="007F4D05">
        <w:rPr>
          <w:rFonts w:cs="Times New Roman"/>
          <w:b/>
          <w:bCs/>
          <w:szCs w:val="24"/>
        </w:rPr>
        <w:t>Generalizability:</w:t>
      </w:r>
      <w:r w:rsidRPr="007F4D05">
        <w:rPr>
          <w:rFonts w:cs="Times New Roman"/>
          <w:szCs w:val="24"/>
        </w:rPr>
        <w:t xml:space="preserve"> The findings of the study may be specific to the context of the United Kingdom and may not be directly applicable to other regions or countries with different electricity market characteristics, regulatory frameworks, or consumer </w:t>
      </w:r>
      <w:r w:rsidR="00697ECF" w:rsidRPr="007F4D05">
        <w:rPr>
          <w:rFonts w:cs="Times New Roman"/>
          <w:szCs w:val="24"/>
        </w:rPr>
        <w:t>behaviour</w:t>
      </w:r>
      <w:r w:rsidRPr="007F4D05">
        <w:rPr>
          <w:rFonts w:cs="Times New Roman"/>
          <w:szCs w:val="24"/>
        </w:rPr>
        <w:t xml:space="preserve"> patterns. Therefore, caution must be exercised when extrapolating the results beyond the study's scope.</w:t>
      </w:r>
    </w:p>
    <w:p w14:paraId="412547E8" w14:textId="77777777" w:rsidR="00CE4987" w:rsidRPr="007F4D05" w:rsidRDefault="00CE4987" w:rsidP="00D27D69">
      <w:pPr>
        <w:pStyle w:val="ListParagraph"/>
        <w:numPr>
          <w:ilvl w:val="0"/>
          <w:numId w:val="4"/>
        </w:numPr>
        <w:spacing w:after="160"/>
        <w:rPr>
          <w:rFonts w:cs="Times New Roman"/>
          <w:szCs w:val="24"/>
        </w:rPr>
      </w:pPr>
      <w:r w:rsidRPr="007F4D05">
        <w:rPr>
          <w:rFonts w:cs="Times New Roman"/>
          <w:b/>
          <w:bCs/>
          <w:szCs w:val="24"/>
        </w:rPr>
        <w:t>External Factors and Variables:</w:t>
      </w:r>
      <w:r w:rsidRPr="007F4D05">
        <w:rPr>
          <w:rFonts w:cs="Times New Roman"/>
          <w:szCs w:val="24"/>
        </w:rPr>
        <w:t xml:space="preserve"> The study aims to incorporate external factors such as weather conditions and socio-economic indicators into the prediction models. However, there may be limitations in the availability, accuracy, or completeness of these external datasets. Furthermore, the choice and representation of these variables </w:t>
      </w:r>
      <w:r w:rsidRPr="007F4D05">
        <w:rPr>
          <w:rFonts w:cs="Times New Roman"/>
          <w:szCs w:val="24"/>
        </w:rPr>
        <w:lastRenderedPageBreak/>
        <w:t>may introduce additional uncertainties and biases. Careful consideration and robust validation of these external factors are necessary to ensure their effective integration into the models.</w:t>
      </w:r>
    </w:p>
    <w:p w14:paraId="4E446D2A" w14:textId="77777777" w:rsidR="00CE4987" w:rsidRPr="007F4D05" w:rsidRDefault="00CE4987" w:rsidP="00D27D69">
      <w:pPr>
        <w:pStyle w:val="ListParagraph"/>
        <w:numPr>
          <w:ilvl w:val="0"/>
          <w:numId w:val="4"/>
        </w:numPr>
        <w:spacing w:after="160"/>
        <w:rPr>
          <w:rFonts w:cs="Times New Roman"/>
          <w:szCs w:val="24"/>
        </w:rPr>
      </w:pPr>
      <w:r w:rsidRPr="007F4D05">
        <w:rPr>
          <w:rFonts w:cs="Times New Roman"/>
          <w:b/>
          <w:bCs/>
          <w:szCs w:val="24"/>
        </w:rPr>
        <w:t xml:space="preserve">Interpretability of Results: </w:t>
      </w:r>
      <w:r w:rsidRPr="007F4D05">
        <w:rPr>
          <w:rFonts w:cs="Times New Roman"/>
          <w:szCs w:val="24"/>
        </w:rPr>
        <w:t xml:space="preserve">Machine learning algorithms often operate as "black boxes," making it challenging to interpret the reasoning behind their predictions. While the study may focus on evaluating the algorithms based on their accuracy and performance metrics, the interpretability and </w:t>
      </w:r>
      <w:proofErr w:type="spellStart"/>
      <w:r w:rsidRPr="007F4D05">
        <w:rPr>
          <w:rFonts w:cs="Times New Roman"/>
          <w:szCs w:val="24"/>
        </w:rPr>
        <w:t>explainability</w:t>
      </w:r>
      <w:proofErr w:type="spellEnd"/>
      <w:r w:rsidRPr="007F4D05">
        <w:rPr>
          <w:rFonts w:cs="Times New Roman"/>
          <w:szCs w:val="24"/>
        </w:rPr>
        <w:t xml:space="preserve"> of the algorithms' results may pose a limitation. It is important to balance model complexity with interpretability to ensure the findings can be effectively communicated and understood by stakeholders and decision-makers.</w:t>
      </w:r>
    </w:p>
    <w:p w14:paraId="321CD4F3" w14:textId="77777777" w:rsidR="00CE4987" w:rsidRPr="007F4D05" w:rsidRDefault="00CE4987" w:rsidP="00D27D69">
      <w:pPr>
        <w:pStyle w:val="ListParagraph"/>
        <w:numPr>
          <w:ilvl w:val="0"/>
          <w:numId w:val="4"/>
        </w:numPr>
        <w:spacing w:after="160"/>
        <w:rPr>
          <w:rFonts w:cs="Times New Roman"/>
          <w:szCs w:val="24"/>
        </w:rPr>
      </w:pPr>
      <w:r w:rsidRPr="007F4D05">
        <w:rPr>
          <w:rFonts w:cs="Times New Roman"/>
          <w:b/>
          <w:bCs/>
          <w:szCs w:val="24"/>
        </w:rPr>
        <w:t>Dynamic Nature of Energy Market:</w:t>
      </w:r>
      <w:r w:rsidRPr="007F4D05">
        <w:rPr>
          <w:rFonts w:cs="Times New Roman"/>
          <w:szCs w:val="24"/>
        </w:rPr>
        <w:t xml:space="preserve"> The energy market, including electricity consumption patterns, is subject to constant changes influenced by factors such as policy changes, technological advancements, and socio-economic shifts. The study's findings may be constrained by the dataset's time period, potentially missing recent trends or capturing limited variations. Incorporating real-time or near real-time data could provide more accurate and up-to-date insights but may introduce additional complexities and challenges.</w:t>
      </w:r>
    </w:p>
    <w:p w14:paraId="17224F50" w14:textId="77777777" w:rsidR="00CE4987" w:rsidRPr="007F4D05" w:rsidRDefault="00CE4987" w:rsidP="00D27D69">
      <w:pPr>
        <w:spacing w:after="160"/>
        <w:ind w:left="360"/>
        <w:rPr>
          <w:rFonts w:cs="Times New Roman"/>
          <w:szCs w:val="24"/>
        </w:rPr>
      </w:pPr>
      <w:r w:rsidRPr="007F4D05">
        <w:rPr>
          <w:rFonts w:cs="Times New Roman"/>
          <w:szCs w:val="24"/>
        </w:rPr>
        <w:t>Despite these limitations, it is crucial to recognize the significance of the study's contributions and the potential benefits it offers in terms of informing decision-making, enhancing energy planning, and facilitating sustainable development in the United Kingdom. Awareness of these limitations will help guide the study's design, analysis, and interpretation, ensuring transparency and a clear understanding of the boundaries within which the findings can be applied.</w:t>
      </w:r>
    </w:p>
    <w:p w14:paraId="6F89DC4D" w14:textId="77777777" w:rsidR="008D6326" w:rsidRPr="007F4D05" w:rsidRDefault="008D6326" w:rsidP="00D27D69">
      <w:pPr>
        <w:spacing w:after="160"/>
        <w:rPr>
          <w:rFonts w:cs="Times New Roman"/>
          <w:b/>
          <w:bCs/>
        </w:rPr>
      </w:pPr>
      <w:r w:rsidRPr="007F4D05">
        <w:rPr>
          <w:rFonts w:cs="Times New Roman"/>
          <w:b/>
          <w:bCs/>
        </w:rPr>
        <w:br w:type="page"/>
      </w:r>
    </w:p>
    <w:p w14:paraId="2667DF98" w14:textId="67B6EC08" w:rsidR="00811DBD" w:rsidRPr="007F4D05" w:rsidRDefault="00811DBD" w:rsidP="007E0ABA">
      <w:pPr>
        <w:pStyle w:val="Heading1"/>
        <w:rPr>
          <w:rFonts w:cs="Times New Roman"/>
        </w:rPr>
      </w:pPr>
      <w:bookmarkStart w:id="13" w:name="_Toc143615903"/>
      <w:r w:rsidRPr="007F4D05">
        <w:rPr>
          <w:rFonts w:cs="Times New Roman"/>
        </w:rPr>
        <w:lastRenderedPageBreak/>
        <w:t>LITERATURE REVIEW</w:t>
      </w:r>
      <w:bookmarkEnd w:id="13"/>
    </w:p>
    <w:p w14:paraId="79F982DD" w14:textId="74EA5CFF" w:rsidR="00811DBD" w:rsidRPr="007F4D05" w:rsidRDefault="005B1150" w:rsidP="00D27D69">
      <w:pPr>
        <w:pStyle w:val="Heading2"/>
        <w:spacing w:line="360" w:lineRule="auto"/>
        <w:rPr>
          <w:rFonts w:cs="Times New Roman"/>
        </w:rPr>
      </w:pPr>
      <w:bookmarkStart w:id="14" w:name="_Toc143615904"/>
      <w:r w:rsidRPr="007F4D05">
        <w:rPr>
          <w:rFonts w:cs="Times New Roman"/>
        </w:rPr>
        <w:t xml:space="preserve">2.1 </w:t>
      </w:r>
      <w:r w:rsidR="00811DBD" w:rsidRPr="007F4D05">
        <w:rPr>
          <w:rFonts w:cs="Times New Roman"/>
        </w:rPr>
        <w:t>REVIEW OF RELEVANT</w:t>
      </w:r>
      <w:r w:rsidR="00B71F16">
        <w:rPr>
          <w:rFonts w:cs="Times New Roman"/>
        </w:rPr>
        <w:t xml:space="preserve"> PREVIOUS RESEARCH</w:t>
      </w:r>
      <w:r w:rsidR="00811DBD" w:rsidRPr="007F4D05">
        <w:rPr>
          <w:rFonts w:cs="Times New Roman"/>
        </w:rPr>
        <w:t xml:space="preserve"> ON ELECTRICITY DISTRIBUTION</w:t>
      </w:r>
      <w:bookmarkEnd w:id="14"/>
    </w:p>
    <w:p w14:paraId="1CAF5B42" w14:textId="741E3E69" w:rsidR="000E05E6" w:rsidRPr="007F4D05" w:rsidRDefault="00811DBD" w:rsidP="00D27D69">
      <w:pPr>
        <w:rPr>
          <w:rFonts w:cs="Times New Roman"/>
        </w:rPr>
      </w:pPr>
      <w:r w:rsidRPr="007F4D05">
        <w:rPr>
          <w:rFonts w:cs="Times New Roman"/>
        </w:rPr>
        <w:t xml:space="preserve">Effective energy management relies on accurate prediction of electricity consumption, allowing utilities to optimize resource allocation and plan for future energy demands. In recent years, machine learning algorithms have emerged as powerful tools for analyzing complex data patterns and making accurate predictions. This literature review provides an overview of existing research on the application of machine learning algorithms in predicting electricity consumption, with a specific focus on the United Kingdom. Smith et al. (2017) compared multiple machines learning algorithms, including Support Vector Regression (SVR), Random Forest (RF), and Artificial Neural Networks (ANN), for electricity consumption prediction in the UK. They found that SVR outperformed other algorithms in terms of accuracy and robustness. In a study by Johnson and Thompson (2018), they explored the effectiveness of Long Short-Term Memory (LSTM) networks for electricity demand forecasting. LSTM networks are a type of recurrent neural network that can capture long-term dependencies in time series data. The results showed that LSTM achieved superior performance compared to traditional statistical methods. Chen et al. (2018) employed LSTM to forecast hourly electricity demand in the UK, demonstrating superior results compared to traditional statistical models . Wang et al. (2018) demonstrated the effectiveness of SARIMA in forecasting hourly electricity demand in the UK, showcasing its ability to capture seasonality and long-term trends Li et al. (2019) investigated the application of Deep Belief Networks (DBN) in electricity consumption prediction. DBNs are a type of generative neural network that can learn complex hierarchical representations of data. Their findings demonstrated that DBNs provided accurate predictions, especially when dealing with large-scale datasets. The research used XGBoost to forecast daily electricity consumption in the UK, achieving superior prediction accuracy compared to traditional statistical models. A study conducted by Patel et al. (2021) employed the Gradient Boosting Machine (GBM) algorithm for electricity consumption prediction. GBM is an ensemble learning technique that combines multiple weak models to form a stronger predictor. The results indicated that GBM exhibited excellent predictive capabilities and outperformed other algorithms such as Decision Trees and Random Forests. Wang et al. (2022) proposed the use of a hybrid model combining Genetic Programming (GP) and Support Vector Regression (SVR) for electricity consumption prediction. Their hybrid model achieved higher prediction accuracy compared </w:t>
      </w:r>
      <w:r w:rsidRPr="007F4D05">
        <w:rPr>
          <w:rFonts w:cs="Times New Roman"/>
        </w:rPr>
        <w:lastRenderedPageBreak/>
        <w:t>to individual algorithms alone, suggesting the synergy between GP and SVR. Wang et al. (2018) demonstrated the effectiveness of SARIMA in forecasting hourly electricity demand in the UK, showcasing its ability to capture seasonality and long-term trends. Ahn et al. (2020) utilized linear trees to forecast hourly electricity consumption in the UK, demonstrating its ability to handle large-scale data and provide interpretable predictions. Tugce and Salih (2021) utilized Prophet to predict daily electricity consumption in the UK, showcasing its ability to capture complex patterns and outperform traditional models.</w:t>
      </w:r>
    </w:p>
    <w:p w14:paraId="29ED2F93" w14:textId="23163302" w:rsidR="008D6326" w:rsidRPr="007F4D05" w:rsidRDefault="005B1150" w:rsidP="00D27D69">
      <w:pPr>
        <w:pStyle w:val="Heading2"/>
        <w:spacing w:line="360" w:lineRule="auto"/>
        <w:rPr>
          <w:rFonts w:cs="Times New Roman"/>
        </w:rPr>
      </w:pPr>
      <w:bookmarkStart w:id="15" w:name="_Toc143615905"/>
      <w:r w:rsidRPr="007F4D05">
        <w:rPr>
          <w:rFonts w:cs="Times New Roman"/>
        </w:rPr>
        <w:t xml:space="preserve">2.2 </w:t>
      </w:r>
      <w:r w:rsidR="008D6326" w:rsidRPr="007F4D05">
        <w:rPr>
          <w:rFonts w:cs="Times New Roman"/>
        </w:rPr>
        <w:t>DATA PRIVACY</w:t>
      </w:r>
      <w:bookmarkEnd w:id="15"/>
    </w:p>
    <w:p w14:paraId="0B46E808" w14:textId="77777777" w:rsidR="008D6326" w:rsidRPr="007F4D05" w:rsidRDefault="008D6326" w:rsidP="00D27D69">
      <w:pPr>
        <w:rPr>
          <w:rFonts w:cs="Times New Roman"/>
        </w:rPr>
      </w:pPr>
      <w:r w:rsidRPr="007F4D05">
        <w:rPr>
          <w:rFonts w:cs="Times New Roman"/>
        </w:rPr>
        <w:t>In the domain of electricity distribution in the United Kingdom, strict adherence to data protection regulations is paramount when handling customer information. In 2018, the UK revised the Data Protection Act of 1998 through the enactment of the General Data Protection Regulation (GDPR). This regulation underscores the importance of processing customer data in a manner that is both reasonable and lawful, while also maintaining transparency.</w:t>
      </w:r>
    </w:p>
    <w:p w14:paraId="3A403547" w14:textId="77777777" w:rsidR="008D6326" w:rsidRPr="007F4D05" w:rsidRDefault="008D6326" w:rsidP="00D27D69">
      <w:pPr>
        <w:rPr>
          <w:rFonts w:cs="Times New Roman"/>
        </w:rPr>
      </w:pPr>
      <w:r w:rsidRPr="007F4D05">
        <w:rPr>
          <w:rFonts w:cs="Times New Roman"/>
        </w:rPr>
        <w:t>To fulfil these requirements, entities responsible for collecting customer data, referred to as data controllers, must obtain explicit consent from the individuals, known as data subjects. Within this framework, the data amassed from these subjects must be securely managed and appropriately discarded once its utility expires. As part of an ongoing project, a retail company adheres to these stipulations, leveraging customer data related to their electricity consumption patterns for analytical purposes.</w:t>
      </w:r>
    </w:p>
    <w:p w14:paraId="1AE35FC3" w14:textId="77777777" w:rsidR="008D6326" w:rsidRPr="007F4D05" w:rsidRDefault="008D6326" w:rsidP="00D27D69">
      <w:pPr>
        <w:rPr>
          <w:rFonts w:cs="Times New Roman"/>
        </w:rPr>
      </w:pPr>
      <w:r w:rsidRPr="007F4D05">
        <w:rPr>
          <w:rFonts w:cs="Times New Roman"/>
        </w:rPr>
        <w:t>The integration of machine learning within diverse sectors often sparks discussions about inherent biases and ethical considerations. This topic frequently garners attention in media coverage. However, the benefits and efficiencies of machine learning, specifically in the context of electricity distribution, remain less familiar to the general populace.</w:t>
      </w:r>
    </w:p>
    <w:p w14:paraId="1FDD862C" w14:textId="77777777" w:rsidR="008D6326" w:rsidRPr="007F4D05" w:rsidRDefault="008D6326" w:rsidP="00D27D69">
      <w:pPr>
        <w:rPr>
          <w:rFonts w:cs="Times New Roman"/>
        </w:rPr>
      </w:pPr>
      <w:r w:rsidRPr="007F4D05">
        <w:rPr>
          <w:rFonts w:cs="Times New Roman"/>
        </w:rPr>
        <w:t>Educating the public about the advantages and disadvantages of employing machine learning in this domain could elucidate that the benefits outweigh any potential drawbacks. To safeguard sensitive data and strategic information from being exploited by competitors, the project refrains from disclosing the retailer's identity. Although the company's operations and offerings are elucidated, its name is deliberately withheld.</w:t>
      </w:r>
    </w:p>
    <w:p w14:paraId="107100A8" w14:textId="77777777" w:rsidR="008D6326" w:rsidRPr="007F4D05" w:rsidRDefault="008D6326" w:rsidP="00D27D69">
      <w:pPr>
        <w:rPr>
          <w:rFonts w:cs="Times New Roman"/>
        </w:rPr>
      </w:pPr>
      <w:r w:rsidRPr="007F4D05">
        <w:rPr>
          <w:rFonts w:cs="Times New Roman"/>
        </w:rPr>
        <w:t>Unforeseen incidents, such as revenue losses and disruptions in cash flow, can materialize abruptly within the electricity distribution sector. These occurrences might arise due to factors like unexpected fluctuations in energy demand. The resultant consequences could negatively impact the company's projected earnings, or lead to avoidable expenditures stemming from suboptimal operational decisions.</w:t>
      </w:r>
    </w:p>
    <w:p w14:paraId="5A32E91F" w14:textId="77777777" w:rsidR="008D6326" w:rsidRPr="007F4D05" w:rsidRDefault="008D6326" w:rsidP="00D27D69">
      <w:pPr>
        <w:rPr>
          <w:rFonts w:cs="Times New Roman"/>
        </w:rPr>
      </w:pPr>
      <w:r w:rsidRPr="007F4D05">
        <w:rPr>
          <w:rFonts w:cs="Times New Roman"/>
        </w:rPr>
        <w:lastRenderedPageBreak/>
        <w:t>Legally, regulations prohibit the promotion of unregulated energy products by sales personnel. Consistency in pricing is crucial, barring instances of authorized discounts or adjustments necessitated by product anomalies. Deviating from this practice could be construed as discriminatory pricing. Consequently, alterations in product pricing mandate corresponding adjustments across all distribution points.</w:t>
      </w:r>
    </w:p>
    <w:p w14:paraId="00B7D85D" w14:textId="77777777" w:rsidR="008D6326" w:rsidRPr="007F4D05" w:rsidRDefault="008D6326" w:rsidP="00D27D69">
      <w:pPr>
        <w:rPr>
          <w:rFonts w:cs="Times New Roman"/>
        </w:rPr>
      </w:pPr>
    </w:p>
    <w:p w14:paraId="6485D22C" w14:textId="77777777" w:rsidR="008D6326" w:rsidRPr="007F4D05" w:rsidRDefault="008D6326" w:rsidP="00D27D69">
      <w:pPr>
        <w:spacing w:after="160"/>
        <w:rPr>
          <w:rFonts w:cs="Times New Roman"/>
          <w:b/>
          <w:bCs/>
        </w:rPr>
      </w:pPr>
      <w:r w:rsidRPr="007F4D05">
        <w:rPr>
          <w:rFonts w:cs="Times New Roman"/>
          <w:b/>
          <w:bCs/>
        </w:rPr>
        <w:br w:type="page"/>
      </w:r>
    </w:p>
    <w:p w14:paraId="2F666D1F" w14:textId="3C27F8F0" w:rsidR="000E05E6" w:rsidRPr="007F4D05" w:rsidRDefault="003850E0" w:rsidP="007E0ABA">
      <w:pPr>
        <w:pStyle w:val="Heading1"/>
        <w:rPr>
          <w:rFonts w:cs="Times New Roman"/>
        </w:rPr>
      </w:pPr>
      <w:bookmarkStart w:id="16" w:name="_Toc143615906"/>
      <w:r w:rsidRPr="007F4D05">
        <w:rPr>
          <w:rFonts w:cs="Times New Roman"/>
        </w:rPr>
        <w:lastRenderedPageBreak/>
        <w:t>METHODOLOGY</w:t>
      </w:r>
      <w:bookmarkEnd w:id="16"/>
    </w:p>
    <w:p w14:paraId="75218122" w14:textId="03303AEF" w:rsidR="000E05E6" w:rsidRPr="007F4D05" w:rsidRDefault="00FA290B" w:rsidP="00D27D69">
      <w:pPr>
        <w:pStyle w:val="Heading2"/>
        <w:spacing w:line="360" w:lineRule="auto"/>
        <w:rPr>
          <w:rFonts w:cs="Times New Roman"/>
        </w:rPr>
      </w:pPr>
      <w:bookmarkStart w:id="17" w:name="_Toc143615907"/>
      <w:r w:rsidRPr="007F4D05">
        <w:rPr>
          <w:rFonts w:cs="Times New Roman"/>
        </w:rPr>
        <w:t xml:space="preserve">3.1 </w:t>
      </w:r>
      <w:r w:rsidR="00E767D7" w:rsidRPr="007F4D05">
        <w:rPr>
          <w:rFonts w:cs="Times New Roman"/>
        </w:rPr>
        <w:t>OVERVIEW</w:t>
      </w:r>
      <w:bookmarkEnd w:id="17"/>
    </w:p>
    <w:p w14:paraId="593FF43D" w14:textId="305BC496" w:rsidR="00EF6E02" w:rsidRPr="007F4D05" w:rsidRDefault="00EF6E02" w:rsidP="00D27D69">
      <w:pPr>
        <w:rPr>
          <w:rFonts w:cs="Times New Roman"/>
        </w:rPr>
      </w:pPr>
      <w:r w:rsidRPr="007F4D05">
        <w:rPr>
          <w:rFonts w:cs="Times New Roman"/>
        </w:rPr>
        <w:t>The entity responsible for managing the electricity system in Great Britain is the National Grid ESO. Commencing in 2009, they have compiled data on the electricity consumption within the region. This dataset receives bi-hourly updates, resulting in 48 data points per day. The characteristics of this dataset render it highly suitable for conducting time series forecasting activities. The columns provided by the dataset from NationalGrid are:</w:t>
      </w:r>
    </w:p>
    <w:p w14:paraId="68843CD0" w14:textId="28815975" w:rsidR="00EF6E02" w:rsidRPr="007F4D05" w:rsidRDefault="00EF6E02" w:rsidP="00D27D69">
      <w:pPr>
        <w:rPr>
          <w:rFonts w:cs="Times New Roman"/>
        </w:rPr>
      </w:pPr>
      <w:r w:rsidRPr="007F4D05">
        <w:rPr>
          <w:rFonts w:cs="Times New Roman"/>
          <w:b/>
          <w:bCs/>
        </w:rPr>
        <w:t>SETTLEMENT_DATE:</w:t>
      </w:r>
      <w:r w:rsidRPr="007F4D05">
        <w:rPr>
          <w:rFonts w:cs="Times New Roman"/>
        </w:rPr>
        <w:t xml:space="preserve"> This column represents the date of the settlement period for which the electricity demand data is recorded. </w:t>
      </w:r>
    </w:p>
    <w:p w14:paraId="341DD513" w14:textId="2AD0FE32" w:rsidR="00EF6E02" w:rsidRPr="007F4D05" w:rsidRDefault="00EF6E02" w:rsidP="00D27D69">
      <w:pPr>
        <w:rPr>
          <w:rFonts w:cs="Times New Roman"/>
        </w:rPr>
      </w:pPr>
      <w:r w:rsidRPr="007F4D05">
        <w:rPr>
          <w:rFonts w:cs="Times New Roman"/>
          <w:b/>
          <w:bCs/>
        </w:rPr>
        <w:t>SETTLEMENT_PERIOD:</w:t>
      </w:r>
      <w:r w:rsidRPr="007F4D05">
        <w:rPr>
          <w:rFonts w:cs="Times New Roman"/>
        </w:rPr>
        <w:t xml:space="preserve"> It indicates the specific settlement period within a day for which the electricity demand data is recorded. Settlement periods are typically 30 minutes long, and they are used in electricity markets for settlement and pricing purposes. </w:t>
      </w:r>
    </w:p>
    <w:p w14:paraId="33DB24B3" w14:textId="5DF6CDE2" w:rsidR="00EF6E02" w:rsidRPr="007F4D05" w:rsidRDefault="00EF6E02" w:rsidP="00D27D69">
      <w:pPr>
        <w:rPr>
          <w:rFonts w:cs="Times New Roman"/>
        </w:rPr>
      </w:pPr>
      <w:r w:rsidRPr="007F4D05">
        <w:rPr>
          <w:rFonts w:cs="Times New Roman"/>
          <w:b/>
          <w:bCs/>
        </w:rPr>
        <w:t>ND (National Demand)</w:t>
      </w:r>
      <w:r w:rsidRPr="007F4D05">
        <w:rPr>
          <w:rFonts w:cs="Times New Roman"/>
        </w:rPr>
        <w:t xml:space="preserve">: National Demand is the sum of metered generation, but excludes generation required to meet station load, pump storage pumping and interconnector exports. National Demand is calculated as a sum of generation based on National Grid ESO operational generation metering. Measured in MW. </w:t>
      </w:r>
    </w:p>
    <w:p w14:paraId="35E0178F" w14:textId="5DAC2E98" w:rsidR="00EF6E02" w:rsidRPr="007F4D05" w:rsidRDefault="00EF6E02" w:rsidP="00D27D69">
      <w:pPr>
        <w:rPr>
          <w:rFonts w:cs="Times New Roman"/>
        </w:rPr>
      </w:pPr>
      <w:r w:rsidRPr="007F4D05">
        <w:rPr>
          <w:rFonts w:cs="Times New Roman"/>
          <w:b/>
          <w:bCs/>
        </w:rPr>
        <w:t>TSD (Transmission System Demand)</w:t>
      </w:r>
      <w:r w:rsidRPr="007F4D05">
        <w:rPr>
          <w:rFonts w:cs="Times New Roman"/>
        </w:rPr>
        <w:t xml:space="preserve">: Transmission System Demand is equal to the ND plus the additional generation required to meet station load, pump storage pumping and interconnector exports. Measured in MW. </w:t>
      </w:r>
    </w:p>
    <w:p w14:paraId="71C5CBB1" w14:textId="1D8F01F6" w:rsidR="00EF6E02" w:rsidRPr="007F4D05" w:rsidRDefault="00EF6E02" w:rsidP="00D27D69">
      <w:pPr>
        <w:rPr>
          <w:rFonts w:cs="Times New Roman"/>
        </w:rPr>
      </w:pPr>
      <w:r w:rsidRPr="007F4D05">
        <w:rPr>
          <w:rFonts w:cs="Times New Roman"/>
          <w:b/>
          <w:bCs/>
        </w:rPr>
        <w:t>ENGLAND_WALES_DEMAND</w:t>
      </w:r>
      <w:r w:rsidRPr="007F4D05">
        <w:rPr>
          <w:rFonts w:cs="Times New Roman"/>
        </w:rPr>
        <w:t xml:space="preserve">: This column represents the electricity demand in the regions of England and Wales. It indicates the amount of electricity consumed during the specific settlement period. Measured in MW. </w:t>
      </w:r>
    </w:p>
    <w:p w14:paraId="2737AFDA" w14:textId="637E7C01" w:rsidR="00EF6E02" w:rsidRPr="007F4D05" w:rsidRDefault="00EF6E02" w:rsidP="00D27D69">
      <w:pPr>
        <w:rPr>
          <w:rFonts w:cs="Times New Roman"/>
        </w:rPr>
      </w:pPr>
      <w:r w:rsidRPr="007F4D05">
        <w:rPr>
          <w:rFonts w:cs="Times New Roman"/>
          <w:b/>
          <w:bCs/>
        </w:rPr>
        <w:t>EMBEDDED_WIND_GENERATION</w:t>
      </w:r>
      <w:r w:rsidRPr="007F4D05">
        <w:rPr>
          <w:rFonts w:cs="Times New Roman"/>
        </w:rPr>
        <w:t xml:space="preserve">: It represents the amount of electricity generated by wind power within the regions of England and Wales during the specific settlement period. This is an estimate of the GB wind generation from wind farms which do not have Transmission System metering installed. These wind farms are embedded in the distribution network and invisible to National Grid ESO. Their effect is to suppress the electricity demand during periods of high wind. The true output of these generators is not known so an estimate is provided based on National Grid ESO’s best model. Measured in MW. </w:t>
      </w:r>
    </w:p>
    <w:p w14:paraId="32AB952D" w14:textId="6385F795" w:rsidR="00EF6E02" w:rsidRPr="007F4D05" w:rsidRDefault="00EF6E02" w:rsidP="00D27D69">
      <w:pPr>
        <w:rPr>
          <w:rFonts w:cs="Times New Roman"/>
        </w:rPr>
      </w:pPr>
      <w:r w:rsidRPr="007F4D05">
        <w:rPr>
          <w:rFonts w:cs="Times New Roman"/>
          <w:b/>
          <w:bCs/>
        </w:rPr>
        <w:t>EMBEDDED_WIND_CAPACITY:</w:t>
      </w:r>
      <w:r w:rsidRPr="007F4D05">
        <w:rPr>
          <w:rFonts w:cs="Times New Roman"/>
        </w:rPr>
        <w:t xml:space="preserve"> This is National Grid ESO’s best view of the installed embedded wind capacity in GB. This is based on publicly available information compiled from a variety of sources and is not the definitive view. It is consistent with the generation estimate provided above. Measured in MW. </w:t>
      </w:r>
    </w:p>
    <w:p w14:paraId="7B418F2F" w14:textId="52E5B83E" w:rsidR="00EF6E02" w:rsidRPr="007F4D05" w:rsidRDefault="00EF6E02" w:rsidP="00D27D69">
      <w:pPr>
        <w:rPr>
          <w:rFonts w:cs="Times New Roman"/>
        </w:rPr>
      </w:pPr>
      <w:r w:rsidRPr="007F4D05">
        <w:rPr>
          <w:rFonts w:cs="Times New Roman"/>
          <w:b/>
          <w:bCs/>
        </w:rPr>
        <w:lastRenderedPageBreak/>
        <w:t>EMBEDDED_SOLAR_GENERATION</w:t>
      </w:r>
      <w:r w:rsidRPr="007F4D05">
        <w:rPr>
          <w:rFonts w:cs="Times New Roman"/>
        </w:rPr>
        <w:t xml:space="preserve">: It represents the amount of electricity generated by solar power within the regions of England and Wales during the specific settlement period. This is an estimate of the GB solar generation from PV panels. These are embedded in the distribution network and invisible to National Grid ESO. Their effect is to suppress the electricity demand during periods of high radiation. The true output of these generators is not known so an estimate is provided based on National Grid ESO’s best model. Measured in MW. </w:t>
      </w:r>
    </w:p>
    <w:p w14:paraId="46A0D779" w14:textId="3695E0B6" w:rsidR="00EF6E02" w:rsidRPr="007F4D05" w:rsidRDefault="00EF6E02" w:rsidP="00D27D69">
      <w:pPr>
        <w:rPr>
          <w:rFonts w:cs="Times New Roman"/>
        </w:rPr>
      </w:pPr>
      <w:r w:rsidRPr="007F4D05">
        <w:rPr>
          <w:rFonts w:cs="Times New Roman"/>
          <w:b/>
          <w:bCs/>
        </w:rPr>
        <w:t>EMBEDDED_SOLAR_CAPACITY</w:t>
      </w:r>
      <w:r w:rsidRPr="007F4D05">
        <w:rPr>
          <w:rFonts w:cs="Times New Roman"/>
        </w:rPr>
        <w:t xml:space="preserve">: As embedded wind capacity above, but for solar generation. Measured in MW. </w:t>
      </w:r>
    </w:p>
    <w:p w14:paraId="2CD76915" w14:textId="0E633794" w:rsidR="00EF6E02" w:rsidRPr="007F4D05" w:rsidRDefault="00EF6E02" w:rsidP="00D27D69">
      <w:pPr>
        <w:rPr>
          <w:rFonts w:cs="Times New Roman"/>
        </w:rPr>
      </w:pPr>
      <w:r w:rsidRPr="007F4D05">
        <w:rPr>
          <w:rFonts w:cs="Times New Roman"/>
          <w:b/>
          <w:bCs/>
        </w:rPr>
        <w:t>NON_BM_STOR</w:t>
      </w:r>
      <w:r w:rsidRPr="007F4D05">
        <w:rPr>
          <w:rFonts w:cs="Times New Roman"/>
        </w:rPr>
        <w:t xml:space="preserve">: It indicates the amount of electricity stored in non-BM (non-Balancing Mechanism Short-Term Operating Reserve) storage systems during the specific settlement period. For units that are not included in the ND generator definition. This can be in the form of generation or demand reduction. Measured in MW. </w:t>
      </w:r>
    </w:p>
    <w:p w14:paraId="6163E450" w14:textId="6EFA40AF" w:rsidR="00EF6E02" w:rsidRPr="007F4D05" w:rsidRDefault="00EF6E02" w:rsidP="00D27D69">
      <w:pPr>
        <w:rPr>
          <w:rFonts w:cs="Times New Roman"/>
        </w:rPr>
      </w:pPr>
      <w:r w:rsidRPr="007F4D05">
        <w:rPr>
          <w:rFonts w:cs="Times New Roman"/>
          <w:b/>
          <w:bCs/>
        </w:rPr>
        <w:t>PUMP_STORAGE_PUMPING</w:t>
      </w:r>
      <w:r w:rsidRPr="007F4D05">
        <w:rPr>
          <w:rFonts w:cs="Times New Roman"/>
        </w:rPr>
        <w:t xml:space="preserve">: This column likely represents the amount of electricity consumed during the specific settlement period for pumping water into a pumped storage hydropower system. Pumped storage is a method of energy storage that uses excess electricity to pump water to a higher elevation, which can later be released to generate electricity during peak demand periods. The demand due to pumping at hydro pump storage units; the -ve signifies pumping load. </w:t>
      </w:r>
    </w:p>
    <w:p w14:paraId="764DCAFE" w14:textId="5216E9CF" w:rsidR="00EF6E02" w:rsidRPr="007F4D05" w:rsidRDefault="00EF6E02" w:rsidP="00D27D69">
      <w:pPr>
        <w:rPr>
          <w:rFonts w:cs="Times New Roman"/>
        </w:rPr>
      </w:pPr>
      <w:r w:rsidRPr="007F4D05">
        <w:rPr>
          <w:rFonts w:cs="Times New Roman"/>
          <w:b/>
          <w:bCs/>
        </w:rPr>
        <w:t>IFA_FLOW</w:t>
      </w:r>
      <w:r w:rsidRPr="007F4D05">
        <w:rPr>
          <w:rFonts w:cs="Times New Roman"/>
        </w:rPr>
        <w:t xml:space="preserve">: It represents the flow of electricity through the Interconnector with France (IFA) during the specific settlement period. Interconnectors are transmission links between different countries or regions that allow the exchange of electricity. The flow on the respective interconnector. -ve signifies export power out from GB; +ve signifies import power into GB. Measured in MW. </w:t>
      </w:r>
    </w:p>
    <w:p w14:paraId="758F2516" w14:textId="095167BD" w:rsidR="00EF6E02" w:rsidRPr="007F4D05" w:rsidRDefault="00EF6E02" w:rsidP="00D27D69">
      <w:pPr>
        <w:rPr>
          <w:rFonts w:cs="Times New Roman"/>
        </w:rPr>
      </w:pPr>
      <w:r w:rsidRPr="007F4D05">
        <w:rPr>
          <w:rFonts w:cs="Times New Roman"/>
          <w:b/>
          <w:bCs/>
        </w:rPr>
        <w:t>IFA2_FLOW</w:t>
      </w:r>
      <w:r w:rsidRPr="007F4D05">
        <w:rPr>
          <w:rFonts w:cs="Times New Roman"/>
        </w:rPr>
        <w:t xml:space="preserve">: Similarly, to 'IFA_FLOW', this column likely represents the flow of electricity through the Interconnector with France 2 (IFA2) during the specific settlement period. IFA2 is another interconnector between the UK and France. The flow on the respective interconnector. -ve signifies export power out from GB; +ve signifies import power into GB. Measured in MW. </w:t>
      </w:r>
    </w:p>
    <w:p w14:paraId="701CEE6E" w14:textId="01BB58C4" w:rsidR="00EF6E02" w:rsidRPr="007F4D05" w:rsidRDefault="00EF6E02" w:rsidP="00D27D69">
      <w:pPr>
        <w:rPr>
          <w:rFonts w:cs="Times New Roman"/>
        </w:rPr>
      </w:pPr>
      <w:r w:rsidRPr="007F4D05">
        <w:rPr>
          <w:rFonts w:cs="Times New Roman"/>
          <w:b/>
          <w:bCs/>
        </w:rPr>
        <w:t>BRITNED_FLOW</w:t>
      </w:r>
      <w:r w:rsidRPr="007F4D05">
        <w:rPr>
          <w:rFonts w:cs="Times New Roman"/>
        </w:rPr>
        <w:t xml:space="preserve">: It represents the flow of electricity through the BritNed interconnector, which connects the UK and the Netherlands, during the specific settlement period. </w:t>
      </w:r>
    </w:p>
    <w:p w14:paraId="4933ABDD" w14:textId="2736601C" w:rsidR="00EF6E02" w:rsidRPr="007F4D05" w:rsidRDefault="00EF6E02" w:rsidP="00D27D69">
      <w:pPr>
        <w:rPr>
          <w:rFonts w:cs="Times New Roman"/>
        </w:rPr>
      </w:pPr>
      <w:r w:rsidRPr="007F4D05">
        <w:rPr>
          <w:rFonts w:cs="Times New Roman"/>
          <w:b/>
          <w:bCs/>
        </w:rPr>
        <w:t>MOYLE_FLOW (Moyle Interconnector Flow)</w:t>
      </w:r>
      <w:r w:rsidRPr="007F4D05">
        <w:rPr>
          <w:rFonts w:cs="Times New Roman"/>
        </w:rPr>
        <w:t xml:space="preserve">: This column likely represents the flow of electricity through the Moyle interconnector, which connects Northern Ireland and Scotland, </w:t>
      </w:r>
      <w:r w:rsidRPr="007F4D05">
        <w:rPr>
          <w:rFonts w:cs="Times New Roman"/>
        </w:rPr>
        <w:lastRenderedPageBreak/>
        <w:t xml:space="preserve">during the specific settlement period. The flow on the respective interconnector. -ve signifies export power out from GB; +ve signifies import power into GB. Measured in MW. </w:t>
      </w:r>
    </w:p>
    <w:p w14:paraId="034502B4" w14:textId="5C624B6D" w:rsidR="00EF6E02" w:rsidRPr="007F4D05" w:rsidRDefault="00EF6E02" w:rsidP="00D27D69">
      <w:pPr>
        <w:rPr>
          <w:rFonts w:cs="Times New Roman"/>
        </w:rPr>
      </w:pPr>
      <w:r w:rsidRPr="007F4D05">
        <w:rPr>
          <w:rFonts w:cs="Times New Roman"/>
          <w:b/>
          <w:bCs/>
        </w:rPr>
        <w:t>EAST_WEST_FLOW (East West Interconnector Flow)</w:t>
      </w:r>
      <w:r w:rsidRPr="007F4D05">
        <w:rPr>
          <w:rFonts w:cs="Times New Roman"/>
        </w:rPr>
        <w:t xml:space="preserve">: It represents the flow of electricity between eastern and western parts of the UK during the specific settlement period. The flow on the respective interconnector. -ve signifies export power out from GB; +ve signifies import power into GB. Measured in MW. </w:t>
      </w:r>
    </w:p>
    <w:p w14:paraId="5E100117" w14:textId="37EB50BB" w:rsidR="00EF6E02" w:rsidRPr="007F4D05" w:rsidRDefault="00EF6E02" w:rsidP="00D27D69">
      <w:pPr>
        <w:rPr>
          <w:rFonts w:cs="Times New Roman"/>
        </w:rPr>
      </w:pPr>
      <w:r w:rsidRPr="007F4D05">
        <w:rPr>
          <w:rFonts w:cs="Times New Roman"/>
          <w:b/>
          <w:bCs/>
        </w:rPr>
        <w:t>NEMO_FLOW (Nemo Interconnector Flow)</w:t>
      </w:r>
      <w:r w:rsidRPr="007F4D05">
        <w:rPr>
          <w:rFonts w:cs="Times New Roman"/>
        </w:rPr>
        <w:t xml:space="preserve">: This column likely represents the flow of electricity through the Nemo Link interconnector, which connects the UK and Belgium, during the specific settlement period. The flow on the respective interconnector. -ve signifies export power out from GB; +ve signifies import power into GB. Measured in MW. </w:t>
      </w:r>
    </w:p>
    <w:p w14:paraId="45059F4A" w14:textId="6E071FC3" w:rsidR="00EF6E02" w:rsidRPr="007F4D05" w:rsidRDefault="00EF6E02" w:rsidP="00D27D69">
      <w:pPr>
        <w:rPr>
          <w:rFonts w:cs="Times New Roman"/>
        </w:rPr>
      </w:pPr>
      <w:r w:rsidRPr="007F4D05">
        <w:rPr>
          <w:rFonts w:cs="Times New Roman"/>
          <w:b/>
          <w:bCs/>
        </w:rPr>
        <w:t>NSL_FLOW (North Sea Link Interconnector Flow)</w:t>
      </w:r>
      <w:r w:rsidRPr="007F4D05">
        <w:rPr>
          <w:rFonts w:cs="Times New Roman"/>
        </w:rPr>
        <w:t xml:space="preserve">: It represents the flow of electricity through the North Sea Link interconnector, which connects the UK and Norway, during the specific settlement period. </w:t>
      </w:r>
    </w:p>
    <w:p w14:paraId="2833A18C" w14:textId="02EE33FD" w:rsidR="00EF6E02" w:rsidRPr="007F4D05" w:rsidRDefault="00EF6E02" w:rsidP="00D27D69">
      <w:pPr>
        <w:rPr>
          <w:rFonts w:cs="Times New Roman"/>
        </w:rPr>
      </w:pPr>
      <w:r w:rsidRPr="007F4D05">
        <w:rPr>
          <w:rFonts w:cs="Times New Roman"/>
          <w:b/>
          <w:bCs/>
        </w:rPr>
        <w:t>ELECLINK_FLOW</w:t>
      </w:r>
      <w:r w:rsidRPr="007F4D05">
        <w:rPr>
          <w:rFonts w:cs="Times New Roman"/>
        </w:rPr>
        <w:t>: This column likely represents the flow of electricity through the ElecLink interconnector, which connects the UK and France, during the specific settlement period.</w:t>
      </w:r>
    </w:p>
    <w:p w14:paraId="3434EA41" w14:textId="1497CCFC" w:rsidR="00C70631" w:rsidRPr="007F4D05" w:rsidRDefault="00C70631" w:rsidP="00D27D69">
      <w:pPr>
        <w:rPr>
          <w:rFonts w:cs="Times New Roman"/>
        </w:rPr>
      </w:pPr>
      <w:r w:rsidRPr="007F4D05">
        <w:rPr>
          <w:rFonts w:cs="Times New Roman"/>
        </w:rPr>
        <w:t>The most important columns to this project were SETTLEMENT_DATA, SETTLEMENT_PERIOD AND TSD (TRANSMISSION SYSTEM DEMAND). TSD is the target variable I aimed to predict from the dataset. The aim of the project in clearly defined terms is to predict the future demand of electricity in the United Kingdom using different models.</w:t>
      </w:r>
    </w:p>
    <w:p w14:paraId="1AAABA03" w14:textId="09FC37EF" w:rsidR="00C70631" w:rsidRPr="007F4D05" w:rsidRDefault="005C74DB" w:rsidP="00D27D69">
      <w:pPr>
        <w:pStyle w:val="Heading2"/>
        <w:spacing w:line="360" w:lineRule="auto"/>
        <w:rPr>
          <w:rFonts w:cs="Times New Roman"/>
        </w:rPr>
      </w:pPr>
      <w:bookmarkStart w:id="18" w:name="_Toc143615908"/>
      <w:r w:rsidRPr="007F4D05">
        <w:rPr>
          <w:rFonts w:cs="Times New Roman"/>
        </w:rPr>
        <w:t xml:space="preserve">3.2 </w:t>
      </w:r>
      <w:r w:rsidR="00C70631" w:rsidRPr="007F4D05">
        <w:rPr>
          <w:rFonts w:cs="Times New Roman"/>
        </w:rPr>
        <w:t>EXPLANATION OF THE MODELS TO BE USED IN THE RESEARCH</w:t>
      </w:r>
      <w:bookmarkEnd w:id="18"/>
    </w:p>
    <w:p w14:paraId="22AEB499" w14:textId="4D3BC110" w:rsidR="00C70631" w:rsidRPr="007F4D05" w:rsidRDefault="00C70631" w:rsidP="00D27D69">
      <w:pPr>
        <w:spacing w:after="160"/>
        <w:rPr>
          <w:rFonts w:cs="Times New Roman"/>
          <w:szCs w:val="24"/>
        </w:rPr>
      </w:pPr>
      <w:r w:rsidRPr="007F4D05">
        <w:rPr>
          <w:rFonts w:cs="Times New Roman"/>
          <w:szCs w:val="24"/>
        </w:rPr>
        <w:t>For my project, I</w:t>
      </w:r>
      <w:r w:rsidR="005C74DB" w:rsidRPr="007F4D05">
        <w:rPr>
          <w:rFonts w:cs="Times New Roman"/>
          <w:szCs w:val="24"/>
        </w:rPr>
        <w:t xml:space="preserve"> </w:t>
      </w:r>
      <w:r w:rsidRPr="007F4D05">
        <w:rPr>
          <w:rFonts w:cs="Times New Roman"/>
          <w:szCs w:val="24"/>
        </w:rPr>
        <w:t>u</w:t>
      </w:r>
      <w:r w:rsidR="005C74DB" w:rsidRPr="007F4D05">
        <w:rPr>
          <w:rFonts w:cs="Times New Roman"/>
          <w:szCs w:val="24"/>
        </w:rPr>
        <w:t>sed the following</w:t>
      </w:r>
      <w:r w:rsidRPr="007F4D05">
        <w:rPr>
          <w:rFonts w:cs="Times New Roman"/>
          <w:szCs w:val="24"/>
        </w:rPr>
        <w:t xml:space="preserve"> 5 machine models based on their previous effectiveness on other research related to time series analysis</w:t>
      </w:r>
    </w:p>
    <w:p w14:paraId="147B4361" w14:textId="783F0349" w:rsidR="00C70631" w:rsidRPr="007F4D05" w:rsidRDefault="005C74DB" w:rsidP="00D27D69">
      <w:pPr>
        <w:pStyle w:val="Heading3"/>
        <w:spacing w:line="360" w:lineRule="auto"/>
        <w:rPr>
          <w:rFonts w:cs="Times New Roman"/>
        </w:rPr>
      </w:pPr>
      <w:bookmarkStart w:id="19" w:name="_Toc143615909"/>
      <w:r w:rsidRPr="007F4D05">
        <w:rPr>
          <w:rFonts w:cs="Times New Roman"/>
        </w:rPr>
        <w:t xml:space="preserve">3.2.1 </w:t>
      </w:r>
      <w:r w:rsidR="00C70631" w:rsidRPr="007F4D05">
        <w:rPr>
          <w:rFonts w:cs="Times New Roman"/>
        </w:rPr>
        <w:t>SARIMA</w:t>
      </w:r>
      <w:bookmarkEnd w:id="19"/>
    </w:p>
    <w:p w14:paraId="57D49C68" w14:textId="77777777" w:rsidR="00C70631" w:rsidRPr="007F4D05" w:rsidRDefault="00C70631" w:rsidP="00D27D69">
      <w:pPr>
        <w:spacing w:after="160"/>
        <w:rPr>
          <w:rFonts w:cs="Times New Roman"/>
          <w:szCs w:val="24"/>
        </w:rPr>
      </w:pPr>
      <w:r w:rsidRPr="007F4D05">
        <w:rPr>
          <w:rFonts w:cs="Times New Roman"/>
          <w:szCs w:val="24"/>
        </w:rPr>
        <w:t>SARIMA (Seasonal Autoregressive Integrated Moving Average) is a time series forecasting model that extends the ARIMA model to handle seasonal patterns in the data. The mathematical formulation of SARIMA involves the following components:</w:t>
      </w:r>
    </w:p>
    <w:p w14:paraId="12811627" w14:textId="77777777" w:rsidR="00C70631" w:rsidRPr="007F4D05" w:rsidRDefault="00C70631" w:rsidP="00D27D69">
      <w:pPr>
        <w:spacing w:after="160"/>
        <w:rPr>
          <w:rFonts w:cs="Times New Roman"/>
          <w:szCs w:val="24"/>
        </w:rPr>
      </w:pPr>
      <w:r w:rsidRPr="007F4D05">
        <w:rPr>
          <w:rFonts w:cs="Times New Roman"/>
          <w:b/>
          <w:bCs/>
          <w:szCs w:val="24"/>
        </w:rPr>
        <w:t>Autoregressive (AR) Component:</w:t>
      </w:r>
      <w:r w:rsidRPr="007F4D05">
        <w:rPr>
          <w:rFonts w:cs="Times New Roman"/>
          <w:szCs w:val="24"/>
        </w:rPr>
        <w:t xml:space="preserve"> The AR component captures the linear relationship between the current observation and a lagged set of observations. It represents the </w:t>
      </w:r>
      <w:r w:rsidRPr="007F4D05">
        <w:rPr>
          <w:rFonts w:cs="Times New Roman"/>
          <w:szCs w:val="24"/>
        </w:rPr>
        <w:lastRenderedPageBreak/>
        <w:t>autoregressive nature of the time series. The AR component is denoted by the parameter p, which represents the number of lagged observations to include in the model.</w:t>
      </w:r>
    </w:p>
    <w:p w14:paraId="7D3B9DDF" w14:textId="77777777" w:rsidR="00C70631" w:rsidRPr="007F4D05" w:rsidRDefault="00C70631" w:rsidP="00D27D69">
      <w:pPr>
        <w:spacing w:after="160"/>
        <w:rPr>
          <w:rFonts w:cs="Times New Roman"/>
          <w:szCs w:val="24"/>
        </w:rPr>
      </w:pPr>
      <w:r w:rsidRPr="007F4D05">
        <w:rPr>
          <w:rFonts w:cs="Times New Roman"/>
          <w:b/>
          <w:bCs/>
          <w:szCs w:val="24"/>
        </w:rPr>
        <w:t>Integrated (I) Component:</w:t>
      </w:r>
      <w:r w:rsidRPr="007F4D05">
        <w:rPr>
          <w:rFonts w:cs="Times New Roman"/>
          <w:szCs w:val="24"/>
        </w:rPr>
        <w:t xml:space="preserve"> The I component incorporates differencing to make the time series stationary. Stationarity refers to the property where the statistical properties of the series, such as mean and variance, do not change over time. Differencing is performed by taking the difference between consecutive observations. The differencing order is denoted by the parameter d.</w:t>
      </w:r>
    </w:p>
    <w:p w14:paraId="73246DB1" w14:textId="77777777" w:rsidR="00C70631" w:rsidRPr="007F4D05" w:rsidRDefault="00C70631" w:rsidP="00D27D69">
      <w:pPr>
        <w:spacing w:after="160"/>
        <w:rPr>
          <w:rFonts w:cs="Times New Roman"/>
          <w:szCs w:val="24"/>
        </w:rPr>
      </w:pPr>
      <w:r w:rsidRPr="007F4D05">
        <w:rPr>
          <w:rFonts w:cs="Times New Roman"/>
          <w:b/>
          <w:bCs/>
          <w:szCs w:val="24"/>
        </w:rPr>
        <w:t>Moving Average (MA) Component</w:t>
      </w:r>
      <w:r w:rsidRPr="007F4D05">
        <w:rPr>
          <w:rFonts w:cs="Times New Roman"/>
          <w:szCs w:val="24"/>
        </w:rPr>
        <w:t>: The MA component captures the dependency between the current observation and a lagged set of error terms. It represents the moving average nature of the time series. The MA component is denoted by the parameter q, which represents the number of lagged error terms to include in the model.</w:t>
      </w:r>
    </w:p>
    <w:p w14:paraId="57911EE7" w14:textId="77777777" w:rsidR="00C70631" w:rsidRPr="007F4D05" w:rsidRDefault="00C70631" w:rsidP="00D27D69">
      <w:pPr>
        <w:spacing w:after="160"/>
        <w:rPr>
          <w:rFonts w:cs="Times New Roman"/>
          <w:szCs w:val="24"/>
        </w:rPr>
      </w:pPr>
      <w:r w:rsidRPr="007F4D05">
        <w:rPr>
          <w:rFonts w:cs="Times New Roman"/>
          <w:b/>
          <w:bCs/>
          <w:szCs w:val="24"/>
        </w:rPr>
        <w:t>Seasonal Components:</w:t>
      </w:r>
      <w:r w:rsidRPr="007F4D05">
        <w:rPr>
          <w:rFonts w:cs="Times New Roman"/>
          <w:szCs w:val="24"/>
        </w:rPr>
        <w:t xml:space="preserve"> In addition to the above three components, SARIMA models also incorporate seasonal patterns in the data. Seasonality refers to the recurring patterns that occur at regular intervals, such as daily, monthly, or yearly. The seasonal components include seasonal autoregressive (SAR) terms, seasonal differencing (SD) terms, and seasonal moving average (SMA) terms. The seasonal orders are denoted by P, D, and Q, respectively.</w:t>
      </w:r>
    </w:p>
    <w:p w14:paraId="4F1716E7" w14:textId="4BD17507" w:rsidR="00C70631" w:rsidRPr="007F4D05" w:rsidRDefault="00C70631" w:rsidP="00D27D69">
      <w:pPr>
        <w:spacing w:after="160"/>
        <w:rPr>
          <w:rFonts w:cs="Times New Roman"/>
          <w:szCs w:val="24"/>
        </w:rPr>
      </w:pPr>
      <w:r w:rsidRPr="007F4D05">
        <w:rPr>
          <w:rFonts w:cs="Times New Roman"/>
          <w:szCs w:val="24"/>
        </w:rPr>
        <w:t>Mathematically, a SARIMA(p, d, q)(P, D, Q)m model can be represented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686F9E" w:rsidRPr="007F4D05" w14:paraId="0CFD5C87" w14:textId="77777777" w:rsidTr="006E49D0">
        <w:tc>
          <w:tcPr>
            <w:tcW w:w="9016" w:type="dxa"/>
          </w:tcPr>
          <w:p w14:paraId="663EA99A" w14:textId="0FB0F531" w:rsidR="00686F9E" w:rsidRPr="007F4D05" w:rsidRDefault="00000000" w:rsidP="00D27D69">
            <w:pPr>
              <w:keepNext/>
              <w:spacing w:after="160"/>
              <w:rPr>
                <w:rFonts w:cs="Times New Roman"/>
                <w:szCs w:val="24"/>
              </w:rPr>
            </w:pPr>
            <m:oMathPara>
              <m:oMath>
                <m:d>
                  <m:dPr>
                    <m:ctrlPr>
                      <w:rPr>
                        <w:rFonts w:ascii="Cambria Math" w:hAnsi="Cambria Math" w:cs="Times New Roman"/>
                        <w:i/>
                        <w:szCs w:val="24"/>
                      </w:rPr>
                    </m:ctrlPr>
                  </m:dPr>
                  <m:e>
                    <m:r>
                      <w:rPr>
                        <w:rFonts w:ascii="Cambria Math" w:hAnsi="Cambria Math" w:cs="Times New Roman"/>
                        <w:szCs w:val="24"/>
                      </w:rPr>
                      <m:t xml:space="preserve">1- </m:t>
                    </m:r>
                    <m:sSub>
                      <m:sSubPr>
                        <m:ctrlPr>
                          <w:rPr>
                            <w:rFonts w:ascii="Cambria Math" w:hAnsi="Cambria Math" w:cs="Times New Roman"/>
                            <w:i/>
                            <w:szCs w:val="24"/>
                          </w:rPr>
                        </m:ctrlPr>
                      </m:sSubPr>
                      <m:e>
                        <m:r>
                          <w:rPr>
                            <w:rFonts w:ascii="Cambria Math" w:hAnsi="Cambria Math" w:cs="Times New Roman"/>
                            <w:szCs w:val="24"/>
                          </w:rPr>
                          <m:t>φ</m:t>
                        </m:r>
                      </m:e>
                      <m:sub>
                        <m:r>
                          <w:rPr>
                            <w:rFonts w:ascii="Cambria Math" w:hAnsi="Cambria Math" w:cs="Times New Roman"/>
                            <w:szCs w:val="24"/>
                          </w:rPr>
                          <m:t>1</m:t>
                        </m:r>
                      </m:sub>
                    </m:sSub>
                    <m:r>
                      <w:rPr>
                        <w:rFonts w:ascii="Cambria Math" w:hAnsi="Cambria Math" w:cs="Times New Roman"/>
                        <w:szCs w:val="24"/>
                      </w:rPr>
                      <m:t>L-</m:t>
                    </m:r>
                    <m:sSub>
                      <m:sSubPr>
                        <m:ctrlPr>
                          <w:rPr>
                            <w:rFonts w:ascii="Cambria Math" w:hAnsi="Cambria Math" w:cs="Times New Roman"/>
                            <w:i/>
                            <w:szCs w:val="24"/>
                          </w:rPr>
                        </m:ctrlPr>
                      </m:sSubPr>
                      <m:e>
                        <m:r>
                          <w:rPr>
                            <w:rFonts w:ascii="Cambria Math" w:hAnsi="Cambria Math" w:cs="Times New Roman"/>
                            <w:szCs w:val="24"/>
                          </w:rPr>
                          <m:t>φ</m:t>
                        </m:r>
                      </m:e>
                      <m:sub>
                        <m:r>
                          <w:rPr>
                            <w:rFonts w:ascii="Cambria Math" w:hAnsi="Cambria Math" w:cs="Times New Roman"/>
                            <w:szCs w:val="24"/>
                          </w:rPr>
                          <m:t>1</m:t>
                        </m:r>
                      </m:sub>
                    </m:sSub>
                    <m:sSup>
                      <m:sSupPr>
                        <m:ctrlPr>
                          <w:rPr>
                            <w:rFonts w:ascii="Cambria Math" w:hAnsi="Cambria Math" w:cs="Times New Roman"/>
                            <w:i/>
                            <w:szCs w:val="24"/>
                          </w:rPr>
                        </m:ctrlPr>
                      </m:sSupPr>
                      <m:e>
                        <m:r>
                          <w:rPr>
                            <w:rFonts w:ascii="Cambria Math" w:hAnsi="Cambria Math" w:cs="Times New Roman"/>
                            <w:szCs w:val="24"/>
                          </w:rPr>
                          <m:t>L</m:t>
                        </m:r>
                      </m:e>
                      <m:sup>
                        <m:r>
                          <w:rPr>
                            <w:rFonts w:ascii="Cambria Math" w:hAnsi="Cambria Math" w:cs="Times New Roman"/>
                            <w:szCs w:val="24"/>
                          </w:rPr>
                          <m:t>2</m:t>
                        </m:r>
                      </m:sup>
                    </m:sSup>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φ</m:t>
                        </m:r>
                      </m:e>
                      <m:sub>
                        <m:r>
                          <w:rPr>
                            <w:rFonts w:ascii="Cambria Math" w:hAnsi="Cambria Math" w:cs="Times New Roman"/>
                            <w:szCs w:val="24"/>
                          </w:rPr>
                          <m:t>p</m:t>
                        </m:r>
                      </m:sub>
                    </m:sSub>
                    <m:sSup>
                      <m:sSupPr>
                        <m:ctrlPr>
                          <w:rPr>
                            <w:rFonts w:ascii="Cambria Math" w:hAnsi="Cambria Math" w:cs="Times New Roman"/>
                            <w:i/>
                            <w:szCs w:val="24"/>
                          </w:rPr>
                        </m:ctrlPr>
                      </m:sSupPr>
                      <m:e>
                        <m:r>
                          <w:rPr>
                            <w:rFonts w:ascii="Cambria Math" w:hAnsi="Cambria Math" w:cs="Times New Roman"/>
                            <w:szCs w:val="24"/>
                          </w:rPr>
                          <m:t>L</m:t>
                        </m:r>
                      </m:e>
                      <m:sup>
                        <m:r>
                          <w:rPr>
                            <w:rFonts w:ascii="Cambria Math" w:hAnsi="Cambria Math" w:cs="Times New Roman"/>
                            <w:szCs w:val="24"/>
                          </w:rPr>
                          <m:t>p</m:t>
                        </m:r>
                      </m:sup>
                    </m:sSup>
                  </m:e>
                </m:d>
                <m:d>
                  <m:dPr>
                    <m:ctrlPr>
                      <w:rPr>
                        <w:rFonts w:ascii="Cambria Math" w:hAnsi="Cambria Math" w:cs="Times New Roman"/>
                        <w:i/>
                        <w:szCs w:val="24"/>
                      </w:rPr>
                    </m:ctrlPr>
                  </m:dPr>
                  <m:e>
                    <m:r>
                      <w:rPr>
                        <w:rFonts w:ascii="Cambria Math" w:hAnsi="Cambria Math" w:cs="Times New Roman"/>
                        <w:szCs w:val="24"/>
                      </w:rPr>
                      <m:t xml:space="preserve">1- </m:t>
                    </m:r>
                    <m:sSub>
                      <m:sSubPr>
                        <m:ctrlPr>
                          <w:rPr>
                            <w:rFonts w:ascii="Cambria Math" w:hAnsi="Cambria Math" w:cs="Times New Roman"/>
                            <w:i/>
                            <w:szCs w:val="24"/>
                          </w:rPr>
                        </m:ctrlPr>
                      </m:sSubPr>
                      <m:e>
                        <m:r>
                          <m:rPr>
                            <m:sty m:val="p"/>
                          </m:rPr>
                          <w:rPr>
                            <w:rFonts w:ascii="Cambria Math" w:hAnsi="Cambria Math" w:cs="Times New Roman"/>
                            <w:szCs w:val="24"/>
                          </w:rPr>
                          <m:t>Φ</m:t>
                        </m:r>
                      </m:e>
                      <m:sub>
                        <m:r>
                          <w:rPr>
                            <w:rFonts w:ascii="Cambria Math" w:hAnsi="Cambria Math" w:cs="Times New Roman"/>
                            <w:szCs w:val="24"/>
                          </w:rPr>
                          <m:t>1</m:t>
                        </m:r>
                      </m:sub>
                    </m:sSub>
                    <m:sSup>
                      <m:sSupPr>
                        <m:ctrlPr>
                          <w:rPr>
                            <w:rFonts w:ascii="Cambria Math" w:hAnsi="Cambria Math" w:cs="Times New Roman"/>
                            <w:i/>
                            <w:szCs w:val="24"/>
                          </w:rPr>
                        </m:ctrlPr>
                      </m:sSupPr>
                      <m:e>
                        <m:r>
                          <w:rPr>
                            <w:rFonts w:ascii="Cambria Math" w:hAnsi="Cambria Math" w:cs="Times New Roman"/>
                            <w:szCs w:val="24"/>
                          </w:rPr>
                          <m:t>L</m:t>
                        </m:r>
                      </m:e>
                      <m:sup>
                        <m:r>
                          <w:rPr>
                            <w:rFonts w:ascii="Cambria Math" w:hAnsi="Cambria Math" w:cs="Times New Roman"/>
                            <w:szCs w:val="24"/>
                          </w:rPr>
                          <m:t>m</m:t>
                        </m:r>
                      </m:sup>
                    </m:sSup>
                    <m:r>
                      <w:rPr>
                        <w:rFonts w:ascii="Cambria Math" w:hAnsi="Cambria Math" w:cs="Times New Roman"/>
                        <w:szCs w:val="24"/>
                      </w:rPr>
                      <m:t>-</m:t>
                    </m:r>
                    <m:sSub>
                      <m:sSubPr>
                        <m:ctrlPr>
                          <w:rPr>
                            <w:rFonts w:ascii="Cambria Math" w:hAnsi="Cambria Math" w:cs="Times New Roman"/>
                            <w:i/>
                            <w:szCs w:val="24"/>
                          </w:rPr>
                        </m:ctrlPr>
                      </m:sSubPr>
                      <m:e>
                        <m:r>
                          <m:rPr>
                            <m:sty m:val="p"/>
                          </m:rPr>
                          <w:rPr>
                            <w:rFonts w:ascii="Cambria Math" w:hAnsi="Cambria Math" w:cs="Times New Roman"/>
                            <w:szCs w:val="24"/>
                          </w:rPr>
                          <m:t>Φ</m:t>
                        </m:r>
                      </m:e>
                      <m:sub>
                        <m:r>
                          <w:rPr>
                            <w:rFonts w:ascii="Cambria Math" w:hAnsi="Cambria Math" w:cs="Times New Roman"/>
                            <w:szCs w:val="24"/>
                          </w:rPr>
                          <m:t>1</m:t>
                        </m:r>
                      </m:sub>
                    </m:sSub>
                    <m:sSup>
                      <m:sSupPr>
                        <m:ctrlPr>
                          <w:rPr>
                            <w:rFonts w:ascii="Cambria Math" w:hAnsi="Cambria Math" w:cs="Times New Roman"/>
                            <w:i/>
                            <w:szCs w:val="24"/>
                          </w:rPr>
                        </m:ctrlPr>
                      </m:sSupPr>
                      <m:e>
                        <m:r>
                          <w:rPr>
                            <w:rFonts w:ascii="Cambria Math" w:hAnsi="Cambria Math" w:cs="Times New Roman"/>
                            <w:szCs w:val="24"/>
                          </w:rPr>
                          <m:t>L</m:t>
                        </m:r>
                      </m:e>
                      <m:sup>
                        <m:r>
                          <w:rPr>
                            <w:rFonts w:ascii="Cambria Math" w:hAnsi="Cambria Math" w:cs="Times New Roman"/>
                            <w:szCs w:val="24"/>
                          </w:rPr>
                          <m:t>2m</m:t>
                        </m:r>
                      </m:sup>
                    </m:sSup>
                    <m:r>
                      <w:rPr>
                        <w:rFonts w:ascii="Cambria Math" w:hAnsi="Cambria Math" w:cs="Times New Roman"/>
                        <w:szCs w:val="24"/>
                      </w:rPr>
                      <m:t xml:space="preserve">-… </m:t>
                    </m:r>
                    <m:sSub>
                      <m:sSubPr>
                        <m:ctrlPr>
                          <w:rPr>
                            <w:rFonts w:ascii="Cambria Math" w:hAnsi="Cambria Math" w:cs="Times New Roman"/>
                            <w:i/>
                            <w:szCs w:val="24"/>
                          </w:rPr>
                        </m:ctrlPr>
                      </m:sSubPr>
                      <m:e>
                        <m:r>
                          <m:rPr>
                            <m:sty m:val="p"/>
                          </m:rPr>
                          <w:rPr>
                            <w:rFonts w:ascii="Cambria Math" w:hAnsi="Cambria Math" w:cs="Times New Roman"/>
                            <w:szCs w:val="24"/>
                          </w:rPr>
                          <m:t>Φ</m:t>
                        </m:r>
                      </m:e>
                      <m:sub>
                        <m:r>
                          <w:rPr>
                            <w:rFonts w:ascii="Cambria Math" w:hAnsi="Cambria Math" w:cs="Times New Roman"/>
                            <w:szCs w:val="24"/>
                          </w:rPr>
                          <m:t>p</m:t>
                        </m:r>
                      </m:sub>
                    </m:sSub>
                    <m:sSup>
                      <m:sSupPr>
                        <m:ctrlPr>
                          <w:rPr>
                            <w:rFonts w:ascii="Cambria Math" w:hAnsi="Cambria Math" w:cs="Times New Roman"/>
                            <w:i/>
                            <w:szCs w:val="24"/>
                          </w:rPr>
                        </m:ctrlPr>
                      </m:sSupPr>
                      <m:e>
                        <m:r>
                          <w:rPr>
                            <w:rFonts w:ascii="Cambria Math" w:hAnsi="Cambria Math" w:cs="Times New Roman"/>
                            <w:szCs w:val="24"/>
                          </w:rPr>
                          <m:t>L</m:t>
                        </m:r>
                      </m:e>
                      <m:sup>
                        <m:r>
                          <w:rPr>
                            <w:rFonts w:ascii="Cambria Math" w:hAnsi="Cambria Math" w:cs="Times New Roman"/>
                            <w:szCs w:val="24"/>
                          </w:rPr>
                          <m:t>km</m:t>
                        </m:r>
                      </m:sup>
                    </m:sSup>
                  </m:e>
                </m:d>
                <m:d>
                  <m:dPr>
                    <m:ctrlPr>
                      <w:rPr>
                        <w:rFonts w:ascii="Cambria Math" w:hAnsi="Cambria Math" w:cs="Times New Roman"/>
                        <w:i/>
                        <w:szCs w:val="24"/>
                      </w:rPr>
                    </m:ctrlPr>
                  </m:dPr>
                  <m:e>
                    <m:r>
                      <w:rPr>
                        <w:rFonts w:ascii="Cambria Math" w:hAnsi="Cambria Math" w:cs="Times New Roman"/>
                        <w:szCs w:val="24"/>
                      </w:rPr>
                      <m:t>1-L</m:t>
                    </m:r>
                  </m:e>
                </m:d>
                <m:d>
                  <m:dPr>
                    <m:ctrlPr>
                      <w:rPr>
                        <w:rFonts w:ascii="Cambria Math" w:hAnsi="Cambria Math" w:cs="Times New Roman"/>
                        <w:i/>
                        <w:szCs w:val="24"/>
                      </w:rPr>
                    </m:ctrlPr>
                  </m:dPr>
                  <m:e>
                    <m:r>
                      <w:rPr>
                        <w:rFonts w:ascii="Cambria Math" w:hAnsi="Cambria Math" w:cs="Times New Roman"/>
                        <w:szCs w:val="24"/>
                      </w:rPr>
                      <m:t>1-</m:t>
                    </m:r>
                    <m:sSup>
                      <m:sSupPr>
                        <m:ctrlPr>
                          <w:rPr>
                            <w:rFonts w:ascii="Cambria Math" w:hAnsi="Cambria Math" w:cs="Times New Roman"/>
                            <w:i/>
                            <w:szCs w:val="24"/>
                          </w:rPr>
                        </m:ctrlPr>
                      </m:sSupPr>
                      <m:e>
                        <m:r>
                          <w:rPr>
                            <w:rFonts w:ascii="Cambria Math" w:hAnsi="Cambria Math" w:cs="Times New Roman"/>
                            <w:szCs w:val="24"/>
                          </w:rPr>
                          <m:t>L</m:t>
                        </m:r>
                      </m:e>
                      <m:sup>
                        <m:r>
                          <w:rPr>
                            <w:rFonts w:ascii="Cambria Math" w:hAnsi="Cambria Math" w:cs="Times New Roman"/>
                            <w:szCs w:val="24"/>
                          </w:rPr>
                          <m:t>m</m:t>
                        </m:r>
                      </m:sup>
                    </m:sSup>
                  </m:e>
                </m:d>
                <m:r>
                  <w:rPr>
                    <w:rFonts w:ascii="Cambria Math" w:hAnsi="Cambria Math" w:cs="Times New Roman"/>
                    <w:szCs w:val="24"/>
                  </w:rPr>
                  <m:t>+D</m:t>
                </m:r>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t</m:t>
                    </m:r>
                  </m:sub>
                </m:sSub>
                <m:r>
                  <w:rPr>
                    <w:rFonts w:ascii="Cambria Math" w:hAnsi="Cambria Math" w:cs="Times New Roman"/>
                    <w:szCs w:val="24"/>
                  </w:rPr>
                  <m:t>=</m:t>
                </m:r>
                <m:d>
                  <m:dPr>
                    <m:ctrlPr>
                      <w:rPr>
                        <w:rFonts w:ascii="Cambria Math" w:hAnsi="Cambria Math" w:cs="Times New Roman"/>
                        <w:i/>
                        <w:szCs w:val="24"/>
                      </w:rPr>
                    </m:ctrlPr>
                  </m:dPr>
                  <m:e>
                    <m:r>
                      <w:rPr>
                        <w:rFonts w:ascii="Cambria Math" w:hAnsi="Cambria Math" w:cs="Times New Roman"/>
                        <w:szCs w:val="24"/>
                      </w:rPr>
                      <m:t xml:space="preserve">1+ </m:t>
                    </m:r>
                    <m:sSub>
                      <m:sSubPr>
                        <m:ctrlPr>
                          <w:rPr>
                            <w:rFonts w:ascii="Cambria Math" w:hAnsi="Cambria Math" w:cs="Times New Roman"/>
                            <w:i/>
                            <w:szCs w:val="24"/>
                          </w:rPr>
                        </m:ctrlPr>
                      </m:sSubPr>
                      <m:e>
                        <m:r>
                          <w:rPr>
                            <w:rFonts w:ascii="Cambria Math" w:hAnsi="Cambria Math" w:cs="Times New Roman"/>
                            <w:szCs w:val="24"/>
                          </w:rPr>
                          <m:t>θ</m:t>
                        </m:r>
                      </m:e>
                      <m:sub>
                        <m:r>
                          <w:rPr>
                            <w:rFonts w:ascii="Cambria Math" w:hAnsi="Cambria Math" w:cs="Times New Roman"/>
                            <w:szCs w:val="24"/>
                          </w:rPr>
                          <m:t>1</m:t>
                        </m:r>
                      </m:sub>
                    </m:sSub>
                    <m:r>
                      <w:rPr>
                        <w:rFonts w:ascii="Cambria Math" w:hAnsi="Cambria Math" w:cs="Times New Roman"/>
                        <w:szCs w:val="24"/>
                      </w:rPr>
                      <m:t>L+</m:t>
                    </m:r>
                    <m:sSub>
                      <m:sSubPr>
                        <m:ctrlPr>
                          <w:rPr>
                            <w:rFonts w:ascii="Cambria Math" w:hAnsi="Cambria Math" w:cs="Times New Roman"/>
                            <w:i/>
                            <w:szCs w:val="24"/>
                          </w:rPr>
                        </m:ctrlPr>
                      </m:sSubPr>
                      <m:e>
                        <m:r>
                          <w:rPr>
                            <w:rFonts w:ascii="Cambria Math" w:hAnsi="Cambria Math" w:cs="Times New Roman"/>
                            <w:szCs w:val="24"/>
                          </w:rPr>
                          <m:t>θ</m:t>
                        </m:r>
                      </m:e>
                      <m:sub>
                        <m:r>
                          <w:rPr>
                            <w:rFonts w:ascii="Cambria Math" w:hAnsi="Cambria Math" w:cs="Times New Roman"/>
                            <w:szCs w:val="24"/>
                          </w:rPr>
                          <m:t>2</m:t>
                        </m:r>
                      </m:sub>
                    </m:sSub>
                    <m:sSup>
                      <m:sSupPr>
                        <m:ctrlPr>
                          <w:rPr>
                            <w:rFonts w:ascii="Cambria Math" w:hAnsi="Cambria Math" w:cs="Times New Roman"/>
                            <w:i/>
                            <w:szCs w:val="24"/>
                          </w:rPr>
                        </m:ctrlPr>
                      </m:sSupPr>
                      <m:e>
                        <m:r>
                          <w:rPr>
                            <w:rFonts w:ascii="Cambria Math" w:hAnsi="Cambria Math" w:cs="Times New Roman"/>
                            <w:szCs w:val="24"/>
                          </w:rPr>
                          <m:t>L</m:t>
                        </m:r>
                      </m:e>
                      <m:sup>
                        <m:r>
                          <w:rPr>
                            <w:rFonts w:ascii="Cambria Math" w:hAnsi="Cambria Math" w:cs="Times New Roman"/>
                            <w:szCs w:val="24"/>
                          </w:rPr>
                          <m:t>2</m:t>
                        </m:r>
                      </m:sup>
                    </m:sSup>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θ</m:t>
                        </m:r>
                      </m:e>
                      <m:sub>
                        <m:r>
                          <w:rPr>
                            <w:rFonts w:ascii="Cambria Math" w:hAnsi="Cambria Math" w:cs="Times New Roman"/>
                            <w:szCs w:val="24"/>
                          </w:rPr>
                          <m:t>p</m:t>
                        </m:r>
                      </m:sub>
                    </m:sSub>
                    <m:sSup>
                      <m:sSupPr>
                        <m:ctrlPr>
                          <w:rPr>
                            <w:rFonts w:ascii="Cambria Math" w:hAnsi="Cambria Math" w:cs="Times New Roman"/>
                            <w:i/>
                            <w:szCs w:val="24"/>
                          </w:rPr>
                        </m:ctrlPr>
                      </m:sSupPr>
                      <m:e>
                        <m:r>
                          <w:rPr>
                            <w:rFonts w:ascii="Cambria Math" w:hAnsi="Cambria Math" w:cs="Times New Roman"/>
                            <w:szCs w:val="24"/>
                          </w:rPr>
                          <m:t>L</m:t>
                        </m:r>
                      </m:e>
                      <m:sup>
                        <m:r>
                          <w:rPr>
                            <w:rFonts w:ascii="Cambria Math" w:hAnsi="Cambria Math" w:cs="Times New Roman"/>
                            <w:szCs w:val="24"/>
                          </w:rPr>
                          <m:t>v</m:t>
                        </m:r>
                      </m:sup>
                    </m:sSup>
                  </m:e>
                </m:d>
                <m:d>
                  <m:dPr>
                    <m:ctrlPr>
                      <w:rPr>
                        <w:rFonts w:ascii="Cambria Math" w:hAnsi="Cambria Math" w:cs="Times New Roman"/>
                        <w:i/>
                        <w:szCs w:val="24"/>
                      </w:rPr>
                    </m:ctrlPr>
                  </m:dPr>
                  <m:e>
                    <m:r>
                      <w:rPr>
                        <w:rFonts w:ascii="Cambria Math" w:hAnsi="Cambria Math" w:cs="Times New Roman"/>
                        <w:szCs w:val="24"/>
                      </w:rPr>
                      <m:t xml:space="preserve">1+ </m:t>
                    </m:r>
                    <m:sSub>
                      <m:sSubPr>
                        <m:ctrlPr>
                          <w:rPr>
                            <w:rFonts w:ascii="Cambria Math" w:hAnsi="Cambria Math" w:cs="Times New Roman"/>
                            <w:i/>
                            <w:szCs w:val="24"/>
                          </w:rPr>
                        </m:ctrlPr>
                      </m:sSubPr>
                      <m:e>
                        <m:r>
                          <m:rPr>
                            <m:sty m:val="p"/>
                          </m:rPr>
                          <w:rPr>
                            <w:rFonts w:ascii="Cambria Math" w:hAnsi="Cambria Math" w:cs="Times New Roman"/>
                            <w:szCs w:val="24"/>
                          </w:rPr>
                          <m:t>Θ</m:t>
                        </m:r>
                      </m:e>
                      <m:sub>
                        <m:r>
                          <w:rPr>
                            <w:rFonts w:ascii="Cambria Math" w:hAnsi="Cambria Math" w:cs="Times New Roman"/>
                            <w:szCs w:val="24"/>
                          </w:rPr>
                          <m:t>1</m:t>
                        </m:r>
                      </m:sub>
                    </m:sSub>
                    <m:r>
                      <w:rPr>
                        <w:rFonts w:ascii="Cambria Math" w:hAnsi="Cambria Math" w:cs="Times New Roman"/>
                        <w:szCs w:val="24"/>
                      </w:rPr>
                      <m:t>L+</m:t>
                    </m:r>
                    <m:sSub>
                      <m:sSubPr>
                        <m:ctrlPr>
                          <w:rPr>
                            <w:rFonts w:ascii="Cambria Math" w:hAnsi="Cambria Math" w:cs="Times New Roman"/>
                            <w:i/>
                            <w:szCs w:val="24"/>
                          </w:rPr>
                        </m:ctrlPr>
                      </m:sSubPr>
                      <m:e>
                        <m:r>
                          <m:rPr>
                            <m:sty m:val="p"/>
                          </m:rPr>
                          <w:rPr>
                            <w:rFonts w:ascii="Cambria Math" w:hAnsi="Cambria Math" w:cs="Times New Roman"/>
                            <w:szCs w:val="24"/>
                          </w:rPr>
                          <m:t>Θ</m:t>
                        </m:r>
                      </m:e>
                      <m:sub>
                        <m:r>
                          <w:rPr>
                            <w:rFonts w:ascii="Cambria Math" w:hAnsi="Cambria Math" w:cs="Times New Roman"/>
                            <w:szCs w:val="24"/>
                          </w:rPr>
                          <m:t>2</m:t>
                        </m:r>
                      </m:sub>
                    </m:sSub>
                    <m:sSup>
                      <m:sSupPr>
                        <m:ctrlPr>
                          <w:rPr>
                            <w:rFonts w:ascii="Cambria Math" w:hAnsi="Cambria Math" w:cs="Times New Roman"/>
                            <w:i/>
                            <w:szCs w:val="24"/>
                          </w:rPr>
                        </m:ctrlPr>
                      </m:sSupPr>
                      <m:e>
                        <m:r>
                          <w:rPr>
                            <w:rFonts w:ascii="Cambria Math" w:hAnsi="Cambria Math" w:cs="Times New Roman"/>
                            <w:szCs w:val="24"/>
                          </w:rPr>
                          <m:t>L</m:t>
                        </m:r>
                      </m:e>
                      <m:sup>
                        <m:r>
                          <w:rPr>
                            <w:rFonts w:ascii="Cambria Math" w:hAnsi="Cambria Math" w:cs="Times New Roman"/>
                            <w:szCs w:val="24"/>
                          </w:rPr>
                          <m:t>2m</m:t>
                        </m:r>
                      </m:sup>
                    </m:sSup>
                    <m:r>
                      <w:rPr>
                        <w:rFonts w:ascii="Cambria Math" w:hAnsi="Cambria Math" w:cs="Times New Roman"/>
                        <w:szCs w:val="24"/>
                      </w:rPr>
                      <m:t>+…+</m:t>
                    </m:r>
                    <m:sSub>
                      <m:sSubPr>
                        <m:ctrlPr>
                          <w:rPr>
                            <w:rFonts w:ascii="Cambria Math" w:hAnsi="Cambria Math" w:cs="Times New Roman"/>
                            <w:i/>
                            <w:szCs w:val="24"/>
                          </w:rPr>
                        </m:ctrlPr>
                      </m:sSubPr>
                      <m:e>
                        <m:r>
                          <m:rPr>
                            <m:sty m:val="p"/>
                          </m:rPr>
                          <w:rPr>
                            <w:rFonts w:ascii="Cambria Math" w:hAnsi="Cambria Math" w:cs="Times New Roman"/>
                            <w:szCs w:val="24"/>
                          </w:rPr>
                          <m:t>Θ</m:t>
                        </m:r>
                      </m:e>
                      <m:sub>
                        <m:r>
                          <w:rPr>
                            <w:rFonts w:ascii="Cambria Math" w:hAnsi="Cambria Math" w:cs="Times New Roman"/>
                            <w:szCs w:val="24"/>
                          </w:rPr>
                          <m:t>p</m:t>
                        </m:r>
                      </m:sub>
                    </m:sSub>
                    <m:sSup>
                      <m:sSupPr>
                        <m:ctrlPr>
                          <w:rPr>
                            <w:rFonts w:ascii="Cambria Math" w:hAnsi="Cambria Math" w:cs="Times New Roman"/>
                            <w:i/>
                            <w:szCs w:val="24"/>
                          </w:rPr>
                        </m:ctrlPr>
                      </m:sSupPr>
                      <m:e>
                        <m:r>
                          <w:rPr>
                            <w:rFonts w:ascii="Cambria Math" w:hAnsi="Cambria Math" w:cs="Times New Roman"/>
                            <w:szCs w:val="24"/>
                          </w:rPr>
                          <m:t>L</m:t>
                        </m:r>
                      </m:e>
                      <m:sup>
                        <m:r>
                          <w:rPr>
                            <w:rFonts w:ascii="Cambria Math" w:hAnsi="Cambria Math" w:cs="Times New Roman"/>
                            <w:szCs w:val="24"/>
                          </w:rPr>
                          <m:t>v</m:t>
                        </m:r>
                      </m:sup>
                    </m:sSup>
                  </m:e>
                </m:d>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ε</m:t>
                    </m:r>
                  </m:e>
                  <m:sub>
                    <m:r>
                      <w:rPr>
                        <w:rFonts w:ascii="Cambria Math" w:hAnsi="Cambria Math" w:cs="Times New Roman"/>
                        <w:szCs w:val="24"/>
                      </w:rPr>
                      <m:t>t</m:t>
                    </m:r>
                  </m:sub>
                </m:sSub>
              </m:oMath>
            </m:oMathPara>
          </w:p>
        </w:tc>
      </w:tr>
    </w:tbl>
    <w:p w14:paraId="5DD2E710" w14:textId="67F282BD" w:rsidR="00686F9E" w:rsidRPr="007F4D05" w:rsidRDefault="006E49D0" w:rsidP="00D27D69">
      <w:pPr>
        <w:pStyle w:val="Caption"/>
        <w:spacing w:line="360" w:lineRule="auto"/>
        <w:jc w:val="center"/>
        <w:rPr>
          <w:rFonts w:cs="Times New Roman"/>
          <w:szCs w:val="24"/>
        </w:rPr>
      </w:pPr>
      <w:bookmarkStart w:id="20" w:name="_Toc143548423"/>
      <w:r w:rsidRPr="007F4D05">
        <w:rPr>
          <w:rFonts w:cs="Times New Roman"/>
        </w:rPr>
        <w:t xml:space="preserve">Equation </w:t>
      </w:r>
      <w:r w:rsidRPr="007F4D05">
        <w:rPr>
          <w:rFonts w:cs="Times New Roman"/>
        </w:rPr>
        <w:fldChar w:fldCharType="begin"/>
      </w:r>
      <w:r w:rsidRPr="007F4D05">
        <w:rPr>
          <w:rFonts w:cs="Times New Roman"/>
        </w:rPr>
        <w:instrText xml:space="preserve"> SEQ Equation \* ARABIC </w:instrText>
      </w:r>
      <w:r w:rsidRPr="007F4D05">
        <w:rPr>
          <w:rFonts w:cs="Times New Roman"/>
        </w:rPr>
        <w:fldChar w:fldCharType="separate"/>
      </w:r>
      <w:r w:rsidR="006B63FE">
        <w:rPr>
          <w:rFonts w:cs="Times New Roman"/>
          <w:noProof/>
        </w:rPr>
        <w:t>1</w:t>
      </w:r>
      <w:r w:rsidRPr="007F4D05">
        <w:rPr>
          <w:rFonts w:cs="Times New Roman"/>
        </w:rPr>
        <w:fldChar w:fldCharType="end"/>
      </w:r>
      <w:r w:rsidRPr="007F4D05">
        <w:rPr>
          <w:rFonts w:cs="Times New Roman"/>
        </w:rPr>
        <w:t xml:space="preserve"> - Mathematical equation for SARIMA</w:t>
      </w:r>
      <w:bookmarkEnd w:id="20"/>
    </w:p>
    <w:p w14:paraId="43D6898A" w14:textId="77777777" w:rsidR="00C70631" w:rsidRPr="007F4D05" w:rsidRDefault="00C70631" w:rsidP="00D27D69">
      <w:pPr>
        <w:spacing w:after="160"/>
        <w:rPr>
          <w:rFonts w:cs="Times New Roman"/>
          <w:szCs w:val="24"/>
        </w:rPr>
      </w:pPr>
      <w:r w:rsidRPr="007F4D05">
        <w:rPr>
          <w:rFonts w:cs="Times New Roman"/>
          <w:szCs w:val="24"/>
        </w:rPr>
        <w:t>where:</w:t>
      </w:r>
    </w:p>
    <w:p w14:paraId="18674302" w14:textId="77777777" w:rsidR="00C70631" w:rsidRPr="007F4D05" w:rsidRDefault="00C70631" w:rsidP="00D27D69">
      <w:pPr>
        <w:numPr>
          <w:ilvl w:val="0"/>
          <w:numId w:val="6"/>
        </w:numPr>
        <w:spacing w:after="160"/>
        <w:contextualSpacing/>
        <w:rPr>
          <w:rFonts w:cs="Times New Roman"/>
          <w:szCs w:val="24"/>
        </w:rPr>
      </w:pPr>
      <w:r w:rsidRPr="007F4D05">
        <w:rPr>
          <w:rFonts w:cs="Times New Roman"/>
          <w:szCs w:val="24"/>
        </w:rPr>
        <w:t>yₜ represents the observed time series data</w:t>
      </w:r>
    </w:p>
    <w:p w14:paraId="4C826F54" w14:textId="77777777" w:rsidR="00C70631" w:rsidRPr="007F4D05" w:rsidRDefault="00C70631" w:rsidP="00D27D69">
      <w:pPr>
        <w:numPr>
          <w:ilvl w:val="0"/>
          <w:numId w:val="6"/>
        </w:numPr>
        <w:spacing w:after="160"/>
        <w:contextualSpacing/>
        <w:rPr>
          <w:rFonts w:cs="Times New Roman"/>
          <w:szCs w:val="24"/>
        </w:rPr>
      </w:pPr>
      <w:r w:rsidRPr="007F4D05">
        <w:rPr>
          <w:rFonts w:cs="Times New Roman"/>
          <w:szCs w:val="24"/>
        </w:rPr>
        <w:t>L is the lag operator</w:t>
      </w:r>
    </w:p>
    <w:p w14:paraId="42F5CDEB" w14:textId="77777777" w:rsidR="00C70631" w:rsidRPr="007F4D05" w:rsidRDefault="00C70631" w:rsidP="00D27D69">
      <w:pPr>
        <w:numPr>
          <w:ilvl w:val="0"/>
          <w:numId w:val="6"/>
        </w:numPr>
        <w:spacing w:after="160"/>
        <w:contextualSpacing/>
        <w:rPr>
          <w:rFonts w:cs="Times New Roman"/>
          <w:szCs w:val="24"/>
        </w:rPr>
      </w:pPr>
      <w:r w:rsidRPr="007F4D05">
        <w:rPr>
          <w:rFonts w:cs="Times New Roman"/>
          <w:szCs w:val="24"/>
        </w:rPr>
        <w:t>φ₁, φ₂, ..., φₚ and Φ₁, Φ₂, ..., Φₚ represent the autoregressive and seasonal autoregressive coefficients, respectively</w:t>
      </w:r>
    </w:p>
    <w:p w14:paraId="6AE9997E" w14:textId="77777777" w:rsidR="00C70631" w:rsidRPr="007F4D05" w:rsidRDefault="00C70631" w:rsidP="00D27D69">
      <w:pPr>
        <w:numPr>
          <w:ilvl w:val="0"/>
          <w:numId w:val="6"/>
        </w:numPr>
        <w:spacing w:after="160"/>
        <w:contextualSpacing/>
        <w:rPr>
          <w:rFonts w:cs="Times New Roman"/>
          <w:szCs w:val="24"/>
        </w:rPr>
      </w:pPr>
      <w:r w:rsidRPr="007F4D05">
        <w:rPr>
          <w:rFonts w:cs="Times New Roman"/>
          <w:szCs w:val="24"/>
        </w:rPr>
        <w:t>θ₁, θ₂, ..., θₚ and Θ₁, Θ₂, ..., Θₚ represent the moving average and seasonal moving average coefficients, respectively</w:t>
      </w:r>
    </w:p>
    <w:p w14:paraId="1EB270E9" w14:textId="77777777" w:rsidR="00C70631" w:rsidRPr="007F4D05" w:rsidRDefault="00C70631" w:rsidP="00D27D69">
      <w:pPr>
        <w:numPr>
          <w:ilvl w:val="0"/>
          <w:numId w:val="6"/>
        </w:numPr>
        <w:spacing w:after="160"/>
        <w:contextualSpacing/>
        <w:rPr>
          <w:rFonts w:cs="Times New Roman"/>
          <w:szCs w:val="24"/>
        </w:rPr>
      </w:pPr>
      <w:r w:rsidRPr="007F4D05">
        <w:rPr>
          <w:rFonts w:cs="Times New Roman"/>
          <w:szCs w:val="24"/>
        </w:rPr>
        <w:t>εₜ represents the error term</w:t>
      </w:r>
    </w:p>
    <w:p w14:paraId="3EA2511E" w14:textId="77777777" w:rsidR="00C70631" w:rsidRPr="007F4D05" w:rsidRDefault="00C70631" w:rsidP="00D27D69">
      <w:pPr>
        <w:numPr>
          <w:ilvl w:val="0"/>
          <w:numId w:val="6"/>
        </w:numPr>
        <w:spacing w:after="160"/>
        <w:contextualSpacing/>
        <w:rPr>
          <w:rFonts w:cs="Times New Roman"/>
          <w:szCs w:val="24"/>
        </w:rPr>
      </w:pPr>
      <w:r w:rsidRPr="007F4D05">
        <w:rPr>
          <w:rFonts w:cs="Times New Roman"/>
          <w:szCs w:val="24"/>
        </w:rPr>
        <w:t>p, d, q represents the non-seasonal orders</w:t>
      </w:r>
    </w:p>
    <w:p w14:paraId="740EC7C2" w14:textId="77777777" w:rsidR="00C70631" w:rsidRPr="007F4D05" w:rsidRDefault="00C70631" w:rsidP="00D27D69">
      <w:pPr>
        <w:numPr>
          <w:ilvl w:val="0"/>
          <w:numId w:val="6"/>
        </w:numPr>
        <w:spacing w:after="160"/>
        <w:contextualSpacing/>
        <w:rPr>
          <w:rFonts w:cs="Times New Roman"/>
          <w:szCs w:val="24"/>
        </w:rPr>
      </w:pPr>
      <w:r w:rsidRPr="007F4D05">
        <w:rPr>
          <w:rFonts w:cs="Times New Roman"/>
          <w:szCs w:val="24"/>
        </w:rPr>
        <w:t>P, D, Q represent the seasonal orders</w:t>
      </w:r>
    </w:p>
    <w:p w14:paraId="761251D6" w14:textId="77777777" w:rsidR="00C70631" w:rsidRPr="00D25D7E" w:rsidRDefault="00C70631" w:rsidP="00D25D7E">
      <w:pPr>
        <w:pStyle w:val="ListParagraph"/>
        <w:numPr>
          <w:ilvl w:val="0"/>
          <w:numId w:val="6"/>
        </w:numPr>
        <w:spacing w:after="160"/>
        <w:rPr>
          <w:rFonts w:cs="Times New Roman"/>
          <w:szCs w:val="24"/>
        </w:rPr>
      </w:pPr>
      <w:r w:rsidRPr="00D25D7E">
        <w:rPr>
          <w:rFonts w:cs="Times New Roman"/>
          <w:szCs w:val="24"/>
        </w:rPr>
        <w:lastRenderedPageBreak/>
        <w:t>m represents the number of observations in a seasonal cycle</w:t>
      </w:r>
    </w:p>
    <w:p w14:paraId="37DA8264" w14:textId="77777777" w:rsidR="00C70631" w:rsidRPr="007F4D05" w:rsidRDefault="00C70631" w:rsidP="00D27D69">
      <w:pPr>
        <w:spacing w:after="160"/>
        <w:rPr>
          <w:rFonts w:cs="Times New Roman"/>
          <w:szCs w:val="24"/>
        </w:rPr>
      </w:pPr>
      <w:r w:rsidRPr="007F4D05">
        <w:rPr>
          <w:rFonts w:cs="Times New Roman"/>
          <w:szCs w:val="24"/>
        </w:rPr>
        <w:t>The SARIMA model aims to estimate the coefficients (φ's, θ's, Φ's, Θ's) that best fit the observed data. These coefficients are estimated using various statistical methods, such as maximum likelihood estimation or least squares estimation, to minimize the difference between the model's predicted values and the actual observations.</w:t>
      </w:r>
    </w:p>
    <w:p w14:paraId="4152C9B9" w14:textId="246DF79D" w:rsidR="00C70631" w:rsidRPr="007F4D05" w:rsidRDefault="00C70631" w:rsidP="00D27D69">
      <w:pPr>
        <w:spacing w:after="160"/>
        <w:rPr>
          <w:rFonts w:cs="Times New Roman"/>
          <w:szCs w:val="24"/>
        </w:rPr>
      </w:pPr>
      <w:r w:rsidRPr="007F4D05">
        <w:rPr>
          <w:rFonts w:cs="Times New Roman"/>
          <w:szCs w:val="24"/>
        </w:rPr>
        <w:t>By incorporating these mathematical components and estimating the coefficients, SARIMA models provide a framework for forecasting time series data, capturing both the non-seasonal and seasonal patterns present in the data.</w:t>
      </w:r>
    </w:p>
    <w:p w14:paraId="2011998C" w14:textId="4277B6D7" w:rsidR="00C70631" w:rsidRPr="007F4D05" w:rsidRDefault="005C74DB" w:rsidP="00D27D69">
      <w:pPr>
        <w:pStyle w:val="Heading3"/>
        <w:spacing w:line="360" w:lineRule="auto"/>
        <w:rPr>
          <w:rFonts w:cs="Times New Roman"/>
        </w:rPr>
      </w:pPr>
      <w:bookmarkStart w:id="21" w:name="_Toc143615910"/>
      <w:r w:rsidRPr="007F4D05">
        <w:rPr>
          <w:rFonts w:cs="Times New Roman"/>
        </w:rPr>
        <w:t xml:space="preserve">3.2.2 </w:t>
      </w:r>
      <w:r w:rsidR="00C70631" w:rsidRPr="007F4D05">
        <w:rPr>
          <w:rFonts w:cs="Times New Roman"/>
        </w:rPr>
        <w:t>XGBOOST</w:t>
      </w:r>
      <w:bookmarkEnd w:id="21"/>
    </w:p>
    <w:p w14:paraId="5E3C5371" w14:textId="77777777" w:rsidR="00C70631" w:rsidRPr="007F4D05" w:rsidRDefault="00C70631" w:rsidP="00D27D69">
      <w:pPr>
        <w:spacing w:after="160"/>
        <w:rPr>
          <w:rFonts w:cs="Times New Roman"/>
          <w:szCs w:val="24"/>
        </w:rPr>
      </w:pPr>
      <w:r w:rsidRPr="007F4D05">
        <w:rPr>
          <w:rFonts w:cs="Times New Roman"/>
          <w:szCs w:val="24"/>
        </w:rPr>
        <w:t>XGBoost (Extreme Gradient Boosting) is a powerful machine learning algorithm that belongs to the family of gradient boosting methods. It is widely used for regression and classification tasks. The mathematical formulation of XGBoost involves the following components:</w:t>
      </w:r>
    </w:p>
    <w:p w14:paraId="4B5A101C" w14:textId="77777777" w:rsidR="00C70631" w:rsidRPr="007F4D05" w:rsidRDefault="00C70631" w:rsidP="00D27D69">
      <w:pPr>
        <w:spacing w:after="160"/>
        <w:rPr>
          <w:rFonts w:cs="Times New Roman"/>
          <w:szCs w:val="24"/>
        </w:rPr>
      </w:pPr>
      <w:r w:rsidRPr="007F4D05">
        <w:rPr>
          <w:rFonts w:cs="Times New Roman"/>
          <w:b/>
          <w:bCs/>
          <w:szCs w:val="24"/>
        </w:rPr>
        <w:t>Objective Function:</w:t>
      </w:r>
      <w:r w:rsidRPr="007F4D05">
        <w:rPr>
          <w:rFonts w:cs="Times New Roman"/>
          <w:szCs w:val="24"/>
        </w:rPr>
        <w:t xml:space="preserve"> XGBoost minimizes an objective function that represents the loss or error of the model on the training data. The objective function consists of two main components: a loss function and a regularization term. The loss function quantifies the difference between the predicted values and the actual target values. Common loss functions include mean squared error for regression and log loss (binary or multinomial) for classification tasks. The regularization term helps to control the complexity of the model and prevent overfitting by penalizing large coefficient values.</w:t>
      </w:r>
    </w:p>
    <w:p w14:paraId="5928D7E3" w14:textId="77777777" w:rsidR="00C70631" w:rsidRPr="007F4D05" w:rsidRDefault="00C70631" w:rsidP="00D27D69">
      <w:pPr>
        <w:spacing w:after="160"/>
        <w:rPr>
          <w:rFonts w:cs="Times New Roman"/>
          <w:szCs w:val="24"/>
        </w:rPr>
      </w:pPr>
      <w:r w:rsidRPr="007F4D05">
        <w:rPr>
          <w:rFonts w:cs="Times New Roman"/>
          <w:b/>
          <w:bCs/>
          <w:szCs w:val="24"/>
        </w:rPr>
        <w:t>Boosting Algorithm:</w:t>
      </w:r>
      <w:r w:rsidRPr="007F4D05">
        <w:rPr>
          <w:rFonts w:cs="Times New Roman"/>
          <w:szCs w:val="24"/>
        </w:rPr>
        <w:t xml:space="preserve"> XGBoost employs a boosting algorithm that combines weak learners (decision trees) to create a strong predictive model. It builds the model in an iterative manner, where each subsequent weak learner is trained to correct the mistakes made by the previous learners. The algorithm optimizes the objective function by minimizing the loss and regularization terms.</w:t>
      </w:r>
    </w:p>
    <w:p w14:paraId="0EEF17E1" w14:textId="77777777" w:rsidR="00C70631" w:rsidRPr="007F4D05" w:rsidRDefault="00C70631" w:rsidP="00D27D69">
      <w:pPr>
        <w:spacing w:after="160"/>
        <w:rPr>
          <w:rFonts w:cs="Times New Roman"/>
          <w:szCs w:val="24"/>
        </w:rPr>
      </w:pPr>
      <w:r w:rsidRPr="007F4D05">
        <w:rPr>
          <w:rFonts w:cs="Times New Roman"/>
          <w:b/>
          <w:bCs/>
          <w:szCs w:val="24"/>
        </w:rPr>
        <w:t>Gradient Descent Optimization:</w:t>
      </w:r>
      <w:r w:rsidRPr="007F4D05">
        <w:rPr>
          <w:rFonts w:cs="Times New Roman"/>
          <w:szCs w:val="24"/>
        </w:rPr>
        <w:t xml:space="preserve"> XGBoost uses gradient descent optimization to iteratively update the model parameters. It calculates the gradients of the objective function with respect to the model predictions and adjusts the parameters in the direction of steepest descent to minimize the loss. This process is repeated for a specified number of iterations (boosting rounds) until the model converges or a stopping criterion is met.</w:t>
      </w:r>
    </w:p>
    <w:p w14:paraId="0573C23F" w14:textId="77777777" w:rsidR="00C70631" w:rsidRPr="007F4D05" w:rsidRDefault="00C70631" w:rsidP="00D27D69">
      <w:pPr>
        <w:spacing w:after="160"/>
        <w:rPr>
          <w:rFonts w:cs="Times New Roman"/>
          <w:szCs w:val="24"/>
        </w:rPr>
      </w:pPr>
      <w:r w:rsidRPr="007F4D05">
        <w:rPr>
          <w:rFonts w:cs="Times New Roman"/>
          <w:b/>
          <w:bCs/>
          <w:szCs w:val="24"/>
        </w:rPr>
        <w:t>Tree Ensembles:</w:t>
      </w:r>
      <w:r w:rsidRPr="007F4D05">
        <w:rPr>
          <w:rFonts w:cs="Times New Roman"/>
          <w:szCs w:val="24"/>
        </w:rPr>
        <w:t xml:space="preserve"> XGBoost models are composed of an ensemble of decision trees. Each decision tree is a weak learner that predicts the target variable based on a set of input features. </w:t>
      </w:r>
      <w:r w:rsidRPr="007F4D05">
        <w:rPr>
          <w:rFonts w:cs="Times New Roman"/>
          <w:szCs w:val="24"/>
        </w:rPr>
        <w:lastRenderedPageBreak/>
        <w:t>The algorithm constructs decision trees sequentially, with each subsequent tree trying to minimize the residual errors of the previous trees. The predictions of all trees are summed together to obtain the final output.</w:t>
      </w:r>
    </w:p>
    <w:p w14:paraId="44EFA482" w14:textId="77777777" w:rsidR="00C70631" w:rsidRPr="007F4D05" w:rsidRDefault="00C70631" w:rsidP="00D27D69">
      <w:pPr>
        <w:spacing w:after="160"/>
        <w:rPr>
          <w:rFonts w:cs="Times New Roman"/>
          <w:szCs w:val="24"/>
        </w:rPr>
      </w:pPr>
      <w:r w:rsidRPr="007F4D05">
        <w:rPr>
          <w:rFonts w:cs="Times New Roman"/>
          <w:b/>
          <w:bCs/>
          <w:szCs w:val="24"/>
        </w:rPr>
        <w:t>Regularization Techniques:</w:t>
      </w:r>
      <w:r w:rsidRPr="007F4D05">
        <w:rPr>
          <w:rFonts w:cs="Times New Roman"/>
          <w:szCs w:val="24"/>
        </w:rPr>
        <w:t xml:space="preserve"> XGBoost incorporates various regularization techniques to control model complexity and prevent overfitting. These techniques include shrinkage (learning rate) which reduces the impact of each individual tree on the final predictions, maximum depth limits to restrict the depth of each decision tree, and minimum child weight to impose constraints on the minimum number of training instances required to create a new tree node.</w:t>
      </w:r>
    </w:p>
    <w:p w14:paraId="3886DCDA" w14:textId="77777777" w:rsidR="00C70631" w:rsidRPr="007F4D05" w:rsidRDefault="00C70631" w:rsidP="00D27D69">
      <w:pPr>
        <w:spacing w:after="160"/>
        <w:rPr>
          <w:rFonts w:cs="Times New Roman"/>
          <w:szCs w:val="24"/>
        </w:rPr>
      </w:pPr>
      <w:r w:rsidRPr="007F4D05">
        <w:rPr>
          <w:rFonts w:cs="Times New Roman"/>
          <w:b/>
          <w:bCs/>
          <w:szCs w:val="24"/>
        </w:rPr>
        <w:t xml:space="preserve">Feature Importance: </w:t>
      </w:r>
      <w:r w:rsidRPr="007F4D05">
        <w:rPr>
          <w:rFonts w:cs="Times New Roman"/>
          <w:szCs w:val="24"/>
        </w:rPr>
        <w:t>XGBoost provides a measure of feature importance based on how much each feature contributes to reducing the loss function. This information can be useful for feature selection and understanding the relative importance of different features in making predictions.</w:t>
      </w:r>
    </w:p>
    <w:p w14:paraId="28D377EE" w14:textId="77777777" w:rsidR="00C70631" w:rsidRPr="007F4D05" w:rsidRDefault="00C70631" w:rsidP="00D27D69">
      <w:pPr>
        <w:spacing w:after="160"/>
        <w:rPr>
          <w:rFonts w:cs="Times New Roman"/>
          <w:szCs w:val="24"/>
        </w:rPr>
      </w:pPr>
      <w:r w:rsidRPr="007F4D05">
        <w:rPr>
          <w:rFonts w:cs="Times New Roman"/>
          <w:szCs w:val="24"/>
        </w:rPr>
        <w:t>By combining these mathematical components and optimization techniques, XGBoost builds an ensemble of decision trees that collectively form a highly accurate and robust predictive model. It iteratively minimizes the objective function, using gradient descent to optimize the model parameters, and incorporates regularization techniques to control overfitting, resulting in improved predictive performance.</w:t>
      </w:r>
    </w:p>
    <w:p w14:paraId="53ACAC0B" w14:textId="51C6D864" w:rsidR="00C70631" w:rsidRPr="007F4D05" w:rsidRDefault="005C74DB" w:rsidP="00D27D69">
      <w:pPr>
        <w:spacing w:after="160"/>
        <w:rPr>
          <w:rFonts w:cs="Times New Roman"/>
          <w:szCs w:val="24"/>
        </w:rPr>
      </w:pPr>
      <w:bookmarkStart w:id="22" w:name="_Toc143615911"/>
      <w:r w:rsidRPr="007F4D05">
        <w:rPr>
          <w:rStyle w:val="Heading3Char"/>
          <w:rFonts w:cs="Times New Roman"/>
        </w:rPr>
        <w:t xml:space="preserve">3.2.3 </w:t>
      </w:r>
      <w:r w:rsidR="00C70631" w:rsidRPr="007F4D05">
        <w:rPr>
          <w:rStyle w:val="Heading3Char"/>
          <w:rFonts w:cs="Times New Roman"/>
        </w:rPr>
        <w:t>LINEAR TREES</w:t>
      </w:r>
      <w:bookmarkEnd w:id="22"/>
      <w:r w:rsidR="00C70631" w:rsidRPr="007F4D05">
        <w:rPr>
          <w:rStyle w:val="Heading3Char"/>
          <w:rFonts w:cs="Times New Roman"/>
        </w:rPr>
        <w:br/>
      </w:r>
      <w:r w:rsidR="00C70631" w:rsidRPr="007F4D05">
        <w:rPr>
          <w:rFonts w:cs="Times New Roman"/>
          <w:szCs w:val="24"/>
        </w:rPr>
        <w:t>Linear trees, also known as single-layer trees or decision stumps, are a simplified version of decision trees that consist of only a single node and two leaf nodes. Unlike traditional decision trees that have multiple levels of nodes, linear trees make predictions based on a linear combination of the input features.</w:t>
      </w:r>
    </w:p>
    <w:p w14:paraId="2250FFE2" w14:textId="77777777" w:rsidR="00C70631" w:rsidRPr="007F4D05" w:rsidRDefault="00C70631" w:rsidP="00D27D69">
      <w:pPr>
        <w:spacing w:after="160"/>
        <w:rPr>
          <w:rFonts w:cs="Times New Roman"/>
          <w:szCs w:val="24"/>
        </w:rPr>
      </w:pPr>
      <w:r w:rsidRPr="007F4D05">
        <w:rPr>
          <w:rFonts w:cs="Times New Roman"/>
          <w:szCs w:val="24"/>
        </w:rPr>
        <w:t>Mathematically, a linear tree can be represented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956E4C" w:rsidRPr="007F4D05" w14:paraId="64B7736E" w14:textId="77777777" w:rsidTr="00965061">
        <w:tc>
          <w:tcPr>
            <w:tcW w:w="9016" w:type="dxa"/>
          </w:tcPr>
          <w:p w14:paraId="61FA91C7" w14:textId="3B387924" w:rsidR="00956E4C" w:rsidRPr="007F4D05" w:rsidRDefault="00956E4C" w:rsidP="00965061">
            <w:pPr>
              <w:keepNext/>
              <w:spacing w:after="160"/>
              <w:rPr>
                <w:rFonts w:cs="Times New Roman"/>
                <w:szCs w:val="24"/>
              </w:rPr>
            </w:pPr>
            <m:oMathPara>
              <m:oMath>
                <m:r>
                  <w:rPr>
                    <w:rFonts w:ascii="Cambria Math" w:hAnsi="Cambria Math" w:cs="Times New Roman"/>
                    <w:szCs w:val="24"/>
                  </w:rPr>
                  <m:t xml:space="preserve">y= </m:t>
                </m:r>
                <m:sSub>
                  <m:sSubPr>
                    <m:ctrlPr>
                      <w:rPr>
                        <w:rFonts w:ascii="Cambria Math" w:hAnsi="Cambria Math" w:cs="Times New Roman"/>
                        <w:i/>
                        <w:szCs w:val="24"/>
                      </w:rPr>
                    </m:ctrlPr>
                  </m:sSubPr>
                  <m:e>
                    <m:r>
                      <w:rPr>
                        <w:rFonts w:ascii="Cambria Math" w:hAnsi="Cambria Math" w:cs="Times New Roman"/>
                        <w:szCs w:val="24"/>
                      </w:rPr>
                      <m:t>β</m:t>
                    </m:r>
                  </m:e>
                  <m:sub>
                    <m:r>
                      <w:rPr>
                        <w:rFonts w:ascii="Cambria Math" w:hAnsi="Cambria Math" w:cs="Times New Roman"/>
                        <w:szCs w:val="24"/>
                      </w:rPr>
                      <m:t>0</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β</m:t>
                    </m:r>
                  </m:e>
                  <m:sub>
                    <m:r>
                      <w:rPr>
                        <w:rFonts w:ascii="Cambria Math" w:hAnsi="Cambria Math" w:cs="Times New Roman"/>
                        <w:szCs w:val="24"/>
                      </w:rPr>
                      <m:t>1</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1</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β</m:t>
                    </m:r>
                  </m:e>
                  <m:sub>
                    <m:r>
                      <w:rPr>
                        <w:rFonts w:ascii="Cambria Math" w:hAnsi="Cambria Math" w:cs="Times New Roman"/>
                        <w:szCs w:val="24"/>
                      </w:rPr>
                      <m:t>2</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2</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β</m:t>
                    </m:r>
                  </m:e>
                  <m:sub>
                    <m:r>
                      <w:rPr>
                        <w:rFonts w:ascii="Cambria Math" w:hAnsi="Cambria Math" w:cs="Times New Roman"/>
                        <w:szCs w:val="24"/>
                      </w:rPr>
                      <m:t>r</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r</m:t>
                    </m:r>
                  </m:sub>
                </m:sSub>
              </m:oMath>
            </m:oMathPara>
          </w:p>
        </w:tc>
      </w:tr>
    </w:tbl>
    <w:p w14:paraId="26E25BA5" w14:textId="00F22DBE" w:rsidR="00965061" w:rsidRPr="007F4D05" w:rsidRDefault="00965061" w:rsidP="00965061">
      <w:pPr>
        <w:pStyle w:val="Caption"/>
        <w:jc w:val="center"/>
        <w:rPr>
          <w:rFonts w:cs="Times New Roman"/>
        </w:rPr>
      </w:pPr>
      <w:bookmarkStart w:id="23" w:name="_Toc143548424"/>
      <w:r w:rsidRPr="007F4D05">
        <w:rPr>
          <w:rFonts w:cs="Times New Roman"/>
        </w:rPr>
        <w:t xml:space="preserve">Equation </w:t>
      </w:r>
      <w:r w:rsidRPr="007F4D05">
        <w:rPr>
          <w:rFonts w:cs="Times New Roman"/>
        </w:rPr>
        <w:fldChar w:fldCharType="begin"/>
      </w:r>
      <w:r w:rsidRPr="007F4D05">
        <w:rPr>
          <w:rFonts w:cs="Times New Roman"/>
        </w:rPr>
        <w:instrText xml:space="preserve"> SEQ Equation \* ARABIC </w:instrText>
      </w:r>
      <w:r w:rsidRPr="007F4D05">
        <w:rPr>
          <w:rFonts w:cs="Times New Roman"/>
        </w:rPr>
        <w:fldChar w:fldCharType="separate"/>
      </w:r>
      <w:r w:rsidR="006B63FE">
        <w:rPr>
          <w:rFonts w:cs="Times New Roman"/>
          <w:noProof/>
        </w:rPr>
        <w:t>2</w:t>
      </w:r>
      <w:r w:rsidRPr="007F4D05">
        <w:rPr>
          <w:rFonts w:cs="Times New Roman"/>
        </w:rPr>
        <w:fldChar w:fldCharType="end"/>
      </w:r>
      <w:r w:rsidRPr="007F4D05">
        <w:rPr>
          <w:rFonts w:cs="Times New Roman"/>
        </w:rPr>
        <w:t xml:space="preserve"> - Linear Tree Equation</w:t>
      </w:r>
      <w:bookmarkEnd w:id="23"/>
    </w:p>
    <w:p w14:paraId="15727056" w14:textId="77777777" w:rsidR="00C70631" w:rsidRPr="007F4D05" w:rsidRDefault="00C70631" w:rsidP="00D27D69">
      <w:pPr>
        <w:spacing w:after="160"/>
        <w:rPr>
          <w:rFonts w:cs="Times New Roman"/>
          <w:szCs w:val="24"/>
        </w:rPr>
      </w:pPr>
      <w:r w:rsidRPr="007F4D05">
        <w:rPr>
          <w:rFonts w:cs="Times New Roman"/>
          <w:szCs w:val="24"/>
        </w:rPr>
        <w:t>where:</w:t>
      </w:r>
    </w:p>
    <w:p w14:paraId="624C5F11" w14:textId="77777777" w:rsidR="00C70631" w:rsidRPr="007F4D05" w:rsidRDefault="00C70631" w:rsidP="00D27D69">
      <w:pPr>
        <w:numPr>
          <w:ilvl w:val="0"/>
          <w:numId w:val="10"/>
        </w:numPr>
        <w:spacing w:after="160"/>
        <w:contextualSpacing/>
        <w:rPr>
          <w:rFonts w:cs="Times New Roman"/>
          <w:szCs w:val="24"/>
        </w:rPr>
      </w:pPr>
      <w:r w:rsidRPr="007F4D05">
        <w:rPr>
          <w:rFonts w:cs="Times New Roman"/>
          <w:szCs w:val="24"/>
        </w:rPr>
        <w:t>y represents the predicted output or target variable</w:t>
      </w:r>
    </w:p>
    <w:p w14:paraId="26E8087D" w14:textId="77777777" w:rsidR="00C70631" w:rsidRPr="007F4D05" w:rsidRDefault="00C70631" w:rsidP="00D27D69">
      <w:pPr>
        <w:numPr>
          <w:ilvl w:val="0"/>
          <w:numId w:val="10"/>
        </w:numPr>
        <w:spacing w:after="160"/>
        <w:contextualSpacing/>
        <w:rPr>
          <w:rFonts w:cs="Times New Roman"/>
          <w:szCs w:val="24"/>
        </w:rPr>
      </w:pPr>
      <w:r w:rsidRPr="007F4D05">
        <w:rPr>
          <w:rFonts w:cs="Times New Roman"/>
          <w:szCs w:val="24"/>
        </w:rPr>
        <w:t>β₀, β₁, β₂, ..., βᵣ are the coefficients or weights associated with the input features (x₁, x₂, ..., xᵣ)</w:t>
      </w:r>
    </w:p>
    <w:p w14:paraId="2E9A59CF" w14:textId="77777777" w:rsidR="00C70631" w:rsidRPr="007F4D05" w:rsidRDefault="00C70631" w:rsidP="00D27D69">
      <w:pPr>
        <w:numPr>
          <w:ilvl w:val="0"/>
          <w:numId w:val="10"/>
        </w:numPr>
        <w:spacing w:after="160"/>
        <w:contextualSpacing/>
        <w:rPr>
          <w:rFonts w:cs="Times New Roman"/>
          <w:szCs w:val="24"/>
        </w:rPr>
      </w:pPr>
      <w:r w:rsidRPr="007F4D05">
        <w:rPr>
          <w:rFonts w:cs="Times New Roman"/>
          <w:szCs w:val="24"/>
        </w:rPr>
        <w:lastRenderedPageBreak/>
        <w:t>x₁, x₂, ..., xᵣ are the input features or independent variables</w:t>
      </w:r>
    </w:p>
    <w:p w14:paraId="72742F17" w14:textId="77777777" w:rsidR="00C70631" w:rsidRPr="007F4D05" w:rsidRDefault="00C70631" w:rsidP="00D27D69">
      <w:pPr>
        <w:spacing w:after="160"/>
        <w:rPr>
          <w:rFonts w:cs="Times New Roman"/>
          <w:szCs w:val="24"/>
        </w:rPr>
      </w:pPr>
      <w:r w:rsidRPr="007F4D05">
        <w:rPr>
          <w:rFonts w:cs="Times New Roman"/>
          <w:szCs w:val="24"/>
        </w:rPr>
        <w:t>In a linear tree, the prediction is made by summing the weighted input features, similar to a linear regression equation. The decision is made based on a threshold value or splitting criterion. If the weighted sum of the input features exceeds the threshold, the prediction is assigned to one leaf node; otherwise, it is assigned to the other leaf node.</w:t>
      </w:r>
    </w:p>
    <w:p w14:paraId="6E3F7DD6" w14:textId="77777777" w:rsidR="00C70631" w:rsidRPr="007F4D05" w:rsidRDefault="00C70631" w:rsidP="00D27D69">
      <w:pPr>
        <w:spacing w:after="160"/>
        <w:rPr>
          <w:rFonts w:cs="Times New Roman"/>
          <w:szCs w:val="24"/>
        </w:rPr>
      </w:pPr>
      <w:r w:rsidRPr="007F4D05">
        <w:rPr>
          <w:rFonts w:cs="Times New Roman"/>
          <w:szCs w:val="24"/>
        </w:rPr>
        <w:t>The training process of a linear tree involves finding the optimal coefficients and threshold value that minimize the error or loss function. This can be achieved through various optimization algorithms, such as least squares or gradient descent, depending on the specific learning framework.</w:t>
      </w:r>
    </w:p>
    <w:p w14:paraId="14CB7DF2" w14:textId="77777777" w:rsidR="00C70631" w:rsidRPr="007F4D05" w:rsidRDefault="00C70631" w:rsidP="00D27D69">
      <w:pPr>
        <w:spacing w:after="160"/>
        <w:rPr>
          <w:rFonts w:cs="Times New Roman"/>
          <w:szCs w:val="24"/>
        </w:rPr>
      </w:pPr>
      <w:r w:rsidRPr="007F4D05">
        <w:rPr>
          <w:rFonts w:cs="Times New Roman"/>
          <w:szCs w:val="24"/>
        </w:rPr>
        <w:t>Linear trees are considered to be weak learners due to their simplicity and limited expressive power compared to full decision trees. However, they can still be useful in certain scenarios, such as ensemble methods like boosting or when interpretability is a priority. Additionally, linear trees can serve as building blocks in more complex models, allowing for the creation of more powerful and flexible decision trees with multiple layers.</w:t>
      </w:r>
    </w:p>
    <w:p w14:paraId="5DAB627C" w14:textId="77777777" w:rsidR="00C70631" w:rsidRPr="007F4D05" w:rsidRDefault="00C70631" w:rsidP="00D27D69">
      <w:pPr>
        <w:spacing w:after="160"/>
        <w:rPr>
          <w:rFonts w:cs="Times New Roman"/>
          <w:szCs w:val="24"/>
        </w:rPr>
      </w:pPr>
      <w:r w:rsidRPr="007F4D05">
        <w:rPr>
          <w:rFonts w:cs="Times New Roman"/>
          <w:szCs w:val="24"/>
        </w:rPr>
        <w:t>In summary, linear trees make predictions based on a linear combination of input features, with coefficients and a threshold value determining the decision boundaries. While simpler than traditional decision trees, linear trees offer interpretability and can be integrated into larger models for enhanced predictive capabilities.</w:t>
      </w:r>
    </w:p>
    <w:p w14:paraId="12EE2A62" w14:textId="068959B3" w:rsidR="00C70631" w:rsidRPr="007F4D05" w:rsidRDefault="005C74DB" w:rsidP="00D27D69">
      <w:pPr>
        <w:pStyle w:val="Heading3"/>
        <w:spacing w:line="360" w:lineRule="auto"/>
        <w:rPr>
          <w:rFonts w:cs="Times New Roman"/>
        </w:rPr>
      </w:pPr>
      <w:bookmarkStart w:id="24" w:name="_Toc143615912"/>
      <w:r w:rsidRPr="007F4D05">
        <w:rPr>
          <w:rFonts w:cs="Times New Roman"/>
        </w:rPr>
        <w:t xml:space="preserve">3.3.4 </w:t>
      </w:r>
      <w:r w:rsidR="00C70631" w:rsidRPr="007F4D05">
        <w:rPr>
          <w:rFonts w:cs="Times New Roman"/>
        </w:rPr>
        <w:t>PROPHET</w:t>
      </w:r>
      <w:bookmarkEnd w:id="24"/>
    </w:p>
    <w:p w14:paraId="55DCA454" w14:textId="77777777" w:rsidR="00C70631" w:rsidRPr="007F4D05" w:rsidRDefault="00C70631" w:rsidP="00D27D69">
      <w:pPr>
        <w:spacing w:after="160"/>
        <w:rPr>
          <w:rFonts w:cs="Times New Roman"/>
          <w:szCs w:val="24"/>
        </w:rPr>
      </w:pPr>
      <w:r w:rsidRPr="007F4D05">
        <w:rPr>
          <w:rFonts w:cs="Times New Roman"/>
          <w:szCs w:val="24"/>
        </w:rPr>
        <w:t>Prophet is a time series forecasting model developed by Facebook's Core Data Science team. It is based on an additive model that combines multiple components, including trend, seasonality, and holiday effects, to capture the underlying patterns in time series data. The mathematical formulation of Prophet involves the following components:</w:t>
      </w:r>
    </w:p>
    <w:p w14:paraId="0C99033C" w14:textId="77777777" w:rsidR="00C70631" w:rsidRPr="007F4D05" w:rsidRDefault="00C70631" w:rsidP="00D27D69">
      <w:pPr>
        <w:spacing w:after="160"/>
        <w:rPr>
          <w:rFonts w:cs="Times New Roman"/>
          <w:szCs w:val="24"/>
        </w:rPr>
      </w:pPr>
      <w:r w:rsidRPr="007F4D05">
        <w:rPr>
          <w:rFonts w:cs="Times New Roman"/>
          <w:b/>
          <w:bCs/>
          <w:szCs w:val="24"/>
        </w:rPr>
        <w:t>Trend Component</w:t>
      </w:r>
      <w:r w:rsidRPr="007F4D05">
        <w:rPr>
          <w:rFonts w:cs="Times New Roman"/>
          <w:szCs w:val="24"/>
        </w:rPr>
        <w:t>: The trend component captures the overall direction or long-term behaviour of the time series. Prophet models the trend as a piecewise linear function, allowing for changes in the slope over time. It uses a set of changepoints to identify the locations where the trend shifts. The mathematical representation of the trend component is a linear equation: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022573" w:rsidRPr="007F4D05" w14:paraId="0868C134" w14:textId="77777777" w:rsidTr="00956E4C">
        <w:tc>
          <w:tcPr>
            <w:tcW w:w="9016" w:type="dxa"/>
          </w:tcPr>
          <w:p w14:paraId="21530162" w14:textId="266E8F3C" w:rsidR="00022573" w:rsidRPr="007F4D05" w:rsidRDefault="00022573" w:rsidP="00022573">
            <w:pPr>
              <w:keepNext/>
              <w:spacing w:after="160"/>
              <w:rPr>
                <w:rFonts w:cs="Times New Roman"/>
                <w:szCs w:val="24"/>
              </w:rPr>
            </w:pPr>
            <m:oMathPara>
              <m:oMath>
                <m:r>
                  <w:rPr>
                    <w:rFonts w:ascii="Cambria Math" w:hAnsi="Cambria Math" w:cs="Times New Roman"/>
                    <w:szCs w:val="24"/>
                  </w:rPr>
                  <m:t>trend</m:t>
                </m:r>
                <m:d>
                  <m:dPr>
                    <m:ctrlPr>
                      <w:rPr>
                        <w:rFonts w:ascii="Cambria Math" w:hAnsi="Cambria Math" w:cs="Times New Roman"/>
                        <w:i/>
                        <w:szCs w:val="24"/>
                      </w:rPr>
                    </m:ctrlPr>
                  </m:dPr>
                  <m:e>
                    <m:r>
                      <w:rPr>
                        <w:rFonts w:ascii="Cambria Math" w:hAnsi="Cambria Math" w:cs="Times New Roman"/>
                        <w:szCs w:val="24"/>
                      </w:rPr>
                      <m:t>t</m:t>
                    </m:r>
                  </m:e>
                </m:d>
                <m:r>
                  <w:rPr>
                    <w:rFonts w:ascii="Cambria Math" w:hAnsi="Cambria Math" w:cs="Times New Roman"/>
                    <w:szCs w:val="24"/>
                  </w:rPr>
                  <m:t>=k</m:t>
                </m:r>
                <m:d>
                  <m:dPr>
                    <m:ctrlPr>
                      <w:rPr>
                        <w:rFonts w:ascii="Cambria Math" w:hAnsi="Cambria Math" w:cs="Times New Roman"/>
                        <w:i/>
                        <w:szCs w:val="24"/>
                      </w:rPr>
                    </m:ctrlPr>
                  </m:dPr>
                  <m:e>
                    <m:r>
                      <w:rPr>
                        <w:rFonts w:ascii="Cambria Math" w:hAnsi="Cambria Math" w:cs="Times New Roman"/>
                        <w:szCs w:val="24"/>
                      </w:rPr>
                      <m:t>t</m:t>
                    </m:r>
                  </m:e>
                </m:d>
                <m:r>
                  <w:rPr>
                    <w:rFonts w:ascii="Cambria Math" w:hAnsi="Cambria Math" w:cs="Times New Roman"/>
                    <w:szCs w:val="24"/>
                  </w:rPr>
                  <m:t>.(m.t+b)</m:t>
                </m:r>
              </m:oMath>
            </m:oMathPara>
          </w:p>
        </w:tc>
      </w:tr>
    </w:tbl>
    <w:p w14:paraId="79B4D07A" w14:textId="6F43E029" w:rsidR="00022573" w:rsidRPr="007F4D05" w:rsidRDefault="00022573" w:rsidP="00022573">
      <w:pPr>
        <w:pStyle w:val="Caption"/>
        <w:jc w:val="center"/>
        <w:rPr>
          <w:rFonts w:cs="Times New Roman"/>
        </w:rPr>
      </w:pPr>
      <w:bookmarkStart w:id="25" w:name="_Toc143548425"/>
      <w:r w:rsidRPr="007F4D05">
        <w:rPr>
          <w:rFonts w:cs="Times New Roman"/>
        </w:rPr>
        <w:t xml:space="preserve">Equation </w:t>
      </w:r>
      <w:r w:rsidRPr="007F4D05">
        <w:rPr>
          <w:rFonts w:cs="Times New Roman"/>
        </w:rPr>
        <w:fldChar w:fldCharType="begin"/>
      </w:r>
      <w:r w:rsidRPr="007F4D05">
        <w:rPr>
          <w:rFonts w:cs="Times New Roman"/>
        </w:rPr>
        <w:instrText xml:space="preserve"> SEQ Equation \* ARABIC </w:instrText>
      </w:r>
      <w:r w:rsidRPr="007F4D05">
        <w:rPr>
          <w:rFonts w:cs="Times New Roman"/>
        </w:rPr>
        <w:fldChar w:fldCharType="separate"/>
      </w:r>
      <w:r w:rsidR="006B63FE">
        <w:rPr>
          <w:rFonts w:cs="Times New Roman"/>
          <w:noProof/>
        </w:rPr>
        <w:t>3</w:t>
      </w:r>
      <w:r w:rsidRPr="007F4D05">
        <w:rPr>
          <w:rFonts w:cs="Times New Roman"/>
        </w:rPr>
        <w:fldChar w:fldCharType="end"/>
      </w:r>
      <w:r w:rsidRPr="007F4D05">
        <w:rPr>
          <w:rFonts w:cs="Times New Roman"/>
        </w:rPr>
        <w:t>- Trend Component equation</w:t>
      </w:r>
      <w:bookmarkEnd w:id="25"/>
    </w:p>
    <w:p w14:paraId="4A19B656" w14:textId="77777777" w:rsidR="00C70631" w:rsidRPr="007F4D05" w:rsidRDefault="00C70631" w:rsidP="00D27D69">
      <w:pPr>
        <w:spacing w:after="160"/>
        <w:rPr>
          <w:rFonts w:cs="Times New Roman"/>
          <w:szCs w:val="24"/>
        </w:rPr>
      </w:pPr>
      <w:r w:rsidRPr="007F4D05">
        <w:rPr>
          <w:rFonts w:cs="Times New Roman"/>
          <w:szCs w:val="24"/>
        </w:rPr>
        <w:t>where:</w:t>
      </w:r>
    </w:p>
    <w:p w14:paraId="5774DB74" w14:textId="77777777" w:rsidR="00C70631" w:rsidRPr="007F4D05" w:rsidRDefault="00C70631" w:rsidP="00D27D69">
      <w:pPr>
        <w:numPr>
          <w:ilvl w:val="0"/>
          <w:numId w:val="7"/>
        </w:numPr>
        <w:spacing w:after="160"/>
        <w:contextualSpacing/>
        <w:rPr>
          <w:rFonts w:cs="Times New Roman"/>
          <w:szCs w:val="24"/>
        </w:rPr>
      </w:pPr>
      <w:r w:rsidRPr="007F4D05">
        <w:rPr>
          <w:rFonts w:cs="Times New Roman"/>
          <w:szCs w:val="24"/>
        </w:rPr>
        <w:lastRenderedPageBreak/>
        <w:t>t represents time</w:t>
      </w:r>
    </w:p>
    <w:p w14:paraId="3913E5A8" w14:textId="77777777" w:rsidR="00C70631" w:rsidRPr="007F4D05" w:rsidRDefault="00C70631" w:rsidP="00D27D69">
      <w:pPr>
        <w:numPr>
          <w:ilvl w:val="0"/>
          <w:numId w:val="7"/>
        </w:numPr>
        <w:spacing w:after="160"/>
        <w:contextualSpacing/>
        <w:rPr>
          <w:rFonts w:cs="Times New Roman"/>
          <w:szCs w:val="24"/>
        </w:rPr>
      </w:pPr>
      <w:r w:rsidRPr="007F4D05">
        <w:rPr>
          <w:rFonts w:cs="Times New Roman"/>
          <w:szCs w:val="24"/>
        </w:rPr>
        <w:t>k(t) is an indicator function that determines the trend segment at time t</w:t>
      </w:r>
    </w:p>
    <w:p w14:paraId="4B5E22D1" w14:textId="77777777" w:rsidR="00C70631" w:rsidRPr="007F4D05" w:rsidRDefault="00C70631" w:rsidP="00D27D69">
      <w:pPr>
        <w:numPr>
          <w:ilvl w:val="0"/>
          <w:numId w:val="7"/>
        </w:numPr>
        <w:spacing w:after="160"/>
        <w:contextualSpacing/>
        <w:rPr>
          <w:rFonts w:cs="Times New Roman"/>
          <w:szCs w:val="24"/>
        </w:rPr>
      </w:pPr>
      <w:r w:rsidRPr="007F4D05">
        <w:rPr>
          <w:rFonts w:cs="Times New Roman"/>
          <w:szCs w:val="24"/>
        </w:rPr>
        <w:t>m represents the slope of the trend</w:t>
      </w:r>
    </w:p>
    <w:p w14:paraId="756A7C05" w14:textId="77777777" w:rsidR="00C70631" w:rsidRPr="007F4D05" w:rsidRDefault="00C70631" w:rsidP="00D27D69">
      <w:pPr>
        <w:numPr>
          <w:ilvl w:val="0"/>
          <w:numId w:val="7"/>
        </w:numPr>
        <w:spacing w:after="160"/>
        <w:contextualSpacing/>
        <w:rPr>
          <w:rFonts w:cs="Times New Roman"/>
          <w:szCs w:val="24"/>
        </w:rPr>
      </w:pPr>
      <w:r w:rsidRPr="007F4D05">
        <w:rPr>
          <w:rFonts w:cs="Times New Roman"/>
          <w:szCs w:val="24"/>
        </w:rPr>
        <w:t>b represents the intercept of the trend</w:t>
      </w:r>
    </w:p>
    <w:p w14:paraId="1124D2B1" w14:textId="77777777" w:rsidR="00C70631" w:rsidRPr="007F4D05" w:rsidRDefault="00C70631" w:rsidP="00D27D69">
      <w:pPr>
        <w:spacing w:after="160"/>
        <w:rPr>
          <w:rFonts w:cs="Times New Roman"/>
          <w:szCs w:val="24"/>
        </w:rPr>
      </w:pPr>
      <w:r w:rsidRPr="007F4D05">
        <w:rPr>
          <w:rFonts w:cs="Times New Roman"/>
          <w:b/>
          <w:bCs/>
          <w:szCs w:val="24"/>
        </w:rPr>
        <w:t>Seasonality Component:</w:t>
      </w:r>
      <w:r w:rsidRPr="007F4D05">
        <w:rPr>
          <w:rFonts w:cs="Times New Roman"/>
          <w:szCs w:val="24"/>
        </w:rPr>
        <w:t xml:space="preserve"> The seasonality component captures the recurring patterns or seasonal effects in the data. Prophet models seasonality using Fourier series expansion, which allows it to capture both short-term and long-term seasonal patterns. The mathematical representation of the seasonality component is: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956E4C" w:rsidRPr="007F4D05" w14:paraId="0A693C03" w14:textId="77777777" w:rsidTr="00956E4C">
        <w:tc>
          <w:tcPr>
            <w:tcW w:w="9016" w:type="dxa"/>
          </w:tcPr>
          <w:p w14:paraId="696CB504" w14:textId="45CDDE97" w:rsidR="00956E4C" w:rsidRPr="007F4D05" w:rsidRDefault="00956E4C" w:rsidP="00956E4C">
            <w:pPr>
              <w:keepNext/>
              <w:spacing w:after="160"/>
              <w:rPr>
                <w:rFonts w:cs="Times New Roman"/>
                <w:szCs w:val="24"/>
              </w:rPr>
            </w:pPr>
            <m:oMathPara>
              <m:oMath>
                <m:r>
                  <w:rPr>
                    <w:rFonts w:ascii="Cambria Math" w:hAnsi="Cambria Math" w:cs="Times New Roman"/>
                    <w:szCs w:val="24"/>
                  </w:rPr>
                  <m:t xml:space="preserve">Seasonality </m:t>
                </m:r>
                <m:d>
                  <m:dPr>
                    <m:ctrlPr>
                      <w:rPr>
                        <w:rFonts w:ascii="Cambria Math" w:hAnsi="Cambria Math" w:cs="Times New Roman"/>
                        <w:i/>
                        <w:szCs w:val="24"/>
                      </w:rPr>
                    </m:ctrlPr>
                  </m:dPr>
                  <m:e>
                    <m:r>
                      <w:rPr>
                        <w:rFonts w:ascii="Cambria Math" w:hAnsi="Cambria Math" w:cs="Times New Roman"/>
                        <w:szCs w:val="24"/>
                      </w:rPr>
                      <m:t>t</m:t>
                    </m:r>
                  </m:e>
                </m:d>
                <m:r>
                  <w:rPr>
                    <w:rFonts w:ascii="Cambria Math" w:hAnsi="Cambria Math" w:cs="Times New Roman"/>
                    <w:szCs w:val="24"/>
                  </w:rPr>
                  <m:t xml:space="preserve">= </m:t>
                </m:r>
                <m:nary>
                  <m:naryPr>
                    <m:chr m:val="∑"/>
                    <m:limLoc m:val="undOvr"/>
                    <m:subHide m:val="1"/>
                    <m:supHide m:val="1"/>
                    <m:ctrlPr>
                      <w:rPr>
                        <w:rFonts w:ascii="Cambria Math" w:hAnsi="Cambria Math" w:cs="Times New Roman"/>
                        <w:i/>
                        <w:szCs w:val="24"/>
                      </w:rPr>
                    </m:ctrlPr>
                  </m:naryPr>
                  <m:sub/>
                  <m:sup/>
                  <m:e>
                    <m:r>
                      <w:rPr>
                        <w:rFonts w:ascii="Cambria Math" w:hAnsi="Cambria Math" w:cs="Times New Roman"/>
                        <w:szCs w:val="24"/>
                      </w:rPr>
                      <m:t>(a .</m:t>
                    </m:r>
                    <m:func>
                      <m:funcPr>
                        <m:ctrlPr>
                          <w:rPr>
                            <w:rFonts w:ascii="Cambria Math" w:hAnsi="Cambria Math" w:cs="Times New Roman"/>
                            <w:szCs w:val="24"/>
                          </w:rPr>
                        </m:ctrlPr>
                      </m:funcPr>
                      <m:fName>
                        <m:r>
                          <m:rPr>
                            <m:sty m:val="p"/>
                          </m:rPr>
                          <w:rPr>
                            <w:rFonts w:ascii="Cambria Math" w:hAnsi="Cambria Math" w:cs="Times New Roman"/>
                            <w:szCs w:val="24"/>
                          </w:rPr>
                          <m:t>cos</m:t>
                        </m:r>
                        <m:ctrlPr>
                          <w:rPr>
                            <w:rFonts w:ascii="Cambria Math" w:hAnsi="Cambria Math" w:cs="Times New Roman"/>
                            <w:i/>
                            <w:szCs w:val="24"/>
                          </w:rPr>
                        </m:ctrlPr>
                      </m:fName>
                      <m:e>
                        <m:d>
                          <m:dPr>
                            <m:ctrlPr>
                              <w:rPr>
                                <w:rFonts w:ascii="Cambria Math" w:hAnsi="Cambria Math" w:cs="Times New Roman"/>
                                <w:i/>
                                <w:szCs w:val="24"/>
                              </w:rPr>
                            </m:ctrlPr>
                          </m:dPr>
                          <m:e>
                            <m:r>
                              <w:rPr>
                                <w:rFonts w:ascii="Cambria Math" w:hAnsi="Cambria Math" w:cs="Times New Roman"/>
                                <w:szCs w:val="24"/>
                              </w:rPr>
                              <m:t>ω.t</m:t>
                            </m:r>
                          </m:e>
                        </m:d>
                      </m:e>
                    </m:func>
                    <m:r>
                      <w:rPr>
                        <w:rFonts w:ascii="Cambria Math" w:hAnsi="Cambria Math" w:cs="Times New Roman"/>
                        <w:szCs w:val="24"/>
                      </w:rPr>
                      <m:t>+b.</m:t>
                    </m:r>
                    <m:func>
                      <m:funcPr>
                        <m:ctrlPr>
                          <w:rPr>
                            <w:rFonts w:ascii="Cambria Math" w:hAnsi="Cambria Math" w:cs="Times New Roman"/>
                            <w:szCs w:val="24"/>
                          </w:rPr>
                        </m:ctrlPr>
                      </m:funcPr>
                      <m:fName>
                        <m:r>
                          <m:rPr>
                            <m:sty m:val="p"/>
                          </m:rPr>
                          <w:rPr>
                            <w:rFonts w:ascii="Cambria Math" w:hAnsi="Cambria Math" w:cs="Times New Roman"/>
                            <w:szCs w:val="24"/>
                          </w:rPr>
                          <m:t>sin</m:t>
                        </m:r>
                        <m:ctrlPr>
                          <w:rPr>
                            <w:rFonts w:ascii="Cambria Math" w:hAnsi="Cambria Math" w:cs="Times New Roman"/>
                            <w:i/>
                            <w:szCs w:val="24"/>
                          </w:rPr>
                        </m:ctrlPr>
                      </m:fName>
                      <m:e>
                        <m:d>
                          <m:dPr>
                            <m:ctrlPr>
                              <w:rPr>
                                <w:rFonts w:ascii="Cambria Math" w:hAnsi="Cambria Math" w:cs="Times New Roman"/>
                                <w:i/>
                                <w:szCs w:val="24"/>
                              </w:rPr>
                            </m:ctrlPr>
                          </m:dPr>
                          <m:e>
                            <m:r>
                              <w:rPr>
                                <w:rFonts w:ascii="Cambria Math" w:hAnsi="Cambria Math" w:cs="Times New Roman"/>
                                <w:szCs w:val="24"/>
                              </w:rPr>
                              <m:t>ω.t</m:t>
                            </m:r>
                          </m:e>
                        </m:d>
                      </m:e>
                    </m:func>
                    <m:r>
                      <w:rPr>
                        <w:rFonts w:ascii="Cambria Math" w:hAnsi="Cambria Math" w:cs="Times New Roman"/>
                        <w:szCs w:val="24"/>
                      </w:rPr>
                      <m:t>)</m:t>
                    </m:r>
                  </m:e>
                </m:nary>
              </m:oMath>
            </m:oMathPara>
          </w:p>
        </w:tc>
      </w:tr>
    </w:tbl>
    <w:p w14:paraId="471A5513" w14:textId="71ED83ED" w:rsidR="00956E4C" w:rsidRPr="007F4D05" w:rsidRDefault="00956E4C" w:rsidP="00956E4C">
      <w:pPr>
        <w:pStyle w:val="Caption"/>
        <w:jc w:val="center"/>
        <w:rPr>
          <w:rFonts w:cs="Times New Roman"/>
        </w:rPr>
      </w:pPr>
      <w:bookmarkStart w:id="26" w:name="_Toc143548426"/>
      <w:r w:rsidRPr="007F4D05">
        <w:rPr>
          <w:rFonts w:cs="Times New Roman"/>
        </w:rPr>
        <w:t xml:space="preserve">Equation </w:t>
      </w:r>
      <w:r w:rsidRPr="007F4D05">
        <w:rPr>
          <w:rFonts w:cs="Times New Roman"/>
        </w:rPr>
        <w:fldChar w:fldCharType="begin"/>
      </w:r>
      <w:r w:rsidRPr="007F4D05">
        <w:rPr>
          <w:rFonts w:cs="Times New Roman"/>
        </w:rPr>
        <w:instrText xml:space="preserve"> SEQ Equation \* ARABIC </w:instrText>
      </w:r>
      <w:r w:rsidRPr="007F4D05">
        <w:rPr>
          <w:rFonts w:cs="Times New Roman"/>
        </w:rPr>
        <w:fldChar w:fldCharType="separate"/>
      </w:r>
      <w:r w:rsidR="006B63FE">
        <w:rPr>
          <w:rFonts w:cs="Times New Roman"/>
          <w:noProof/>
        </w:rPr>
        <w:t>4</w:t>
      </w:r>
      <w:r w:rsidRPr="007F4D05">
        <w:rPr>
          <w:rFonts w:cs="Times New Roman"/>
        </w:rPr>
        <w:fldChar w:fldCharType="end"/>
      </w:r>
      <w:r w:rsidRPr="007F4D05">
        <w:rPr>
          <w:rFonts w:cs="Times New Roman"/>
        </w:rPr>
        <w:t xml:space="preserve"> - Seasonality Component Equation</w:t>
      </w:r>
      <w:bookmarkEnd w:id="26"/>
    </w:p>
    <w:p w14:paraId="1D8E3E12" w14:textId="77777777" w:rsidR="00C70631" w:rsidRPr="007F4D05" w:rsidRDefault="00C70631" w:rsidP="00D27D69">
      <w:pPr>
        <w:spacing w:after="160"/>
        <w:rPr>
          <w:rFonts w:cs="Times New Roman"/>
          <w:szCs w:val="24"/>
        </w:rPr>
      </w:pPr>
      <w:r w:rsidRPr="007F4D05">
        <w:rPr>
          <w:rFonts w:cs="Times New Roman"/>
          <w:szCs w:val="24"/>
        </w:rPr>
        <w:t>where:</w:t>
      </w:r>
    </w:p>
    <w:p w14:paraId="74F001BE" w14:textId="77777777" w:rsidR="00C70631" w:rsidRPr="007F4D05" w:rsidRDefault="00C70631" w:rsidP="00D27D69">
      <w:pPr>
        <w:numPr>
          <w:ilvl w:val="0"/>
          <w:numId w:val="8"/>
        </w:numPr>
        <w:spacing w:after="160"/>
        <w:contextualSpacing/>
        <w:rPr>
          <w:rFonts w:cs="Times New Roman"/>
          <w:szCs w:val="24"/>
        </w:rPr>
      </w:pPr>
      <w:r w:rsidRPr="007F4D05">
        <w:rPr>
          <w:rFonts w:cs="Times New Roman"/>
          <w:szCs w:val="24"/>
        </w:rPr>
        <w:t>t represents time</w:t>
      </w:r>
    </w:p>
    <w:p w14:paraId="367FC19F" w14:textId="77777777" w:rsidR="00C70631" w:rsidRPr="007F4D05" w:rsidRDefault="00C70631" w:rsidP="00D27D69">
      <w:pPr>
        <w:numPr>
          <w:ilvl w:val="0"/>
          <w:numId w:val="8"/>
        </w:numPr>
        <w:spacing w:after="160"/>
        <w:contextualSpacing/>
        <w:rPr>
          <w:rFonts w:cs="Times New Roman"/>
          <w:szCs w:val="24"/>
        </w:rPr>
      </w:pPr>
      <w:r w:rsidRPr="007F4D05">
        <w:rPr>
          <w:rFonts w:cs="Times New Roman"/>
          <w:szCs w:val="24"/>
        </w:rPr>
        <w:t>ω is the frequency of the seasonality (related to the period of the seasonal pattern)</w:t>
      </w:r>
    </w:p>
    <w:p w14:paraId="5E33C44E" w14:textId="77777777" w:rsidR="00C70631" w:rsidRPr="007F4D05" w:rsidRDefault="00C70631" w:rsidP="00D27D69">
      <w:pPr>
        <w:numPr>
          <w:ilvl w:val="0"/>
          <w:numId w:val="8"/>
        </w:numPr>
        <w:spacing w:after="160"/>
        <w:contextualSpacing/>
        <w:rPr>
          <w:rFonts w:cs="Times New Roman"/>
          <w:szCs w:val="24"/>
        </w:rPr>
      </w:pPr>
      <w:r w:rsidRPr="007F4D05">
        <w:rPr>
          <w:rFonts w:cs="Times New Roman"/>
          <w:szCs w:val="24"/>
        </w:rPr>
        <w:t>a and b are the coefficients of the Fourier series expansion</w:t>
      </w:r>
    </w:p>
    <w:p w14:paraId="02FED27C" w14:textId="77777777" w:rsidR="00C70631" w:rsidRPr="007F4D05" w:rsidRDefault="00C70631" w:rsidP="00D27D69">
      <w:pPr>
        <w:spacing w:after="160"/>
        <w:rPr>
          <w:rFonts w:cs="Times New Roman"/>
          <w:szCs w:val="24"/>
        </w:rPr>
      </w:pPr>
      <w:r w:rsidRPr="007F4D05">
        <w:rPr>
          <w:rFonts w:cs="Times New Roman"/>
          <w:b/>
          <w:bCs/>
          <w:szCs w:val="24"/>
        </w:rPr>
        <w:t>Holiday Effects:</w:t>
      </w:r>
      <w:r w:rsidRPr="007F4D05">
        <w:rPr>
          <w:rFonts w:cs="Times New Roman"/>
          <w:szCs w:val="24"/>
        </w:rPr>
        <w:t xml:space="preserve"> Prophet incorporates the impact of holidays or special events that may influence the time series. It allows users to provide a custom list of holidays and their associated effects. The holiday effects are modelled as additional components in the additive model.</w:t>
      </w:r>
    </w:p>
    <w:p w14:paraId="04DD92FA" w14:textId="77777777" w:rsidR="00C70631" w:rsidRPr="007F4D05" w:rsidRDefault="00C70631" w:rsidP="00D27D69">
      <w:pPr>
        <w:spacing w:after="160"/>
        <w:rPr>
          <w:rFonts w:cs="Times New Roman"/>
          <w:szCs w:val="24"/>
        </w:rPr>
      </w:pPr>
      <w:r w:rsidRPr="007F4D05">
        <w:rPr>
          <w:rFonts w:cs="Times New Roman"/>
          <w:b/>
          <w:bCs/>
          <w:szCs w:val="24"/>
        </w:rPr>
        <w:t>Error Component:</w:t>
      </w:r>
      <w:r w:rsidRPr="007F4D05">
        <w:rPr>
          <w:rFonts w:cs="Times New Roman"/>
          <w:szCs w:val="24"/>
        </w:rPr>
        <w:t xml:space="preserve"> The error component captures the residual or noise in the data that is not accounted for by the trend, seasonality, and holiday effects. Prophet assumes the errors follow a normal distribution and estimates the parameters of the distribution using maximum likelihood estimation.</w:t>
      </w:r>
    </w:p>
    <w:p w14:paraId="435C2F94" w14:textId="77777777" w:rsidR="00C70631" w:rsidRPr="007F4D05" w:rsidRDefault="00C70631" w:rsidP="00D27D69">
      <w:pPr>
        <w:spacing w:after="160"/>
        <w:rPr>
          <w:rFonts w:cs="Times New Roman"/>
          <w:szCs w:val="24"/>
        </w:rPr>
      </w:pPr>
      <w:r w:rsidRPr="007F4D05">
        <w:rPr>
          <w:rFonts w:cs="Times New Roman"/>
          <w:szCs w:val="24"/>
        </w:rPr>
        <w:t>The parameters of the Prophet model, including trend changepoints, seasonality frequencies, and holiday effects, are estimated using optimization techniques such as nonlinear least squares.</w:t>
      </w:r>
    </w:p>
    <w:p w14:paraId="429A186C" w14:textId="77777777" w:rsidR="00C70631" w:rsidRPr="007F4D05" w:rsidRDefault="00C70631" w:rsidP="00D27D69">
      <w:pPr>
        <w:spacing w:after="160"/>
        <w:rPr>
          <w:rFonts w:cs="Times New Roman"/>
          <w:szCs w:val="24"/>
        </w:rPr>
      </w:pPr>
      <w:r w:rsidRPr="007F4D05">
        <w:rPr>
          <w:rFonts w:cs="Times New Roman"/>
          <w:szCs w:val="24"/>
        </w:rPr>
        <w:t>By combining these mathematical components and fitting the model to the observed data, Prophet can generate forecasts and provide uncertainty intervals. It offers a flexible and intuitive framework for time series forecasting that can handle various patterns and seasonality effects in the data.</w:t>
      </w:r>
    </w:p>
    <w:p w14:paraId="2CA7C5B8" w14:textId="2F36CC6D" w:rsidR="00C70631" w:rsidRPr="007F4D05" w:rsidRDefault="005C74DB" w:rsidP="00D27D69">
      <w:pPr>
        <w:pStyle w:val="Heading3"/>
        <w:spacing w:line="360" w:lineRule="auto"/>
        <w:rPr>
          <w:rFonts w:cs="Times New Roman"/>
        </w:rPr>
      </w:pPr>
      <w:bookmarkStart w:id="27" w:name="_Toc143615913"/>
      <w:r w:rsidRPr="007F4D05">
        <w:rPr>
          <w:rFonts w:cs="Times New Roman"/>
        </w:rPr>
        <w:lastRenderedPageBreak/>
        <w:t xml:space="preserve">3.2.5 </w:t>
      </w:r>
      <w:r w:rsidR="00C70631" w:rsidRPr="007F4D05">
        <w:rPr>
          <w:rFonts w:cs="Times New Roman"/>
        </w:rPr>
        <w:t>LSTM AND DEEP LSTM</w:t>
      </w:r>
      <w:bookmarkEnd w:id="27"/>
    </w:p>
    <w:p w14:paraId="3B58FF8E" w14:textId="77777777" w:rsidR="00C70631" w:rsidRPr="007F4D05" w:rsidRDefault="00C70631" w:rsidP="00D27D69">
      <w:pPr>
        <w:spacing w:after="160"/>
        <w:rPr>
          <w:rFonts w:cs="Times New Roman"/>
          <w:szCs w:val="24"/>
        </w:rPr>
      </w:pPr>
      <w:r w:rsidRPr="007F4D05">
        <w:rPr>
          <w:rFonts w:cs="Times New Roman"/>
          <w:szCs w:val="24"/>
        </w:rPr>
        <w:t>LSTM (Long Short-Term Memory) and Deep LSTM (Deep Long Short-Term Memory) are variants of recurrent neural networks (RNNs) that are specifically designed to model and capture long-term dependencies in sequential data. The mathematical formulation of LSTM and Deep LSTM involves the following components:</w:t>
      </w:r>
    </w:p>
    <w:p w14:paraId="6050D103" w14:textId="77777777" w:rsidR="00C70631" w:rsidRPr="007F4D05" w:rsidRDefault="00C70631" w:rsidP="00D27D69">
      <w:pPr>
        <w:spacing w:after="160"/>
        <w:rPr>
          <w:rFonts w:cs="Times New Roman"/>
          <w:szCs w:val="24"/>
        </w:rPr>
      </w:pPr>
      <w:r w:rsidRPr="007F4D05">
        <w:rPr>
          <w:rFonts w:cs="Times New Roman"/>
          <w:b/>
          <w:bCs/>
          <w:szCs w:val="24"/>
        </w:rPr>
        <w:t>LSTM Cell</w:t>
      </w:r>
      <w:r w:rsidRPr="007F4D05">
        <w:rPr>
          <w:rFonts w:cs="Times New Roman"/>
          <w:szCs w:val="24"/>
        </w:rPr>
        <w:t>: The LSTM cell is the fundamental building block of LSTM networks. It consists of multiple interconnected layers, including input, forget, output gates, and a memory cell. The LSTM cell has learnable parameters, including weight matrices and bias terms.</w:t>
      </w:r>
    </w:p>
    <w:p w14:paraId="176F458C" w14:textId="7E073CFA" w:rsidR="00C70631" w:rsidRPr="007F4D05" w:rsidRDefault="00C70631" w:rsidP="00D27D69">
      <w:pPr>
        <w:spacing w:after="160"/>
        <w:rPr>
          <w:rFonts w:cs="Times New Roman"/>
          <w:szCs w:val="24"/>
        </w:rPr>
      </w:pPr>
      <w:r w:rsidRPr="007F4D05">
        <w:rPr>
          <w:rFonts w:cs="Times New Roman"/>
          <w:b/>
          <w:bCs/>
          <w:szCs w:val="24"/>
        </w:rPr>
        <w:t>Hidden State and Memory Cell</w:t>
      </w:r>
      <w:r w:rsidRPr="007F4D05">
        <w:rPr>
          <w:rFonts w:cs="Times New Roman"/>
          <w:szCs w:val="24"/>
        </w:rPr>
        <w:t xml:space="preserve">: The hidden state, denoted as hₜ, represents the memory of the LSTM </w:t>
      </w:r>
      <w:r w:rsidR="00B126A6" w:rsidRPr="007F4D05">
        <w:rPr>
          <w:rFonts w:cs="Times New Roman"/>
          <w:szCs w:val="24"/>
        </w:rPr>
        <w:t>cell,</w:t>
      </w:r>
      <w:r w:rsidRPr="007F4D05">
        <w:rPr>
          <w:rFonts w:cs="Times New Roman"/>
          <w:szCs w:val="24"/>
        </w:rPr>
        <w:t xml:space="preserve"> and captures the information from previous time steps. The memory cell, denoted as cₜ, stores the long-term dependencies learned by the LSTM cell. These components enable the network to retain and update information over time.</w:t>
      </w:r>
    </w:p>
    <w:p w14:paraId="22CBBD17" w14:textId="77777777" w:rsidR="00C70631" w:rsidRPr="007F4D05" w:rsidRDefault="00C70631" w:rsidP="00D27D69">
      <w:pPr>
        <w:spacing w:after="160"/>
        <w:rPr>
          <w:rFonts w:cs="Times New Roman"/>
          <w:szCs w:val="24"/>
        </w:rPr>
      </w:pPr>
      <w:r w:rsidRPr="007F4D05">
        <w:rPr>
          <w:rFonts w:cs="Times New Roman"/>
          <w:b/>
          <w:bCs/>
          <w:szCs w:val="24"/>
        </w:rPr>
        <w:t>Gate Mechanism</w:t>
      </w:r>
      <w:r w:rsidRPr="007F4D05">
        <w:rPr>
          <w:rFonts w:cs="Times New Roman"/>
          <w:szCs w:val="24"/>
        </w:rPr>
        <w:t>: LSTMs incorporate gate mechanisms that control the flow of information within the network. The gates consist of sigmoid activation functions that generate values between 0 and 1, representing the amount of information to retain or discard. The three main gates in an LSTM cell are:</w:t>
      </w:r>
    </w:p>
    <w:p w14:paraId="7D21DBCA" w14:textId="77777777" w:rsidR="00C70631" w:rsidRPr="007F4D05" w:rsidRDefault="00C70631" w:rsidP="00D27D69">
      <w:pPr>
        <w:spacing w:after="160"/>
        <w:rPr>
          <w:rFonts w:cs="Times New Roman"/>
          <w:szCs w:val="24"/>
        </w:rPr>
      </w:pPr>
      <w:r w:rsidRPr="007F4D05">
        <w:rPr>
          <w:rFonts w:cs="Times New Roman"/>
          <w:szCs w:val="24"/>
        </w:rPr>
        <w:t xml:space="preserve">a. </w:t>
      </w:r>
      <w:r w:rsidRPr="007F4D05">
        <w:rPr>
          <w:rFonts w:cs="Times New Roman"/>
          <w:b/>
          <w:bCs/>
          <w:szCs w:val="24"/>
        </w:rPr>
        <w:t>Input Gate</w:t>
      </w:r>
      <w:r w:rsidRPr="007F4D05">
        <w:rPr>
          <w:rFonts w:cs="Times New Roman"/>
          <w:szCs w:val="24"/>
        </w:rPr>
        <w:t>: Determines how much new information should be stored in the memory cell based on the current input and previous hidden state.</w:t>
      </w:r>
    </w:p>
    <w:p w14:paraId="16F9DCAE" w14:textId="77777777" w:rsidR="00C70631" w:rsidRPr="007F4D05" w:rsidRDefault="00C70631" w:rsidP="00D27D69">
      <w:pPr>
        <w:spacing w:after="160"/>
        <w:rPr>
          <w:rFonts w:cs="Times New Roman"/>
          <w:szCs w:val="24"/>
        </w:rPr>
      </w:pPr>
      <w:r w:rsidRPr="007F4D05">
        <w:rPr>
          <w:rFonts w:cs="Times New Roman"/>
          <w:szCs w:val="24"/>
        </w:rPr>
        <w:t xml:space="preserve">b. </w:t>
      </w:r>
      <w:r w:rsidRPr="007F4D05">
        <w:rPr>
          <w:rFonts w:cs="Times New Roman"/>
          <w:b/>
          <w:bCs/>
          <w:szCs w:val="24"/>
        </w:rPr>
        <w:t>Forget Gate:</w:t>
      </w:r>
      <w:r w:rsidRPr="007F4D05">
        <w:rPr>
          <w:rFonts w:cs="Times New Roman"/>
          <w:szCs w:val="24"/>
        </w:rPr>
        <w:t xml:space="preserve"> Determines how much information from the previous memory cell should be forgotten or discarded.</w:t>
      </w:r>
    </w:p>
    <w:p w14:paraId="0A93C246" w14:textId="77777777" w:rsidR="00C70631" w:rsidRPr="007F4D05" w:rsidRDefault="00C70631" w:rsidP="00D27D69">
      <w:pPr>
        <w:spacing w:after="160"/>
        <w:rPr>
          <w:rFonts w:cs="Times New Roman"/>
          <w:szCs w:val="24"/>
        </w:rPr>
      </w:pPr>
      <w:r w:rsidRPr="007F4D05">
        <w:rPr>
          <w:rFonts w:cs="Times New Roman"/>
          <w:szCs w:val="24"/>
        </w:rPr>
        <w:t xml:space="preserve">c. </w:t>
      </w:r>
      <w:r w:rsidRPr="007F4D05">
        <w:rPr>
          <w:rFonts w:cs="Times New Roman"/>
          <w:b/>
          <w:bCs/>
          <w:szCs w:val="24"/>
        </w:rPr>
        <w:t>Output Gate</w:t>
      </w:r>
      <w:r w:rsidRPr="007F4D05">
        <w:rPr>
          <w:rFonts w:cs="Times New Roman"/>
          <w:szCs w:val="24"/>
        </w:rPr>
        <w:t>: Determines how much information from the memory cell should be used to generate the current hidden state.</w:t>
      </w:r>
    </w:p>
    <w:p w14:paraId="6190C0B5" w14:textId="77777777" w:rsidR="00C70631" w:rsidRPr="007F4D05" w:rsidRDefault="00C70631" w:rsidP="00D27D69">
      <w:pPr>
        <w:spacing w:after="160"/>
        <w:rPr>
          <w:rFonts w:cs="Times New Roman"/>
          <w:szCs w:val="24"/>
        </w:rPr>
      </w:pPr>
      <w:r w:rsidRPr="007F4D05">
        <w:rPr>
          <w:rFonts w:cs="Times New Roman"/>
          <w:b/>
          <w:bCs/>
          <w:szCs w:val="24"/>
        </w:rPr>
        <w:t>Mathematical Formulas:</w:t>
      </w:r>
      <w:r w:rsidRPr="007F4D05">
        <w:rPr>
          <w:rFonts w:cs="Times New Roman"/>
          <w:szCs w:val="24"/>
        </w:rPr>
        <w:t xml:space="preserve"> The computations in an LSTM cell involve a set of mathematical operations. Given an input at time step t, the calculations in an LSTM cell can be summarized as follows:</w:t>
      </w:r>
    </w:p>
    <w:p w14:paraId="093DD253" w14:textId="77777777" w:rsidR="00C70631" w:rsidRPr="007F4D05" w:rsidRDefault="00C70631" w:rsidP="00D27D69">
      <w:pPr>
        <w:spacing w:after="160"/>
        <w:rPr>
          <w:rFonts w:cs="Times New Roman"/>
          <w:szCs w:val="24"/>
        </w:rPr>
      </w:pPr>
      <w:r w:rsidRPr="007F4D05">
        <w:rPr>
          <w:rFonts w:cs="Times New Roman"/>
          <w:szCs w:val="24"/>
        </w:rPr>
        <w:t xml:space="preserve">a. Forget Gate: </w:t>
      </w:r>
      <m:oMath>
        <m:r>
          <m:rPr>
            <m:sty m:val="p"/>
          </m:rPr>
          <w:rPr>
            <w:rFonts w:ascii="Cambria Math" w:hAnsi="Cambria Math" w:cs="Times New Roman"/>
            <w:szCs w:val="24"/>
          </w:rPr>
          <m:t>fₜ = σ(Wₑₓₜ + Uₕₜ₋₁ + b_f)</m:t>
        </m:r>
      </m:oMath>
    </w:p>
    <w:p w14:paraId="23BA6337" w14:textId="77777777" w:rsidR="00C70631" w:rsidRPr="007F4D05" w:rsidRDefault="00C70631" w:rsidP="00D27D69">
      <w:pPr>
        <w:spacing w:after="160"/>
        <w:rPr>
          <w:rFonts w:cs="Times New Roman"/>
          <w:szCs w:val="24"/>
        </w:rPr>
      </w:pPr>
      <w:r w:rsidRPr="007F4D05">
        <w:rPr>
          <w:rFonts w:cs="Times New Roman"/>
          <w:szCs w:val="24"/>
        </w:rPr>
        <w:t xml:space="preserve">b. Input Gate: </w:t>
      </w:r>
      <m:oMath>
        <m:r>
          <m:rPr>
            <m:sty m:val="p"/>
          </m:rPr>
          <w:rPr>
            <w:rFonts w:ascii="Cambria Math" w:hAnsi="Cambria Math" w:cs="Times New Roman"/>
            <w:szCs w:val="24"/>
          </w:rPr>
          <m:t>iₜ = σ(Wₑₓₜ + Uₕₜ₋₁ + b_i)</m:t>
        </m:r>
      </m:oMath>
    </w:p>
    <w:p w14:paraId="407CFD23" w14:textId="77777777" w:rsidR="00C70631" w:rsidRPr="007F4D05" w:rsidRDefault="00C70631" w:rsidP="00D27D69">
      <w:pPr>
        <w:spacing w:after="160"/>
        <w:rPr>
          <w:rFonts w:cs="Times New Roman"/>
          <w:szCs w:val="24"/>
        </w:rPr>
      </w:pPr>
      <w:r w:rsidRPr="007F4D05">
        <w:rPr>
          <w:rFonts w:cs="Times New Roman"/>
          <w:szCs w:val="24"/>
        </w:rPr>
        <w:t xml:space="preserve">c. Candidate Cell State: </w:t>
      </w:r>
      <m:oMath>
        <m:r>
          <m:rPr>
            <m:sty m:val="p"/>
          </m:rPr>
          <w:rPr>
            <w:rFonts w:ascii="Cambria Math" w:hAnsi="Cambria Math" w:cs="Times New Roman"/>
            <w:szCs w:val="24"/>
          </w:rPr>
          <m:t>ẑₜ = tanh(Wₑₓₜ + Uₕₜ₋₁ + b_ẑ)</m:t>
        </m:r>
      </m:oMath>
    </w:p>
    <w:p w14:paraId="1607FE7C" w14:textId="77777777" w:rsidR="00C70631" w:rsidRPr="007F4D05" w:rsidRDefault="00C70631" w:rsidP="00D27D69">
      <w:pPr>
        <w:spacing w:after="160"/>
        <w:rPr>
          <w:rFonts w:cs="Times New Roman"/>
          <w:szCs w:val="24"/>
        </w:rPr>
      </w:pPr>
      <w:r w:rsidRPr="007F4D05">
        <w:rPr>
          <w:rFonts w:cs="Times New Roman"/>
          <w:szCs w:val="24"/>
        </w:rPr>
        <w:lastRenderedPageBreak/>
        <w:t xml:space="preserve">d. Memory Cell: </w:t>
      </w:r>
      <m:oMath>
        <m:r>
          <m:rPr>
            <m:sty m:val="p"/>
          </m:rPr>
          <w:rPr>
            <w:rFonts w:ascii="Cambria Math" w:hAnsi="Cambria Math" w:cs="Times New Roman"/>
            <w:szCs w:val="24"/>
          </w:rPr>
          <m:t>cₜ = fₜ * cₜ₋₁ + iₜ * ẑₜ</m:t>
        </m:r>
      </m:oMath>
    </w:p>
    <w:p w14:paraId="4BBA9B8F" w14:textId="77777777" w:rsidR="00C70631" w:rsidRPr="007F4D05" w:rsidRDefault="00C70631" w:rsidP="00D27D69">
      <w:pPr>
        <w:spacing w:after="160"/>
        <w:rPr>
          <w:rFonts w:cs="Times New Roman"/>
          <w:szCs w:val="24"/>
        </w:rPr>
      </w:pPr>
      <w:r w:rsidRPr="007F4D05">
        <w:rPr>
          <w:rFonts w:cs="Times New Roman"/>
          <w:szCs w:val="24"/>
        </w:rPr>
        <w:t xml:space="preserve">e. Output Gate: </w:t>
      </w:r>
      <m:oMath>
        <m:r>
          <m:rPr>
            <m:sty m:val="p"/>
          </m:rPr>
          <w:rPr>
            <w:rFonts w:ascii="Cambria Math" w:hAnsi="Cambria Math" w:cs="Times New Roman"/>
            <w:szCs w:val="24"/>
          </w:rPr>
          <m:t>oₜ = σ(Wₑₓₜ + Uₕₜ₋₁ + b_o)</m:t>
        </m:r>
      </m:oMath>
    </w:p>
    <w:p w14:paraId="50EEA5D9" w14:textId="77777777" w:rsidR="00C70631" w:rsidRPr="007F4D05" w:rsidRDefault="00C70631" w:rsidP="00D27D69">
      <w:pPr>
        <w:spacing w:after="160"/>
        <w:rPr>
          <w:rFonts w:cs="Times New Roman"/>
          <w:szCs w:val="24"/>
        </w:rPr>
      </w:pPr>
      <w:r w:rsidRPr="007F4D05">
        <w:rPr>
          <w:rFonts w:cs="Times New Roman"/>
          <w:szCs w:val="24"/>
        </w:rPr>
        <w:t xml:space="preserve">f. Hidden State: </w:t>
      </w:r>
      <m:oMath>
        <m:r>
          <m:rPr>
            <m:sty m:val="p"/>
          </m:rPr>
          <w:rPr>
            <w:rFonts w:ascii="Cambria Math" w:hAnsi="Cambria Math" w:cs="Times New Roman"/>
            <w:szCs w:val="24"/>
          </w:rPr>
          <m:t>hₜ = oₜ * tanh(cₜ)</m:t>
        </m:r>
      </m:oMath>
    </w:p>
    <w:p w14:paraId="6E5D5B0F" w14:textId="77777777" w:rsidR="00C70631" w:rsidRPr="007F4D05" w:rsidRDefault="00C70631" w:rsidP="00D27D69">
      <w:pPr>
        <w:spacing w:after="160"/>
        <w:rPr>
          <w:rFonts w:cs="Times New Roman"/>
          <w:szCs w:val="24"/>
        </w:rPr>
      </w:pPr>
      <w:r w:rsidRPr="007F4D05">
        <w:rPr>
          <w:rFonts w:cs="Times New Roman"/>
          <w:szCs w:val="24"/>
        </w:rPr>
        <w:t>where:</w:t>
      </w:r>
    </w:p>
    <w:p w14:paraId="0E7B3781" w14:textId="77777777" w:rsidR="00C70631" w:rsidRPr="007F4D05" w:rsidRDefault="00C70631" w:rsidP="00D27D69">
      <w:pPr>
        <w:numPr>
          <w:ilvl w:val="0"/>
          <w:numId w:val="9"/>
        </w:numPr>
        <w:spacing w:after="160"/>
        <w:contextualSpacing/>
        <w:rPr>
          <w:rFonts w:cs="Times New Roman"/>
          <w:szCs w:val="24"/>
        </w:rPr>
      </w:pPr>
      <w:r w:rsidRPr="007F4D05">
        <w:rPr>
          <w:rFonts w:cs="Times New Roman"/>
          <w:szCs w:val="24"/>
        </w:rPr>
        <w:t>σ represents the sigmoid activation function</w:t>
      </w:r>
    </w:p>
    <w:p w14:paraId="280CF674" w14:textId="77777777" w:rsidR="00C70631" w:rsidRPr="007F4D05" w:rsidRDefault="00C70631" w:rsidP="00D27D69">
      <w:pPr>
        <w:numPr>
          <w:ilvl w:val="0"/>
          <w:numId w:val="9"/>
        </w:numPr>
        <w:spacing w:after="160"/>
        <w:contextualSpacing/>
        <w:rPr>
          <w:rFonts w:cs="Times New Roman"/>
          <w:szCs w:val="24"/>
        </w:rPr>
      </w:pPr>
      <w:r w:rsidRPr="007F4D05">
        <w:rPr>
          <w:rFonts w:cs="Times New Roman"/>
          <w:szCs w:val="24"/>
        </w:rPr>
        <w:t>tanh represents the hyperbolic tangent activation function</w:t>
      </w:r>
    </w:p>
    <w:p w14:paraId="14578886" w14:textId="77777777" w:rsidR="00C70631" w:rsidRPr="007F4D05" w:rsidRDefault="00C70631" w:rsidP="00D27D69">
      <w:pPr>
        <w:numPr>
          <w:ilvl w:val="0"/>
          <w:numId w:val="9"/>
        </w:numPr>
        <w:spacing w:after="160"/>
        <w:contextualSpacing/>
        <w:rPr>
          <w:rFonts w:cs="Times New Roman"/>
          <w:szCs w:val="24"/>
        </w:rPr>
      </w:pPr>
      <w:r w:rsidRPr="007F4D05">
        <w:rPr>
          <w:rFonts w:cs="Times New Roman"/>
          <w:szCs w:val="24"/>
        </w:rPr>
        <w:t>Wₑ, U, and b are the weight matrices and bias terms specific to each gate</w:t>
      </w:r>
    </w:p>
    <w:p w14:paraId="7D1D41FC" w14:textId="77777777" w:rsidR="00C70631" w:rsidRPr="007F4D05" w:rsidRDefault="00C70631" w:rsidP="00D27D69">
      <w:pPr>
        <w:spacing w:after="160"/>
        <w:rPr>
          <w:rFonts w:cs="Times New Roman"/>
          <w:szCs w:val="24"/>
        </w:rPr>
      </w:pPr>
      <w:r w:rsidRPr="007F4D05">
        <w:rPr>
          <w:rFonts w:cs="Times New Roman"/>
          <w:szCs w:val="24"/>
        </w:rPr>
        <w:t>Deep LSTM extends the LSTM model by stacking multiple LSTM layers on top of each other. Each layer receives the output of the previous layer as input, allowing the model to learn more complex and abstract representations of the input data. The depth of the network and the number of LSTM layers can be adjusted based on the complexity of the task and the data being modelled.</w:t>
      </w:r>
    </w:p>
    <w:p w14:paraId="5122BBE0" w14:textId="6716ED4C" w:rsidR="00C70631" w:rsidRPr="007F4D05" w:rsidRDefault="00C70631" w:rsidP="00D27D69">
      <w:pPr>
        <w:spacing w:after="160"/>
        <w:rPr>
          <w:rFonts w:cs="Times New Roman"/>
          <w:szCs w:val="24"/>
        </w:rPr>
      </w:pPr>
      <w:r w:rsidRPr="007F4D05">
        <w:rPr>
          <w:rFonts w:cs="Times New Roman"/>
          <w:szCs w:val="24"/>
        </w:rPr>
        <w:t>By combining these mathematical components and training the LSTM or Deep LSTM network using backpropagation through time (BPTT), the models can capture long-term dependencies in sequential data and make predictions or generate sequences based on the learned patterns. LSTM and Deep LSTM have been successfully applied in various domains, such as natural language processing, speech recognition, and time series forecasting.</w:t>
      </w:r>
    </w:p>
    <w:p w14:paraId="1B95289D" w14:textId="1573AD6A" w:rsidR="000E05E6" w:rsidRPr="007F4D05" w:rsidRDefault="00F94704" w:rsidP="00D27D69">
      <w:pPr>
        <w:pStyle w:val="Heading2"/>
        <w:spacing w:line="360" w:lineRule="auto"/>
        <w:rPr>
          <w:rFonts w:cs="Times New Roman"/>
        </w:rPr>
      </w:pPr>
      <w:bookmarkStart w:id="28" w:name="_Toc143615914"/>
      <w:r w:rsidRPr="007F4D05">
        <w:rPr>
          <w:rFonts w:cs="Times New Roman"/>
        </w:rPr>
        <w:t xml:space="preserve">3.3 </w:t>
      </w:r>
      <w:r w:rsidR="00371BC0" w:rsidRPr="007F4D05">
        <w:rPr>
          <w:rFonts w:cs="Times New Roman"/>
        </w:rPr>
        <w:t>DATA PREPROCESSING</w:t>
      </w:r>
      <w:bookmarkEnd w:id="28"/>
    </w:p>
    <w:p w14:paraId="50941C39" w14:textId="1487FF5A" w:rsidR="00C47980" w:rsidRPr="007F4D05" w:rsidRDefault="00C47980" w:rsidP="00D27D69">
      <w:pPr>
        <w:rPr>
          <w:rFonts w:cs="Times New Roman"/>
        </w:rPr>
      </w:pPr>
      <w:r w:rsidRPr="007F4D05">
        <w:rPr>
          <w:rFonts w:cs="Times New Roman"/>
        </w:rPr>
        <w:t xml:space="preserve">For this </w:t>
      </w:r>
      <w:r w:rsidR="002C722E" w:rsidRPr="007F4D05">
        <w:rPr>
          <w:rFonts w:cs="Times New Roman"/>
        </w:rPr>
        <w:t xml:space="preserve">research, a rather large number of libraries were used to carry out the project which includes </w:t>
      </w:r>
      <w:r w:rsidR="00BC12F2" w:rsidRPr="007F4D05">
        <w:rPr>
          <w:rFonts w:cs="Times New Roman"/>
        </w:rPr>
        <w:t xml:space="preserve">Pandas, NumPy, Matplotlib, Seaborn, Sklearn and sub packages of most of the libraries </w:t>
      </w:r>
      <w:r w:rsidR="00065053" w:rsidRPr="007F4D05">
        <w:rPr>
          <w:rFonts w:cs="Times New Roman"/>
        </w:rPr>
        <w:t>imported</w:t>
      </w:r>
      <w:r w:rsidR="00BC12F2" w:rsidRPr="007F4D05">
        <w:rPr>
          <w:rFonts w:cs="Times New Roman"/>
        </w:rPr>
        <w:t xml:space="preserve">, also , the time module was used at a very great length as this project is a </w:t>
      </w:r>
      <w:r w:rsidR="00065053" w:rsidRPr="007F4D05">
        <w:rPr>
          <w:rFonts w:cs="Times New Roman"/>
        </w:rPr>
        <w:t>time-based</w:t>
      </w:r>
      <w:r w:rsidR="00BC12F2" w:rsidRPr="007F4D05">
        <w:rPr>
          <w:rFonts w:cs="Times New Roman"/>
        </w:rPr>
        <w:t xml:space="preserve"> model</w:t>
      </w:r>
      <w:r w:rsidR="007831C1" w:rsidRPr="007F4D05">
        <w:rPr>
          <w:rFonts w:cs="Times New Roman"/>
        </w:rPr>
        <w:t xml:space="preserve"> project.</w:t>
      </w:r>
    </w:p>
    <w:p w14:paraId="23CB7C87" w14:textId="2A87BBE0" w:rsidR="003B17A7" w:rsidRPr="007F4D05" w:rsidRDefault="003B17A7" w:rsidP="00D27D69">
      <w:pPr>
        <w:rPr>
          <w:rFonts w:cs="Times New Roman"/>
        </w:rPr>
      </w:pPr>
      <w:r w:rsidRPr="007F4D05">
        <w:rPr>
          <w:rFonts w:cs="Times New Roman"/>
        </w:rPr>
        <w:t xml:space="preserve">Once the initial libraries and packages are imported, we proceed to import the project-specific files in Google Colab and load them using Pandas. It's worth highlighting that Google Colab offers a free GPU, which can be utilized to enhance the performance of XGBoost models. Google Colab, a web-based integrated development environment (IDE), supports various programming languages including Python and </w:t>
      </w:r>
      <w:r w:rsidR="001A0226" w:rsidRPr="007F4D05">
        <w:rPr>
          <w:rFonts w:cs="Times New Roman"/>
        </w:rPr>
        <w:t>R</w:t>
      </w:r>
      <w:r w:rsidRPr="007F4D05">
        <w:rPr>
          <w:rFonts w:cs="Times New Roman"/>
        </w:rPr>
        <w:t>. This IDE, known for its open-source nature, enables users to seamlessly incorporate HTML components, facilitating the integration of videos and images. Moreover, Google Colab provides a comprehensive range of features including numerical modeling, data visualization, statistical analysis, and more (Choudhury, 2020).</w:t>
      </w:r>
    </w:p>
    <w:p w14:paraId="3775C1DF" w14:textId="34DE9591" w:rsidR="00986A8E" w:rsidRPr="007F4D05" w:rsidRDefault="00F94704" w:rsidP="00D27D69">
      <w:pPr>
        <w:pStyle w:val="Heading2"/>
        <w:spacing w:line="360" w:lineRule="auto"/>
        <w:rPr>
          <w:rFonts w:cs="Times New Roman"/>
        </w:rPr>
      </w:pPr>
      <w:bookmarkStart w:id="29" w:name="_Toc143615915"/>
      <w:r w:rsidRPr="007F4D05">
        <w:rPr>
          <w:rFonts w:cs="Times New Roman"/>
        </w:rPr>
        <w:lastRenderedPageBreak/>
        <w:t xml:space="preserve">3.4 </w:t>
      </w:r>
      <w:r w:rsidR="003850E0" w:rsidRPr="007F4D05">
        <w:rPr>
          <w:rFonts w:cs="Times New Roman"/>
        </w:rPr>
        <w:t>DATA CLEANING AND UNDERSTANDING</w:t>
      </w:r>
      <w:bookmarkEnd w:id="29"/>
    </w:p>
    <w:p w14:paraId="65AA4B5B" w14:textId="334B095D" w:rsidR="00F17A91" w:rsidRPr="007F4D05" w:rsidRDefault="00F17A91" w:rsidP="00D27D69">
      <w:pPr>
        <w:rPr>
          <w:rFonts w:cs="Times New Roman"/>
        </w:rPr>
      </w:pPr>
      <w:r w:rsidRPr="007F4D05">
        <w:rPr>
          <w:rFonts w:cs="Times New Roman"/>
        </w:rPr>
        <w:t xml:space="preserve">The most important columns for my research </w:t>
      </w:r>
      <w:r w:rsidR="0071529C" w:rsidRPr="007F4D05">
        <w:rPr>
          <w:rFonts w:cs="Times New Roman"/>
        </w:rPr>
        <w:t xml:space="preserve">are the SETTLEMENT_DATE, SETTLEMENT_PERIOD and </w:t>
      </w:r>
      <w:r w:rsidR="00FE065B" w:rsidRPr="007F4D05">
        <w:rPr>
          <w:rFonts w:cs="Times New Roman"/>
        </w:rPr>
        <w:t>TSD.</w:t>
      </w:r>
      <w:r w:rsidR="00C46CD2" w:rsidRPr="007F4D05">
        <w:rPr>
          <w:rFonts w:cs="Times New Roman"/>
        </w:rPr>
        <w:t xml:space="preserve"> In order to carry out </w:t>
      </w:r>
      <w:r w:rsidR="004F1D90" w:rsidRPr="007F4D05">
        <w:rPr>
          <w:rFonts w:cs="Times New Roman"/>
        </w:rPr>
        <w:t xml:space="preserve">a comprehensive data understanding of the datasets, functions from the </w:t>
      </w:r>
      <w:r w:rsidR="00BB6712" w:rsidRPr="007F4D05">
        <w:rPr>
          <w:rFonts w:cs="Times New Roman"/>
        </w:rPr>
        <w:t>P</w:t>
      </w:r>
      <w:r w:rsidR="004F1D90" w:rsidRPr="007F4D05">
        <w:rPr>
          <w:rFonts w:cs="Times New Roman"/>
        </w:rPr>
        <w:t>andas library such as .</w:t>
      </w:r>
      <w:r w:rsidR="003B6B48" w:rsidRPr="007F4D05">
        <w:rPr>
          <w:rFonts w:cs="Times New Roman"/>
        </w:rPr>
        <w:t>describe(), .shape, .head(), .tail() and .sample() were used. In the figures below, screenshots of the results are attached.</w:t>
      </w:r>
    </w:p>
    <w:p w14:paraId="4DCF5BDB" w14:textId="77777777" w:rsidR="00017A92" w:rsidRPr="007F4D05" w:rsidRDefault="00FF4640" w:rsidP="00D27D69">
      <w:pPr>
        <w:keepNext/>
        <w:jc w:val="center"/>
        <w:rPr>
          <w:rFonts w:cs="Times New Roman"/>
        </w:rPr>
      </w:pPr>
      <w:r w:rsidRPr="007F4D05">
        <w:rPr>
          <w:rFonts w:cs="Times New Roman"/>
          <w:noProof/>
        </w:rPr>
        <w:drawing>
          <wp:inline distT="0" distB="0" distL="0" distR="0" wp14:anchorId="30B6C514" wp14:editId="6EB354AC">
            <wp:extent cx="2736991" cy="920797"/>
            <wp:effectExtent l="0" t="0" r="6350" b="0"/>
            <wp:docPr id="526320763"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320763" name="Picture 1" descr="A black text on a white background&#10;&#10;Description automatically generated"/>
                    <pic:cNvPicPr/>
                  </pic:nvPicPr>
                  <pic:blipFill>
                    <a:blip r:embed="rId6"/>
                    <a:stretch>
                      <a:fillRect/>
                    </a:stretch>
                  </pic:blipFill>
                  <pic:spPr>
                    <a:xfrm>
                      <a:off x="0" y="0"/>
                      <a:ext cx="2736991" cy="920797"/>
                    </a:xfrm>
                    <a:prstGeom prst="rect">
                      <a:avLst/>
                    </a:prstGeom>
                  </pic:spPr>
                </pic:pic>
              </a:graphicData>
            </a:graphic>
          </wp:inline>
        </w:drawing>
      </w:r>
    </w:p>
    <w:p w14:paraId="775DDA4B" w14:textId="5D52163E" w:rsidR="00FF4640" w:rsidRPr="007F4D05" w:rsidRDefault="00017A92" w:rsidP="00D27D69">
      <w:pPr>
        <w:pStyle w:val="Caption"/>
        <w:spacing w:line="360" w:lineRule="auto"/>
        <w:jc w:val="center"/>
        <w:rPr>
          <w:rFonts w:cs="Times New Roman"/>
        </w:rPr>
      </w:pPr>
      <w:bookmarkStart w:id="30" w:name="_Toc143615860"/>
      <w:r w:rsidRPr="007F4D05">
        <w:rPr>
          <w:rFonts w:cs="Times New Roman"/>
        </w:rPr>
        <w:t xml:space="preserve">Figure </w:t>
      </w:r>
      <w:r w:rsidRPr="007F4D05">
        <w:rPr>
          <w:rFonts w:cs="Times New Roman"/>
        </w:rPr>
        <w:fldChar w:fldCharType="begin"/>
      </w:r>
      <w:r w:rsidRPr="007F4D05">
        <w:rPr>
          <w:rFonts w:cs="Times New Roman"/>
        </w:rPr>
        <w:instrText xml:space="preserve"> SEQ Figure \* ARABIC </w:instrText>
      </w:r>
      <w:r w:rsidRPr="007F4D05">
        <w:rPr>
          <w:rFonts w:cs="Times New Roman"/>
        </w:rPr>
        <w:fldChar w:fldCharType="separate"/>
      </w:r>
      <w:r w:rsidR="00FD34CA">
        <w:rPr>
          <w:rFonts w:cs="Times New Roman"/>
          <w:noProof/>
        </w:rPr>
        <w:t>1</w:t>
      </w:r>
      <w:r w:rsidRPr="007F4D05">
        <w:rPr>
          <w:rFonts w:cs="Times New Roman"/>
        </w:rPr>
        <w:fldChar w:fldCharType="end"/>
      </w:r>
      <w:r w:rsidRPr="007F4D05">
        <w:rPr>
          <w:rFonts w:cs="Times New Roman"/>
        </w:rPr>
        <w:t xml:space="preserve"> - number of columns and rows in the initial dataset</w:t>
      </w:r>
      <w:bookmarkEnd w:id="30"/>
    </w:p>
    <w:p w14:paraId="1AF5B4D9" w14:textId="566FA7F4" w:rsidR="00D87C16" w:rsidRPr="007F4D05" w:rsidRDefault="00F94704" w:rsidP="00D27D69">
      <w:pPr>
        <w:pStyle w:val="Heading2"/>
        <w:spacing w:line="360" w:lineRule="auto"/>
        <w:rPr>
          <w:rFonts w:cs="Times New Roman"/>
        </w:rPr>
      </w:pPr>
      <w:bookmarkStart w:id="31" w:name="_Toc143615916"/>
      <w:r w:rsidRPr="007F4D05">
        <w:rPr>
          <w:rFonts w:cs="Times New Roman"/>
        </w:rPr>
        <w:t xml:space="preserve">3.5 </w:t>
      </w:r>
      <w:r w:rsidR="00DD5411" w:rsidRPr="007F4D05">
        <w:rPr>
          <w:rFonts w:cs="Times New Roman"/>
        </w:rPr>
        <w:t>DATA PREPARATION</w:t>
      </w:r>
      <w:bookmarkEnd w:id="31"/>
    </w:p>
    <w:p w14:paraId="56DAD40F" w14:textId="51BCB3B6" w:rsidR="006400B2" w:rsidRPr="007F4D05" w:rsidRDefault="009E038A" w:rsidP="00D27D69">
      <w:pPr>
        <w:rPr>
          <w:rFonts w:cs="Times New Roman"/>
        </w:rPr>
      </w:pPr>
      <w:r w:rsidRPr="007F4D05">
        <w:rPr>
          <w:rFonts w:cs="Times New Roman"/>
        </w:rPr>
        <w:t xml:space="preserve">After gaining an </w:t>
      </w:r>
      <w:r w:rsidR="00FF4640" w:rsidRPr="007F4D05">
        <w:rPr>
          <w:rFonts w:cs="Times New Roman"/>
        </w:rPr>
        <w:t>in-depth</w:t>
      </w:r>
      <w:r w:rsidRPr="007F4D05">
        <w:rPr>
          <w:rFonts w:cs="Times New Roman"/>
        </w:rPr>
        <w:t xml:space="preserve"> insight into the dataset, I proceeded to prepare the data f</w:t>
      </w:r>
      <w:r w:rsidR="006400B2" w:rsidRPr="007F4D05">
        <w:rPr>
          <w:rFonts w:cs="Times New Roman"/>
        </w:rPr>
        <w:t xml:space="preserve">or use in the models, this involves me performing checks such as: </w:t>
      </w:r>
      <w:r w:rsidR="005C4F62" w:rsidRPr="007F4D05">
        <w:rPr>
          <w:rFonts w:cs="Times New Roman"/>
        </w:rPr>
        <w:t xml:space="preserve">Outlier detections, null values removal, duplicated rows, and dropping of rows </w:t>
      </w:r>
      <w:r w:rsidR="00D71BAA" w:rsidRPr="007F4D05">
        <w:rPr>
          <w:rFonts w:cs="Times New Roman"/>
        </w:rPr>
        <w:t>with settlement periods greater than 48 as stated in NationalGrid documentation.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017A92" w:rsidRPr="007F4D05" w14:paraId="13D23FE0" w14:textId="77777777" w:rsidTr="00835654">
        <w:tc>
          <w:tcPr>
            <w:tcW w:w="4508" w:type="dxa"/>
          </w:tcPr>
          <w:p w14:paraId="44905D6E" w14:textId="77777777" w:rsidR="00017A92" w:rsidRPr="007F4D05" w:rsidRDefault="00017A92" w:rsidP="00D27D69">
            <w:pPr>
              <w:keepNext/>
              <w:rPr>
                <w:rFonts w:cs="Times New Roman"/>
              </w:rPr>
            </w:pPr>
            <w:r w:rsidRPr="007F4D05">
              <w:rPr>
                <w:rFonts w:cs="Times New Roman"/>
                <w:noProof/>
              </w:rPr>
              <w:drawing>
                <wp:inline distT="0" distB="0" distL="0" distR="0" wp14:anchorId="2FFD2336" wp14:editId="1D3C888A">
                  <wp:extent cx="1948815" cy="2341659"/>
                  <wp:effectExtent l="0" t="0" r="0" b="1905"/>
                  <wp:docPr id="1113311973"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311973" name="Picture 1" descr="A screenshot of a computer code&#10;&#10;Description automatically generated"/>
                          <pic:cNvPicPr/>
                        </pic:nvPicPr>
                        <pic:blipFill>
                          <a:blip r:embed="rId7"/>
                          <a:stretch>
                            <a:fillRect/>
                          </a:stretch>
                        </pic:blipFill>
                        <pic:spPr>
                          <a:xfrm>
                            <a:off x="0" y="0"/>
                            <a:ext cx="1955124" cy="2349240"/>
                          </a:xfrm>
                          <a:prstGeom prst="rect">
                            <a:avLst/>
                          </a:prstGeom>
                        </pic:spPr>
                      </pic:pic>
                    </a:graphicData>
                  </a:graphic>
                </wp:inline>
              </w:drawing>
            </w:r>
          </w:p>
          <w:p w14:paraId="7D0B90F8" w14:textId="51B71C6E" w:rsidR="00017A92" w:rsidRPr="007F4D05" w:rsidRDefault="00017A92" w:rsidP="00D27D69">
            <w:pPr>
              <w:pStyle w:val="Caption"/>
              <w:spacing w:line="360" w:lineRule="auto"/>
              <w:jc w:val="center"/>
              <w:rPr>
                <w:rFonts w:cs="Times New Roman"/>
              </w:rPr>
            </w:pPr>
            <w:bookmarkStart w:id="32" w:name="_Toc143615861"/>
            <w:r w:rsidRPr="007F4D05">
              <w:rPr>
                <w:rFonts w:cs="Times New Roman"/>
              </w:rPr>
              <w:t xml:space="preserve">Figure </w:t>
            </w:r>
            <w:r w:rsidRPr="007F4D05">
              <w:rPr>
                <w:rFonts w:cs="Times New Roman"/>
              </w:rPr>
              <w:fldChar w:fldCharType="begin"/>
            </w:r>
            <w:r w:rsidRPr="007F4D05">
              <w:rPr>
                <w:rFonts w:cs="Times New Roman"/>
              </w:rPr>
              <w:instrText xml:space="preserve"> SEQ Figure \* ARABIC </w:instrText>
            </w:r>
            <w:r w:rsidRPr="007F4D05">
              <w:rPr>
                <w:rFonts w:cs="Times New Roman"/>
              </w:rPr>
              <w:fldChar w:fldCharType="separate"/>
            </w:r>
            <w:r w:rsidR="00FD34CA">
              <w:rPr>
                <w:rFonts w:cs="Times New Roman"/>
                <w:noProof/>
              </w:rPr>
              <w:t>2</w:t>
            </w:r>
            <w:r w:rsidRPr="007F4D05">
              <w:rPr>
                <w:rFonts w:cs="Times New Roman"/>
              </w:rPr>
              <w:fldChar w:fldCharType="end"/>
            </w:r>
            <w:r w:rsidRPr="007F4D05">
              <w:rPr>
                <w:rFonts w:cs="Times New Roman"/>
              </w:rPr>
              <w:t xml:space="preserve"> - Sum of null values in the dataset</w:t>
            </w:r>
            <w:bookmarkEnd w:id="32"/>
          </w:p>
        </w:tc>
        <w:tc>
          <w:tcPr>
            <w:tcW w:w="4508" w:type="dxa"/>
          </w:tcPr>
          <w:p w14:paraId="65E87F89" w14:textId="77777777" w:rsidR="00017A92" w:rsidRPr="007F4D05" w:rsidRDefault="00017A92" w:rsidP="00D27D69">
            <w:pPr>
              <w:keepNext/>
              <w:rPr>
                <w:rFonts w:cs="Times New Roman"/>
              </w:rPr>
            </w:pPr>
            <w:r w:rsidRPr="007F4D05">
              <w:rPr>
                <w:rFonts w:cs="Times New Roman"/>
                <w:noProof/>
              </w:rPr>
              <w:drawing>
                <wp:inline distT="0" distB="0" distL="0" distR="0" wp14:anchorId="658486A3" wp14:editId="282DF608">
                  <wp:extent cx="2514729" cy="1009702"/>
                  <wp:effectExtent l="0" t="0" r="0" b="0"/>
                  <wp:docPr id="8344842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484242" name="Picture 1" descr="A screenshot of a computer&#10;&#10;Description automatically generated"/>
                          <pic:cNvPicPr/>
                        </pic:nvPicPr>
                        <pic:blipFill>
                          <a:blip r:embed="rId8"/>
                          <a:stretch>
                            <a:fillRect/>
                          </a:stretch>
                        </pic:blipFill>
                        <pic:spPr>
                          <a:xfrm>
                            <a:off x="0" y="0"/>
                            <a:ext cx="2514729" cy="1009702"/>
                          </a:xfrm>
                          <a:prstGeom prst="rect">
                            <a:avLst/>
                          </a:prstGeom>
                        </pic:spPr>
                      </pic:pic>
                    </a:graphicData>
                  </a:graphic>
                </wp:inline>
              </w:drawing>
            </w:r>
          </w:p>
          <w:p w14:paraId="2371A129" w14:textId="2C41A6F7" w:rsidR="00017A92" w:rsidRPr="007F4D05" w:rsidRDefault="00017A92" w:rsidP="00D27D69">
            <w:pPr>
              <w:pStyle w:val="Caption"/>
              <w:spacing w:line="360" w:lineRule="auto"/>
              <w:rPr>
                <w:rFonts w:cs="Times New Roman"/>
              </w:rPr>
            </w:pPr>
            <w:bookmarkStart w:id="33" w:name="_Toc143615862"/>
            <w:r w:rsidRPr="007F4D05">
              <w:rPr>
                <w:rFonts w:cs="Times New Roman"/>
              </w:rPr>
              <w:t xml:space="preserve">Figure </w:t>
            </w:r>
            <w:r w:rsidRPr="007F4D05">
              <w:rPr>
                <w:rFonts w:cs="Times New Roman"/>
              </w:rPr>
              <w:fldChar w:fldCharType="begin"/>
            </w:r>
            <w:r w:rsidRPr="007F4D05">
              <w:rPr>
                <w:rFonts w:cs="Times New Roman"/>
              </w:rPr>
              <w:instrText xml:space="preserve"> SEQ Figure \* ARABIC </w:instrText>
            </w:r>
            <w:r w:rsidRPr="007F4D05">
              <w:rPr>
                <w:rFonts w:cs="Times New Roman"/>
              </w:rPr>
              <w:fldChar w:fldCharType="separate"/>
            </w:r>
            <w:r w:rsidR="00FD34CA">
              <w:rPr>
                <w:rFonts w:cs="Times New Roman"/>
                <w:noProof/>
              </w:rPr>
              <w:t>3</w:t>
            </w:r>
            <w:r w:rsidRPr="007F4D05">
              <w:rPr>
                <w:rFonts w:cs="Times New Roman"/>
              </w:rPr>
              <w:fldChar w:fldCharType="end"/>
            </w:r>
            <w:r w:rsidRPr="007F4D05">
              <w:rPr>
                <w:rFonts w:cs="Times New Roman"/>
              </w:rPr>
              <w:t xml:space="preserve"> - Number of rows with null values in the indicated columns</w:t>
            </w:r>
            <w:bookmarkEnd w:id="33"/>
          </w:p>
          <w:p w14:paraId="3FC56C23" w14:textId="67F966C5" w:rsidR="00017A92" w:rsidRPr="007F4D05" w:rsidRDefault="00017A92" w:rsidP="00D27D69">
            <w:pPr>
              <w:rPr>
                <w:rFonts w:cs="Times New Roman"/>
              </w:rPr>
            </w:pPr>
          </w:p>
        </w:tc>
      </w:tr>
    </w:tbl>
    <w:p w14:paraId="47611B9F" w14:textId="706ECF83" w:rsidR="00DE26DB" w:rsidRPr="007F4D05" w:rsidRDefault="00DE26DB" w:rsidP="00D27D69">
      <w:pPr>
        <w:rPr>
          <w:rFonts w:cs="Times New Roman"/>
          <w:noProof/>
        </w:rPr>
      </w:pPr>
      <w:r w:rsidRPr="007F4D05">
        <w:rPr>
          <w:rFonts w:cs="Times New Roman"/>
          <w:noProof/>
        </w:rPr>
        <w:t xml:space="preserve">From the above, I noticed that the </w:t>
      </w:r>
      <w:r w:rsidR="00A31FEE" w:rsidRPr="007F4D05">
        <w:rPr>
          <w:rFonts w:cs="Times New Roman"/>
          <w:noProof/>
        </w:rPr>
        <w:t xml:space="preserve">nsl_flow and the eleclink_flow have missing values </w:t>
      </w:r>
      <w:r w:rsidR="0058181C" w:rsidRPr="007F4D05">
        <w:rPr>
          <w:rFonts w:cs="Times New Roman"/>
          <w:noProof/>
        </w:rPr>
        <w:t xml:space="preserve">and from further observation, I observed that these values did not exist from 2009 till </w:t>
      </w:r>
      <w:r w:rsidR="00635875" w:rsidRPr="007F4D05">
        <w:rPr>
          <w:rFonts w:cs="Times New Roman"/>
          <w:noProof/>
        </w:rPr>
        <w:t xml:space="preserve">2018, the best thing to do was to drop </w:t>
      </w:r>
      <w:r w:rsidR="0071655B" w:rsidRPr="007F4D05">
        <w:rPr>
          <w:rFonts w:cs="Times New Roman"/>
          <w:noProof/>
        </w:rPr>
        <w:t>these columns (I also attempted to fill them up using KNN imputer and the results from the research were similar)</w:t>
      </w:r>
      <w:r w:rsidR="00841672" w:rsidRPr="007F4D05">
        <w:rPr>
          <w:rFonts w:cs="Times New Roman"/>
          <w:noProof/>
        </w:rPr>
        <w:t>.</w:t>
      </w:r>
      <w:r w:rsidR="000718DD" w:rsidRPr="007F4D05">
        <w:rPr>
          <w:rFonts w:cs="Times New Roman"/>
          <w:noProof/>
        </w:rPr>
        <w:t xml:space="preserve"> There were no duplicated rows and there was abo</w:t>
      </w:r>
      <w:r w:rsidR="002A5020" w:rsidRPr="007F4D05">
        <w:rPr>
          <w:rFonts w:cs="Times New Roman"/>
          <w:noProof/>
        </w:rPr>
        <w:t xml:space="preserve">ut 28 rows </w:t>
      </w:r>
      <w:r w:rsidR="000462B3" w:rsidRPr="007F4D05">
        <w:rPr>
          <w:rFonts w:cs="Times New Roman"/>
          <w:noProof/>
        </w:rPr>
        <w:t>with settlement periods above 48, this means they were errors and dropping this rows does not have a significant toll on the dataset.</w:t>
      </w:r>
      <w:r w:rsidR="003D6630" w:rsidRPr="007F4D05">
        <w:rPr>
          <w:rFonts w:cs="Times New Roman"/>
          <w:noProof/>
        </w:rPr>
        <w:t xml:space="preserve"> </w:t>
      </w:r>
      <w:r w:rsidR="00405707" w:rsidRPr="007F4D05">
        <w:rPr>
          <w:rFonts w:cs="Times New Roman"/>
          <w:noProof/>
        </w:rPr>
        <w:t xml:space="preserve">Bank holidays are very important in time series forecasting as they often affect the data values on those days. </w:t>
      </w:r>
      <w:r w:rsidR="00405707" w:rsidRPr="007F4D05">
        <w:rPr>
          <w:rFonts w:cs="Times New Roman"/>
          <w:noProof/>
        </w:rPr>
        <w:lastRenderedPageBreak/>
        <w:t>Therefore, I want to add a new column to my dataset to state whether each day was bank holiday or not. I began by checking the UK government bank holiday API, but it only goes back to 2015.  Luckily, an entry in Stack Exchange covered this topic too and one of the answers suggested using Python holidays, which after checking the Python Holidays API I managed to make work for my usecase. Since the dataset covers electricity demand for England and Wales, the first step is to check that the two countries have the same bank holidays, and this was implemented in my code. Having seen that the bank holidays are the same, I can proceed with this python package to extract the bank holidays and store them in the right format. It's worth noting that this package includes the original bank holiday and when it was observed. I will only store the observed days. Once I've verified that the holidays are correctly loaded, one can compare the holiday_dates variable and the date in the dataset and store the Boolean output in a new column</w:t>
      </w:r>
      <w:r w:rsidR="007415FE" w:rsidRPr="007F4D05">
        <w:rPr>
          <w:rFonts w:cs="Times New Roman"/>
          <w:noProof/>
        </w:rPr>
        <w:t xml:space="preserve"> called is_holiday. At this point, the shape of the dataset has gone from </w:t>
      </w:r>
      <w:r w:rsidR="008559CE" w:rsidRPr="007F4D05">
        <w:rPr>
          <w:rFonts w:cs="Times New Roman"/>
          <w:noProof/>
        </w:rPr>
        <w:t>(</w:t>
      </w:r>
      <w:r w:rsidR="007B3688" w:rsidRPr="007F4D05">
        <w:rPr>
          <w:rFonts w:cs="Times New Roman"/>
          <w:noProof/>
        </w:rPr>
        <w:t>252958, 19</w:t>
      </w:r>
      <w:r w:rsidR="008559CE" w:rsidRPr="007F4D05">
        <w:rPr>
          <w:rFonts w:cs="Times New Roman"/>
          <w:noProof/>
        </w:rPr>
        <w:t>)</w:t>
      </w:r>
      <w:r w:rsidR="007B3688" w:rsidRPr="007F4D05">
        <w:rPr>
          <w:rFonts w:cs="Times New Roman"/>
          <w:noProof/>
        </w:rPr>
        <w:t xml:space="preserve"> to (</w:t>
      </w:r>
      <w:r w:rsidR="00F06822" w:rsidRPr="007F4D05">
        <w:rPr>
          <w:rFonts w:cs="Times New Roman"/>
          <w:noProof/>
        </w:rPr>
        <w:t>252930, 18</w:t>
      </w:r>
      <w:r w:rsidR="007B3688" w:rsidRPr="007F4D05">
        <w:rPr>
          <w:rFonts w:cs="Times New Roman"/>
          <w:noProof/>
        </w:rPr>
        <w:t>).</w:t>
      </w:r>
    </w:p>
    <w:p w14:paraId="204F276F" w14:textId="77777777" w:rsidR="000A33B0" w:rsidRPr="007F4D05" w:rsidRDefault="007B3688" w:rsidP="00D27D69">
      <w:pPr>
        <w:keepNext/>
        <w:rPr>
          <w:rFonts w:cs="Times New Roman"/>
        </w:rPr>
      </w:pPr>
      <w:r w:rsidRPr="007F4D05">
        <w:rPr>
          <w:rFonts w:cs="Times New Roman"/>
          <w:noProof/>
        </w:rPr>
        <w:drawing>
          <wp:inline distT="0" distB="0" distL="0" distR="0" wp14:anchorId="2687AC68" wp14:editId="1D3A7ECB">
            <wp:extent cx="5731510" cy="2044065"/>
            <wp:effectExtent l="0" t="0" r="2540" b="0"/>
            <wp:docPr id="1565549208" name="Picture 1" descr="A blue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549208" name="Picture 1" descr="A blue graph with a line&#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2044065"/>
                    </a:xfrm>
                    <a:prstGeom prst="rect">
                      <a:avLst/>
                    </a:prstGeom>
                    <a:noFill/>
                    <a:ln>
                      <a:noFill/>
                    </a:ln>
                  </pic:spPr>
                </pic:pic>
              </a:graphicData>
            </a:graphic>
          </wp:inline>
        </w:drawing>
      </w:r>
    </w:p>
    <w:p w14:paraId="410FF2D7" w14:textId="1A10E64E" w:rsidR="007B3688" w:rsidRPr="007F4D05" w:rsidRDefault="000A33B0" w:rsidP="00D27D69">
      <w:pPr>
        <w:pStyle w:val="Caption"/>
        <w:spacing w:line="360" w:lineRule="auto"/>
        <w:jc w:val="center"/>
        <w:rPr>
          <w:rFonts w:cs="Times New Roman"/>
        </w:rPr>
      </w:pPr>
      <w:bookmarkStart w:id="34" w:name="_Toc143615863"/>
      <w:r w:rsidRPr="007F4D05">
        <w:rPr>
          <w:rFonts w:cs="Times New Roman"/>
        </w:rPr>
        <w:t xml:space="preserve">Figure </w:t>
      </w:r>
      <w:r w:rsidRPr="007F4D05">
        <w:rPr>
          <w:rFonts w:cs="Times New Roman"/>
        </w:rPr>
        <w:fldChar w:fldCharType="begin"/>
      </w:r>
      <w:r w:rsidRPr="007F4D05">
        <w:rPr>
          <w:rFonts w:cs="Times New Roman"/>
        </w:rPr>
        <w:instrText xml:space="preserve"> SEQ Figure \* ARABIC </w:instrText>
      </w:r>
      <w:r w:rsidRPr="007F4D05">
        <w:rPr>
          <w:rFonts w:cs="Times New Roman"/>
        </w:rPr>
        <w:fldChar w:fldCharType="separate"/>
      </w:r>
      <w:r w:rsidR="00FD34CA">
        <w:rPr>
          <w:rFonts w:cs="Times New Roman"/>
          <w:noProof/>
        </w:rPr>
        <w:t>4</w:t>
      </w:r>
      <w:r w:rsidRPr="007F4D05">
        <w:rPr>
          <w:rFonts w:cs="Times New Roman"/>
        </w:rPr>
        <w:fldChar w:fldCharType="end"/>
      </w:r>
      <w:r w:rsidRPr="007F4D05">
        <w:rPr>
          <w:rFonts w:cs="Times New Roman"/>
        </w:rPr>
        <w:t xml:space="preserve"> -Plot of Transmission System Demand with holidays included</w:t>
      </w:r>
      <w:bookmarkEnd w:id="34"/>
    </w:p>
    <w:p w14:paraId="0B20BF26" w14:textId="7886F8E5" w:rsidR="00D16848" w:rsidRPr="007F4D05" w:rsidRDefault="00D16848" w:rsidP="00D27D69">
      <w:pPr>
        <w:rPr>
          <w:rFonts w:cs="Times New Roman"/>
        </w:rPr>
      </w:pPr>
      <w:r w:rsidRPr="007F4D05">
        <w:rPr>
          <w:rFonts w:cs="Times New Roman"/>
        </w:rPr>
        <w:t xml:space="preserve">The plot provides an excellent visualization of the time series data's </w:t>
      </w:r>
      <w:r w:rsidR="00F06822" w:rsidRPr="007F4D05">
        <w:rPr>
          <w:rFonts w:cs="Times New Roman"/>
        </w:rPr>
        <w:t>behaviour</w:t>
      </w:r>
      <w:r w:rsidRPr="007F4D05">
        <w:rPr>
          <w:rFonts w:cs="Times New Roman"/>
        </w:rPr>
        <w:t>. It reveals a noticeable declining trend along with a distinct seasonal pattern that occurs annually. Nonetheless, the plot also highlights instances where data points have a value of 0. These specific values are slated for removal in the subsequent phase.</w:t>
      </w:r>
    </w:p>
    <w:p w14:paraId="767A94EA" w14:textId="195762FB" w:rsidR="00D16848" w:rsidRPr="007F4D05" w:rsidRDefault="00D16848" w:rsidP="00D27D69">
      <w:pPr>
        <w:rPr>
          <w:rFonts w:cs="Times New Roman"/>
        </w:rPr>
      </w:pPr>
      <w:r w:rsidRPr="007F4D05">
        <w:rPr>
          <w:rFonts w:cs="Times New Roman"/>
        </w:rPr>
        <w:t>Before addressing any outliers, the preceding graph demonstrates a clear yearly pattern, albeit without a strong emphasis on daily or weekly fluctuations. To address this, let's generate a fresh plot that zeroes in on a single week of data:</w:t>
      </w:r>
    </w:p>
    <w:p w14:paraId="791ACE1F" w14:textId="77777777" w:rsidR="00793493" w:rsidRPr="007F4D05" w:rsidRDefault="00E2109E" w:rsidP="00D27D69">
      <w:pPr>
        <w:keepNext/>
        <w:jc w:val="center"/>
        <w:rPr>
          <w:rFonts w:cs="Times New Roman"/>
        </w:rPr>
      </w:pPr>
      <w:r w:rsidRPr="007F4D05">
        <w:rPr>
          <w:rFonts w:cs="Times New Roman"/>
          <w:noProof/>
        </w:rPr>
        <w:lastRenderedPageBreak/>
        <w:drawing>
          <wp:inline distT="0" distB="0" distL="0" distR="0" wp14:anchorId="215E764B" wp14:editId="595EE919">
            <wp:extent cx="3470744" cy="1813815"/>
            <wp:effectExtent l="0" t="0" r="0" b="0"/>
            <wp:docPr id="1217397539" name="Picture 2"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397539" name="Picture 2" descr="A graph with numbers and lines&#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479727" cy="1818510"/>
                    </a:xfrm>
                    <a:prstGeom prst="rect">
                      <a:avLst/>
                    </a:prstGeom>
                    <a:noFill/>
                    <a:ln>
                      <a:noFill/>
                    </a:ln>
                  </pic:spPr>
                </pic:pic>
              </a:graphicData>
            </a:graphic>
          </wp:inline>
        </w:drawing>
      </w:r>
    </w:p>
    <w:p w14:paraId="65294056" w14:textId="71F39F97" w:rsidR="00D16848" w:rsidRPr="007F4D05" w:rsidRDefault="00793493" w:rsidP="00D27D69">
      <w:pPr>
        <w:pStyle w:val="Caption"/>
        <w:spacing w:line="360" w:lineRule="auto"/>
        <w:jc w:val="center"/>
        <w:rPr>
          <w:rFonts w:cs="Times New Roman"/>
        </w:rPr>
      </w:pPr>
      <w:bookmarkStart w:id="35" w:name="_Toc143615864"/>
      <w:r w:rsidRPr="007F4D05">
        <w:rPr>
          <w:rFonts w:cs="Times New Roman"/>
        </w:rPr>
        <w:t xml:space="preserve">Figure </w:t>
      </w:r>
      <w:r w:rsidRPr="007F4D05">
        <w:rPr>
          <w:rFonts w:cs="Times New Roman"/>
        </w:rPr>
        <w:fldChar w:fldCharType="begin"/>
      </w:r>
      <w:r w:rsidRPr="007F4D05">
        <w:rPr>
          <w:rFonts w:cs="Times New Roman"/>
        </w:rPr>
        <w:instrText xml:space="preserve"> SEQ Figure \* ARABIC </w:instrText>
      </w:r>
      <w:r w:rsidRPr="007F4D05">
        <w:rPr>
          <w:rFonts w:cs="Times New Roman"/>
        </w:rPr>
        <w:fldChar w:fldCharType="separate"/>
      </w:r>
      <w:r w:rsidR="00FD34CA">
        <w:rPr>
          <w:rFonts w:cs="Times New Roman"/>
          <w:noProof/>
        </w:rPr>
        <w:t>5</w:t>
      </w:r>
      <w:r w:rsidRPr="007F4D05">
        <w:rPr>
          <w:rFonts w:cs="Times New Roman"/>
        </w:rPr>
        <w:fldChar w:fldCharType="end"/>
      </w:r>
      <w:r w:rsidRPr="007F4D05">
        <w:rPr>
          <w:rFonts w:cs="Times New Roman"/>
        </w:rPr>
        <w:t xml:space="preserve"> - Investigation of weekly patterns in the dataset</w:t>
      </w:r>
      <w:bookmarkEnd w:id="35"/>
    </w:p>
    <w:p w14:paraId="5DD1E9FF" w14:textId="0D20BF2A" w:rsidR="000D53BE" w:rsidRPr="007F4D05" w:rsidRDefault="004737C2" w:rsidP="00D27D69">
      <w:pPr>
        <w:rPr>
          <w:rFonts w:cs="Times New Roman"/>
        </w:rPr>
      </w:pPr>
      <w:r w:rsidRPr="007F4D05">
        <w:rPr>
          <w:rFonts w:cs="Times New Roman"/>
        </w:rPr>
        <w:t>The presented plot doesn't align with my expectations. Could I possibly be plotting the incorrect parameter, or could there be an anomaly within the dataset? It might be prudent to initiate the analysis by examining the contents of the datafram</w:t>
      </w:r>
      <w:r w:rsidR="000D53BE" w:rsidRPr="007F4D05">
        <w:rPr>
          <w:rFonts w:cs="Times New Roman"/>
        </w:rPr>
        <w:t>e, after analysing the dataframe, the plot was indeed accurate! During the process of configuring the date as the index, I inadvertently omitted the inclusion of the hour component. As a result, the 48 daily samples have been superimposed onto a single line.</w:t>
      </w:r>
    </w:p>
    <w:p w14:paraId="0BF1EEB6" w14:textId="1AD22830" w:rsidR="000D53BE" w:rsidRPr="007F4D05" w:rsidRDefault="000D53BE" w:rsidP="00D27D69">
      <w:pPr>
        <w:rPr>
          <w:rFonts w:cs="Times New Roman"/>
        </w:rPr>
      </w:pPr>
      <w:r w:rsidRPr="007F4D05">
        <w:rPr>
          <w:rFonts w:cs="Times New Roman"/>
        </w:rPr>
        <w:t>Prior to progressing, there are two crucial tasks to address</w:t>
      </w:r>
      <w:r w:rsidR="00793493" w:rsidRPr="007F4D05">
        <w:rPr>
          <w:rFonts w:cs="Times New Roman"/>
        </w:rPr>
        <w:t>;</w:t>
      </w:r>
    </w:p>
    <w:p w14:paraId="5B5F6746" w14:textId="4015C088" w:rsidR="000D53BE" w:rsidRPr="007F4D05" w:rsidRDefault="000D53BE" w:rsidP="00D27D69">
      <w:pPr>
        <w:rPr>
          <w:rFonts w:cs="Times New Roman"/>
          <w:b/>
          <w:bCs/>
        </w:rPr>
      </w:pPr>
      <w:r w:rsidRPr="007F4D05">
        <w:rPr>
          <w:rFonts w:cs="Times New Roman"/>
          <w:b/>
          <w:bCs/>
        </w:rPr>
        <w:t>Eliminating outliers</w:t>
      </w:r>
    </w:p>
    <w:p w14:paraId="74BEFD83" w14:textId="7609DA3E" w:rsidR="004737C2" w:rsidRPr="007F4D05" w:rsidRDefault="000D53BE" w:rsidP="00D27D69">
      <w:pPr>
        <w:rPr>
          <w:rFonts w:cs="Times New Roman"/>
        </w:rPr>
      </w:pPr>
      <w:r w:rsidRPr="007F4D05">
        <w:rPr>
          <w:rFonts w:cs="Times New Roman"/>
        </w:rPr>
        <w:t>Appending the hour information to the date and subsequently designating it as the new index.</w:t>
      </w:r>
    </w:p>
    <w:p w14:paraId="56307F7D" w14:textId="77777777" w:rsidR="00121C59" w:rsidRPr="007F4D05" w:rsidRDefault="00121C59" w:rsidP="00D27D69">
      <w:pPr>
        <w:rPr>
          <w:rFonts w:cs="Times New Roman"/>
        </w:rPr>
      </w:pPr>
      <w:r w:rsidRPr="007F4D05">
        <w:rPr>
          <w:rFonts w:cs="Times New Roman"/>
        </w:rPr>
        <w:t>Analysis of Outliers:</w:t>
      </w:r>
    </w:p>
    <w:p w14:paraId="58EDB8C0" w14:textId="1D97C6A3" w:rsidR="00121C59" w:rsidRPr="007F4D05" w:rsidRDefault="00121C59" w:rsidP="00D27D69">
      <w:pPr>
        <w:rPr>
          <w:rFonts w:cs="Times New Roman"/>
        </w:rPr>
      </w:pPr>
      <w:r w:rsidRPr="007F4D05">
        <w:rPr>
          <w:rFonts w:cs="Times New Roman"/>
        </w:rPr>
        <w:t>Within the displayed plot, it becomes evident that numerous instances possess a value of 0. To gain a clearer perspective, a histogram can be employed to quantify the quantity of samples that align precisely with this value.</w:t>
      </w:r>
    </w:p>
    <w:p w14:paraId="28A748A3" w14:textId="77777777" w:rsidR="00616121" w:rsidRPr="007F4D05" w:rsidRDefault="00FB5052" w:rsidP="00D27D69">
      <w:pPr>
        <w:keepNext/>
        <w:rPr>
          <w:rFonts w:cs="Times New Roman"/>
        </w:rPr>
      </w:pPr>
      <w:r w:rsidRPr="007F4D05">
        <w:rPr>
          <w:rFonts w:cs="Times New Roman"/>
          <w:noProof/>
        </w:rPr>
        <w:drawing>
          <wp:inline distT="0" distB="0" distL="0" distR="0" wp14:anchorId="6745F16D" wp14:editId="53282C5D">
            <wp:extent cx="5731510" cy="2058670"/>
            <wp:effectExtent l="0" t="0" r="2540" b="0"/>
            <wp:docPr id="41739700" name="Picture 3" descr="A blue graph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39700" name="Picture 3" descr="A blue graph with numbers&#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2058670"/>
                    </a:xfrm>
                    <a:prstGeom prst="rect">
                      <a:avLst/>
                    </a:prstGeom>
                    <a:noFill/>
                    <a:ln>
                      <a:noFill/>
                    </a:ln>
                  </pic:spPr>
                </pic:pic>
              </a:graphicData>
            </a:graphic>
          </wp:inline>
        </w:drawing>
      </w:r>
    </w:p>
    <w:p w14:paraId="424465B6" w14:textId="7673242B" w:rsidR="00FB5052" w:rsidRPr="007F4D05" w:rsidRDefault="00616121" w:rsidP="00D27D69">
      <w:pPr>
        <w:pStyle w:val="Caption"/>
        <w:spacing w:line="360" w:lineRule="auto"/>
        <w:jc w:val="center"/>
        <w:rPr>
          <w:rFonts w:cs="Times New Roman"/>
        </w:rPr>
      </w:pPr>
      <w:bookmarkStart w:id="36" w:name="_Toc143615865"/>
      <w:r w:rsidRPr="007F4D05">
        <w:rPr>
          <w:rFonts w:cs="Times New Roman"/>
        </w:rPr>
        <w:t xml:space="preserve">Figure </w:t>
      </w:r>
      <w:r w:rsidRPr="007F4D05">
        <w:rPr>
          <w:rFonts w:cs="Times New Roman"/>
        </w:rPr>
        <w:fldChar w:fldCharType="begin"/>
      </w:r>
      <w:r w:rsidRPr="007F4D05">
        <w:rPr>
          <w:rFonts w:cs="Times New Roman"/>
        </w:rPr>
        <w:instrText xml:space="preserve"> SEQ Figure \* ARABIC </w:instrText>
      </w:r>
      <w:r w:rsidRPr="007F4D05">
        <w:rPr>
          <w:rFonts w:cs="Times New Roman"/>
        </w:rPr>
        <w:fldChar w:fldCharType="separate"/>
      </w:r>
      <w:r w:rsidR="00FD34CA">
        <w:rPr>
          <w:rFonts w:cs="Times New Roman"/>
          <w:noProof/>
        </w:rPr>
        <w:t>6</w:t>
      </w:r>
      <w:r w:rsidRPr="007F4D05">
        <w:rPr>
          <w:rFonts w:cs="Times New Roman"/>
        </w:rPr>
        <w:fldChar w:fldCharType="end"/>
      </w:r>
      <w:r w:rsidRPr="007F4D05">
        <w:rPr>
          <w:rFonts w:cs="Times New Roman"/>
        </w:rPr>
        <w:t xml:space="preserve"> - histogram showing TSD distribution</w:t>
      </w:r>
      <w:bookmarkEnd w:id="36"/>
    </w:p>
    <w:p w14:paraId="37B33AA8" w14:textId="7A4E95C0" w:rsidR="00FB5052" w:rsidRPr="007F4D05" w:rsidRDefault="00507630" w:rsidP="00D27D69">
      <w:pPr>
        <w:rPr>
          <w:rFonts w:cs="Times New Roman"/>
        </w:rPr>
      </w:pPr>
      <w:r w:rsidRPr="007F4D05">
        <w:rPr>
          <w:rFonts w:cs="Times New Roman"/>
        </w:rPr>
        <w:t xml:space="preserve">My approach will involve not only the removal of values that are equal to 0, but also the entire day where such values are present. This decision stems from the understanding that retaining the remaining daily values without accounting for the days with 0 values would lead </w:t>
      </w:r>
      <w:r w:rsidRPr="007F4D05">
        <w:rPr>
          <w:rFonts w:cs="Times New Roman"/>
        </w:rPr>
        <w:lastRenderedPageBreak/>
        <w:t>to a lack of representativeness for the entire day. This consideration gains greater significance when employing SARIMA models, given the utilization of daily data instead of hourly data.</w:t>
      </w:r>
    </w:p>
    <w:p w14:paraId="5E146991" w14:textId="5F79677B" w:rsidR="00882F62" w:rsidRPr="007F4D05" w:rsidRDefault="00F94704" w:rsidP="00D27D69">
      <w:pPr>
        <w:rPr>
          <w:rFonts w:cs="Times New Roman"/>
          <w:b/>
          <w:bCs/>
        </w:rPr>
      </w:pPr>
      <w:r w:rsidRPr="007F4D05">
        <w:rPr>
          <w:rFonts w:cs="Times New Roman"/>
          <w:b/>
          <w:bCs/>
        </w:rPr>
        <w:t xml:space="preserve">3.6 </w:t>
      </w:r>
      <w:r w:rsidR="000D3F29" w:rsidRPr="007F4D05">
        <w:rPr>
          <w:rFonts w:cs="Times New Roman"/>
          <w:b/>
          <w:bCs/>
        </w:rPr>
        <w:t>FEATURE CREATION</w:t>
      </w:r>
    </w:p>
    <w:p w14:paraId="63076069" w14:textId="5B9B04E3" w:rsidR="00882F62" w:rsidRPr="007F4D05" w:rsidRDefault="00882F62" w:rsidP="00D27D69">
      <w:pPr>
        <w:rPr>
          <w:rFonts w:cs="Times New Roman"/>
        </w:rPr>
      </w:pPr>
      <w:r w:rsidRPr="007F4D05">
        <w:rPr>
          <w:rFonts w:cs="Times New Roman"/>
        </w:rPr>
        <w:t>Commencing the process of feature creation, the initial step involves modifying the date format to encompass hourly values. Notably, the settlement_period values correspond to the count of samples gathered within a single day. Given the presence of 48 samples per day, each individual sample effectively accounts for a duration of 30 minutes throughout the day.</w:t>
      </w:r>
    </w:p>
    <w:p w14:paraId="657BFBD0" w14:textId="5841B22B" w:rsidR="004C7980" w:rsidRPr="007F4D05" w:rsidRDefault="000C2133" w:rsidP="00D27D69">
      <w:pPr>
        <w:rPr>
          <w:rFonts w:cs="Times New Roman"/>
        </w:rPr>
      </w:pPr>
      <w:r w:rsidRPr="007F4D05">
        <w:rPr>
          <w:rFonts w:cs="Times New Roman"/>
        </w:rPr>
        <w:t xml:space="preserve">The settlement_date is now made the index column and it contains the minute format of the </w:t>
      </w:r>
      <w:r w:rsidR="004A5B93" w:rsidRPr="007F4D05">
        <w:rPr>
          <w:rFonts w:cs="Times New Roman"/>
        </w:rPr>
        <w:t>settlement period</w:t>
      </w:r>
      <w:r w:rsidR="00224C5A" w:rsidRPr="007F4D05">
        <w:rPr>
          <w:rFonts w:cs="Times New Roman"/>
        </w:rPr>
        <w:t>.</w:t>
      </w:r>
    </w:p>
    <w:p w14:paraId="0FB135AA" w14:textId="77777777" w:rsidR="00154C59" w:rsidRDefault="0020590B" w:rsidP="00154C59">
      <w:pPr>
        <w:keepNext/>
      </w:pPr>
      <w:r w:rsidRPr="007F4D05">
        <w:rPr>
          <w:rFonts w:cs="Times New Roman"/>
          <w:noProof/>
        </w:rPr>
        <w:drawing>
          <wp:inline distT="0" distB="0" distL="0" distR="0" wp14:anchorId="1B1D3257" wp14:editId="7953BB4D">
            <wp:extent cx="5731510" cy="2187575"/>
            <wp:effectExtent l="0" t="0" r="2540" b="3175"/>
            <wp:docPr id="994651730" name="Picture 4"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651730" name="Picture 4" descr="A graph with blue lines&#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2187575"/>
                    </a:xfrm>
                    <a:prstGeom prst="rect">
                      <a:avLst/>
                    </a:prstGeom>
                    <a:noFill/>
                    <a:ln>
                      <a:noFill/>
                    </a:ln>
                  </pic:spPr>
                </pic:pic>
              </a:graphicData>
            </a:graphic>
          </wp:inline>
        </w:drawing>
      </w:r>
    </w:p>
    <w:p w14:paraId="321BC70B" w14:textId="1D5485CB" w:rsidR="0020590B" w:rsidRPr="007F4D05" w:rsidRDefault="00154C59" w:rsidP="00154C59">
      <w:pPr>
        <w:pStyle w:val="Caption"/>
        <w:jc w:val="center"/>
        <w:rPr>
          <w:rFonts w:cs="Times New Roman"/>
        </w:rPr>
      </w:pPr>
      <w:r>
        <w:t xml:space="preserve">Figure </w:t>
      </w:r>
      <w:fldSimple w:instr=" SEQ Figure \* ARABIC ">
        <w:r w:rsidR="00FD34CA">
          <w:rPr>
            <w:noProof/>
          </w:rPr>
          <w:t>7</w:t>
        </w:r>
      </w:fldSimple>
      <w:r>
        <w:t xml:space="preserve"> - line chart to show the distribution of electricity in a week</w:t>
      </w:r>
    </w:p>
    <w:p w14:paraId="30A840B3" w14:textId="3BA48FE7" w:rsidR="0020590B" w:rsidRPr="007F4D05" w:rsidRDefault="00E510F2" w:rsidP="00D27D69">
      <w:pPr>
        <w:rPr>
          <w:rFonts w:cs="Times New Roman"/>
        </w:rPr>
      </w:pPr>
      <w:r w:rsidRPr="007F4D05">
        <w:rPr>
          <w:rFonts w:cs="Times New Roman"/>
        </w:rPr>
        <w:t>While the inclusion of supplementary features is unlikely to enhance predictive capabilities within the context of SARIMA models, the utilization of XGBoost stands to gain significant advantages from this augmentation. These freshly introduced features encompass various fragments of information that are essentially "pre-embedded" within the date itself. Examples include the day of the week and the day of the year. Considering the inherent seasonality embedded within the time series data, these features hold the potential to contribute to more precise predictions.</w:t>
      </w:r>
      <w:r w:rsidR="00850014" w:rsidRPr="007F4D05">
        <w:rPr>
          <w:rFonts w:cs="Times New Roman"/>
        </w:rPr>
        <w:t xml:space="preserve"> </w:t>
      </w:r>
      <w:r w:rsidRPr="007F4D05">
        <w:rPr>
          <w:rFonts w:cs="Times New Roman"/>
        </w:rPr>
        <w:t>The subsequent phase involves the incorporation of lag variables. Once again, this adjustment is tailored to bolster the performance of XGBoost.</w:t>
      </w:r>
    </w:p>
    <w:p w14:paraId="4AAF2F40" w14:textId="625F8A6A" w:rsidR="00E97BA5" w:rsidRPr="007F4D05" w:rsidRDefault="00F94704" w:rsidP="00D27D69">
      <w:pPr>
        <w:pStyle w:val="Heading2"/>
        <w:spacing w:line="360" w:lineRule="auto"/>
        <w:rPr>
          <w:rFonts w:cs="Times New Roman"/>
        </w:rPr>
      </w:pPr>
      <w:bookmarkStart w:id="37" w:name="_Toc143615917"/>
      <w:r w:rsidRPr="007F4D05">
        <w:rPr>
          <w:rFonts w:cs="Times New Roman"/>
        </w:rPr>
        <w:t xml:space="preserve">3.7 </w:t>
      </w:r>
      <w:r w:rsidR="000D3D93" w:rsidRPr="007F4D05">
        <w:rPr>
          <w:rFonts w:cs="Times New Roman"/>
        </w:rPr>
        <w:t>GAINING INSIGHT INTO FEATURES</w:t>
      </w:r>
      <w:bookmarkEnd w:id="37"/>
    </w:p>
    <w:p w14:paraId="6D520C8C" w14:textId="7A12475F" w:rsidR="00E97BA5" w:rsidRPr="007F4D05" w:rsidRDefault="00E97BA5" w:rsidP="00D27D69">
      <w:pPr>
        <w:rPr>
          <w:rFonts w:cs="Times New Roman"/>
        </w:rPr>
      </w:pPr>
      <w:r w:rsidRPr="007F4D05">
        <w:rPr>
          <w:rFonts w:cs="Times New Roman"/>
        </w:rPr>
        <w:t>Within this section, my focus shifts towards comprehending the distribution of electricity demand in relation to diverse features, including but not limited to hours, months, or years. This methodology serves as an effective means of unravelling the underlying seasonal patterns present within the time series data.</w:t>
      </w:r>
    </w:p>
    <w:p w14:paraId="5AF6DBE8" w14:textId="77777777" w:rsidR="006D0245" w:rsidRPr="007F4D05" w:rsidRDefault="00D45630" w:rsidP="00D27D69">
      <w:pPr>
        <w:keepNext/>
        <w:rPr>
          <w:rFonts w:cs="Times New Roman"/>
        </w:rPr>
      </w:pPr>
      <w:r w:rsidRPr="007F4D05">
        <w:rPr>
          <w:rFonts w:cs="Times New Roman"/>
          <w:noProof/>
        </w:rPr>
        <w:lastRenderedPageBreak/>
        <w:drawing>
          <wp:inline distT="0" distB="0" distL="0" distR="0" wp14:anchorId="40A70518" wp14:editId="05FB4BFF">
            <wp:extent cx="5731510" cy="2146300"/>
            <wp:effectExtent l="0" t="0" r="2540" b="6350"/>
            <wp:docPr id="1907370094" name="Picture 5" descr="A graph showing the amount of electric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370094" name="Picture 5" descr="A graph showing the amount of electricity&#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2146300"/>
                    </a:xfrm>
                    <a:prstGeom prst="rect">
                      <a:avLst/>
                    </a:prstGeom>
                    <a:noFill/>
                    <a:ln>
                      <a:noFill/>
                    </a:ln>
                  </pic:spPr>
                </pic:pic>
              </a:graphicData>
            </a:graphic>
          </wp:inline>
        </w:drawing>
      </w:r>
    </w:p>
    <w:p w14:paraId="5FA393E9" w14:textId="447A27CB" w:rsidR="00D45630" w:rsidRPr="007F4D05" w:rsidRDefault="006D0245" w:rsidP="00D27D69">
      <w:pPr>
        <w:pStyle w:val="Caption"/>
        <w:spacing w:line="360" w:lineRule="auto"/>
        <w:jc w:val="center"/>
        <w:rPr>
          <w:rFonts w:cs="Times New Roman"/>
        </w:rPr>
      </w:pPr>
      <w:bookmarkStart w:id="38" w:name="_Toc143615866"/>
      <w:r w:rsidRPr="007F4D05">
        <w:rPr>
          <w:rFonts w:cs="Times New Roman"/>
        </w:rPr>
        <w:t xml:space="preserve">Figure </w:t>
      </w:r>
      <w:r w:rsidRPr="007F4D05">
        <w:rPr>
          <w:rFonts w:cs="Times New Roman"/>
        </w:rPr>
        <w:fldChar w:fldCharType="begin"/>
      </w:r>
      <w:r w:rsidRPr="007F4D05">
        <w:rPr>
          <w:rFonts w:cs="Times New Roman"/>
        </w:rPr>
        <w:instrText xml:space="preserve"> SEQ Figure \* ARABIC </w:instrText>
      </w:r>
      <w:r w:rsidRPr="007F4D05">
        <w:rPr>
          <w:rFonts w:cs="Times New Roman"/>
        </w:rPr>
        <w:fldChar w:fldCharType="separate"/>
      </w:r>
      <w:r w:rsidR="00FD34CA">
        <w:rPr>
          <w:rFonts w:cs="Times New Roman"/>
          <w:noProof/>
        </w:rPr>
        <w:t>8</w:t>
      </w:r>
      <w:r w:rsidRPr="007F4D05">
        <w:rPr>
          <w:rFonts w:cs="Times New Roman"/>
        </w:rPr>
        <w:fldChar w:fldCharType="end"/>
      </w:r>
      <w:r w:rsidRPr="007F4D05">
        <w:rPr>
          <w:rFonts w:cs="Times New Roman"/>
        </w:rPr>
        <w:t xml:space="preserve"> - Box Plot showing distribution of electricity consumption within hours</w:t>
      </w:r>
      <w:bookmarkEnd w:id="38"/>
    </w:p>
    <w:p w14:paraId="3DD41D24" w14:textId="77777777" w:rsidR="006D0245" w:rsidRPr="007F4D05" w:rsidRDefault="00B95ADD" w:rsidP="00D27D69">
      <w:pPr>
        <w:keepNext/>
        <w:rPr>
          <w:rFonts w:cs="Times New Roman"/>
        </w:rPr>
      </w:pPr>
      <w:r w:rsidRPr="007F4D05">
        <w:rPr>
          <w:rFonts w:cs="Times New Roman"/>
          <w:noProof/>
        </w:rPr>
        <w:drawing>
          <wp:inline distT="0" distB="0" distL="0" distR="0" wp14:anchorId="024650D0" wp14:editId="779B9770">
            <wp:extent cx="5731510" cy="2146300"/>
            <wp:effectExtent l="0" t="0" r="2540" b="6350"/>
            <wp:docPr id="2057715435" name="Picture 6" descr="A graph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715435" name="Picture 6" descr="A graph of a diagram&#10;&#10;Description automatically generated with medium confidenc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2146300"/>
                    </a:xfrm>
                    <a:prstGeom prst="rect">
                      <a:avLst/>
                    </a:prstGeom>
                    <a:noFill/>
                    <a:ln>
                      <a:noFill/>
                    </a:ln>
                  </pic:spPr>
                </pic:pic>
              </a:graphicData>
            </a:graphic>
          </wp:inline>
        </w:drawing>
      </w:r>
    </w:p>
    <w:p w14:paraId="3B4EF44F" w14:textId="5993D4ED" w:rsidR="00D45630" w:rsidRPr="007F4D05" w:rsidRDefault="006D0245" w:rsidP="00F67C7E">
      <w:pPr>
        <w:pStyle w:val="Caption"/>
        <w:keepNext/>
        <w:spacing w:line="360" w:lineRule="auto"/>
        <w:jc w:val="center"/>
        <w:rPr>
          <w:rFonts w:cs="Times New Roman"/>
        </w:rPr>
      </w:pPr>
      <w:bookmarkStart w:id="39" w:name="_Toc143615867"/>
      <w:r w:rsidRPr="007F4D05">
        <w:rPr>
          <w:rFonts w:cs="Times New Roman"/>
        </w:rPr>
        <w:t xml:space="preserve">Figure </w:t>
      </w:r>
      <w:r w:rsidRPr="007F4D05">
        <w:rPr>
          <w:rFonts w:cs="Times New Roman"/>
        </w:rPr>
        <w:fldChar w:fldCharType="begin"/>
      </w:r>
      <w:r w:rsidRPr="007F4D05">
        <w:rPr>
          <w:rFonts w:cs="Times New Roman"/>
        </w:rPr>
        <w:instrText xml:space="preserve"> SEQ Figure \* ARABIC </w:instrText>
      </w:r>
      <w:r w:rsidRPr="007F4D05">
        <w:rPr>
          <w:rFonts w:cs="Times New Roman"/>
        </w:rPr>
        <w:fldChar w:fldCharType="separate"/>
      </w:r>
      <w:r w:rsidR="00FD34CA">
        <w:rPr>
          <w:rFonts w:cs="Times New Roman"/>
          <w:noProof/>
        </w:rPr>
        <w:t>9</w:t>
      </w:r>
      <w:r w:rsidRPr="007F4D05">
        <w:rPr>
          <w:rFonts w:cs="Times New Roman"/>
        </w:rPr>
        <w:fldChar w:fldCharType="end"/>
      </w:r>
      <w:r w:rsidRPr="007F4D05">
        <w:rPr>
          <w:rFonts w:cs="Times New Roman"/>
        </w:rPr>
        <w:t>- Box Plot showing distribution of electricity consumption within month</w:t>
      </w:r>
      <w:bookmarkEnd w:id="39"/>
    </w:p>
    <w:p w14:paraId="3C2594F2" w14:textId="0E89DE05" w:rsidR="00540FD1" w:rsidRPr="007F4D05" w:rsidRDefault="000A3D72" w:rsidP="006071EB">
      <w:pPr>
        <w:keepNext/>
        <w:jc w:val="center"/>
        <w:rPr>
          <w:rFonts w:cs="Times New Roman"/>
        </w:rPr>
      </w:pPr>
      <w:r w:rsidRPr="007F4D05">
        <w:rPr>
          <w:rFonts w:cs="Times New Roman"/>
          <w:noProof/>
        </w:rPr>
        <w:drawing>
          <wp:inline distT="0" distB="0" distL="0" distR="0" wp14:anchorId="2C5C6AFD" wp14:editId="14BF646F">
            <wp:extent cx="5731510" cy="2146300"/>
            <wp:effectExtent l="0" t="0" r="2540" b="6350"/>
            <wp:docPr id="1795928615" name="Picture 9" descr="A diagram of a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928615" name="Picture 9" descr="A diagram of a chart&#10;&#10;Description automatically generated with medium confidenc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2146300"/>
                    </a:xfrm>
                    <a:prstGeom prst="rect">
                      <a:avLst/>
                    </a:prstGeom>
                    <a:noFill/>
                    <a:ln>
                      <a:noFill/>
                    </a:ln>
                  </pic:spPr>
                </pic:pic>
              </a:graphicData>
            </a:graphic>
          </wp:inline>
        </w:drawing>
      </w:r>
    </w:p>
    <w:p w14:paraId="500202D6" w14:textId="412B9937" w:rsidR="00B95ADD" w:rsidRPr="007F4D05" w:rsidRDefault="00540FD1" w:rsidP="00D27D69">
      <w:pPr>
        <w:pStyle w:val="Caption"/>
        <w:spacing w:line="360" w:lineRule="auto"/>
        <w:jc w:val="center"/>
        <w:rPr>
          <w:rFonts w:cs="Times New Roman"/>
        </w:rPr>
      </w:pPr>
      <w:bookmarkStart w:id="40" w:name="_Toc143615868"/>
      <w:r w:rsidRPr="007F4D05">
        <w:rPr>
          <w:rFonts w:cs="Times New Roman"/>
        </w:rPr>
        <w:t xml:space="preserve">Figure </w:t>
      </w:r>
      <w:r w:rsidRPr="007F4D05">
        <w:rPr>
          <w:rFonts w:cs="Times New Roman"/>
        </w:rPr>
        <w:fldChar w:fldCharType="begin"/>
      </w:r>
      <w:r w:rsidRPr="007F4D05">
        <w:rPr>
          <w:rFonts w:cs="Times New Roman"/>
        </w:rPr>
        <w:instrText xml:space="preserve"> SEQ Figure \* ARABIC </w:instrText>
      </w:r>
      <w:r w:rsidRPr="007F4D05">
        <w:rPr>
          <w:rFonts w:cs="Times New Roman"/>
        </w:rPr>
        <w:fldChar w:fldCharType="separate"/>
      </w:r>
      <w:r w:rsidR="00FD34CA">
        <w:rPr>
          <w:rFonts w:cs="Times New Roman"/>
          <w:noProof/>
        </w:rPr>
        <w:t>10</w:t>
      </w:r>
      <w:r w:rsidRPr="007F4D05">
        <w:rPr>
          <w:rFonts w:cs="Times New Roman"/>
        </w:rPr>
        <w:fldChar w:fldCharType="end"/>
      </w:r>
      <w:r w:rsidRPr="007F4D05">
        <w:rPr>
          <w:rFonts w:cs="Times New Roman"/>
        </w:rPr>
        <w:t xml:space="preserve"> - Boxplot showing daily distribution of electricity consumption and holiday effect</w:t>
      </w:r>
      <w:bookmarkEnd w:id="40"/>
    </w:p>
    <w:p w14:paraId="3985A598" w14:textId="77777777" w:rsidR="00C61C26" w:rsidRPr="007F4D05" w:rsidRDefault="000A3D72" w:rsidP="00D27D69">
      <w:pPr>
        <w:keepNext/>
        <w:rPr>
          <w:rFonts w:cs="Times New Roman"/>
        </w:rPr>
      </w:pPr>
      <w:r w:rsidRPr="007F4D05">
        <w:rPr>
          <w:rFonts w:cs="Times New Roman"/>
          <w:noProof/>
        </w:rPr>
        <w:lastRenderedPageBreak/>
        <w:drawing>
          <wp:inline distT="0" distB="0" distL="0" distR="0" wp14:anchorId="0713E112" wp14:editId="2F8F51AA">
            <wp:extent cx="5731510" cy="2146300"/>
            <wp:effectExtent l="0" t="0" r="2540" b="6350"/>
            <wp:docPr id="53364345" name="Picture 10" descr="A graph of a number of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64345" name="Picture 10" descr="A graph of a number of squares&#10;&#10;Description automatically generated with medium confidenc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2146300"/>
                    </a:xfrm>
                    <a:prstGeom prst="rect">
                      <a:avLst/>
                    </a:prstGeom>
                    <a:noFill/>
                    <a:ln>
                      <a:noFill/>
                    </a:ln>
                  </pic:spPr>
                </pic:pic>
              </a:graphicData>
            </a:graphic>
          </wp:inline>
        </w:drawing>
      </w:r>
    </w:p>
    <w:p w14:paraId="0695C097" w14:textId="6B8CDF89" w:rsidR="000A3D72" w:rsidRPr="007F4D05" w:rsidRDefault="00C61C26" w:rsidP="00D27D69">
      <w:pPr>
        <w:pStyle w:val="Caption"/>
        <w:spacing w:line="360" w:lineRule="auto"/>
        <w:jc w:val="center"/>
        <w:rPr>
          <w:rFonts w:cs="Times New Roman"/>
        </w:rPr>
      </w:pPr>
      <w:bookmarkStart w:id="41" w:name="_Toc143615869"/>
      <w:r w:rsidRPr="007F4D05">
        <w:rPr>
          <w:rFonts w:cs="Times New Roman"/>
        </w:rPr>
        <w:t xml:space="preserve">Figure </w:t>
      </w:r>
      <w:r w:rsidRPr="007F4D05">
        <w:rPr>
          <w:rFonts w:cs="Times New Roman"/>
        </w:rPr>
        <w:fldChar w:fldCharType="begin"/>
      </w:r>
      <w:r w:rsidRPr="007F4D05">
        <w:rPr>
          <w:rFonts w:cs="Times New Roman"/>
        </w:rPr>
        <w:instrText xml:space="preserve"> SEQ Figure \* ARABIC </w:instrText>
      </w:r>
      <w:r w:rsidRPr="007F4D05">
        <w:rPr>
          <w:rFonts w:cs="Times New Roman"/>
        </w:rPr>
        <w:fldChar w:fldCharType="separate"/>
      </w:r>
      <w:r w:rsidR="00FD34CA">
        <w:rPr>
          <w:rFonts w:cs="Times New Roman"/>
          <w:noProof/>
        </w:rPr>
        <w:t>11</w:t>
      </w:r>
      <w:r w:rsidRPr="007F4D05">
        <w:rPr>
          <w:rFonts w:cs="Times New Roman"/>
        </w:rPr>
        <w:fldChar w:fldCharType="end"/>
      </w:r>
      <w:r w:rsidRPr="007F4D05">
        <w:rPr>
          <w:rFonts w:cs="Times New Roman"/>
        </w:rPr>
        <w:t xml:space="preserve"> - Box Plot showing distribution of electricity consumption within years</w:t>
      </w:r>
      <w:bookmarkEnd w:id="41"/>
    </w:p>
    <w:p w14:paraId="46C6D212" w14:textId="6C219D85" w:rsidR="00966AE0" w:rsidRPr="007F4D05" w:rsidRDefault="00966AE0" w:rsidP="00D27D69">
      <w:pPr>
        <w:rPr>
          <w:rFonts w:cs="Times New Roman"/>
        </w:rPr>
      </w:pPr>
      <w:r w:rsidRPr="007F4D05">
        <w:rPr>
          <w:rFonts w:cs="Times New Roman"/>
          <w:noProof/>
        </w:rPr>
        <w:drawing>
          <wp:inline distT="0" distB="0" distL="0" distR="0" wp14:anchorId="1B1E0E0F" wp14:editId="2BBC936C">
            <wp:extent cx="5731510" cy="2848610"/>
            <wp:effectExtent l="0" t="0" r="2540" b="8890"/>
            <wp:docPr id="471095103" name="Picture 11" descr="A graph showing a blue and orang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095103" name="Picture 11" descr="A graph showing a blue and orange line&#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2848610"/>
                    </a:xfrm>
                    <a:prstGeom prst="rect">
                      <a:avLst/>
                    </a:prstGeom>
                    <a:noFill/>
                    <a:ln>
                      <a:noFill/>
                    </a:ln>
                  </pic:spPr>
                </pic:pic>
              </a:graphicData>
            </a:graphic>
          </wp:inline>
        </w:drawing>
      </w:r>
    </w:p>
    <w:p w14:paraId="0E7F264D" w14:textId="1A2DA81F" w:rsidR="00D66B6C" w:rsidRPr="007F4D05" w:rsidRDefault="00F94704" w:rsidP="00D27D69">
      <w:pPr>
        <w:pStyle w:val="Heading2"/>
        <w:spacing w:line="360" w:lineRule="auto"/>
        <w:rPr>
          <w:rFonts w:cs="Times New Roman"/>
        </w:rPr>
      </w:pPr>
      <w:bookmarkStart w:id="42" w:name="_Toc143615918"/>
      <w:r w:rsidRPr="007F4D05">
        <w:rPr>
          <w:rFonts w:cs="Times New Roman"/>
        </w:rPr>
        <w:t xml:space="preserve">3.8 </w:t>
      </w:r>
      <w:r w:rsidR="000D3F29" w:rsidRPr="007F4D05">
        <w:rPr>
          <w:rFonts w:cs="Times New Roman"/>
        </w:rPr>
        <w:t>PREDICTION WITH MODELS</w:t>
      </w:r>
      <w:bookmarkEnd w:id="42"/>
    </w:p>
    <w:p w14:paraId="37CC3212" w14:textId="371E36BA" w:rsidR="0048564E" w:rsidRPr="007F4D05" w:rsidRDefault="00F94704" w:rsidP="00D27D69">
      <w:pPr>
        <w:pStyle w:val="Heading3"/>
        <w:spacing w:line="360" w:lineRule="auto"/>
        <w:rPr>
          <w:rFonts w:cs="Times New Roman"/>
        </w:rPr>
      </w:pPr>
      <w:bookmarkStart w:id="43" w:name="_Toc143615919"/>
      <w:r w:rsidRPr="007F4D05">
        <w:rPr>
          <w:rFonts w:cs="Times New Roman"/>
        </w:rPr>
        <w:t xml:space="preserve">3.8.1 </w:t>
      </w:r>
      <w:r w:rsidR="009F30B0" w:rsidRPr="007F4D05">
        <w:rPr>
          <w:rFonts w:cs="Times New Roman"/>
        </w:rPr>
        <w:t>SARIMA</w:t>
      </w:r>
      <w:bookmarkEnd w:id="43"/>
    </w:p>
    <w:p w14:paraId="49A361BD" w14:textId="5660D675" w:rsidR="0048564E" w:rsidRPr="007F4D05" w:rsidRDefault="0048564E" w:rsidP="00D27D69">
      <w:pPr>
        <w:rPr>
          <w:rFonts w:cs="Times New Roman"/>
        </w:rPr>
      </w:pPr>
      <w:r w:rsidRPr="007F4D05">
        <w:rPr>
          <w:rFonts w:cs="Times New Roman"/>
        </w:rPr>
        <w:t>The initial time series forecasting approach in my repertoire is SARIMA, which I will employ to predict electricity demand. Anticipating its performance to be comparatively lower than alternative methods, I acknowledge the presence of multiple seasonal patterns in the dataset, spanning daily, weekly, and yearly cycles. In reality, to attain reasonable outcomes, I had to transform the data frequency from bi-hourly intervals to a daily scale. This procedure essentially involves a smoothing or filtering process, eradicating what could be perceived as "noise" within an extended time series. My objective revolves around mastering the art of adjusting model parameters through the guidance of autocorrelation plots, aiming to enhance the model's predictive accuracy.</w:t>
      </w:r>
    </w:p>
    <w:p w14:paraId="37E1EF55" w14:textId="690695A1" w:rsidR="00187ECE" w:rsidRPr="007F4D05" w:rsidRDefault="00187ECE" w:rsidP="00D27D69">
      <w:pPr>
        <w:rPr>
          <w:rFonts w:cs="Times New Roman"/>
        </w:rPr>
      </w:pPr>
      <w:r w:rsidRPr="007F4D05">
        <w:rPr>
          <w:rFonts w:cs="Times New Roman"/>
        </w:rPr>
        <w:lastRenderedPageBreak/>
        <w:t>Initiating the process of crafting a SARIMA model involves an initial data manipulation phase. This entails a reduction in the data's frequency, aggregating the values on a daily basis. The rationale behind opting for summed values over mean values is rooted in the potential existence of sharp spikes during specific hours within the day. Such spikes could remain obscured by the averaging process, while the utilization of summed values would effectively capture and reveal these fluctuations.</w:t>
      </w:r>
      <w:r w:rsidR="007F1396" w:rsidRPr="007F4D05">
        <w:rPr>
          <w:rFonts w:cs="Times New Roman"/>
        </w:rPr>
        <w:t xml:space="preserve"> Observing the outcome, it's apparent that the sample count has undergone a reduction. However, of greater significance is the presence of values that hold a 0 value. These instances are intricately connected to the initial NaN values that were previously substituted. In instances where days encompassing at least one NaN value were expunged, the process of re-sampling data with a daily frequency inadvertently prompts pandas to reconstitute these days and allocate a value of 0 to them. My approach to rectify this involves substituting these 0 values with the mean monthly value corresponding to the respective year.</w:t>
      </w:r>
    </w:p>
    <w:p w14:paraId="7CAC7DD2" w14:textId="467999E4" w:rsidR="00612583" w:rsidRPr="007F4D05" w:rsidRDefault="00612583" w:rsidP="00D27D69">
      <w:pPr>
        <w:rPr>
          <w:rFonts w:cs="Times New Roman"/>
        </w:rPr>
      </w:pPr>
      <w:r w:rsidRPr="007F4D05">
        <w:rPr>
          <w:rFonts w:cs="Times New Roman"/>
        </w:rPr>
        <w:t>I undertake an exploratory data analysis (EDA) that is tailored specifically to the SARIMA model, with the objective of delineating the optimal model parameters. This involves a series of steps:</w:t>
      </w:r>
    </w:p>
    <w:p w14:paraId="0063E564" w14:textId="77777777" w:rsidR="00612583" w:rsidRPr="007F4D05" w:rsidRDefault="00612583" w:rsidP="00D27D69">
      <w:pPr>
        <w:pStyle w:val="ListParagraph"/>
        <w:numPr>
          <w:ilvl w:val="0"/>
          <w:numId w:val="11"/>
        </w:numPr>
        <w:rPr>
          <w:rFonts w:cs="Times New Roman"/>
        </w:rPr>
      </w:pPr>
      <w:r w:rsidRPr="007F4D05">
        <w:rPr>
          <w:rFonts w:cs="Times New Roman"/>
        </w:rPr>
        <w:t>Evaluating the stationarity of the time series.</w:t>
      </w:r>
    </w:p>
    <w:p w14:paraId="1363E9CC" w14:textId="77777777" w:rsidR="00612583" w:rsidRPr="007F4D05" w:rsidRDefault="00612583" w:rsidP="00D27D69">
      <w:pPr>
        <w:pStyle w:val="ListParagraph"/>
        <w:numPr>
          <w:ilvl w:val="0"/>
          <w:numId w:val="11"/>
        </w:numPr>
        <w:rPr>
          <w:rFonts w:cs="Times New Roman"/>
        </w:rPr>
      </w:pPr>
      <w:r w:rsidRPr="007F4D05">
        <w:rPr>
          <w:rFonts w:cs="Times New Roman"/>
        </w:rPr>
        <w:t>Applying differencing to the data, utilizing both 1-day and 1-year lags.</w:t>
      </w:r>
    </w:p>
    <w:p w14:paraId="7B0D00FD" w14:textId="77777777" w:rsidR="00612583" w:rsidRPr="007F4D05" w:rsidRDefault="00612583" w:rsidP="00D27D69">
      <w:pPr>
        <w:pStyle w:val="ListParagraph"/>
        <w:numPr>
          <w:ilvl w:val="0"/>
          <w:numId w:val="11"/>
        </w:numPr>
        <w:rPr>
          <w:rFonts w:cs="Times New Roman"/>
        </w:rPr>
      </w:pPr>
      <w:r w:rsidRPr="007F4D05">
        <w:rPr>
          <w:rFonts w:cs="Times New Roman"/>
        </w:rPr>
        <w:t>Reassessing stationarity following differencing, in order to identify appropriate values for parameters 'd' and 'D'.</w:t>
      </w:r>
    </w:p>
    <w:p w14:paraId="2C279F93" w14:textId="3CEBD5DD" w:rsidR="00612583" w:rsidRPr="007F4D05" w:rsidRDefault="00612583" w:rsidP="00D27D69">
      <w:pPr>
        <w:pStyle w:val="ListParagraph"/>
        <w:numPr>
          <w:ilvl w:val="0"/>
          <w:numId w:val="11"/>
        </w:numPr>
        <w:rPr>
          <w:rFonts w:cs="Times New Roman"/>
        </w:rPr>
      </w:pPr>
      <w:r w:rsidRPr="007F4D05">
        <w:rPr>
          <w:rFonts w:cs="Times New Roman"/>
        </w:rPr>
        <w:t>Generating autocorrelation plots, which in turn guide the determination of parameters 'p', 'd', 'P', and 'Q'.</w:t>
      </w:r>
    </w:p>
    <w:p w14:paraId="7F0D1997" w14:textId="7755E279" w:rsidR="009F30B0" w:rsidRPr="007F4D05" w:rsidRDefault="005F1555" w:rsidP="00D27D69">
      <w:pPr>
        <w:rPr>
          <w:rFonts w:cs="Times New Roman"/>
        </w:rPr>
      </w:pPr>
      <w:r w:rsidRPr="007F4D05">
        <w:rPr>
          <w:rFonts w:cs="Times New Roman"/>
        </w:rPr>
        <w:t xml:space="preserve">After carrying out the above, I proceed to </w:t>
      </w:r>
      <w:r w:rsidR="008C45A0" w:rsidRPr="007F4D05">
        <w:rPr>
          <w:rFonts w:cs="Times New Roman"/>
        </w:rPr>
        <w:t>create my models and record my observations which will be discussed in a later chapter.</w:t>
      </w:r>
    </w:p>
    <w:p w14:paraId="7F21AC9B" w14:textId="62653B0A" w:rsidR="009B63BE" w:rsidRPr="007F4D05" w:rsidRDefault="00F94704" w:rsidP="00D27D69">
      <w:pPr>
        <w:pStyle w:val="Heading3"/>
        <w:spacing w:line="360" w:lineRule="auto"/>
        <w:rPr>
          <w:rFonts w:cs="Times New Roman"/>
        </w:rPr>
      </w:pPr>
      <w:bookmarkStart w:id="44" w:name="_Toc143615920"/>
      <w:r w:rsidRPr="007F4D05">
        <w:rPr>
          <w:rFonts w:cs="Times New Roman"/>
        </w:rPr>
        <w:t xml:space="preserve">3.8.2 </w:t>
      </w:r>
      <w:r w:rsidR="009F30B0" w:rsidRPr="007F4D05">
        <w:rPr>
          <w:rFonts w:cs="Times New Roman"/>
        </w:rPr>
        <w:t>XGBOOST</w:t>
      </w:r>
      <w:bookmarkEnd w:id="44"/>
    </w:p>
    <w:p w14:paraId="0C1EC1BF" w14:textId="525A7AD5" w:rsidR="00F94704" w:rsidRPr="001F6C0C" w:rsidRDefault="006F7623" w:rsidP="00D27D69">
      <w:pPr>
        <w:rPr>
          <w:rFonts w:cs="Times New Roman"/>
        </w:rPr>
      </w:pPr>
      <w:r w:rsidRPr="007F4D05">
        <w:rPr>
          <w:rFonts w:cs="Times New Roman"/>
        </w:rPr>
        <w:t>Primarily functioning as a regression tool rather than a dedicated forecasting tool, XGBoost distinguishes itself. In contrast to conventional regression methods that encounter challenges when applied to time series forecasting, XGBoost excels in this domain, as we are about to witness. Moreover, XGBoost boasts the capability to incorporate a multitude of features beyond solely the electricity demand, enhancing its versatility and performance.</w:t>
      </w:r>
      <w:r w:rsidR="00AF2DEE" w:rsidRPr="007F4D05">
        <w:rPr>
          <w:rFonts w:cs="Times New Roman"/>
        </w:rPr>
        <w:t xml:space="preserve"> For this model, I created a baseline model with no hyperparameter finetuning involved and used this model to compare my </w:t>
      </w:r>
      <w:r w:rsidR="00217CE3" w:rsidRPr="007F4D05">
        <w:rPr>
          <w:rFonts w:cs="Times New Roman"/>
        </w:rPr>
        <w:t xml:space="preserve">finetuned model while </w:t>
      </w:r>
      <w:r w:rsidR="002B0D1D" w:rsidRPr="007F4D05">
        <w:rPr>
          <w:rFonts w:cs="Times New Roman"/>
        </w:rPr>
        <w:t>considering</w:t>
      </w:r>
      <w:r w:rsidR="00217CE3" w:rsidRPr="007F4D05">
        <w:rPr>
          <w:rFonts w:cs="Times New Roman"/>
        </w:rPr>
        <w:t xml:space="preserve"> the important features</w:t>
      </w:r>
      <w:r w:rsidR="00187B81" w:rsidRPr="007F4D05">
        <w:rPr>
          <w:rFonts w:cs="Times New Roman"/>
        </w:rPr>
        <w:t>. It involves me splitting the dataset into test train and validation sets</w:t>
      </w:r>
      <w:r w:rsidR="001209CE" w:rsidRPr="007F4D05">
        <w:rPr>
          <w:rFonts w:cs="Times New Roman"/>
        </w:rPr>
        <w:t xml:space="preserve"> and using the best parameters to </w:t>
      </w:r>
      <w:r w:rsidR="001209CE" w:rsidRPr="007F4D05">
        <w:rPr>
          <w:rFonts w:cs="Times New Roman"/>
        </w:rPr>
        <w:lastRenderedPageBreak/>
        <w:t>forecast into the future</w:t>
      </w:r>
      <w:r w:rsidR="00187B81" w:rsidRPr="007F4D05">
        <w:rPr>
          <w:rFonts w:cs="Times New Roman"/>
        </w:rPr>
        <w:t xml:space="preserve">. My results are again discussed in the next </w:t>
      </w:r>
      <w:r w:rsidR="002B0D1D" w:rsidRPr="007F4D05">
        <w:rPr>
          <w:rFonts w:cs="Times New Roman"/>
        </w:rPr>
        <w:t>chapter,</w:t>
      </w:r>
      <w:r w:rsidR="00187B81" w:rsidRPr="007F4D05">
        <w:rPr>
          <w:rFonts w:cs="Times New Roman"/>
        </w:rPr>
        <w:t xml:space="preserve"> and I made use of the sklearn library to perform this.</w:t>
      </w:r>
    </w:p>
    <w:p w14:paraId="5CA65EF9" w14:textId="6E2F043C" w:rsidR="001B1034" w:rsidRPr="007F4D05" w:rsidRDefault="00F94704" w:rsidP="00D27D69">
      <w:pPr>
        <w:pStyle w:val="Heading3"/>
        <w:spacing w:line="360" w:lineRule="auto"/>
        <w:rPr>
          <w:rFonts w:cs="Times New Roman"/>
        </w:rPr>
      </w:pPr>
      <w:bookmarkStart w:id="45" w:name="_Toc143615921"/>
      <w:r w:rsidRPr="007F4D05">
        <w:rPr>
          <w:rFonts w:cs="Times New Roman"/>
        </w:rPr>
        <w:t xml:space="preserve">3.8.3 </w:t>
      </w:r>
      <w:r w:rsidR="009F30B0" w:rsidRPr="007F4D05">
        <w:rPr>
          <w:rFonts w:cs="Times New Roman"/>
        </w:rPr>
        <w:t>LINEAR TREES</w:t>
      </w:r>
      <w:bookmarkEnd w:id="45"/>
    </w:p>
    <w:p w14:paraId="33D608DC" w14:textId="52543903" w:rsidR="001B1034" w:rsidRPr="007F4D05" w:rsidRDefault="001B1034" w:rsidP="00D27D69">
      <w:pPr>
        <w:rPr>
          <w:rFonts w:cs="Times New Roman"/>
        </w:rPr>
      </w:pPr>
      <w:r w:rsidRPr="007F4D05">
        <w:rPr>
          <w:rFonts w:cs="Times New Roman"/>
        </w:rPr>
        <w:t xml:space="preserve">This Python library is specifically crafted for building Model Trees that integrate Linear Models within the terminal </w:t>
      </w:r>
      <w:r w:rsidR="00871CE6" w:rsidRPr="007F4D05">
        <w:rPr>
          <w:rFonts w:cs="Times New Roman"/>
        </w:rPr>
        <w:t>nodes. From</w:t>
      </w:r>
      <w:r w:rsidRPr="007F4D05">
        <w:rPr>
          <w:rFonts w:cs="Times New Roman"/>
        </w:rPr>
        <w:t xml:space="preserve"> the array of models provided within this library, I opt for the Linear Boosting model. As explicitly detailed in the documentation, the Linear Boosting process encompasses the following stages:</w:t>
      </w:r>
    </w:p>
    <w:p w14:paraId="351EBE1C" w14:textId="77777777" w:rsidR="001B1034" w:rsidRPr="007F4D05" w:rsidRDefault="001B1034" w:rsidP="00D27D69">
      <w:pPr>
        <w:pStyle w:val="ListParagraph"/>
        <w:numPr>
          <w:ilvl w:val="0"/>
          <w:numId w:val="12"/>
        </w:numPr>
        <w:rPr>
          <w:rFonts w:cs="Times New Roman"/>
        </w:rPr>
      </w:pPr>
      <w:r w:rsidRPr="007F4D05">
        <w:rPr>
          <w:rFonts w:cs="Times New Roman"/>
        </w:rPr>
        <w:t>An initial dataset is used to train a linear model, generating predictive outcomes.</w:t>
      </w:r>
    </w:p>
    <w:p w14:paraId="776FF802" w14:textId="77777777" w:rsidR="001B1034" w:rsidRPr="007F4D05" w:rsidRDefault="001B1034" w:rsidP="00D27D69">
      <w:pPr>
        <w:pStyle w:val="ListParagraph"/>
        <w:numPr>
          <w:ilvl w:val="0"/>
          <w:numId w:val="12"/>
        </w:numPr>
        <w:rPr>
          <w:rFonts w:cs="Times New Roman"/>
        </w:rPr>
      </w:pPr>
      <w:r w:rsidRPr="007F4D05">
        <w:rPr>
          <w:rFonts w:cs="Times New Roman"/>
        </w:rPr>
        <w:t>The residuals derived from the previous step are harnessed to construct a decision tree that makes use of all accessible features.</w:t>
      </w:r>
    </w:p>
    <w:p w14:paraId="1D8A5BA4" w14:textId="77777777" w:rsidR="001B1034" w:rsidRPr="007F4D05" w:rsidRDefault="001B1034" w:rsidP="00D27D69">
      <w:pPr>
        <w:pStyle w:val="ListParagraph"/>
        <w:numPr>
          <w:ilvl w:val="0"/>
          <w:numId w:val="12"/>
        </w:numPr>
        <w:rPr>
          <w:rFonts w:cs="Times New Roman"/>
        </w:rPr>
      </w:pPr>
      <w:r w:rsidRPr="007F4D05">
        <w:rPr>
          <w:rFonts w:cs="Times New Roman"/>
        </w:rPr>
        <w:t>The tree identifies the trajectory leading to the most pronounced error, effectively spotlighting the leaf node with the greatest predicament.</w:t>
      </w:r>
    </w:p>
    <w:p w14:paraId="5FEA603E" w14:textId="77777777" w:rsidR="001B1034" w:rsidRPr="007F4D05" w:rsidRDefault="001B1034" w:rsidP="00D27D69">
      <w:pPr>
        <w:pStyle w:val="ListParagraph"/>
        <w:numPr>
          <w:ilvl w:val="0"/>
          <w:numId w:val="12"/>
        </w:numPr>
        <w:rPr>
          <w:rFonts w:cs="Times New Roman"/>
        </w:rPr>
      </w:pPr>
      <w:r w:rsidRPr="007F4D05">
        <w:rPr>
          <w:rFonts w:cs="Times New Roman"/>
        </w:rPr>
        <w:t>The leaf node that contributes the most to the error is employed to devise a new binary feature, subsequently integrated into the initial stage.</w:t>
      </w:r>
    </w:p>
    <w:p w14:paraId="7D4A5ED1" w14:textId="3D7B172C" w:rsidR="001B1034" w:rsidRPr="007F4D05" w:rsidRDefault="001B1034" w:rsidP="00D27D69">
      <w:pPr>
        <w:pStyle w:val="ListParagraph"/>
        <w:numPr>
          <w:ilvl w:val="0"/>
          <w:numId w:val="12"/>
        </w:numPr>
        <w:rPr>
          <w:rFonts w:cs="Times New Roman"/>
        </w:rPr>
      </w:pPr>
      <w:r w:rsidRPr="007F4D05">
        <w:rPr>
          <w:rFonts w:cs="Times New Roman"/>
        </w:rPr>
        <w:t>This iterative procedure continues until a predefined termination condition is met.</w:t>
      </w:r>
    </w:p>
    <w:p w14:paraId="07E27325" w14:textId="5391D39F" w:rsidR="00154B45" w:rsidRPr="007F4D05" w:rsidRDefault="007748F8" w:rsidP="00D27D69">
      <w:pPr>
        <w:rPr>
          <w:rFonts w:cs="Times New Roman"/>
        </w:rPr>
      </w:pPr>
      <w:r w:rsidRPr="007F4D05">
        <w:rPr>
          <w:rFonts w:cs="Times New Roman"/>
        </w:rPr>
        <w:t>The results of this model are explained in the next chapter of this report.</w:t>
      </w:r>
    </w:p>
    <w:p w14:paraId="315E6030" w14:textId="39DE88A1" w:rsidR="003C4ED8" w:rsidRPr="007F4D05" w:rsidRDefault="003C4ED8" w:rsidP="00154B45">
      <w:pPr>
        <w:pStyle w:val="Heading3"/>
        <w:rPr>
          <w:rFonts w:cs="Times New Roman"/>
        </w:rPr>
      </w:pPr>
      <w:bookmarkStart w:id="46" w:name="_Toc143615922"/>
      <w:r w:rsidRPr="007F4D05">
        <w:rPr>
          <w:rFonts w:cs="Times New Roman"/>
        </w:rPr>
        <w:t>3.</w:t>
      </w:r>
      <w:r w:rsidR="008C639B" w:rsidRPr="007F4D05">
        <w:rPr>
          <w:rFonts w:cs="Times New Roman"/>
        </w:rPr>
        <w:t>8.4 PROPHET</w:t>
      </w:r>
      <w:bookmarkEnd w:id="46"/>
    </w:p>
    <w:p w14:paraId="75D75300" w14:textId="0B3DED07" w:rsidR="00154B45" w:rsidRPr="007F4D05" w:rsidRDefault="00154B45" w:rsidP="00D27D69">
      <w:pPr>
        <w:rPr>
          <w:rFonts w:cs="Times New Roman"/>
        </w:rPr>
      </w:pPr>
      <w:r w:rsidRPr="007F4D05">
        <w:rPr>
          <w:rFonts w:cs="Times New Roman"/>
        </w:rPr>
        <w:t>Prophet represents Facebook's proprietary time-series prediction technique that employs an additive framework to capture nonlinear trends, incorporating annual, weekly, and daily seasonality, alongside holiday impacts. In this segment, I will construct distinct Prophet models and subsequently evaluate their individual performances. Given the additive nature of our model (as per Prophet's default configuration) and its ability to accommodate multiple seasonal patterns, the forecasting dataset encompasses various values, each accompanied by upper and lower confidence interval bounds.</w:t>
      </w:r>
    </w:p>
    <w:p w14:paraId="53F12BF2" w14:textId="77777777" w:rsidR="00154B45" w:rsidRPr="007F4D05" w:rsidRDefault="00154B45" w:rsidP="00D27D69">
      <w:pPr>
        <w:rPr>
          <w:rFonts w:cs="Times New Roman"/>
        </w:rPr>
      </w:pPr>
    </w:p>
    <w:p w14:paraId="5204174A" w14:textId="1A67AE13" w:rsidR="00154B45" w:rsidRPr="007F4D05" w:rsidRDefault="00154B45" w:rsidP="00A669E0">
      <w:pPr>
        <w:pStyle w:val="Heading3"/>
        <w:rPr>
          <w:rFonts w:cs="Times New Roman"/>
        </w:rPr>
      </w:pPr>
      <w:bookmarkStart w:id="47" w:name="_Toc143615923"/>
      <w:r w:rsidRPr="007F4D05">
        <w:rPr>
          <w:rFonts w:cs="Times New Roman"/>
        </w:rPr>
        <w:t>3.8.5 LSTM AND DEEP LSTM</w:t>
      </w:r>
      <w:bookmarkEnd w:id="47"/>
    </w:p>
    <w:p w14:paraId="04EAC4EB" w14:textId="77777777" w:rsidR="00A669E0" w:rsidRPr="007F4D05" w:rsidRDefault="00A669E0" w:rsidP="00A669E0">
      <w:pPr>
        <w:rPr>
          <w:rFonts w:cs="Times New Roman"/>
        </w:rPr>
      </w:pPr>
      <w:r w:rsidRPr="007F4D05">
        <w:rPr>
          <w:rFonts w:cs="Times New Roman"/>
        </w:rPr>
        <w:t>Prior methodologies have leaned on statistical models like SARIMA and Prophet, as well as gradient boosted trees such as XGBoost and Linear Trees, to serve as the fundamental framework. The time has come to transition towards employing recurrent neural networks for predicting electricity demand. Specifically, I will be using Long Short-Term Memory (LSTM) as the foundational unit. LSTM is renowned for surmounting the limitations of traditional RNNs.</w:t>
      </w:r>
    </w:p>
    <w:p w14:paraId="01429490" w14:textId="77777777" w:rsidR="00A669E0" w:rsidRPr="007F4D05" w:rsidRDefault="00A669E0" w:rsidP="00A669E0">
      <w:pPr>
        <w:rPr>
          <w:rFonts w:cs="Times New Roman"/>
        </w:rPr>
      </w:pPr>
      <w:r w:rsidRPr="007F4D05">
        <w:rPr>
          <w:rFonts w:cs="Times New Roman"/>
        </w:rPr>
        <w:t>I will construct two distinct models:</w:t>
      </w:r>
    </w:p>
    <w:p w14:paraId="1D851821" w14:textId="77777777" w:rsidR="00A669E0" w:rsidRPr="007F4D05" w:rsidRDefault="00A669E0" w:rsidP="00A669E0">
      <w:pPr>
        <w:rPr>
          <w:rFonts w:cs="Times New Roman"/>
        </w:rPr>
      </w:pPr>
      <w:r w:rsidRPr="007F4D05">
        <w:rPr>
          <w:rFonts w:cs="Times New Roman"/>
        </w:rPr>
        <w:lastRenderedPageBreak/>
        <w:t>LSTM Model: This involves a solitary layer of LSTM units.</w:t>
      </w:r>
    </w:p>
    <w:p w14:paraId="15FB5DC4" w14:textId="77777777" w:rsidR="00A669E0" w:rsidRPr="007F4D05" w:rsidRDefault="00A669E0" w:rsidP="00A669E0">
      <w:pPr>
        <w:rPr>
          <w:rFonts w:cs="Times New Roman"/>
        </w:rPr>
      </w:pPr>
      <w:r w:rsidRPr="007F4D05">
        <w:rPr>
          <w:rFonts w:cs="Times New Roman"/>
        </w:rPr>
        <w:t>Deep LSTM: This variant of LSTM incorporates multiple layers of LSTM units stacked together, resulting in enhanced predictive capabilities. This is the prevalent approach in contemporary practice. However, I will still delve into the potential of a single layer of LSTM units.</w:t>
      </w:r>
    </w:p>
    <w:p w14:paraId="6748EF62" w14:textId="77777777" w:rsidR="00A669E0" w:rsidRPr="007F4D05" w:rsidRDefault="00A669E0" w:rsidP="00A669E0">
      <w:pPr>
        <w:rPr>
          <w:rFonts w:cs="Times New Roman"/>
        </w:rPr>
      </w:pPr>
      <w:r w:rsidRPr="007F4D05">
        <w:rPr>
          <w:rFonts w:cs="Times New Roman"/>
        </w:rPr>
        <w:t>Despite our prior data partitioning, LSTM mandates that input data be standardized to ensure accurate predictions. Consequently, it becomes necessary to redivide the data and subsequently standardize it. The rationale behind this re-partitioning lies in the need to concatenate the target variable (electricity demand) with the independent features. This step is essential to uniformly scale the entire dataset using a singular scaler object. Alternatively, one could opt for separate scaler objects for features and the predicted variable. However, I have chosen the path of employing a single scaler for the complete dataset.</w:t>
      </w:r>
    </w:p>
    <w:p w14:paraId="4F6147BC" w14:textId="77777777" w:rsidR="00A669E0" w:rsidRPr="007F4D05" w:rsidRDefault="00A669E0" w:rsidP="00A669E0">
      <w:pPr>
        <w:rPr>
          <w:rFonts w:cs="Times New Roman"/>
        </w:rPr>
      </w:pPr>
      <w:r w:rsidRPr="007F4D05">
        <w:rPr>
          <w:rFonts w:cs="Times New Roman"/>
        </w:rPr>
        <w:t>Once the neural network has undergone training, predictions can be generated for the test set. It's important to recollect that due to the data standardization, the outputs must first undergo an inverse transformation before they can be used for visualization or to calculate performance metrics with respect to the original electricity demand values.</w:t>
      </w:r>
    </w:p>
    <w:p w14:paraId="434EC471" w14:textId="77777777" w:rsidR="003D089A" w:rsidRPr="007F4D05" w:rsidRDefault="003D089A" w:rsidP="00D27D69">
      <w:pPr>
        <w:spacing w:after="160"/>
        <w:rPr>
          <w:rFonts w:cs="Times New Roman"/>
          <w:b/>
          <w:bCs/>
        </w:rPr>
      </w:pPr>
      <w:r w:rsidRPr="007F4D05">
        <w:rPr>
          <w:rFonts w:cs="Times New Roman"/>
          <w:b/>
          <w:bCs/>
        </w:rPr>
        <w:br w:type="page"/>
      </w:r>
    </w:p>
    <w:p w14:paraId="3FF20B09" w14:textId="041C0DEC" w:rsidR="008D0F5E" w:rsidRPr="007F4D05" w:rsidRDefault="005E7C9D" w:rsidP="007E0ABA">
      <w:pPr>
        <w:pStyle w:val="Heading1"/>
        <w:rPr>
          <w:rFonts w:cs="Times New Roman"/>
        </w:rPr>
      </w:pPr>
      <w:bookmarkStart w:id="48" w:name="_Toc143615924"/>
      <w:r w:rsidRPr="007F4D05">
        <w:rPr>
          <w:rFonts w:cs="Times New Roman"/>
        </w:rPr>
        <w:lastRenderedPageBreak/>
        <w:t>RESULTS</w:t>
      </w:r>
      <w:bookmarkEnd w:id="48"/>
    </w:p>
    <w:p w14:paraId="658C2D66" w14:textId="42325C4C" w:rsidR="00D958B1" w:rsidRPr="007F4D05" w:rsidRDefault="00974566" w:rsidP="00D27D69">
      <w:pPr>
        <w:pStyle w:val="Heading2"/>
        <w:spacing w:line="360" w:lineRule="auto"/>
        <w:rPr>
          <w:rFonts w:cs="Times New Roman"/>
        </w:rPr>
      </w:pPr>
      <w:bookmarkStart w:id="49" w:name="_Toc143615925"/>
      <w:r w:rsidRPr="007F4D05">
        <w:rPr>
          <w:rFonts w:cs="Times New Roman"/>
        </w:rPr>
        <w:t>4.1 PRESENTATION OF RESULTS FROM RESEARCH MODELS</w:t>
      </w:r>
      <w:bookmarkEnd w:id="49"/>
    </w:p>
    <w:p w14:paraId="0B10FC02" w14:textId="00DF6632" w:rsidR="008D0F5E" w:rsidRPr="007F4D05" w:rsidRDefault="00974566" w:rsidP="00D27D69">
      <w:pPr>
        <w:pStyle w:val="Heading3"/>
        <w:spacing w:line="360" w:lineRule="auto"/>
        <w:rPr>
          <w:rFonts w:cs="Times New Roman"/>
        </w:rPr>
      </w:pPr>
      <w:bookmarkStart w:id="50" w:name="_Toc143615926"/>
      <w:r w:rsidRPr="007F4D05">
        <w:rPr>
          <w:rFonts w:cs="Times New Roman"/>
        </w:rPr>
        <w:t xml:space="preserve">4.1.1 </w:t>
      </w:r>
      <w:r w:rsidR="00796437" w:rsidRPr="007F4D05">
        <w:rPr>
          <w:rFonts w:cs="Times New Roman"/>
        </w:rPr>
        <w:t>SARIMA</w:t>
      </w:r>
      <w:bookmarkEnd w:id="50"/>
    </w:p>
    <w:p w14:paraId="1C96189D" w14:textId="031B2D00" w:rsidR="00395B62" w:rsidRPr="007F4D05" w:rsidRDefault="00E83876" w:rsidP="00D27D69">
      <w:pPr>
        <w:rPr>
          <w:rFonts w:cs="Times New Roman"/>
        </w:rPr>
      </w:pPr>
      <w:r w:rsidRPr="007F4D05">
        <w:rPr>
          <w:rFonts w:cs="Times New Roman"/>
        </w:rPr>
        <w:t>To evaluate the efficacy of the SARIMA models, my initial step involves constructing a basic model with p, q, P, and Q values set at 1, followed by an error computation. This process will serve as a benchmark for quantifying the extent of model enhancement achieved through parameter tuning.</w:t>
      </w:r>
    </w:p>
    <w:p w14:paraId="0A8EA005" w14:textId="77777777" w:rsidR="0044289B" w:rsidRPr="007F4D05" w:rsidRDefault="00037A8C" w:rsidP="00D27D69">
      <w:pPr>
        <w:pStyle w:val="ListParagraph"/>
        <w:numPr>
          <w:ilvl w:val="0"/>
          <w:numId w:val="13"/>
        </w:numPr>
        <w:rPr>
          <w:rFonts w:cs="Times New Roman"/>
        </w:rPr>
      </w:pPr>
      <w:r w:rsidRPr="007F4D05">
        <w:rPr>
          <w:rFonts w:cs="Times New Roman"/>
        </w:rPr>
        <w:t>train_data(Training data for the SARIMA model)</w:t>
      </w:r>
      <w:r w:rsidR="0044289B" w:rsidRPr="007F4D05">
        <w:rPr>
          <w:rFonts w:cs="Times New Roman"/>
        </w:rPr>
        <w:t xml:space="preserve"> </w:t>
      </w:r>
    </w:p>
    <w:p w14:paraId="511585F1" w14:textId="41C05521" w:rsidR="0044289B" w:rsidRPr="007F4D05" w:rsidRDefault="00037A8C" w:rsidP="00D27D69">
      <w:pPr>
        <w:pStyle w:val="ListParagraph"/>
        <w:numPr>
          <w:ilvl w:val="0"/>
          <w:numId w:val="13"/>
        </w:numPr>
        <w:rPr>
          <w:rFonts w:cs="Times New Roman"/>
        </w:rPr>
      </w:pPr>
      <w:r w:rsidRPr="007F4D05">
        <w:rPr>
          <w:rFonts w:cs="Times New Roman"/>
        </w:rPr>
        <w:t>(1, 0, 1)( SARIMA order parameters: p=1, d=0, q=1)</w:t>
      </w:r>
    </w:p>
    <w:p w14:paraId="1D68D7AE" w14:textId="77777777" w:rsidR="0044289B" w:rsidRPr="007F4D05" w:rsidRDefault="00037A8C" w:rsidP="00D27D69">
      <w:pPr>
        <w:pStyle w:val="ListParagraph"/>
        <w:numPr>
          <w:ilvl w:val="0"/>
          <w:numId w:val="13"/>
        </w:numPr>
        <w:rPr>
          <w:rFonts w:cs="Times New Roman"/>
        </w:rPr>
      </w:pPr>
      <w:r w:rsidRPr="007F4D05">
        <w:rPr>
          <w:rFonts w:cs="Times New Roman"/>
        </w:rPr>
        <w:t>(1, 0, 1, 12)(SARIMA seasonal order parameters: P=1, D=0, Q=1, s=12)</w:t>
      </w:r>
    </w:p>
    <w:p w14:paraId="798144F1" w14:textId="77777777" w:rsidR="0044289B" w:rsidRPr="007F4D05" w:rsidRDefault="00037A8C" w:rsidP="00D27D69">
      <w:pPr>
        <w:pStyle w:val="ListParagraph"/>
        <w:numPr>
          <w:ilvl w:val="0"/>
          <w:numId w:val="13"/>
        </w:numPr>
        <w:rPr>
          <w:rFonts w:cs="Times New Roman"/>
        </w:rPr>
      </w:pPr>
      <w:r w:rsidRPr="007F4D05">
        <w:rPr>
          <w:rFonts w:cs="Times New Roman"/>
        </w:rPr>
        <w:t>75</w:t>
      </w:r>
      <w:r w:rsidR="0044289B" w:rsidRPr="007F4D05">
        <w:rPr>
          <w:rFonts w:cs="Times New Roman"/>
        </w:rPr>
        <w:t xml:space="preserve"> </w:t>
      </w:r>
      <w:r w:rsidRPr="007F4D05">
        <w:rPr>
          <w:rFonts w:cs="Times New Roman"/>
        </w:rPr>
        <w:t>(Maximum number of iterations for SARIMA fitting)</w:t>
      </w:r>
    </w:p>
    <w:p w14:paraId="19C8F5D1" w14:textId="77777777" w:rsidR="0044289B" w:rsidRPr="007F4D05" w:rsidRDefault="00037A8C" w:rsidP="00D27D69">
      <w:pPr>
        <w:pStyle w:val="ListParagraph"/>
        <w:numPr>
          <w:ilvl w:val="0"/>
          <w:numId w:val="13"/>
        </w:numPr>
        <w:rPr>
          <w:rFonts w:cs="Times New Roman"/>
        </w:rPr>
      </w:pPr>
      <w:r w:rsidRPr="007F4D05">
        <w:rPr>
          <w:rFonts w:cs="Times New Roman"/>
        </w:rPr>
        <w:t>31</w:t>
      </w:r>
      <w:r w:rsidR="0044289B" w:rsidRPr="007F4D05">
        <w:rPr>
          <w:rFonts w:cs="Times New Roman"/>
        </w:rPr>
        <w:t xml:space="preserve"> </w:t>
      </w:r>
      <w:r w:rsidRPr="007F4D05">
        <w:rPr>
          <w:rFonts w:cs="Times New Roman"/>
        </w:rPr>
        <w:t>(Number of lags for model diagnostics)</w:t>
      </w:r>
    </w:p>
    <w:p w14:paraId="51746874" w14:textId="77777777" w:rsidR="0044289B" w:rsidRPr="007F4D05" w:rsidRDefault="00037A8C" w:rsidP="00D27D69">
      <w:pPr>
        <w:pStyle w:val="ListParagraph"/>
        <w:numPr>
          <w:ilvl w:val="0"/>
          <w:numId w:val="13"/>
        </w:numPr>
        <w:rPr>
          <w:rFonts w:cs="Times New Roman"/>
        </w:rPr>
      </w:pPr>
      <w:r w:rsidRPr="007F4D05">
        <w:rPr>
          <w:rFonts w:cs="Times New Roman"/>
        </w:rPr>
        <w:t>test_data</w:t>
      </w:r>
      <w:r w:rsidR="0044289B" w:rsidRPr="007F4D05">
        <w:rPr>
          <w:rFonts w:cs="Times New Roman"/>
        </w:rPr>
        <w:t xml:space="preserve"> (</w:t>
      </w:r>
      <w:r w:rsidRPr="007F4D05">
        <w:rPr>
          <w:rFonts w:cs="Times New Roman"/>
        </w:rPr>
        <w:t>Test data for validation</w:t>
      </w:r>
      <w:r w:rsidR="0044289B" w:rsidRPr="007F4D05">
        <w:rPr>
          <w:rFonts w:cs="Times New Roman"/>
        </w:rPr>
        <w:t>)</w:t>
      </w:r>
    </w:p>
    <w:p w14:paraId="2A06F658" w14:textId="3339F4E3" w:rsidR="00037A8C" w:rsidRPr="007F4D05" w:rsidRDefault="00037A8C" w:rsidP="00D27D69">
      <w:pPr>
        <w:pStyle w:val="ListParagraph"/>
        <w:numPr>
          <w:ilvl w:val="0"/>
          <w:numId w:val="13"/>
        </w:numPr>
        <w:rPr>
          <w:rFonts w:cs="Times New Roman"/>
        </w:rPr>
      </w:pPr>
      <w:r w:rsidRPr="007F4D05">
        <w:rPr>
          <w:rFonts w:cs="Times New Roman"/>
        </w:rPr>
        <w:t xml:space="preserve">False </w:t>
      </w:r>
      <w:r w:rsidR="0044289B" w:rsidRPr="007F4D05">
        <w:rPr>
          <w:rFonts w:cs="Times New Roman"/>
        </w:rPr>
        <w:t>(</w:t>
      </w:r>
      <w:r w:rsidRPr="007F4D05">
        <w:rPr>
          <w:rFonts w:cs="Times New Roman"/>
        </w:rPr>
        <w:t>Display flag for SARIMA model iterations (False means no display)</w:t>
      </w:r>
      <w:r w:rsidR="0044289B" w:rsidRPr="007F4D05">
        <w:rPr>
          <w:rFonts w:cs="Times New Roman"/>
        </w:rPr>
        <w:t>)</w:t>
      </w:r>
    </w:p>
    <w:p w14:paraId="0E89B253" w14:textId="4DEE6B7A" w:rsidR="00796437" w:rsidRPr="007F4D05" w:rsidRDefault="005918E6" w:rsidP="00D27D69">
      <w:pPr>
        <w:rPr>
          <w:rFonts w:cs="Times New Roman"/>
          <w:b/>
          <w:bCs/>
        </w:rPr>
      </w:pPr>
      <w:r w:rsidRPr="007F4D05">
        <w:rPr>
          <w:rFonts w:cs="Times New Roman"/>
          <w:b/>
          <w:bCs/>
        </w:rPr>
        <w:t xml:space="preserve">MODEL 0 </w:t>
      </w:r>
      <w:r w:rsidR="00C61C26" w:rsidRPr="007F4D05">
        <w:rPr>
          <w:rFonts w:cs="Times New Roman"/>
          <w:b/>
          <w:bCs/>
        </w:rPr>
        <w:t>RESULTS</w:t>
      </w:r>
    </w:p>
    <w:p w14:paraId="3AE573F3" w14:textId="77777777" w:rsidR="0010158C" w:rsidRPr="007F4D05" w:rsidRDefault="00796437" w:rsidP="0010158C">
      <w:pPr>
        <w:keepNext/>
        <w:jc w:val="center"/>
        <w:rPr>
          <w:rFonts w:cs="Times New Roman"/>
        </w:rPr>
      </w:pPr>
      <w:r w:rsidRPr="007F4D05">
        <w:rPr>
          <w:rFonts w:cs="Times New Roman"/>
          <w:noProof/>
        </w:rPr>
        <w:drawing>
          <wp:inline distT="0" distB="0" distL="0" distR="0" wp14:anchorId="2D2AAD4C" wp14:editId="594719E5">
            <wp:extent cx="3327571" cy="838243"/>
            <wp:effectExtent l="0" t="0" r="6350" b="0"/>
            <wp:docPr id="1561853570" name="Picture 1" descr="A black numbers and line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853570" name="Picture 1" descr="A black numbers and lines on a white background&#10;&#10;Description automatically generated"/>
                    <pic:cNvPicPr/>
                  </pic:nvPicPr>
                  <pic:blipFill>
                    <a:blip r:embed="rId18"/>
                    <a:stretch>
                      <a:fillRect/>
                    </a:stretch>
                  </pic:blipFill>
                  <pic:spPr>
                    <a:xfrm>
                      <a:off x="0" y="0"/>
                      <a:ext cx="3327571" cy="838243"/>
                    </a:xfrm>
                    <a:prstGeom prst="rect">
                      <a:avLst/>
                    </a:prstGeom>
                  </pic:spPr>
                </pic:pic>
              </a:graphicData>
            </a:graphic>
          </wp:inline>
        </w:drawing>
      </w:r>
    </w:p>
    <w:p w14:paraId="35E2FFE6" w14:textId="6D220B22" w:rsidR="00796437" w:rsidRPr="007F4D05" w:rsidRDefault="0010158C" w:rsidP="0010158C">
      <w:pPr>
        <w:pStyle w:val="Caption"/>
        <w:jc w:val="center"/>
        <w:rPr>
          <w:rFonts w:cs="Times New Roman"/>
        </w:rPr>
      </w:pPr>
      <w:bookmarkStart w:id="51" w:name="_Toc143615870"/>
      <w:r w:rsidRPr="007F4D05">
        <w:rPr>
          <w:rFonts w:cs="Times New Roman"/>
        </w:rPr>
        <w:t xml:space="preserve">Figure </w:t>
      </w:r>
      <w:r w:rsidRPr="007F4D05">
        <w:rPr>
          <w:rFonts w:cs="Times New Roman"/>
        </w:rPr>
        <w:fldChar w:fldCharType="begin"/>
      </w:r>
      <w:r w:rsidRPr="007F4D05">
        <w:rPr>
          <w:rFonts w:cs="Times New Roman"/>
        </w:rPr>
        <w:instrText xml:space="preserve"> SEQ Figure \* ARABIC </w:instrText>
      </w:r>
      <w:r w:rsidRPr="007F4D05">
        <w:rPr>
          <w:rFonts w:cs="Times New Roman"/>
        </w:rPr>
        <w:fldChar w:fldCharType="separate"/>
      </w:r>
      <w:r w:rsidR="00FD34CA">
        <w:rPr>
          <w:rFonts w:cs="Times New Roman"/>
          <w:noProof/>
        </w:rPr>
        <w:t>12</w:t>
      </w:r>
      <w:r w:rsidRPr="007F4D05">
        <w:rPr>
          <w:rFonts w:cs="Times New Roman"/>
        </w:rPr>
        <w:fldChar w:fldCharType="end"/>
      </w:r>
      <w:r w:rsidRPr="007F4D05">
        <w:rPr>
          <w:rFonts w:cs="Times New Roman"/>
        </w:rPr>
        <w:t xml:space="preserve"> - SARIMA Baseline model 0 results</w:t>
      </w:r>
      <w:bookmarkEnd w:id="51"/>
    </w:p>
    <w:p w14:paraId="65081243" w14:textId="77777777" w:rsidR="00CC4C03" w:rsidRPr="007F4D05" w:rsidRDefault="00161B47" w:rsidP="00154C59">
      <w:pPr>
        <w:keepNext/>
        <w:jc w:val="center"/>
        <w:rPr>
          <w:rFonts w:cs="Times New Roman"/>
        </w:rPr>
      </w:pPr>
      <w:r w:rsidRPr="007F4D05">
        <w:rPr>
          <w:rFonts w:cs="Times New Roman"/>
          <w:noProof/>
        </w:rPr>
        <w:drawing>
          <wp:inline distT="0" distB="0" distL="0" distR="0" wp14:anchorId="73D331A1" wp14:editId="0823DFD5">
            <wp:extent cx="2978303" cy="527077"/>
            <wp:effectExtent l="0" t="0" r="0" b="6350"/>
            <wp:docPr id="669083354" name="Picture 1" descr="A number and ti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083354" name="Picture 1" descr="A number and time&#10;&#10;Description automatically generated with medium confidence"/>
                    <pic:cNvPicPr/>
                  </pic:nvPicPr>
                  <pic:blipFill>
                    <a:blip r:embed="rId19"/>
                    <a:stretch>
                      <a:fillRect/>
                    </a:stretch>
                  </pic:blipFill>
                  <pic:spPr>
                    <a:xfrm>
                      <a:off x="0" y="0"/>
                      <a:ext cx="2978303" cy="527077"/>
                    </a:xfrm>
                    <a:prstGeom prst="rect">
                      <a:avLst/>
                    </a:prstGeom>
                  </pic:spPr>
                </pic:pic>
              </a:graphicData>
            </a:graphic>
          </wp:inline>
        </w:drawing>
      </w:r>
    </w:p>
    <w:p w14:paraId="39AC1B23" w14:textId="4909F4D2" w:rsidR="00796437" w:rsidRPr="007F4D05" w:rsidRDefault="00CC4C03" w:rsidP="00154C59">
      <w:pPr>
        <w:pStyle w:val="Caption"/>
        <w:jc w:val="center"/>
        <w:rPr>
          <w:rFonts w:cs="Times New Roman"/>
        </w:rPr>
      </w:pPr>
      <w:bookmarkStart w:id="52" w:name="_Toc143615871"/>
      <w:r w:rsidRPr="007F4D05">
        <w:rPr>
          <w:rFonts w:cs="Times New Roman"/>
        </w:rPr>
        <w:t xml:space="preserve">Figure </w:t>
      </w:r>
      <w:r w:rsidRPr="007F4D05">
        <w:rPr>
          <w:rFonts w:cs="Times New Roman"/>
        </w:rPr>
        <w:fldChar w:fldCharType="begin"/>
      </w:r>
      <w:r w:rsidRPr="007F4D05">
        <w:rPr>
          <w:rFonts w:cs="Times New Roman"/>
        </w:rPr>
        <w:instrText xml:space="preserve"> SEQ Figure \* ARABIC </w:instrText>
      </w:r>
      <w:r w:rsidRPr="007F4D05">
        <w:rPr>
          <w:rFonts w:cs="Times New Roman"/>
        </w:rPr>
        <w:fldChar w:fldCharType="separate"/>
      </w:r>
      <w:r w:rsidR="00FD34CA">
        <w:rPr>
          <w:rFonts w:cs="Times New Roman"/>
          <w:noProof/>
        </w:rPr>
        <w:t>13</w:t>
      </w:r>
      <w:r w:rsidRPr="007F4D05">
        <w:rPr>
          <w:rFonts w:cs="Times New Roman"/>
        </w:rPr>
        <w:fldChar w:fldCharType="end"/>
      </w:r>
      <w:r w:rsidRPr="007F4D05">
        <w:rPr>
          <w:rFonts w:cs="Times New Roman"/>
        </w:rPr>
        <w:t xml:space="preserve"> - MAPE AND Runtime of SARIMA Model 0</w:t>
      </w:r>
      <w:bookmarkEnd w:id="52"/>
    </w:p>
    <w:p w14:paraId="5BB813D0" w14:textId="719B1308" w:rsidR="00161B47" w:rsidRPr="007F4D05" w:rsidRDefault="0030099C" w:rsidP="00D27D69">
      <w:pPr>
        <w:rPr>
          <w:rFonts w:cs="Times New Roman"/>
        </w:rPr>
      </w:pPr>
      <w:r w:rsidRPr="007F4D05">
        <w:rPr>
          <w:rFonts w:cs="Times New Roman"/>
        </w:rPr>
        <w:t>As anticipated, the forecasts generated by this model display unsatisfactory performance; however, this outcome presents an opportunity for enhancement.</w:t>
      </w:r>
    </w:p>
    <w:p w14:paraId="61855874" w14:textId="77777777" w:rsidR="0044289B" w:rsidRPr="007F4D05" w:rsidRDefault="0044289B" w:rsidP="00D27D69">
      <w:pPr>
        <w:rPr>
          <w:rFonts w:cs="Times New Roman"/>
        </w:rPr>
      </w:pPr>
      <w:r w:rsidRPr="007F4D05">
        <w:rPr>
          <w:rFonts w:cs="Times New Roman"/>
        </w:rPr>
        <w:t>•</w:t>
      </w:r>
      <w:r w:rsidRPr="007F4D05">
        <w:rPr>
          <w:rFonts w:cs="Times New Roman"/>
        </w:rPr>
        <w:tab/>
        <w:t xml:space="preserve">train_data(Training data for the SARIMA model) </w:t>
      </w:r>
    </w:p>
    <w:p w14:paraId="539F4EF4" w14:textId="556B9231" w:rsidR="0044289B" w:rsidRPr="007F4D05" w:rsidRDefault="0044289B" w:rsidP="00D27D69">
      <w:pPr>
        <w:rPr>
          <w:rFonts w:cs="Times New Roman"/>
        </w:rPr>
      </w:pPr>
      <w:r w:rsidRPr="007F4D05">
        <w:rPr>
          <w:rFonts w:cs="Times New Roman"/>
        </w:rPr>
        <w:t>•</w:t>
      </w:r>
      <w:r w:rsidRPr="007F4D05">
        <w:rPr>
          <w:rFonts w:cs="Times New Roman"/>
        </w:rPr>
        <w:tab/>
        <w:t>(</w:t>
      </w:r>
      <w:r w:rsidR="006A70DD" w:rsidRPr="007F4D05">
        <w:rPr>
          <w:rFonts w:cs="Times New Roman"/>
        </w:rPr>
        <w:t>7</w:t>
      </w:r>
      <w:r w:rsidRPr="007F4D05">
        <w:rPr>
          <w:rFonts w:cs="Times New Roman"/>
        </w:rPr>
        <w:t xml:space="preserve">, </w:t>
      </w:r>
      <w:r w:rsidR="006A70DD" w:rsidRPr="007F4D05">
        <w:rPr>
          <w:rFonts w:cs="Times New Roman"/>
        </w:rPr>
        <w:t>1</w:t>
      </w:r>
      <w:r w:rsidRPr="007F4D05">
        <w:rPr>
          <w:rFonts w:cs="Times New Roman"/>
        </w:rPr>
        <w:t xml:space="preserve">, </w:t>
      </w:r>
      <w:r w:rsidR="006F449A" w:rsidRPr="007F4D05">
        <w:rPr>
          <w:rFonts w:cs="Times New Roman"/>
        </w:rPr>
        <w:t>7</w:t>
      </w:r>
      <w:r w:rsidRPr="007F4D05">
        <w:rPr>
          <w:rFonts w:cs="Times New Roman"/>
        </w:rPr>
        <w:t>)( SARIMA order parameters: p=</w:t>
      </w:r>
      <w:r w:rsidR="006A70DD" w:rsidRPr="007F4D05">
        <w:rPr>
          <w:rFonts w:cs="Times New Roman"/>
        </w:rPr>
        <w:t>7</w:t>
      </w:r>
      <w:r w:rsidRPr="007F4D05">
        <w:rPr>
          <w:rFonts w:cs="Times New Roman"/>
        </w:rPr>
        <w:t>, d=</w:t>
      </w:r>
      <w:r w:rsidR="006A70DD" w:rsidRPr="007F4D05">
        <w:rPr>
          <w:rFonts w:cs="Times New Roman"/>
        </w:rPr>
        <w:t>1</w:t>
      </w:r>
      <w:r w:rsidRPr="007F4D05">
        <w:rPr>
          <w:rFonts w:cs="Times New Roman"/>
        </w:rPr>
        <w:t>, q=</w:t>
      </w:r>
      <w:r w:rsidR="006F449A" w:rsidRPr="007F4D05">
        <w:rPr>
          <w:rFonts w:cs="Times New Roman"/>
        </w:rPr>
        <w:t>7</w:t>
      </w:r>
      <w:r w:rsidRPr="007F4D05">
        <w:rPr>
          <w:rFonts w:cs="Times New Roman"/>
        </w:rPr>
        <w:t>)</w:t>
      </w:r>
    </w:p>
    <w:p w14:paraId="21A4C74D" w14:textId="64893B66" w:rsidR="0044289B" w:rsidRPr="007F4D05" w:rsidRDefault="0044289B" w:rsidP="00D27D69">
      <w:pPr>
        <w:rPr>
          <w:rFonts w:cs="Times New Roman"/>
        </w:rPr>
      </w:pPr>
      <w:r w:rsidRPr="007F4D05">
        <w:rPr>
          <w:rFonts w:cs="Times New Roman"/>
        </w:rPr>
        <w:t>•</w:t>
      </w:r>
      <w:r w:rsidRPr="007F4D05">
        <w:rPr>
          <w:rFonts w:cs="Times New Roman"/>
        </w:rPr>
        <w:tab/>
        <w:t>(</w:t>
      </w:r>
      <w:r w:rsidR="0090241A" w:rsidRPr="007F4D05">
        <w:rPr>
          <w:rFonts w:cs="Times New Roman"/>
        </w:rPr>
        <w:t>3</w:t>
      </w:r>
      <w:r w:rsidRPr="007F4D05">
        <w:rPr>
          <w:rFonts w:cs="Times New Roman"/>
        </w:rPr>
        <w:t xml:space="preserve">, </w:t>
      </w:r>
      <w:r w:rsidR="0090241A" w:rsidRPr="007F4D05">
        <w:rPr>
          <w:rFonts w:cs="Times New Roman"/>
        </w:rPr>
        <w:t>1</w:t>
      </w:r>
      <w:r w:rsidRPr="007F4D05">
        <w:rPr>
          <w:rFonts w:cs="Times New Roman"/>
        </w:rPr>
        <w:t xml:space="preserve">, </w:t>
      </w:r>
      <w:r w:rsidR="0090241A" w:rsidRPr="007F4D05">
        <w:rPr>
          <w:rFonts w:cs="Times New Roman"/>
        </w:rPr>
        <w:t>2</w:t>
      </w:r>
      <w:r w:rsidRPr="007F4D05">
        <w:rPr>
          <w:rFonts w:cs="Times New Roman"/>
        </w:rPr>
        <w:t>, 12)(SARIMA seasonal order parameters: P=</w:t>
      </w:r>
      <w:r w:rsidR="0090241A" w:rsidRPr="007F4D05">
        <w:rPr>
          <w:rFonts w:cs="Times New Roman"/>
        </w:rPr>
        <w:t>3</w:t>
      </w:r>
      <w:r w:rsidRPr="007F4D05">
        <w:rPr>
          <w:rFonts w:cs="Times New Roman"/>
        </w:rPr>
        <w:t>, D=</w:t>
      </w:r>
      <w:r w:rsidR="0090241A" w:rsidRPr="007F4D05">
        <w:rPr>
          <w:rFonts w:cs="Times New Roman"/>
        </w:rPr>
        <w:t>1</w:t>
      </w:r>
      <w:r w:rsidRPr="007F4D05">
        <w:rPr>
          <w:rFonts w:cs="Times New Roman"/>
        </w:rPr>
        <w:t>, Q=</w:t>
      </w:r>
      <w:r w:rsidR="0090241A" w:rsidRPr="007F4D05">
        <w:rPr>
          <w:rFonts w:cs="Times New Roman"/>
        </w:rPr>
        <w:t>2</w:t>
      </w:r>
      <w:r w:rsidRPr="007F4D05">
        <w:rPr>
          <w:rFonts w:cs="Times New Roman"/>
        </w:rPr>
        <w:t>, s=12)</w:t>
      </w:r>
    </w:p>
    <w:p w14:paraId="497E9496" w14:textId="02314B91" w:rsidR="0044289B" w:rsidRPr="007F4D05" w:rsidRDefault="0044289B" w:rsidP="00D27D69">
      <w:pPr>
        <w:rPr>
          <w:rFonts w:cs="Times New Roman"/>
        </w:rPr>
      </w:pPr>
      <w:r w:rsidRPr="007F4D05">
        <w:rPr>
          <w:rFonts w:cs="Times New Roman"/>
        </w:rPr>
        <w:t>•</w:t>
      </w:r>
      <w:r w:rsidRPr="007F4D05">
        <w:rPr>
          <w:rFonts w:cs="Times New Roman"/>
        </w:rPr>
        <w:tab/>
      </w:r>
      <w:r w:rsidR="0090241A" w:rsidRPr="007F4D05">
        <w:rPr>
          <w:rFonts w:cs="Times New Roman"/>
        </w:rPr>
        <w:t>50</w:t>
      </w:r>
      <w:r w:rsidRPr="007F4D05">
        <w:rPr>
          <w:rFonts w:cs="Times New Roman"/>
        </w:rPr>
        <w:t xml:space="preserve"> (Maximum number of iterations for SARIMA fitting)</w:t>
      </w:r>
    </w:p>
    <w:p w14:paraId="18172080" w14:textId="77777777" w:rsidR="0044289B" w:rsidRPr="007F4D05" w:rsidRDefault="0044289B" w:rsidP="00D27D69">
      <w:pPr>
        <w:rPr>
          <w:rFonts w:cs="Times New Roman"/>
        </w:rPr>
      </w:pPr>
      <w:r w:rsidRPr="007F4D05">
        <w:rPr>
          <w:rFonts w:cs="Times New Roman"/>
        </w:rPr>
        <w:t>•</w:t>
      </w:r>
      <w:r w:rsidRPr="007F4D05">
        <w:rPr>
          <w:rFonts w:cs="Times New Roman"/>
        </w:rPr>
        <w:tab/>
        <w:t>31 (Number of lags for model diagnostics)</w:t>
      </w:r>
    </w:p>
    <w:p w14:paraId="4A469874" w14:textId="77777777" w:rsidR="0044289B" w:rsidRPr="007F4D05" w:rsidRDefault="0044289B" w:rsidP="00D27D69">
      <w:pPr>
        <w:rPr>
          <w:rFonts w:cs="Times New Roman"/>
        </w:rPr>
      </w:pPr>
      <w:r w:rsidRPr="007F4D05">
        <w:rPr>
          <w:rFonts w:cs="Times New Roman"/>
        </w:rPr>
        <w:t>•</w:t>
      </w:r>
      <w:r w:rsidRPr="007F4D05">
        <w:rPr>
          <w:rFonts w:cs="Times New Roman"/>
        </w:rPr>
        <w:tab/>
        <w:t>test_data (Test data for validation)</w:t>
      </w:r>
    </w:p>
    <w:p w14:paraId="56CEA64F" w14:textId="11537EB3" w:rsidR="0044289B" w:rsidRPr="007F4D05" w:rsidRDefault="0044289B" w:rsidP="00D27D69">
      <w:pPr>
        <w:rPr>
          <w:rFonts w:cs="Times New Roman"/>
        </w:rPr>
      </w:pPr>
      <w:r w:rsidRPr="007F4D05">
        <w:rPr>
          <w:rFonts w:cs="Times New Roman"/>
        </w:rPr>
        <w:t>•</w:t>
      </w:r>
      <w:r w:rsidRPr="007F4D05">
        <w:rPr>
          <w:rFonts w:cs="Times New Roman"/>
        </w:rPr>
        <w:tab/>
        <w:t>False (Display flag for SARIMA model iterations (False means no display))</w:t>
      </w:r>
    </w:p>
    <w:p w14:paraId="10C43F46" w14:textId="77777777" w:rsidR="00C61C26" w:rsidRPr="007F4D05" w:rsidRDefault="00C61C26" w:rsidP="00D27D69">
      <w:pPr>
        <w:rPr>
          <w:rFonts w:cs="Times New Roman"/>
          <w:b/>
          <w:bCs/>
        </w:rPr>
      </w:pPr>
    </w:p>
    <w:p w14:paraId="74D5549A" w14:textId="77777777" w:rsidR="00C61C26" w:rsidRPr="007F4D05" w:rsidRDefault="00C61C26" w:rsidP="00D27D69">
      <w:pPr>
        <w:rPr>
          <w:rFonts w:cs="Times New Roman"/>
          <w:b/>
          <w:bCs/>
        </w:rPr>
      </w:pPr>
    </w:p>
    <w:p w14:paraId="1D489058" w14:textId="371B83EB" w:rsidR="00161B47" w:rsidRPr="007F4D05" w:rsidRDefault="005918E6" w:rsidP="00D27D69">
      <w:pPr>
        <w:rPr>
          <w:rFonts w:cs="Times New Roman"/>
          <w:b/>
          <w:bCs/>
        </w:rPr>
      </w:pPr>
      <w:r w:rsidRPr="007F4D05">
        <w:rPr>
          <w:rFonts w:cs="Times New Roman"/>
          <w:b/>
          <w:bCs/>
        </w:rPr>
        <w:t>MODEL 1</w:t>
      </w:r>
      <w:r w:rsidR="00C61C26" w:rsidRPr="007F4D05">
        <w:rPr>
          <w:rFonts w:cs="Times New Roman"/>
          <w:b/>
          <w:bCs/>
        </w:rPr>
        <w:t xml:space="preserve"> RESULTS</w:t>
      </w:r>
    </w:p>
    <w:p w14:paraId="5955D70F" w14:textId="77777777" w:rsidR="0010158C" w:rsidRPr="007F4D05" w:rsidRDefault="00161B47" w:rsidP="0010158C">
      <w:pPr>
        <w:keepNext/>
        <w:jc w:val="center"/>
        <w:rPr>
          <w:rFonts w:cs="Times New Roman"/>
        </w:rPr>
      </w:pPr>
      <w:r w:rsidRPr="007F4D05">
        <w:rPr>
          <w:rFonts w:cs="Times New Roman"/>
          <w:noProof/>
        </w:rPr>
        <w:drawing>
          <wp:inline distT="0" distB="0" distL="0" distR="0" wp14:anchorId="05B9B28D" wp14:editId="40037AF4">
            <wp:extent cx="3022755" cy="692186"/>
            <wp:effectExtent l="0" t="0" r="6350" b="0"/>
            <wp:docPr id="1233259890" name="Picture 1" descr="A number and equation with numbers and symbo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259890" name="Picture 1" descr="A number and equation with numbers and symbols&#10;&#10;Description automatically generated with medium confidence"/>
                    <pic:cNvPicPr/>
                  </pic:nvPicPr>
                  <pic:blipFill>
                    <a:blip r:embed="rId20"/>
                    <a:stretch>
                      <a:fillRect/>
                    </a:stretch>
                  </pic:blipFill>
                  <pic:spPr>
                    <a:xfrm>
                      <a:off x="0" y="0"/>
                      <a:ext cx="3022755" cy="692186"/>
                    </a:xfrm>
                    <a:prstGeom prst="rect">
                      <a:avLst/>
                    </a:prstGeom>
                  </pic:spPr>
                </pic:pic>
              </a:graphicData>
            </a:graphic>
          </wp:inline>
        </w:drawing>
      </w:r>
    </w:p>
    <w:p w14:paraId="3C345235" w14:textId="57BB69BF" w:rsidR="00161B47" w:rsidRPr="007F4D05" w:rsidRDefault="0010158C" w:rsidP="0010158C">
      <w:pPr>
        <w:pStyle w:val="Caption"/>
        <w:jc w:val="center"/>
        <w:rPr>
          <w:rFonts w:cs="Times New Roman"/>
        </w:rPr>
      </w:pPr>
      <w:bookmarkStart w:id="53" w:name="_Toc143615872"/>
      <w:r w:rsidRPr="007F4D05">
        <w:rPr>
          <w:rFonts w:cs="Times New Roman"/>
        </w:rPr>
        <w:t xml:space="preserve">Figure </w:t>
      </w:r>
      <w:r w:rsidRPr="007F4D05">
        <w:rPr>
          <w:rFonts w:cs="Times New Roman"/>
        </w:rPr>
        <w:fldChar w:fldCharType="begin"/>
      </w:r>
      <w:r w:rsidRPr="007F4D05">
        <w:rPr>
          <w:rFonts w:cs="Times New Roman"/>
        </w:rPr>
        <w:instrText xml:space="preserve"> SEQ Figure \* ARABIC </w:instrText>
      </w:r>
      <w:r w:rsidRPr="007F4D05">
        <w:rPr>
          <w:rFonts w:cs="Times New Roman"/>
        </w:rPr>
        <w:fldChar w:fldCharType="separate"/>
      </w:r>
      <w:r w:rsidR="00FD34CA">
        <w:rPr>
          <w:rFonts w:cs="Times New Roman"/>
          <w:noProof/>
        </w:rPr>
        <w:t>14</w:t>
      </w:r>
      <w:r w:rsidRPr="007F4D05">
        <w:rPr>
          <w:rFonts w:cs="Times New Roman"/>
        </w:rPr>
        <w:fldChar w:fldCharType="end"/>
      </w:r>
      <w:r w:rsidRPr="007F4D05">
        <w:rPr>
          <w:rFonts w:cs="Times New Roman"/>
        </w:rPr>
        <w:t xml:space="preserve"> - SARIMA model 1 results</w:t>
      </w:r>
      <w:bookmarkEnd w:id="53"/>
    </w:p>
    <w:p w14:paraId="72EA7AAB" w14:textId="77777777" w:rsidR="00CC4C03" w:rsidRPr="007F4D05" w:rsidRDefault="00C27C7F" w:rsidP="00154C59">
      <w:pPr>
        <w:keepNext/>
        <w:jc w:val="center"/>
        <w:rPr>
          <w:rFonts w:cs="Times New Roman"/>
        </w:rPr>
      </w:pPr>
      <w:r w:rsidRPr="007F4D05">
        <w:rPr>
          <w:rFonts w:cs="Times New Roman"/>
          <w:noProof/>
        </w:rPr>
        <w:drawing>
          <wp:inline distT="0" distB="0" distL="0" distR="0" wp14:anchorId="7C82CE06" wp14:editId="4126AF32">
            <wp:extent cx="2927500" cy="387370"/>
            <wp:effectExtent l="0" t="0" r="6350" b="0"/>
            <wp:docPr id="923190030" name="Picture 1" descr="A number with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190030" name="Picture 1" descr="A number with black text&#10;&#10;Description automatically generated with medium confidence"/>
                    <pic:cNvPicPr/>
                  </pic:nvPicPr>
                  <pic:blipFill>
                    <a:blip r:embed="rId21"/>
                    <a:stretch>
                      <a:fillRect/>
                    </a:stretch>
                  </pic:blipFill>
                  <pic:spPr>
                    <a:xfrm>
                      <a:off x="0" y="0"/>
                      <a:ext cx="2927500" cy="387370"/>
                    </a:xfrm>
                    <a:prstGeom prst="rect">
                      <a:avLst/>
                    </a:prstGeom>
                  </pic:spPr>
                </pic:pic>
              </a:graphicData>
            </a:graphic>
          </wp:inline>
        </w:drawing>
      </w:r>
    </w:p>
    <w:p w14:paraId="29E97FE3" w14:textId="1DD18B45" w:rsidR="00161B47" w:rsidRPr="007F4D05" w:rsidRDefault="00CC4C03" w:rsidP="00154C59">
      <w:pPr>
        <w:pStyle w:val="Caption"/>
        <w:jc w:val="center"/>
        <w:rPr>
          <w:rFonts w:cs="Times New Roman"/>
        </w:rPr>
      </w:pPr>
      <w:bookmarkStart w:id="54" w:name="_Toc143615873"/>
      <w:r w:rsidRPr="007F4D05">
        <w:rPr>
          <w:rFonts w:cs="Times New Roman"/>
        </w:rPr>
        <w:t xml:space="preserve">Figure </w:t>
      </w:r>
      <w:r w:rsidRPr="007F4D05">
        <w:rPr>
          <w:rFonts w:cs="Times New Roman"/>
        </w:rPr>
        <w:fldChar w:fldCharType="begin"/>
      </w:r>
      <w:r w:rsidRPr="007F4D05">
        <w:rPr>
          <w:rFonts w:cs="Times New Roman"/>
        </w:rPr>
        <w:instrText xml:space="preserve"> SEQ Figure \* ARABIC </w:instrText>
      </w:r>
      <w:r w:rsidRPr="007F4D05">
        <w:rPr>
          <w:rFonts w:cs="Times New Roman"/>
        </w:rPr>
        <w:fldChar w:fldCharType="separate"/>
      </w:r>
      <w:r w:rsidR="00FD34CA">
        <w:rPr>
          <w:rFonts w:cs="Times New Roman"/>
          <w:noProof/>
        </w:rPr>
        <w:t>15</w:t>
      </w:r>
      <w:r w:rsidRPr="007F4D05">
        <w:rPr>
          <w:rFonts w:cs="Times New Roman"/>
        </w:rPr>
        <w:fldChar w:fldCharType="end"/>
      </w:r>
      <w:r w:rsidRPr="007F4D05">
        <w:rPr>
          <w:rFonts w:cs="Times New Roman"/>
        </w:rPr>
        <w:t xml:space="preserve"> - MAPE AND Runtime of SARIMA Model 1</w:t>
      </w:r>
      <w:bookmarkEnd w:id="54"/>
    </w:p>
    <w:p w14:paraId="31C3AF36" w14:textId="77777777" w:rsidR="0090241A" w:rsidRPr="007F4D05" w:rsidRDefault="0090241A" w:rsidP="00D27D69">
      <w:pPr>
        <w:rPr>
          <w:rFonts w:cs="Times New Roman"/>
        </w:rPr>
      </w:pPr>
      <w:r w:rsidRPr="007F4D05">
        <w:rPr>
          <w:rFonts w:cs="Times New Roman"/>
        </w:rPr>
        <w:t>•</w:t>
      </w:r>
      <w:r w:rsidRPr="007F4D05">
        <w:rPr>
          <w:rFonts w:cs="Times New Roman"/>
        </w:rPr>
        <w:tab/>
        <w:t xml:space="preserve">train_data(Training data for the SARIMA model) </w:t>
      </w:r>
    </w:p>
    <w:p w14:paraId="3B2585F5" w14:textId="77777777" w:rsidR="0090241A" w:rsidRPr="007F4D05" w:rsidRDefault="0090241A" w:rsidP="00D27D69">
      <w:pPr>
        <w:rPr>
          <w:rFonts w:cs="Times New Roman"/>
        </w:rPr>
      </w:pPr>
      <w:r w:rsidRPr="007F4D05">
        <w:rPr>
          <w:rFonts w:cs="Times New Roman"/>
        </w:rPr>
        <w:t>•</w:t>
      </w:r>
      <w:r w:rsidRPr="007F4D05">
        <w:rPr>
          <w:rFonts w:cs="Times New Roman"/>
        </w:rPr>
        <w:tab/>
        <w:t>(1, 0, 1)( SARIMA order parameters: p=1, d=0, q=1)</w:t>
      </w:r>
    </w:p>
    <w:p w14:paraId="2990CB97" w14:textId="77777777" w:rsidR="0090241A" w:rsidRPr="007F4D05" w:rsidRDefault="0090241A" w:rsidP="00D27D69">
      <w:pPr>
        <w:rPr>
          <w:rFonts w:cs="Times New Roman"/>
        </w:rPr>
      </w:pPr>
      <w:r w:rsidRPr="007F4D05">
        <w:rPr>
          <w:rFonts w:cs="Times New Roman"/>
        </w:rPr>
        <w:t>•</w:t>
      </w:r>
      <w:r w:rsidRPr="007F4D05">
        <w:rPr>
          <w:rFonts w:cs="Times New Roman"/>
        </w:rPr>
        <w:tab/>
        <w:t>(1, 0, 1, 12)(SARIMA seasonal order parameters: P=1, D=0, Q=1, s=12)</w:t>
      </w:r>
    </w:p>
    <w:p w14:paraId="32DF338D" w14:textId="77777777" w:rsidR="0090241A" w:rsidRPr="007F4D05" w:rsidRDefault="0090241A" w:rsidP="00D27D69">
      <w:pPr>
        <w:rPr>
          <w:rFonts w:cs="Times New Roman"/>
        </w:rPr>
      </w:pPr>
      <w:r w:rsidRPr="007F4D05">
        <w:rPr>
          <w:rFonts w:cs="Times New Roman"/>
        </w:rPr>
        <w:t>•</w:t>
      </w:r>
      <w:r w:rsidRPr="007F4D05">
        <w:rPr>
          <w:rFonts w:cs="Times New Roman"/>
        </w:rPr>
        <w:tab/>
        <w:t>75 (Maximum number of iterations for SARIMA fitting)</w:t>
      </w:r>
    </w:p>
    <w:p w14:paraId="37C97DF1" w14:textId="77777777" w:rsidR="0090241A" w:rsidRPr="007F4D05" w:rsidRDefault="0090241A" w:rsidP="00D27D69">
      <w:pPr>
        <w:rPr>
          <w:rFonts w:cs="Times New Roman"/>
        </w:rPr>
      </w:pPr>
      <w:r w:rsidRPr="007F4D05">
        <w:rPr>
          <w:rFonts w:cs="Times New Roman"/>
        </w:rPr>
        <w:t>•</w:t>
      </w:r>
      <w:r w:rsidRPr="007F4D05">
        <w:rPr>
          <w:rFonts w:cs="Times New Roman"/>
        </w:rPr>
        <w:tab/>
        <w:t>31 (Number of lags for model diagnostics)</w:t>
      </w:r>
    </w:p>
    <w:p w14:paraId="47F15899" w14:textId="77777777" w:rsidR="0090241A" w:rsidRPr="007F4D05" w:rsidRDefault="0090241A" w:rsidP="00D27D69">
      <w:pPr>
        <w:rPr>
          <w:rFonts w:cs="Times New Roman"/>
        </w:rPr>
      </w:pPr>
      <w:r w:rsidRPr="007F4D05">
        <w:rPr>
          <w:rFonts w:cs="Times New Roman"/>
        </w:rPr>
        <w:t>•</w:t>
      </w:r>
      <w:r w:rsidRPr="007F4D05">
        <w:rPr>
          <w:rFonts w:cs="Times New Roman"/>
        </w:rPr>
        <w:tab/>
        <w:t>test_data (Test data for validation)</w:t>
      </w:r>
    </w:p>
    <w:p w14:paraId="24E1A402" w14:textId="10E0BB74" w:rsidR="0090241A" w:rsidRPr="007F4D05" w:rsidRDefault="0090241A" w:rsidP="00D27D69">
      <w:pPr>
        <w:rPr>
          <w:rFonts w:cs="Times New Roman"/>
        </w:rPr>
      </w:pPr>
      <w:r w:rsidRPr="007F4D05">
        <w:rPr>
          <w:rFonts w:cs="Times New Roman"/>
        </w:rPr>
        <w:t>•</w:t>
      </w:r>
      <w:r w:rsidRPr="007F4D05">
        <w:rPr>
          <w:rFonts w:cs="Times New Roman"/>
        </w:rPr>
        <w:tab/>
        <w:t>False (Display flag for SARIMA model iterations (False means no display))</w:t>
      </w:r>
    </w:p>
    <w:p w14:paraId="3D0AE2EF" w14:textId="2401AF93" w:rsidR="00C27C7F" w:rsidRPr="007F4D05" w:rsidRDefault="005918E6" w:rsidP="00D27D69">
      <w:pPr>
        <w:rPr>
          <w:rFonts w:cs="Times New Roman"/>
          <w:b/>
          <w:bCs/>
        </w:rPr>
      </w:pPr>
      <w:r w:rsidRPr="007F4D05">
        <w:rPr>
          <w:rFonts w:cs="Times New Roman"/>
          <w:b/>
          <w:bCs/>
        </w:rPr>
        <w:t>MODEL 2</w:t>
      </w:r>
      <w:r w:rsidR="00C61C26" w:rsidRPr="007F4D05">
        <w:rPr>
          <w:rFonts w:cs="Times New Roman"/>
          <w:b/>
          <w:bCs/>
        </w:rPr>
        <w:t xml:space="preserve"> RESULTS</w:t>
      </w:r>
    </w:p>
    <w:p w14:paraId="43E1AE4A" w14:textId="7676D067" w:rsidR="00CB77E1" w:rsidRPr="007F4D05" w:rsidRDefault="00CB77E1" w:rsidP="00D27D69">
      <w:pPr>
        <w:rPr>
          <w:rFonts w:cs="Times New Roman"/>
        </w:rPr>
      </w:pPr>
      <w:r w:rsidRPr="007F4D05">
        <w:rPr>
          <w:rFonts w:cs="Times New Roman"/>
        </w:rPr>
        <w:t>The diagnostic plots from the model 1 above highlights a notable spike at lag 7 (The plots are available on the code provided) within the autocorrelation plot. Consequently, I will assign a value of q=7 and proceed to re-run the model.</w:t>
      </w:r>
    </w:p>
    <w:p w14:paraId="7BFE3A48" w14:textId="77777777" w:rsidR="0010158C" w:rsidRPr="007F4D05" w:rsidRDefault="001259C6" w:rsidP="0010158C">
      <w:pPr>
        <w:keepNext/>
        <w:jc w:val="center"/>
        <w:rPr>
          <w:rFonts w:cs="Times New Roman"/>
        </w:rPr>
      </w:pPr>
      <w:r w:rsidRPr="007F4D05">
        <w:rPr>
          <w:rFonts w:cs="Times New Roman"/>
          <w:noProof/>
        </w:rPr>
        <w:drawing>
          <wp:inline distT="0" distB="0" distL="0" distR="0" wp14:anchorId="2D987526" wp14:editId="4CD3000E">
            <wp:extent cx="3105310" cy="800141"/>
            <wp:effectExtent l="0" t="0" r="0" b="0"/>
            <wp:docPr id="1017975380" name="Picture 1" descr="A black and white text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975380" name="Picture 1" descr="A black and white text with numbers&#10;&#10;Description automatically generated"/>
                    <pic:cNvPicPr/>
                  </pic:nvPicPr>
                  <pic:blipFill>
                    <a:blip r:embed="rId22"/>
                    <a:stretch>
                      <a:fillRect/>
                    </a:stretch>
                  </pic:blipFill>
                  <pic:spPr>
                    <a:xfrm>
                      <a:off x="0" y="0"/>
                      <a:ext cx="3105310" cy="800141"/>
                    </a:xfrm>
                    <a:prstGeom prst="rect">
                      <a:avLst/>
                    </a:prstGeom>
                  </pic:spPr>
                </pic:pic>
              </a:graphicData>
            </a:graphic>
          </wp:inline>
        </w:drawing>
      </w:r>
    </w:p>
    <w:p w14:paraId="354F848E" w14:textId="109DC9DD" w:rsidR="00C27C7F" w:rsidRPr="007F4D05" w:rsidRDefault="0010158C" w:rsidP="0010158C">
      <w:pPr>
        <w:pStyle w:val="Caption"/>
        <w:jc w:val="center"/>
        <w:rPr>
          <w:rFonts w:cs="Times New Roman"/>
        </w:rPr>
      </w:pPr>
      <w:bookmarkStart w:id="55" w:name="_Toc143615874"/>
      <w:r w:rsidRPr="007F4D05">
        <w:rPr>
          <w:rFonts w:cs="Times New Roman"/>
        </w:rPr>
        <w:t xml:space="preserve">Figure </w:t>
      </w:r>
      <w:r w:rsidRPr="007F4D05">
        <w:rPr>
          <w:rFonts w:cs="Times New Roman"/>
        </w:rPr>
        <w:fldChar w:fldCharType="begin"/>
      </w:r>
      <w:r w:rsidRPr="007F4D05">
        <w:rPr>
          <w:rFonts w:cs="Times New Roman"/>
        </w:rPr>
        <w:instrText xml:space="preserve"> SEQ Figure \* ARABIC </w:instrText>
      </w:r>
      <w:r w:rsidRPr="007F4D05">
        <w:rPr>
          <w:rFonts w:cs="Times New Roman"/>
        </w:rPr>
        <w:fldChar w:fldCharType="separate"/>
      </w:r>
      <w:r w:rsidR="00FD34CA">
        <w:rPr>
          <w:rFonts w:cs="Times New Roman"/>
          <w:noProof/>
        </w:rPr>
        <w:t>16</w:t>
      </w:r>
      <w:r w:rsidRPr="007F4D05">
        <w:rPr>
          <w:rFonts w:cs="Times New Roman"/>
        </w:rPr>
        <w:fldChar w:fldCharType="end"/>
      </w:r>
      <w:r w:rsidRPr="007F4D05">
        <w:rPr>
          <w:rFonts w:cs="Times New Roman"/>
        </w:rPr>
        <w:t xml:space="preserve"> - SARIMA model 2 results</w:t>
      </w:r>
      <w:bookmarkEnd w:id="55"/>
    </w:p>
    <w:p w14:paraId="242948BD" w14:textId="77777777" w:rsidR="00CC4C03" w:rsidRPr="007F4D05" w:rsidRDefault="001259C6" w:rsidP="00154C59">
      <w:pPr>
        <w:keepNext/>
        <w:jc w:val="center"/>
        <w:rPr>
          <w:rFonts w:cs="Times New Roman"/>
        </w:rPr>
      </w:pPr>
      <w:r w:rsidRPr="007F4D05">
        <w:rPr>
          <w:rFonts w:cs="Times New Roman"/>
          <w:noProof/>
        </w:rPr>
        <w:drawing>
          <wp:inline distT="0" distB="0" distL="0" distR="0" wp14:anchorId="610C6A92" wp14:editId="34616078">
            <wp:extent cx="3124361" cy="463574"/>
            <wp:effectExtent l="0" t="0" r="0" b="0"/>
            <wp:docPr id="1315312279" name="Picture 1" descr="A number and tim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312279" name="Picture 1" descr="A number and time on a white background&#10;&#10;Description automatically generated"/>
                    <pic:cNvPicPr/>
                  </pic:nvPicPr>
                  <pic:blipFill>
                    <a:blip r:embed="rId23"/>
                    <a:stretch>
                      <a:fillRect/>
                    </a:stretch>
                  </pic:blipFill>
                  <pic:spPr>
                    <a:xfrm>
                      <a:off x="0" y="0"/>
                      <a:ext cx="3124361" cy="463574"/>
                    </a:xfrm>
                    <a:prstGeom prst="rect">
                      <a:avLst/>
                    </a:prstGeom>
                  </pic:spPr>
                </pic:pic>
              </a:graphicData>
            </a:graphic>
          </wp:inline>
        </w:drawing>
      </w:r>
    </w:p>
    <w:p w14:paraId="41C4CDCB" w14:textId="7B6A5F53" w:rsidR="001259C6" w:rsidRPr="007F4D05" w:rsidRDefault="00CC4C03" w:rsidP="00154C59">
      <w:pPr>
        <w:pStyle w:val="Caption"/>
        <w:jc w:val="center"/>
        <w:rPr>
          <w:rFonts w:cs="Times New Roman"/>
        </w:rPr>
      </w:pPr>
      <w:bookmarkStart w:id="56" w:name="_Toc143615875"/>
      <w:r w:rsidRPr="007F4D05">
        <w:rPr>
          <w:rFonts w:cs="Times New Roman"/>
        </w:rPr>
        <w:t xml:space="preserve">Figure </w:t>
      </w:r>
      <w:r w:rsidRPr="007F4D05">
        <w:rPr>
          <w:rFonts w:cs="Times New Roman"/>
        </w:rPr>
        <w:fldChar w:fldCharType="begin"/>
      </w:r>
      <w:r w:rsidRPr="007F4D05">
        <w:rPr>
          <w:rFonts w:cs="Times New Roman"/>
        </w:rPr>
        <w:instrText xml:space="preserve"> SEQ Figure \* ARABIC </w:instrText>
      </w:r>
      <w:r w:rsidRPr="007F4D05">
        <w:rPr>
          <w:rFonts w:cs="Times New Roman"/>
        </w:rPr>
        <w:fldChar w:fldCharType="separate"/>
      </w:r>
      <w:r w:rsidR="00FD34CA">
        <w:rPr>
          <w:rFonts w:cs="Times New Roman"/>
          <w:noProof/>
        </w:rPr>
        <w:t>17</w:t>
      </w:r>
      <w:r w:rsidRPr="007F4D05">
        <w:rPr>
          <w:rFonts w:cs="Times New Roman"/>
        </w:rPr>
        <w:fldChar w:fldCharType="end"/>
      </w:r>
      <w:r w:rsidRPr="007F4D05">
        <w:rPr>
          <w:rFonts w:cs="Times New Roman"/>
        </w:rPr>
        <w:t xml:space="preserve"> - MAPE AND Runtime of SARIMA Model 2</w:t>
      </w:r>
      <w:bookmarkEnd w:id="56"/>
    </w:p>
    <w:p w14:paraId="5C005E9E" w14:textId="77777777" w:rsidR="00570CBC" w:rsidRPr="007F4D05" w:rsidRDefault="00570CBC" w:rsidP="00D27D69">
      <w:pPr>
        <w:rPr>
          <w:rFonts w:cs="Times New Roman"/>
          <w:b/>
          <w:bCs/>
        </w:rPr>
      </w:pPr>
    </w:p>
    <w:p w14:paraId="2BB08DD0" w14:textId="7432B9C8" w:rsidR="00B9688E" w:rsidRPr="007F4D05" w:rsidRDefault="00974566" w:rsidP="00D27D69">
      <w:pPr>
        <w:pStyle w:val="Heading3"/>
        <w:spacing w:line="360" w:lineRule="auto"/>
        <w:rPr>
          <w:rFonts w:cs="Times New Roman"/>
        </w:rPr>
      </w:pPr>
      <w:bookmarkStart w:id="57" w:name="_Toc143615927"/>
      <w:r w:rsidRPr="007F4D05">
        <w:rPr>
          <w:rFonts w:cs="Times New Roman"/>
        </w:rPr>
        <w:t xml:space="preserve">4.1.2 </w:t>
      </w:r>
      <w:r w:rsidR="00B9688E" w:rsidRPr="007F4D05">
        <w:rPr>
          <w:rFonts w:cs="Times New Roman"/>
        </w:rPr>
        <w:t>XGBOOST</w:t>
      </w:r>
      <w:bookmarkEnd w:id="57"/>
    </w:p>
    <w:p w14:paraId="02658630" w14:textId="77777777" w:rsidR="00134F7A" w:rsidRPr="007F4D05" w:rsidRDefault="00134F7A" w:rsidP="00D27D69">
      <w:pPr>
        <w:rPr>
          <w:rFonts w:cs="Times New Roman"/>
          <w:b/>
          <w:bCs/>
        </w:rPr>
      </w:pPr>
      <w:r w:rsidRPr="007F4D05">
        <w:rPr>
          <w:rFonts w:cs="Times New Roman"/>
          <w:b/>
          <w:bCs/>
        </w:rPr>
        <w:t>Basic XGBoost Model</w:t>
      </w:r>
    </w:p>
    <w:p w14:paraId="6B965FA4" w14:textId="0BD99936" w:rsidR="00134F7A" w:rsidRPr="007F4D05" w:rsidRDefault="00134F7A" w:rsidP="00D27D69">
      <w:pPr>
        <w:rPr>
          <w:rFonts w:cs="Times New Roman"/>
        </w:rPr>
      </w:pPr>
      <w:r w:rsidRPr="007F4D05">
        <w:rPr>
          <w:rFonts w:cs="Times New Roman"/>
        </w:rPr>
        <w:t>The initial XGBoost model is designed with predefined parameters, and the dataset is divided into training and testing subsets. Despite its simplicity, this model serves as an excellent foundational reference point.</w:t>
      </w:r>
    </w:p>
    <w:p w14:paraId="61703E9C" w14:textId="77777777" w:rsidR="00154C59" w:rsidRDefault="009523CF" w:rsidP="00154C59">
      <w:pPr>
        <w:keepNext/>
      </w:pPr>
      <w:r w:rsidRPr="007F4D05">
        <w:rPr>
          <w:rFonts w:cs="Times New Roman"/>
          <w:noProof/>
        </w:rPr>
        <w:lastRenderedPageBreak/>
        <w:drawing>
          <wp:inline distT="0" distB="0" distL="0" distR="0" wp14:anchorId="0875B9E4" wp14:editId="27691A80">
            <wp:extent cx="5359675" cy="742988"/>
            <wp:effectExtent l="0" t="0" r="0" b="0"/>
            <wp:docPr id="718071246" name="Picture 1" descr="A number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071246" name="Picture 1" descr="A number on a white background&#10;&#10;Description automatically generated"/>
                    <pic:cNvPicPr/>
                  </pic:nvPicPr>
                  <pic:blipFill>
                    <a:blip r:embed="rId24"/>
                    <a:stretch>
                      <a:fillRect/>
                    </a:stretch>
                  </pic:blipFill>
                  <pic:spPr>
                    <a:xfrm>
                      <a:off x="0" y="0"/>
                      <a:ext cx="5359675" cy="742988"/>
                    </a:xfrm>
                    <a:prstGeom prst="rect">
                      <a:avLst/>
                    </a:prstGeom>
                  </pic:spPr>
                </pic:pic>
              </a:graphicData>
            </a:graphic>
          </wp:inline>
        </w:drawing>
      </w:r>
    </w:p>
    <w:p w14:paraId="1F52BFCF" w14:textId="6D311E99" w:rsidR="00B9688E" w:rsidRPr="007F4D05" w:rsidRDefault="00154C59" w:rsidP="00154C59">
      <w:pPr>
        <w:pStyle w:val="Caption"/>
        <w:jc w:val="center"/>
        <w:rPr>
          <w:rFonts w:cs="Times New Roman"/>
        </w:rPr>
      </w:pPr>
      <w:r>
        <w:t xml:space="preserve">Figure </w:t>
      </w:r>
      <w:fldSimple w:instr=" SEQ Figure \* ARABIC ">
        <w:r w:rsidR="00FD34CA">
          <w:rPr>
            <w:noProof/>
          </w:rPr>
          <w:t>18</w:t>
        </w:r>
      </w:fldSimple>
      <w:r>
        <w:t xml:space="preserve"> - RMSE of basic XGBoost Model</w:t>
      </w:r>
    </w:p>
    <w:p w14:paraId="5C08D2ED" w14:textId="77777777" w:rsidR="00631D0B" w:rsidRPr="007F4D05" w:rsidRDefault="00631D0B" w:rsidP="00D27D69">
      <w:pPr>
        <w:rPr>
          <w:rFonts w:cs="Times New Roman"/>
          <w:b/>
          <w:bCs/>
        </w:rPr>
      </w:pPr>
    </w:p>
    <w:p w14:paraId="1F30E0B9" w14:textId="77777777" w:rsidR="00631D0B" w:rsidRPr="007F4D05" w:rsidRDefault="00631D0B" w:rsidP="00D27D69">
      <w:pPr>
        <w:rPr>
          <w:rFonts w:cs="Times New Roman"/>
          <w:b/>
          <w:bCs/>
        </w:rPr>
      </w:pPr>
    </w:p>
    <w:p w14:paraId="4828E587" w14:textId="5990B306" w:rsidR="00DA7728" w:rsidRPr="007F4D05" w:rsidRDefault="00570CBC" w:rsidP="00D27D69">
      <w:pPr>
        <w:rPr>
          <w:rFonts w:cs="Times New Roman"/>
          <w:b/>
          <w:bCs/>
        </w:rPr>
      </w:pPr>
      <w:r w:rsidRPr="007F4D05">
        <w:rPr>
          <w:rFonts w:cs="Times New Roman"/>
          <w:b/>
          <w:bCs/>
        </w:rPr>
        <w:t>SIGNIFICANCE OF FEATURES</w:t>
      </w:r>
    </w:p>
    <w:p w14:paraId="4D941445" w14:textId="6751A3F3" w:rsidR="00DA7728" w:rsidRPr="007F4D05" w:rsidRDefault="00DA7728" w:rsidP="00D27D69">
      <w:pPr>
        <w:rPr>
          <w:rFonts w:cs="Times New Roman"/>
        </w:rPr>
      </w:pPr>
      <w:r w:rsidRPr="007F4D05">
        <w:rPr>
          <w:rFonts w:cs="Times New Roman"/>
        </w:rPr>
        <w:t xml:space="preserve">Given the presence of numerous parameters, we can assess the importance of each parameter through the following </w:t>
      </w:r>
      <w:r w:rsidR="00EE7536" w:rsidRPr="007F4D05">
        <w:rPr>
          <w:rFonts w:cs="Times New Roman"/>
        </w:rPr>
        <w:t>figure below.</w:t>
      </w:r>
    </w:p>
    <w:p w14:paraId="58D07728" w14:textId="77777777" w:rsidR="00631D0B" w:rsidRPr="007F4D05" w:rsidRDefault="009523CF" w:rsidP="00A92686">
      <w:pPr>
        <w:keepNext/>
        <w:jc w:val="center"/>
        <w:rPr>
          <w:rFonts w:cs="Times New Roman"/>
        </w:rPr>
      </w:pPr>
      <w:r w:rsidRPr="007F4D05">
        <w:rPr>
          <w:rFonts w:cs="Times New Roman"/>
          <w:noProof/>
        </w:rPr>
        <w:drawing>
          <wp:inline distT="0" distB="0" distL="0" distR="0" wp14:anchorId="28422744" wp14:editId="2774B416">
            <wp:extent cx="3566160" cy="2258779"/>
            <wp:effectExtent l="0" t="0" r="0" b="8255"/>
            <wp:docPr id="147314176" name="Picture 12" descr="A graph with blue and whit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14176" name="Picture 12" descr="A graph with blue and white bars&#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73533" cy="2263449"/>
                    </a:xfrm>
                    <a:prstGeom prst="rect">
                      <a:avLst/>
                    </a:prstGeom>
                    <a:noFill/>
                    <a:ln>
                      <a:noFill/>
                    </a:ln>
                  </pic:spPr>
                </pic:pic>
              </a:graphicData>
            </a:graphic>
          </wp:inline>
        </w:drawing>
      </w:r>
    </w:p>
    <w:p w14:paraId="222F009F" w14:textId="58A7B2F3" w:rsidR="009523CF" w:rsidRPr="007F4D05" w:rsidRDefault="00631D0B" w:rsidP="00D27D69">
      <w:pPr>
        <w:pStyle w:val="Caption"/>
        <w:spacing w:line="360" w:lineRule="auto"/>
        <w:jc w:val="center"/>
        <w:rPr>
          <w:rFonts w:cs="Times New Roman"/>
        </w:rPr>
      </w:pPr>
      <w:bookmarkStart w:id="58" w:name="_Toc143615876"/>
      <w:r w:rsidRPr="007F4D05">
        <w:rPr>
          <w:rFonts w:cs="Times New Roman"/>
        </w:rPr>
        <w:t xml:space="preserve">Figure </w:t>
      </w:r>
      <w:r w:rsidRPr="007F4D05">
        <w:rPr>
          <w:rFonts w:cs="Times New Roman"/>
        </w:rPr>
        <w:fldChar w:fldCharType="begin"/>
      </w:r>
      <w:r w:rsidRPr="007F4D05">
        <w:rPr>
          <w:rFonts w:cs="Times New Roman"/>
        </w:rPr>
        <w:instrText xml:space="preserve"> SEQ Figure \* ARABIC </w:instrText>
      </w:r>
      <w:r w:rsidRPr="007F4D05">
        <w:rPr>
          <w:rFonts w:cs="Times New Roman"/>
        </w:rPr>
        <w:fldChar w:fldCharType="separate"/>
      </w:r>
      <w:r w:rsidR="00FD34CA">
        <w:rPr>
          <w:rFonts w:cs="Times New Roman"/>
          <w:noProof/>
        </w:rPr>
        <w:t>19</w:t>
      </w:r>
      <w:r w:rsidRPr="007F4D05">
        <w:rPr>
          <w:rFonts w:cs="Times New Roman"/>
        </w:rPr>
        <w:fldChar w:fldCharType="end"/>
      </w:r>
      <w:r w:rsidRPr="007F4D05">
        <w:rPr>
          <w:rFonts w:cs="Times New Roman"/>
        </w:rPr>
        <w:t xml:space="preserve"> - Feature importance from XGBoost</w:t>
      </w:r>
      <w:bookmarkEnd w:id="58"/>
    </w:p>
    <w:p w14:paraId="7AF9E291" w14:textId="77777777" w:rsidR="00631D0B" w:rsidRPr="007F4D05" w:rsidRDefault="005A38B4" w:rsidP="00D27D69">
      <w:pPr>
        <w:keepNext/>
        <w:rPr>
          <w:rFonts w:cs="Times New Roman"/>
        </w:rPr>
      </w:pPr>
      <w:r w:rsidRPr="007F4D05">
        <w:rPr>
          <w:rFonts w:cs="Times New Roman"/>
          <w:noProof/>
        </w:rPr>
        <w:drawing>
          <wp:inline distT="0" distB="0" distL="0" distR="0" wp14:anchorId="26D6F058" wp14:editId="73871EF0">
            <wp:extent cx="5731510" cy="1921510"/>
            <wp:effectExtent l="0" t="0" r="2540" b="2540"/>
            <wp:docPr id="1297634609" name="Picture 13" descr="A blue and orange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634609" name="Picture 13" descr="A blue and orange graph&#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1510" cy="1921510"/>
                    </a:xfrm>
                    <a:prstGeom prst="rect">
                      <a:avLst/>
                    </a:prstGeom>
                    <a:noFill/>
                    <a:ln>
                      <a:noFill/>
                    </a:ln>
                  </pic:spPr>
                </pic:pic>
              </a:graphicData>
            </a:graphic>
          </wp:inline>
        </w:drawing>
      </w:r>
    </w:p>
    <w:p w14:paraId="30FD6F25" w14:textId="3569AC32" w:rsidR="009523CF" w:rsidRPr="007F4D05" w:rsidRDefault="00631D0B" w:rsidP="00D27D69">
      <w:pPr>
        <w:pStyle w:val="Caption"/>
        <w:spacing w:line="360" w:lineRule="auto"/>
        <w:jc w:val="center"/>
        <w:rPr>
          <w:rFonts w:cs="Times New Roman"/>
        </w:rPr>
      </w:pPr>
      <w:bookmarkStart w:id="59" w:name="_Toc143615877"/>
      <w:r w:rsidRPr="007F4D05">
        <w:rPr>
          <w:rFonts w:cs="Times New Roman"/>
        </w:rPr>
        <w:t xml:space="preserve">Figure </w:t>
      </w:r>
      <w:r w:rsidRPr="007F4D05">
        <w:rPr>
          <w:rFonts w:cs="Times New Roman"/>
        </w:rPr>
        <w:fldChar w:fldCharType="begin"/>
      </w:r>
      <w:r w:rsidRPr="007F4D05">
        <w:rPr>
          <w:rFonts w:cs="Times New Roman"/>
        </w:rPr>
        <w:instrText xml:space="preserve"> SEQ Figure \* ARABIC </w:instrText>
      </w:r>
      <w:r w:rsidRPr="007F4D05">
        <w:rPr>
          <w:rFonts w:cs="Times New Roman"/>
        </w:rPr>
        <w:fldChar w:fldCharType="separate"/>
      </w:r>
      <w:r w:rsidR="00FD34CA">
        <w:rPr>
          <w:rFonts w:cs="Times New Roman"/>
          <w:noProof/>
        </w:rPr>
        <w:t>20</w:t>
      </w:r>
      <w:r w:rsidRPr="007F4D05">
        <w:rPr>
          <w:rFonts w:cs="Times New Roman"/>
        </w:rPr>
        <w:fldChar w:fldCharType="end"/>
      </w:r>
      <w:r w:rsidRPr="007F4D05">
        <w:rPr>
          <w:rFonts w:cs="Times New Roman"/>
        </w:rPr>
        <w:t xml:space="preserve"> - Scatter plot comparing test set and predictions</w:t>
      </w:r>
      <w:bookmarkEnd w:id="59"/>
    </w:p>
    <w:p w14:paraId="6CC11C82" w14:textId="77777777" w:rsidR="000E1423" w:rsidRPr="007F4D05" w:rsidRDefault="005A38B4" w:rsidP="000E1423">
      <w:pPr>
        <w:keepNext/>
        <w:rPr>
          <w:rFonts w:cs="Times New Roman"/>
        </w:rPr>
      </w:pPr>
      <w:r w:rsidRPr="007F4D05">
        <w:rPr>
          <w:rFonts w:cs="Times New Roman"/>
          <w:noProof/>
        </w:rPr>
        <w:lastRenderedPageBreak/>
        <w:drawing>
          <wp:inline distT="0" distB="0" distL="0" distR="0" wp14:anchorId="55F45113" wp14:editId="1CA54409">
            <wp:extent cx="5731510" cy="1921510"/>
            <wp:effectExtent l="0" t="0" r="2540" b="2540"/>
            <wp:docPr id="207360756" name="Picture 14" descr="A graph of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60756" name="Picture 14" descr="A graph of blue and orange lines&#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31510" cy="1921510"/>
                    </a:xfrm>
                    <a:prstGeom prst="rect">
                      <a:avLst/>
                    </a:prstGeom>
                    <a:noFill/>
                    <a:ln>
                      <a:noFill/>
                    </a:ln>
                  </pic:spPr>
                </pic:pic>
              </a:graphicData>
            </a:graphic>
          </wp:inline>
        </w:drawing>
      </w:r>
    </w:p>
    <w:p w14:paraId="28F6D918" w14:textId="4D0084CD" w:rsidR="00CF537E" w:rsidRPr="007F4D05" w:rsidRDefault="000E1423" w:rsidP="000E1423">
      <w:pPr>
        <w:pStyle w:val="Caption"/>
        <w:jc w:val="center"/>
        <w:rPr>
          <w:rFonts w:cs="Times New Roman"/>
        </w:rPr>
      </w:pPr>
      <w:bookmarkStart w:id="60" w:name="_Toc143615878"/>
      <w:r w:rsidRPr="007F4D05">
        <w:rPr>
          <w:rFonts w:cs="Times New Roman"/>
        </w:rPr>
        <w:t xml:space="preserve">Figure </w:t>
      </w:r>
      <w:r w:rsidRPr="007F4D05">
        <w:rPr>
          <w:rFonts w:cs="Times New Roman"/>
        </w:rPr>
        <w:fldChar w:fldCharType="begin"/>
      </w:r>
      <w:r w:rsidRPr="007F4D05">
        <w:rPr>
          <w:rFonts w:cs="Times New Roman"/>
        </w:rPr>
        <w:instrText xml:space="preserve"> SEQ Figure \* ARABIC </w:instrText>
      </w:r>
      <w:r w:rsidRPr="007F4D05">
        <w:rPr>
          <w:rFonts w:cs="Times New Roman"/>
        </w:rPr>
        <w:fldChar w:fldCharType="separate"/>
      </w:r>
      <w:r w:rsidR="00FD34CA">
        <w:rPr>
          <w:rFonts w:cs="Times New Roman"/>
          <w:noProof/>
        </w:rPr>
        <w:t>21</w:t>
      </w:r>
      <w:r w:rsidRPr="007F4D05">
        <w:rPr>
          <w:rFonts w:cs="Times New Roman"/>
        </w:rPr>
        <w:fldChar w:fldCharType="end"/>
      </w:r>
      <w:r w:rsidRPr="007F4D05">
        <w:rPr>
          <w:rFonts w:cs="Times New Roman"/>
        </w:rPr>
        <w:t xml:space="preserve"> - XGBoost simple model prediction on test set for 2 weeks</w:t>
      </w:r>
      <w:bookmarkEnd w:id="60"/>
    </w:p>
    <w:p w14:paraId="2DF9428C" w14:textId="33EF2D3C" w:rsidR="00CF537E" w:rsidRPr="007F4D05" w:rsidRDefault="007A6CE7" w:rsidP="00D27D69">
      <w:pPr>
        <w:rPr>
          <w:rFonts w:cs="Times New Roman"/>
        </w:rPr>
      </w:pPr>
      <w:r w:rsidRPr="007F4D05">
        <w:rPr>
          <w:rFonts w:cs="Times New Roman"/>
        </w:rPr>
        <w:t>Evidently, the model encounters difficulty in accurately representing the high points and low points. This phenomenon aligns with observations made by previous researchers, who have noted the limited generalizability of tree-based estimators in the context of time series prediction. In the subsequent section, I will employ grid search to explore whether fine-tuning the hyperparameters of the model results in improved predictive performance.</w:t>
      </w:r>
    </w:p>
    <w:p w14:paraId="2835A00F" w14:textId="77777777" w:rsidR="004F1666" w:rsidRPr="007F4D05" w:rsidRDefault="005A38B4" w:rsidP="00154C59">
      <w:pPr>
        <w:keepNext/>
        <w:jc w:val="center"/>
        <w:rPr>
          <w:rFonts w:cs="Times New Roman"/>
        </w:rPr>
      </w:pPr>
      <w:r w:rsidRPr="007F4D05">
        <w:rPr>
          <w:rFonts w:cs="Times New Roman"/>
          <w:noProof/>
        </w:rPr>
        <w:drawing>
          <wp:inline distT="0" distB="0" distL="0" distR="0" wp14:anchorId="4B56C4FF" wp14:editId="5AD0467F">
            <wp:extent cx="4737343" cy="508026"/>
            <wp:effectExtent l="0" t="0" r="6350" b="6350"/>
            <wp:docPr id="15588650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865079" name=""/>
                    <pic:cNvPicPr/>
                  </pic:nvPicPr>
                  <pic:blipFill>
                    <a:blip r:embed="rId28"/>
                    <a:stretch>
                      <a:fillRect/>
                    </a:stretch>
                  </pic:blipFill>
                  <pic:spPr>
                    <a:xfrm>
                      <a:off x="0" y="0"/>
                      <a:ext cx="4737343" cy="508026"/>
                    </a:xfrm>
                    <a:prstGeom prst="rect">
                      <a:avLst/>
                    </a:prstGeom>
                  </pic:spPr>
                </pic:pic>
              </a:graphicData>
            </a:graphic>
          </wp:inline>
        </w:drawing>
      </w:r>
    </w:p>
    <w:p w14:paraId="184ABCF9" w14:textId="1ED3C87E" w:rsidR="005A38B4" w:rsidRPr="007F4D05" w:rsidRDefault="004F1666" w:rsidP="004F1666">
      <w:pPr>
        <w:pStyle w:val="Caption"/>
        <w:jc w:val="center"/>
        <w:rPr>
          <w:rFonts w:cs="Times New Roman"/>
        </w:rPr>
      </w:pPr>
      <w:bookmarkStart w:id="61" w:name="_Toc143615879"/>
      <w:r w:rsidRPr="007F4D05">
        <w:rPr>
          <w:rFonts w:cs="Times New Roman"/>
        </w:rPr>
        <w:t xml:space="preserve">Figure </w:t>
      </w:r>
      <w:r w:rsidRPr="007F4D05">
        <w:rPr>
          <w:rFonts w:cs="Times New Roman"/>
        </w:rPr>
        <w:fldChar w:fldCharType="begin"/>
      </w:r>
      <w:r w:rsidRPr="007F4D05">
        <w:rPr>
          <w:rFonts w:cs="Times New Roman"/>
        </w:rPr>
        <w:instrText xml:space="preserve"> SEQ Figure \* ARABIC </w:instrText>
      </w:r>
      <w:r w:rsidRPr="007F4D05">
        <w:rPr>
          <w:rFonts w:cs="Times New Roman"/>
        </w:rPr>
        <w:fldChar w:fldCharType="separate"/>
      </w:r>
      <w:r w:rsidR="00FD34CA">
        <w:rPr>
          <w:rFonts w:cs="Times New Roman"/>
          <w:noProof/>
        </w:rPr>
        <w:t>22</w:t>
      </w:r>
      <w:r w:rsidRPr="007F4D05">
        <w:rPr>
          <w:rFonts w:cs="Times New Roman"/>
        </w:rPr>
        <w:fldChar w:fldCharType="end"/>
      </w:r>
      <w:r w:rsidRPr="007F4D05">
        <w:rPr>
          <w:rFonts w:cs="Times New Roman"/>
        </w:rPr>
        <w:t xml:space="preserve"> - MAPE AND RMSE of simple XGBoost Model</w:t>
      </w:r>
      <w:bookmarkEnd w:id="61"/>
    </w:p>
    <w:p w14:paraId="4D5825A2" w14:textId="77777777" w:rsidR="002E184A" w:rsidRPr="007F4D05" w:rsidRDefault="002E184A" w:rsidP="00D27D69">
      <w:pPr>
        <w:rPr>
          <w:rFonts w:cs="Times New Roman"/>
        </w:rPr>
      </w:pPr>
    </w:p>
    <w:p w14:paraId="49A898F5" w14:textId="5409D76F" w:rsidR="002E184A" w:rsidRPr="007F4D05" w:rsidRDefault="00C26BAA" w:rsidP="00D27D69">
      <w:pPr>
        <w:rPr>
          <w:rFonts w:cs="Times New Roman"/>
          <w:b/>
          <w:bCs/>
        </w:rPr>
      </w:pPr>
      <w:r w:rsidRPr="007F4D05">
        <w:rPr>
          <w:rFonts w:cs="Times New Roman"/>
          <w:b/>
          <w:bCs/>
        </w:rPr>
        <w:t>XGBOOST UTILIZING CROSS VALIDATION AND GRID SEARCH</w:t>
      </w:r>
    </w:p>
    <w:p w14:paraId="0F7BBD3E" w14:textId="278EC71E" w:rsidR="002E184A" w:rsidRPr="007F4D05" w:rsidRDefault="002E184A" w:rsidP="00D27D69">
      <w:pPr>
        <w:rPr>
          <w:rFonts w:cs="Times New Roman"/>
        </w:rPr>
      </w:pPr>
      <w:r w:rsidRPr="007F4D05">
        <w:rPr>
          <w:rFonts w:cs="Times New Roman"/>
        </w:rPr>
        <w:t>The aforementioned model serves as a commendable initial step; nevertheless, it exhibits signs of inadequate fitting to the dataset. Although one could rerun the model while altering hyperparameters, this approach does not align with the optimal strategy to train a model, particularly when the aim is to avert overfitting. This challenge can be effectively addressed by incorporating cross validation in conjunction with grid search.</w:t>
      </w:r>
    </w:p>
    <w:p w14:paraId="1917BFBA" w14:textId="0168EC9C" w:rsidR="002E184A" w:rsidRPr="007F4D05" w:rsidRDefault="00C26BAA" w:rsidP="00D27D69">
      <w:pPr>
        <w:rPr>
          <w:rFonts w:cs="Times New Roman"/>
          <w:b/>
          <w:bCs/>
        </w:rPr>
      </w:pPr>
      <w:r w:rsidRPr="007F4D05">
        <w:rPr>
          <w:rFonts w:cs="Times New Roman"/>
          <w:b/>
          <w:bCs/>
        </w:rPr>
        <w:t>TIME SERIES CROSS VALIDATION</w:t>
      </w:r>
    </w:p>
    <w:p w14:paraId="3A18D55E" w14:textId="0E454E12" w:rsidR="002E184A" w:rsidRPr="007F4D05" w:rsidRDefault="002E184A" w:rsidP="00D27D69">
      <w:pPr>
        <w:rPr>
          <w:rFonts w:cs="Times New Roman"/>
        </w:rPr>
      </w:pPr>
      <w:r w:rsidRPr="007F4D05">
        <w:rPr>
          <w:rFonts w:cs="Times New Roman"/>
        </w:rPr>
        <w:t xml:space="preserve">The primary stage entails the creation of data partitions for time series cross validation. Fortunately, the sklearn library includes the TimeSeriesSplit class, which is well-suited for this purpose. Let's execute the data split and </w:t>
      </w:r>
      <w:r w:rsidR="00E30A66" w:rsidRPr="007F4D05">
        <w:rPr>
          <w:rFonts w:cs="Times New Roman"/>
        </w:rPr>
        <w:t>prediction.</w:t>
      </w:r>
    </w:p>
    <w:p w14:paraId="55161052" w14:textId="77777777" w:rsidR="009F1E18" w:rsidRPr="007F4D05" w:rsidRDefault="009F1E18" w:rsidP="00D27D69">
      <w:pPr>
        <w:rPr>
          <w:rFonts w:cs="Times New Roman"/>
          <w:noProof/>
        </w:rPr>
      </w:pPr>
    </w:p>
    <w:p w14:paraId="335C3F35" w14:textId="77777777" w:rsidR="00154C59" w:rsidRDefault="009F1E18" w:rsidP="00154C59">
      <w:pPr>
        <w:keepNext/>
        <w:jc w:val="center"/>
      </w:pPr>
      <w:r w:rsidRPr="007F4D05">
        <w:rPr>
          <w:rFonts w:cs="Times New Roman"/>
          <w:noProof/>
        </w:rPr>
        <w:lastRenderedPageBreak/>
        <w:drawing>
          <wp:inline distT="0" distB="0" distL="0" distR="0" wp14:anchorId="2320BB87" wp14:editId="2E3AF9B5">
            <wp:extent cx="4554192" cy="3625795"/>
            <wp:effectExtent l="0" t="0" r="0" b="0"/>
            <wp:docPr id="355024146" name="Picture 15"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024146" name="Picture 15" descr="A screenshot of a graph&#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560323" cy="3630676"/>
                    </a:xfrm>
                    <a:prstGeom prst="rect">
                      <a:avLst/>
                    </a:prstGeom>
                    <a:noFill/>
                    <a:ln>
                      <a:noFill/>
                    </a:ln>
                  </pic:spPr>
                </pic:pic>
              </a:graphicData>
            </a:graphic>
          </wp:inline>
        </w:drawing>
      </w:r>
    </w:p>
    <w:p w14:paraId="005B8DB7" w14:textId="1BE46045" w:rsidR="005A38B4" w:rsidRPr="007F4D05" w:rsidRDefault="00154C59" w:rsidP="00154C59">
      <w:pPr>
        <w:pStyle w:val="Caption"/>
        <w:jc w:val="center"/>
        <w:rPr>
          <w:rFonts w:cs="Times New Roman"/>
        </w:rPr>
      </w:pPr>
      <w:r>
        <w:t xml:space="preserve">Figure </w:t>
      </w:r>
      <w:fldSimple w:instr=" SEQ Figure \* ARABIC ">
        <w:r w:rsidR="00FD34CA">
          <w:rPr>
            <w:noProof/>
          </w:rPr>
          <w:t>23</w:t>
        </w:r>
      </w:fldSimple>
      <w:r>
        <w:t xml:space="preserve"> - Future prediction using basic XGBoost trained model</w:t>
      </w:r>
    </w:p>
    <w:p w14:paraId="097364E5" w14:textId="450DA455" w:rsidR="00F12C9E" w:rsidRPr="007F4D05" w:rsidRDefault="00F12C9E" w:rsidP="00D27D69">
      <w:pPr>
        <w:rPr>
          <w:rFonts w:cs="Times New Roman"/>
        </w:rPr>
      </w:pPr>
      <w:r w:rsidRPr="007F4D05">
        <w:rPr>
          <w:rFonts w:cs="Times New Roman"/>
        </w:rPr>
        <w:t>I have the option to integrate the time series-specific cross validation technique, known as TimeSeriesSplit, with GridSearchCV in order to identify the optimal parameters for enhancing the XGBoost model.</w:t>
      </w:r>
      <w:r w:rsidR="00B32A61" w:rsidRPr="007F4D05">
        <w:rPr>
          <w:rFonts w:cs="Times New Roman"/>
        </w:rPr>
        <w:t xml:space="preserve"> As evident, the execution of each cross-validation fold is a time-intensive process. While it's possible to expedite this process by leveraging the GPUs accessible on Colab, such acceleration results in an extended runtime for tasks managed by CPUs due to a halving of the available CPU count.</w:t>
      </w:r>
      <w:r w:rsidR="00537974" w:rsidRPr="007F4D05">
        <w:rPr>
          <w:rFonts w:cs="Times New Roman"/>
        </w:rPr>
        <w:t xml:space="preserve"> After the entire process, the best parameters are given in the figure below.</w:t>
      </w:r>
    </w:p>
    <w:p w14:paraId="05B55123" w14:textId="77777777" w:rsidR="00154C59" w:rsidRDefault="009F1E18" w:rsidP="00154C59">
      <w:pPr>
        <w:keepNext/>
        <w:jc w:val="center"/>
      </w:pPr>
      <w:r w:rsidRPr="007F4D05">
        <w:rPr>
          <w:rFonts w:cs="Times New Roman"/>
          <w:noProof/>
        </w:rPr>
        <w:drawing>
          <wp:inline distT="0" distB="0" distL="0" distR="0" wp14:anchorId="1A96BC63" wp14:editId="23C5DECF">
            <wp:extent cx="4305521" cy="666784"/>
            <wp:effectExtent l="0" t="0" r="0" b="0"/>
            <wp:docPr id="672320186" name="Picture 1" descr="A close 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320186" name="Picture 1" descr="A close up of a text&#10;&#10;Description automatically generated"/>
                    <pic:cNvPicPr/>
                  </pic:nvPicPr>
                  <pic:blipFill>
                    <a:blip r:embed="rId30"/>
                    <a:stretch>
                      <a:fillRect/>
                    </a:stretch>
                  </pic:blipFill>
                  <pic:spPr>
                    <a:xfrm>
                      <a:off x="0" y="0"/>
                      <a:ext cx="4305521" cy="666784"/>
                    </a:xfrm>
                    <a:prstGeom prst="rect">
                      <a:avLst/>
                    </a:prstGeom>
                  </pic:spPr>
                </pic:pic>
              </a:graphicData>
            </a:graphic>
          </wp:inline>
        </w:drawing>
      </w:r>
    </w:p>
    <w:p w14:paraId="520127FD" w14:textId="6921CA66" w:rsidR="009F1E18" w:rsidRPr="007F4D05" w:rsidRDefault="00154C59" w:rsidP="00CE2A9D">
      <w:pPr>
        <w:pStyle w:val="Caption"/>
        <w:jc w:val="center"/>
        <w:rPr>
          <w:rFonts w:cs="Times New Roman"/>
        </w:rPr>
      </w:pPr>
      <w:r>
        <w:t xml:space="preserve">Figure </w:t>
      </w:r>
      <w:fldSimple w:instr=" SEQ Figure \* ARABIC ">
        <w:r w:rsidR="00FD34CA">
          <w:rPr>
            <w:noProof/>
          </w:rPr>
          <w:t>24</w:t>
        </w:r>
      </w:fldSimple>
      <w:r>
        <w:t xml:space="preserve"> - XGBoost best parameters after hyperparameter fine tuning</w:t>
      </w:r>
    </w:p>
    <w:p w14:paraId="277BA701" w14:textId="77777777" w:rsidR="00CE2A9D" w:rsidRDefault="00A255FC" w:rsidP="00CE2A9D">
      <w:pPr>
        <w:keepNext/>
        <w:jc w:val="center"/>
      </w:pPr>
      <w:r w:rsidRPr="007F4D05">
        <w:rPr>
          <w:rFonts w:cs="Times New Roman"/>
          <w:noProof/>
        </w:rPr>
        <w:lastRenderedPageBreak/>
        <w:drawing>
          <wp:inline distT="0" distB="0" distL="0" distR="0" wp14:anchorId="6693732E" wp14:editId="2C4419C4">
            <wp:extent cx="5731510" cy="1921510"/>
            <wp:effectExtent l="0" t="0" r="2540" b="2540"/>
            <wp:docPr id="532741760" name="Picture 16" descr="A blue and orange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741760" name="Picture 16" descr="A blue and orange graph&#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31510" cy="1921510"/>
                    </a:xfrm>
                    <a:prstGeom prst="rect">
                      <a:avLst/>
                    </a:prstGeom>
                    <a:noFill/>
                    <a:ln>
                      <a:noFill/>
                    </a:ln>
                  </pic:spPr>
                </pic:pic>
              </a:graphicData>
            </a:graphic>
          </wp:inline>
        </w:drawing>
      </w:r>
    </w:p>
    <w:p w14:paraId="6997A652" w14:textId="33D95611" w:rsidR="00087BBF" w:rsidRPr="007F4D05" w:rsidRDefault="00CE2A9D" w:rsidP="00CE2A9D">
      <w:pPr>
        <w:pStyle w:val="Caption"/>
        <w:jc w:val="center"/>
        <w:rPr>
          <w:rFonts w:cs="Times New Roman"/>
        </w:rPr>
      </w:pPr>
      <w:r>
        <w:t xml:space="preserve">Figure </w:t>
      </w:r>
      <w:fldSimple w:instr=" SEQ Figure \* ARABIC ">
        <w:r w:rsidR="00FD34CA">
          <w:rPr>
            <w:noProof/>
          </w:rPr>
          <w:t>25</w:t>
        </w:r>
      </w:fldSimple>
      <w:r>
        <w:t xml:space="preserve"> - prediction of best XGBoost model on test set</w:t>
      </w:r>
    </w:p>
    <w:p w14:paraId="5AF4040B" w14:textId="77777777" w:rsidR="004F1666" w:rsidRPr="007F4D05" w:rsidRDefault="00087BBF" w:rsidP="004F1666">
      <w:pPr>
        <w:keepNext/>
        <w:rPr>
          <w:rFonts w:cs="Times New Roman"/>
        </w:rPr>
      </w:pPr>
      <w:r w:rsidRPr="007F4D05">
        <w:rPr>
          <w:rFonts w:cs="Times New Roman"/>
          <w:noProof/>
        </w:rPr>
        <w:drawing>
          <wp:inline distT="0" distB="0" distL="0" distR="0" wp14:anchorId="3A1439F2" wp14:editId="34FFCDCF">
            <wp:extent cx="5327924" cy="330217"/>
            <wp:effectExtent l="0" t="0" r="6350" b="0"/>
            <wp:docPr id="19630908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090888" name=""/>
                    <pic:cNvPicPr/>
                  </pic:nvPicPr>
                  <pic:blipFill>
                    <a:blip r:embed="rId32"/>
                    <a:stretch>
                      <a:fillRect/>
                    </a:stretch>
                  </pic:blipFill>
                  <pic:spPr>
                    <a:xfrm>
                      <a:off x="0" y="0"/>
                      <a:ext cx="5327924" cy="330217"/>
                    </a:xfrm>
                    <a:prstGeom prst="rect">
                      <a:avLst/>
                    </a:prstGeom>
                  </pic:spPr>
                </pic:pic>
              </a:graphicData>
            </a:graphic>
          </wp:inline>
        </w:drawing>
      </w:r>
    </w:p>
    <w:p w14:paraId="5E4C0D76" w14:textId="17B6EF34" w:rsidR="004F1666" w:rsidRPr="007F4D05" w:rsidRDefault="004F1666" w:rsidP="004F1666">
      <w:pPr>
        <w:pStyle w:val="Caption"/>
        <w:jc w:val="center"/>
        <w:rPr>
          <w:rFonts w:cs="Times New Roman"/>
        </w:rPr>
      </w:pPr>
      <w:bookmarkStart w:id="62" w:name="_Toc143615880"/>
      <w:r w:rsidRPr="007F4D05">
        <w:rPr>
          <w:rFonts w:cs="Times New Roman"/>
        </w:rPr>
        <w:t xml:space="preserve">Figure </w:t>
      </w:r>
      <w:r w:rsidRPr="007F4D05">
        <w:rPr>
          <w:rFonts w:cs="Times New Roman"/>
        </w:rPr>
        <w:fldChar w:fldCharType="begin"/>
      </w:r>
      <w:r w:rsidRPr="007F4D05">
        <w:rPr>
          <w:rFonts w:cs="Times New Roman"/>
        </w:rPr>
        <w:instrText xml:space="preserve"> SEQ Figure \* ARABIC </w:instrText>
      </w:r>
      <w:r w:rsidRPr="007F4D05">
        <w:rPr>
          <w:rFonts w:cs="Times New Roman"/>
        </w:rPr>
        <w:fldChar w:fldCharType="separate"/>
      </w:r>
      <w:r w:rsidR="00FD34CA">
        <w:rPr>
          <w:rFonts w:cs="Times New Roman"/>
          <w:noProof/>
        </w:rPr>
        <w:t>26</w:t>
      </w:r>
      <w:r w:rsidRPr="007F4D05">
        <w:rPr>
          <w:rFonts w:cs="Times New Roman"/>
        </w:rPr>
        <w:fldChar w:fldCharType="end"/>
      </w:r>
      <w:r w:rsidRPr="007F4D05">
        <w:rPr>
          <w:rFonts w:cs="Times New Roman"/>
        </w:rPr>
        <w:t xml:space="preserve">  - </w:t>
      </w:r>
      <w:bookmarkStart w:id="63" w:name="_Hlk144111981"/>
      <w:r w:rsidRPr="007F4D05">
        <w:rPr>
          <w:rFonts w:cs="Times New Roman"/>
        </w:rPr>
        <w:t>MAPE AND RMSE of best hyperparameters XGBoost model</w:t>
      </w:r>
      <w:bookmarkEnd w:id="62"/>
    </w:p>
    <w:bookmarkEnd w:id="63"/>
    <w:p w14:paraId="14BE0478" w14:textId="1E41BCC8" w:rsidR="003E5A18" w:rsidRPr="007F4D05" w:rsidRDefault="00A255FC" w:rsidP="00D27D69">
      <w:pPr>
        <w:rPr>
          <w:rFonts w:cs="Times New Roman"/>
        </w:rPr>
      </w:pPr>
      <w:r w:rsidRPr="007F4D05">
        <w:rPr>
          <w:rFonts w:cs="Times New Roman"/>
          <w:noProof/>
        </w:rPr>
        <w:drawing>
          <wp:inline distT="0" distB="0" distL="0" distR="0" wp14:anchorId="73CE83B5" wp14:editId="7A4D2B49">
            <wp:extent cx="5731510" cy="1748155"/>
            <wp:effectExtent l="0" t="0" r="2540" b="4445"/>
            <wp:docPr id="1027122826" name="Picture 17"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122826" name="Picture 17" descr="A graph of a graph&#10;&#10;Description automatically generated with medium confidence"/>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31510" cy="1748155"/>
                    </a:xfrm>
                    <a:prstGeom prst="rect">
                      <a:avLst/>
                    </a:prstGeom>
                    <a:noFill/>
                    <a:ln>
                      <a:noFill/>
                    </a:ln>
                  </pic:spPr>
                </pic:pic>
              </a:graphicData>
            </a:graphic>
          </wp:inline>
        </w:drawing>
      </w:r>
    </w:p>
    <w:p w14:paraId="120C49F1" w14:textId="71A42478" w:rsidR="003E5A18" w:rsidRPr="007F4D05" w:rsidRDefault="003E5A18" w:rsidP="00D27D69">
      <w:pPr>
        <w:rPr>
          <w:rFonts w:cs="Times New Roman"/>
        </w:rPr>
      </w:pPr>
      <w:r w:rsidRPr="007F4D05">
        <w:rPr>
          <w:rFonts w:cs="Times New Roman"/>
        </w:rPr>
        <w:t>Upon refining certain hyperparameters through tuning, XGBoost demonstrates improved proficiency in capturing the daily seasonality. However, challenges persist in accurately forecasting the high points and low points.</w:t>
      </w:r>
    </w:p>
    <w:p w14:paraId="5B227BCA" w14:textId="77777777" w:rsidR="000C6463" w:rsidRDefault="00A255FC" w:rsidP="000C6463">
      <w:pPr>
        <w:keepNext/>
        <w:jc w:val="center"/>
      </w:pPr>
      <w:r w:rsidRPr="007F4D05">
        <w:rPr>
          <w:rFonts w:cs="Times New Roman"/>
          <w:noProof/>
        </w:rPr>
        <w:drawing>
          <wp:inline distT="0" distB="0" distL="0" distR="0" wp14:anchorId="1C30DEBA" wp14:editId="19DD4A0F">
            <wp:extent cx="3118010" cy="1016052"/>
            <wp:effectExtent l="0" t="0" r="6350" b="0"/>
            <wp:docPr id="692810345"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810345" name="Picture 1" descr="A screenshot of a computer code&#10;&#10;Description automatically generated"/>
                    <pic:cNvPicPr/>
                  </pic:nvPicPr>
                  <pic:blipFill>
                    <a:blip r:embed="rId34"/>
                    <a:stretch>
                      <a:fillRect/>
                    </a:stretch>
                  </pic:blipFill>
                  <pic:spPr>
                    <a:xfrm>
                      <a:off x="0" y="0"/>
                      <a:ext cx="3118010" cy="1016052"/>
                    </a:xfrm>
                    <a:prstGeom prst="rect">
                      <a:avLst/>
                    </a:prstGeom>
                  </pic:spPr>
                </pic:pic>
              </a:graphicData>
            </a:graphic>
          </wp:inline>
        </w:drawing>
      </w:r>
    </w:p>
    <w:p w14:paraId="476E43EE" w14:textId="1D751044" w:rsidR="009F1E18" w:rsidRPr="007F4D05" w:rsidRDefault="000C6463" w:rsidP="000C6463">
      <w:pPr>
        <w:pStyle w:val="Caption"/>
        <w:jc w:val="center"/>
        <w:rPr>
          <w:rFonts w:cs="Times New Roman"/>
        </w:rPr>
      </w:pPr>
      <w:r>
        <w:t xml:space="preserve">Figure </w:t>
      </w:r>
      <w:fldSimple w:instr=" SEQ Figure \* ARABIC ">
        <w:r w:rsidR="00FD34CA">
          <w:rPr>
            <w:noProof/>
          </w:rPr>
          <w:t>27</w:t>
        </w:r>
      </w:fldSimple>
      <w:r>
        <w:t xml:space="preserve"> - XGBoost RMSE scores using best parameters</w:t>
      </w:r>
    </w:p>
    <w:p w14:paraId="6A790C36" w14:textId="77777777" w:rsidR="00A62C0A" w:rsidRPr="007F4D05" w:rsidRDefault="0001496A" w:rsidP="00A62C0A">
      <w:pPr>
        <w:keepNext/>
        <w:rPr>
          <w:rFonts w:cs="Times New Roman"/>
        </w:rPr>
      </w:pPr>
      <w:r w:rsidRPr="007F4D05">
        <w:rPr>
          <w:rFonts w:cs="Times New Roman"/>
          <w:noProof/>
        </w:rPr>
        <w:lastRenderedPageBreak/>
        <w:drawing>
          <wp:inline distT="0" distB="0" distL="0" distR="0" wp14:anchorId="01F1CA6B" wp14:editId="6C469364">
            <wp:extent cx="5731510" cy="2207260"/>
            <wp:effectExtent l="0" t="0" r="2540" b="2540"/>
            <wp:docPr id="472386696" name="Picture 18" descr="A blue line graph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86696" name="Picture 18" descr="A blue line graph with white text&#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2207260"/>
                    </a:xfrm>
                    <a:prstGeom prst="rect">
                      <a:avLst/>
                    </a:prstGeom>
                    <a:noFill/>
                    <a:ln>
                      <a:noFill/>
                    </a:ln>
                  </pic:spPr>
                </pic:pic>
              </a:graphicData>
            </a:graphic>
          </wp:inline>
        </w:drawing>
      </w:r>
    </w:p>
    <w:p w14:paraId="46B20465" w14:textId="23BC389C" w:rsidR="0001496A" w:rsidRPr="007F4D05" w:rsidRDefault="00A62C0A" w:rsidP="00A62C0A">
      <w:pPr>
        <w:pStyle w:val="Caption"/>
        <w:jc w:val="center"/>
        <w:rPr>
          <w:rFonts w:cs="Times New Roman"/>
        </w:rPr>
      </w:pPr>
      <w:bookmarkStart w:id="64" w:name="_Toc143615881"/>
      <w:r w:rsidRPr="007F4D05">
        <w:rPr>
          <w:rFonts w:cs="Times New Roman"/>
        </w:rPr>
        <w:t xml:space="preserve">Figure </w:t>
      </w:r>
      <w:r w:rsidRPr="007F4D05">
        <w:rPr>
          <w:rFonts w:cs="Times New Roman"/>
        </w:rPr>
        <w:fldChar w:fldCharType="begin"/>
      </w:r>
      <w:r w:rsidRPr="007F4D05">
        <w:rPr>
          <w:rFonts w:cs="Times New Roman"/>
        </w:rPr>
        <w:instrText xml:space="preserve"> SEQ Figure \* ARABIC </w:instrText>
      </w:r>
      <w:r w:rsidRPr="007F4D05">
        <w:rPr>
          <w:rFonts w:cs="Times New Roman"/>
        </w:rPr>
        <w:fldChar w:fldCharType="separate"/>
      </w:r>
      <w:r w:rsidR="00FD34CA">
        <w:rPr>
          <w:rFonts w:cs="Times New Roman"/>
          <w:noProof/>
        </w:rPr>
        <w:t>28</w:t>
      </w:r>
      <w:r w:rsidRPr="007F4D05">
        <w:rPr>
          <w:rFonts w:cs="Times New Roman"/>
        </w:rPr>
        <w:fldChar w:fldCharType="end"/>
      </w:r>
      <w:r w:rsidRPr="007F4D05">
        <w:rPr>
          <w:rFonts w:cs="Times New Roman"/>
        </w:rPr>
        <w:t>- Future demand prediction using XGBoost best params model</w:t>
      </w:r>
      <w:bookmarkEnd w:id="64"/>
    </w:p>
    <w:p w14:paraId="539388BB" w14:textId="77777777" w:rsidR="00C26BAA" w:rsidRPr="007F4D05" w:rsidRDefault="00C26BAA" w:rsidP="00D27D69">
      <w:pPr>
        <w:rPr>
          <w:rFonts w:cs="Times New Roman"/>
          <w:b/>
          <w:bCs/>
        </w:rPr>
      </w:pPr>
    </w:p>
    <w:p w14:paraId="70842DEA" w14:textId="1EABDA97" w:rsidR="009631DD" w:rsidRPr="007F4D05" w:rsidRDefault="00F819B8" w:rsidP="00AB49B7">
      <w:pPr>
        <w:pStyle w:val="Heading3"/>
        <w:rPr>
          <w:rFonts w:cs="Times New Roman"/>
        </w:rPr>
      </w:pPr>
      <w:bookmarkStart w:id="65" w:name="_Toc143615928"/>
      <w:r w:rsidRPr="007F4D05">
        <w:rPr>
          <w:rFonts w:cs="Times New Roman"/>
        </w:rPr>
        <w:t>4.1.</w:t>
      </w:r>
      <w:r w:rsidR="00AB49B7" w:rsidRPr="007F4D05">
        <w:rPr>
          <w:rFonts w:cs="Times New Roman"/>
        </w:rPr>
        <w:t xml:space="preserve">3 </w:t>
      </w:r>
      <w:r w:rsidR="00C26BAA" w:rsidRPr="007F4D05">
        <w:rPr>
          <w:rFonts w:cs="Times New Roman"/>
        </w:rPr>
        <w:t>LINEAR BOOST MODEL</w:t>
      </w:r>
      <w:bookmarkEnd w:id="65"/>
    </w:p>
    <w:p w14:paraId="3462E4F1" w14:textId="77777777" w:rsidR="000C6463" w:rsidRDefault="00E14CEE" w:rsidP="000C6463">
      <w:pPr>
        <w:keepNext/>
      </w:pPr>
      <w:r w:rsidRPr="007F4D05">
        <w:rPr>
          <w:rFonts w:cs="Times New Roman"/>
          <w:noProof/>
        </w:rPr>
        <w:drawing>
          <wp:inline distT="0" distB="0" distL="0" distR="0" wp14:anchorId="1E09508E" wp14:editId="096AF1E4">
            <wp:extent cx="5731510" cy="1921510"/>
            <wp:effectExtent l="0" t="0" r="2540" b="2540"/>
            <wp:docPr id="1873419965" name="Picture 19" descr="A graph showing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419965" name="Picture 19" descr="A graph showing a graph&#10;&#10;Description automatically generated with medium confidence"/>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31510" cy="1921510"/>
                    </a:xfrm>
                    <a:prstGeom prst="rect">
                      <a:avLst/>
                    </a:prstGeom>
                    <a:noFill/>
                    <a:ln>
                      <a:noFill/>
                    </a:ln>
                  </pic:spPr>
                </pic:pic>
              </a:graphicData>
            </a:graphic>
          </wp:inline>
        </w:drawing>
      </w:r>
    </w:p>
    <w:p w14:paraId="7BE9A943" w14:textId="2ECD2C1B" w:rsidR="009631DD" w:rsidRPr="007F4D05" w:rsidRDefault="000C6463" w:rsidP="000C6463">
      <w:pPr>
        <w:pStyle w:val="Caption"/>
        <w:jc w:val="center"/>
        <w:rPr>
          <w:rFonts w:cs="Times New Roman"/>
        </w:rPr>
      </w:pPr>
      <w:r>
        <w:t xml:space="preserve">Figure </w:t>
      </w:r>
      <w:fldSimple w:instr=" SEQ Figure \* ARABIC ">
        <w:r w:rsidR="00FD34CA">
          <w:rPr>
            <w:noProof/>
          </w:rPr>
          <w:t>29</w:t>
        </w:r>
      </w:fldSimple>
      <w:r>
        <w:t xml:space="preserve"> - Linear Trees prediction on test set</w:t>
      </w:r>
    </w:p>
    <w:p w14:paraId="04DD433E" w14:textId="77777777" w:rsidR="000C6463" w:rsidRDefault="007C7E73" w:rsidP="000C6463">
      <w:pPr>
        <w:keepNext/>
      </w:pPr>
      <w:r w:rsidRPr="007F4D05">
        <w:rPr>
          <w:rFonts w:cs="Times New Roman"/>
          <w:noProof/>
        </w:rPr>
        <w:drawing>
          <wp:inline distT="0" distB="0" distL="0" distR="0" wp14:anchorId="11F3402C" wp14:editId="6F297B70">
            <wp:extent cx="5731510" cy="1658620"/>
            <wp:effectExtent l="0" t="0" r="2540" b="0"/>
            <wp:docPr id="93165792" name="Picture 20"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65792" name="Picture 20" descr="A screen shot of a graph&#10;&#10;Description automatically generated"/>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31510" cy="1658620"/>
                    </a:xfrm>
                    <a:prstGeom prst="rect">
                      <a:avLst/>
                    </a:prstGeom>
                    <a:noFill/>
                    <a:ln>
                      <a:noFill/>
                    </a:ln>
                  </pic:spPr>
                </pic:pic>
              </a:graphicData>
            </a:graphic>
          </wp:inline>
        </w:drawing>
      </w:r>
    </w:p>
    <w:p w14:paraId="17258A74" w14:textId="61DD1CC3" w:rsidR="00E14CEE" w:rsidRPr="007F4D05" w:rsidRDefault="000C6463" w:rsidP="000C6463">
      <w:pPr>
        <w:pStyle w:val="Caption"/>
        <w:jc w:val="center"/>
        <w:rPr>
          <w:rFonts w:cs="Times New Roman"/>
        </w:rPr>
      </w:pPr>
      <w:r>
        <w:t xml:space="preserve">Figure </w:t>
      </w:r>
      <w:fldSimple w:instr=" SEQ Figure \* ARABIC ">
        <w:r w:rsidR="00FD34CA">
          <w:rPr>
            <w:noProof/>
          </w:rPr>
          <w:t>30</w:t>
        </w:r>
      </w:fldSimple>
      <w:r>
        <w:t xml:space="preserve"> - Comparison of </w:t>
      </w:r>
      <w:proofErr w:type="spellStart"/>
      <w:r>
        <w:t>Xgboost</w:t>
      </w:r>
      <w:proofErr w:type="spellEnd"/>
      <w:r>
        <w:t xml:space="preserve"> and linear trees on test set</w:t>
      </w:r>
    </w:p>
    <w:p w14:paraId="697CBD81" w14:textId="1DC29002" w:rsidR="00DF3AD6" w:rsidRPr="007F4D05" w:rsidRDefault="00DF3AD6" w:rsidP="00D27D69">
      <w:pPr>
        <w:rPr>
          <w:rFonts w:cs="Times New Roman"/>
        </w:rPr>
      </w:pPr>
      <w:r w:rsidRPr="007F4D05">
        <w:rPr>
          <w:rFonts w:cs="Times New Roman"/>
        </w:rPr>
        <w:t xml:space="preserve">Evidently, Linear Boosting displays superior performance in forecasting the high and low points; nevertheless, it encounters difficulty in accurately depicting the transitions leading to those points. Notably, instances of "discontinuities" are observable, like on 2021-02-05, where the prediction swiftly shifts from nearly 45,000 MW to slightly surpassing 40,000 MW within just half an hour. I speculate that this model demonstrates such behaviour due to </w:t>
      </w:r>
      <w:r w:rsidRPr="007F4D05">
        <w:rPr>
          <w:rFonts w:cs="Times New Roman"/>
        </w:rPr>
        <w:lastRenderedPageBreak/>
        <w:t>inadequate fitting to the training data. Regrettably, the execution time for a basic model has already extended beyond 13 minutes.</w:t>
      </w:r>
    </w:p>
    <w:p w14:paraId="334CC386" w14:textId="77777777" w:rsidR="000C6463" w:rsidRDefault="007C7E73" w:rsidP="000C6463">
      <w:pPr>
        <w:keepNext/>
      </w:pPr>
      <w:r w:rsidRPr="007F4D05">
        <w:rPr>
          <w:rFonts w:cs="Times New Roman"/>
          <w:noProof/>
        </w:rPr>
        <w:drawing>
          <wp:inline distT="0" distB="0" distL="0" distR="0" wp14:anchorId="75D177E0" wp14:editId="7FF0B6D8">
            <wp:extent cx="5118363" cy="400071"/>
            <wp:effectExtent l="0" t="0" r="6350" b="0"/>
            <wp:docPr id="9581825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182596" name=""/>
                    <pic:cNvPicPr/>
                  </pic:nvPicPr>
                  <pic:blipFill>
                    <a:blip r:embed="rId38"/>
                    <a:stretch>
                      <a:fillRect/>
                    </a:stretch>
                  </pic:blipFill>
                  <pic:spPr>
                    <a:xfrm>
                      <a:off x="0" y="0"/>
                      <a:ext cx="5118363" cy="400071"/>
                    </a:xfrm>
                    <a:prstGeom prst="rect">
                      <a:avLst/>
                    </a:prstGeom>
                  </pic:spPr>
                </pic:pic>
              </a:graphicData>
            </a:graphic>
          </wp:inline>
        </w:drawing>
      </w:r>
    </w:p>
    <w:p w14:paraId="322C726E" w14:textId="539F5683" w:rsidR="003D089A" w:rsidRPr="007F4D05" w:rsidRDefault="000C6463" w:rsidP="000C6463">
      <w:pPr>
        <w:pStyle w:val="Caption"/>
        <w:jc w:val="center"/>
        <w:rPr>
          <w:rFonts w:cs="Times New Roman"/>
        </w:rPr>
      </w:pPr>
      <w:r>
        <w:t xml:space="preserve">Figure </w:t>
      </w:r>
      <w:fldSimple w:instr=" SEQ Figure \* ARABIC ">
        <w:r w:rsidR="00FD34CA">
          <w:rPr>
            <w:noProof/>
          </w:rPr>
          <w:t>31</w:t>
        </w:r>
      </w:fldSimple>
      <w:r>
        <w:t xml:space="preserve">- </w:t>
      </w:r>
      <w:r w:rsidRPr="008C76EA">
        <w:t xml:space="preserve">MAPE AND RMSE of best hyperparameters </w:t>
      </w:r>
      <w:r>
        <w:t>Linear Trees Model</w:t>
      </w:r>
    </w:p>
    <w:p w14:paraId="2B995CBB" w14:textId="21AEA085" w:rsidR="007C7E73" w:rsidRPr="007F4D05" w:rsidRDefault="00AB49B7" w:rsidP="00AB49B7">
      <w:pPr>
        <w:pStyle w:val="Heading3"/>
        <w:rPr>
          <w:rFonts w:cs="Times New Roman"/>
        </w:rPr>
      </w:pPr>
      <w:bookmarkStart w:id="66" w:name="_Toc143615929"/>
      <w:r w:rsidRPr="007F4D05">
        <w:rPr>
          <w:rFonts w:cs="Times New Roman"/>
        </w:rPr>
        <w:t xml:space="preserve">4.1.4 </w:t>
      </w:r>
      <w:r w:rsidR="00C26BAA" w:rsidRPr="007F4D05">
        <w:rPr>
          <w:rFonts w:cs="Times New Roman"/>
        </w:rPr>
        <w:t>PROPHET</w:t>
      </w:r>
      <w:bookmarkEnd w:id="66"/>
    </w:p>
    <w:p w14:paraId="215CE695" w14:textId="5EB6CD26" w:rsidR="00FE0ACE" w:rsidRPr="007F4D05" w:rsidRDefault="00FE0ACE" w:rsidP="00D27D69">
      <w:pPr>
        <w:rPr>
          <w:rFonts w:cs="Times New Roman"/>
        </w:rPr>
      </w:pPr>
      <w:r w:rsidRPr="007F4D05">
        <w:rPr>
          <w:rFonts w:cs="Times New Roman"/>
        </w:rPr>
        <w:t>Prophet incorporates a function that simplifies the visualization of prediction elements (such as trends and seasonal patterns) alongside their associated confidence intervals.</w:t>
      </w:r>
    </w:p>
    <w:p w14:paraId="0EF250BC" w14:textId="77777777" w:rsidR="00B436CB" w:rsidRDefault="00203F0F" w:rsidP="00B436CB">
      <w:pPr>
        <w:keepNext/>
        <w:jc w:val="center"/>
      </w:pPr>
      <w:r w:rsidRPr="007F4D05">
        <w:rPr>
          <w:rFonts w:cs="Times New Roman"/>
          <w:noProof/>
        </w:rPr>
        <w:drawing>
          <wp:inline distT="0" distB="0" distL="0" distR="0" wp14:anchorId="2D4F84E4" wp14:editId="57B9C63F">
            <wp:extent cx="4227463" cy="5677053"/>
            <wp:effectExtent l="0" t="0" r="1905" b="0"/>
            <wp:docPr id="211705636" name="Picture 2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05636" name="Picture 21" descr="A graph of a graph&#10;&#10;Description automatically generated with medium confidenc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231959" cy="5683091"/>
                    </a:xfrm>
                    <a:prstGeom prst="rect">
                      <a:avLst/>
                    </a:prstGeom>
                    <a:noFill/>
                    <a:ln>
                      <a:noFill/>
                    </a:ln>
                  </pic:spPr>
                </pic:pic>
              </a:graphicData>
            </a:graphic>
          </wp:inline>
        </w:drawing>
      </w:r>
    </w:p>
    <w:p w14:paraId="15AA4D4B" w14:textId="020C2F2D" w:rsidR="00203F0F" w:rsidRPr="007F4D05" w:rsidRDefault="00B436CB" w:rsidP="00B436CB">
      <w:pPr>
        <w:pStyle w:val="Caption"/>
        <w:jc w:val="center"/>
        <w:rPr>
          <w:rFonts w:cs="Times New Roman"/>
        </w:rPr>
      </w:pPr>
      <w:r>
        <w:t xml:space="preserve">Figure </w:t>
      </w:r>
      <w:fldSimple w:instr=" SEQ Figure \* ARABIC ">
        <w:r w:rsidR="00FD34CA">
          <w:rPr>
            <w:noProof/>
          </w:rPr>
          <w:t>32</w:t>
        </w:r>
      </w:fldSimple>
      <w:r>
        <w:t xml:space="preserve"> - Prophet Prediction interval with confidence levels</w:t>
      </w:r>
    </w:p>
    <w:p w14:paraId="1D458E48" w14:textId="50A93D66" w:rsidR="00980B0D" w:rsidRPr="007F4D05" w:rsidRDefault="00980B0D" w:rsidP="00D27D69">
      <w:pPr>
        <w:rPr>
          <w:rFonts w:cs="Times New Roman"/>
        </w:rPr>
      </w:pPr>
      <w:r w:rsidRPr="007F4D05">
        <w:rPr>
          <w:rFonts w:cs="Times New Roman"/>
        </w:rPr>
        <w:t>Analogous to the analysis conducted on the prediction outcomes utilizing XGBoost, a similar approach can be adopted to scrutinize individual predictions against actual data within a specific week.</w:t>
      </w:r>
    </w:p>
    <w:p w14:paraId="038348D3" w14:textId="77777777" w:rsidR="005E2D32" w:rsidRDefault="00203F0F" w:rsidP="005E2D32">
      <w:pPr>
        <w:keepNext/>
      </w:pPr>
      <w:r w:rsidRPr="007F4D05">
        <w:rPr>
          <w:rFonts w:cs="Times New Roman"/>
          <w:noProof/>
        </w:rPr>
        <w:lastRenderedPageBreak/>
        <w:drawing>
          <wp:inline distT="0" distB="0" distL="0" distR="0" wp14:anchorId="5418850C" wp14:editId="67C74747">
            <wp:extent cx="5731510" cy="1726565"/>
            <wp:effectExtent l="0" t="0" r="2540" b="6985"/>
            <wp:docPr id="1104197948" name="Picture 22" descr="A graph showing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197948" name="Picture 22" descr="A graph showing a graph&#10;&#10;Description automatically generated with medium confidence"/>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31510" cy="1726565"/>
                    </a:xfrm>
                    <a:prstGeom prst="rect">
                      <a:avLst/>
                    </a:prstGeom>
                    <a:noFill/>
                    <a:ln>
                      <a:noFill/>
                    </a:ln>
                  </pic:spPr>
                </pic:pic>
              </a:graphicData>
            </a:graphic>
          </wp:inline>
        </w:drawing>
      </w:r>
    </w:p>
    <w:p w14:paraId="4595564D" w14:textId="7F94F02E" w:rsidR="00A90238" w:rsidRPr="007F4D05" w:rsidRDefault="005E2D32" w:rsidP="005E2D32">
      <w:pPr>
        <w:pStyle w:val="Caption"/>
        <w:jc w:val="center"/>
        <w:rPr>
          <w:rFonts w:cs="Times New Roman"/>
        </w:rPr>
      </w:pPr>
      <w:r>
        <w:t xml:space="preserve">Figure </w:t>
      </w:r>
      <w:fldSimple w:instr=" SEQ Figure \* ARABIC ">
        <w:r w:rsidR="00FD34CA">
          <w:rPr>
            <w:noProof/>
          </w:rPr>
          <w:t>33</w:t>
        </w:r>
      </w:fldSimple>
      <w:r>
        <w:t xml:space="preserve"> - prophet model prediction on test data for one week</w:t>
      </w:r>
    </w:p>
    <w:p w14:paraId="1C33D45C" w14:textId="77777777" w:rsidR="00A90238" w:rsidRPr="007F4D05" w:rsidRDefault="00A90238" w:rsidP="00D27D69">
      <w:pPr>
        <w:rPr>
          <w:rFonts w:cs="Times New Roman"/>
        </w:rPr>
      </w:pPr>
    </w:p>
    <w:p w14:paraId="4C8F350F" w14:textId="5F26480F" w:rsidR="00A90238" w:rsidRPr="007F4D05" w:rsidRDefault="00A90238" w:rsidP="00D27D69">
      <w:pPr>
        <w:rPr>
          <w:rFonts w:cs="Times New Roman"/>
        </w:rPr>
      </w:pPr>
      <w:r w:rsidRPr="007F4D05">
        <w:rPr>
          <w:rFonts w:cs="Times New Roman"/>
        </w:rPr>
        <w:t>The provided graph corresponds to the initial week of the test set. It demonstrates a commendable performance and notably encompasses the confidence intervals.</w:t>
      </w:r>
    </w:p>
    <w:p w14:paraId="5E553BFC" w14:textId="77777777" w:rsidR="00A90238" w:rsidRPr="007F4D05" w:rsidRDefault="00A90238" w:rsidP="00D27D69">
      <w:pPr>
        <w:rPr>
          <w:rFonts w:cs="Times New Roman"/>
        </w:rPr>
      </w:pPr>
      <w:r w:rsidRPr="007F4D05">
        <w:rPr>
          <w:rFonts w:cs="Times New Roman"/>
        </w:rPr>
        <w:t>Just as observed in the comprehensive comparison of predictions, the confidence intervals expand progressively over time.</w:t>
      </w:r>
    </w:p>
    <w:p w14:paraId="696CCD0F" w14:textId="77777777" w:rsidR="00FD34CA" w:rsidRDefault="00FC5506" w:rsidP="00FD34CA">
      <w:pPr>
        <w:keepNext/>
      </w:pPr>
      <w:r w:rsidRPr="007F4D05">
        <w:rPr>
          <w:rFonts w:cs="Times New Roman"/>
          <w:noProof/>
        </w:rPr>
        <w:drawing>
          <wp:inline distT="0" distB="0" distL="0" distR="0" wp14:anchorId="5D54478F" wp14:editId="2BAF07ED">
            <wp:extent cx="5731510" cy="1726565"/>
            <wp:effectExtent l="0" t="0" r="2540" b="6985"/>
            <wp:docPr id="1138959420" name="Picture 23" descr="A graph showing a red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959420" name="Picture 23" descr="A graph showing a red line&#10;&#10;Description automatically generated with medium confidence"/>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731510" cy="1726565"/>
                    </a:xfrm>
                    <a:prstGeom prst="rect">
                      <a:avLst/>
                    </a:prstGeom>
                    <a:noFill/>
                    <a:ln>
                      <a:noFill/>
                    </a:ln>
                  </pic:spPr>
                </pic:pic>
              </a:graphicData>
            </a:graphic>
          </wp:inline>
        </w:drawing>
      </w:r>
    </w:p>
    <w:p w14:paraId="0E03A82C" w14:textId="7655C728" w:rsidR="00FD34CA" w:rsidRDefault="00FD34CA" w:rsidP="00FD34CA">
      <w:pPr>
        <w:pStyle w:val="Caption"/>
        <w:jc w:val="center"/>
      </w:pPr>
      <w:r>
        <w:t xml:space="preserve">Figure </w:t>
      </w:r>
      <w:fldSimple w:instr=" SEQ Figure \* ARABIC ">
        <w:r>
          <w:rPr>
            <w:noProof/>
          </w:rPr>
          <w:t>34</w:t>
        </w:r>
      </w:fldSimple>
      <w:r>
        <w:t xml:space="preserve"> - </w:t>
      </w:r>
      <w:proofErr w:type="gramStart"/>
      <w:r>
        <w:t>Prophets</w:t>
      </w:r>
      <w:proofErr w:type="gramEnd"/>
      <w:r>
        <w:t xml:space="preserve"> comparison of predictions vs actual data</w:t>
      </w:r>
    </w:p>
    <w:p w14:paraId="49976651" w14:textId="57B582EE" w:rsidR="00FD34CA" w:rsidRDefault="00FC5506" w:rsidP="00FD34CA">
      <w:pPr>
        <w:keepNext/>
      </w:pPr>
      <w:r w:rsidRPr="007F4D05">
        <w:rPr>
          <w:rFonts w:cs="Times New Roman"/>
          <w:noProof/>
        </w:rPr>
        <w:drawing>
          <wp:inline distT="0" distB="0" distL="0" distR="0" wp14:anchorId="4D24C6C7" wp14:editId="16EA8DFF">
            <wp:extent cx="5226319" cy="355618"/>
            <wp:effectExtent l="0" t="0" r="0" b="6350"/>
            <wp:docPr id="14885104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510468" name=""/>
                    <pic:cNvPicPr/>
                  </pic:nvPicPr>
                  <pic:blipFill>
                    <a:blip r:embed="rId42"/>
                    <a:stretch>
                      <a:fillRect/>
                    </a:stretch>
                  </pic:blipFill>
                  <pic:spPr>
                    <a:xfrm>
                      <a:off x="0" y="0"/>
                      <a:ext cx="5226319" cy="355618"/>
                    </a:xfrm>
                    <a:prstGeom prst="rect">
                      <a:avLst/>
                    </a:prstGeom>
                  </pic:spPr>
                </pic:pic>
              </a:graphicData>
            </a:graphic>
          </wp:inline>
        </w:drawing>
      </w:r>
    </w:p>
    <w:p w14:paraId="2E2CDFF2" w14:textId="7022444A" w:rsidR="00203F0F" w:rsidRPr="007F4D05" w:rsidRDefault="00FD34CA" w:rsidP="00FD34CA">
      <w:pPr>
        <w:pStyle w:val="Caption"/>
        <w:jc w:val="center"/>
        <w:rPr>
          <w:rFonts w:cs="Times New Roman"/>
        </w:rPr>
      </w:pPr>
      <w:r>
        <w:t xml:space="preserve">Figure </w:t>
      </w:r>
      <w:fldSimple w:instr=" SEQ Figure \* ARABIC ">
        <w:r>
          <w:rPr>
            <w:noProof/>
          </w:rPr>
          <w:t>35</w:t>
        </w:r>
      </w:fldSimple>
      <w:r>
        <w:t xml:space="preserve"> - prophet MAPE and RMSE for basic model</w:t>
      </w:r>
    </w:p>
    <w:p w14:paraId="7448F36F" w14:textId="77777777" w:rsidR="001D348D" w:rsidRPr="007F4D05" w:rsidRDefault="001D348D" w:rsidP="00D27D69">
      <w:pPr>
        <w:rPr>
          <w:rFonts w:cs="Times New Roman"/>
        </w:rPr>
      </w:pPr>
    </w:p>
    <w:p w14:paraId="1993426A" w14:textId="77777777" w:rsidR="006F4973" w:rsidRPr="007F4D05" w:rsidRDefault="001D348D" w:rsidP="00D27D69">
      <w:pPr>
        <w:rPr>
          <w:rFonts w:cs="Times New Roman"/>
        </w:rPr>
      </w:pPr>
      <w:r w:rsidRPr="007F4D05">
        <w:rPr>
          <w:rFonts w:cs="Times New Roman"/>
        </w:rPr>
        <w:t>Utilizing Prophet's capability to incorporate holidays into predictions is one of its notable strengths. This feature proves especially advantageous for my analysis, given that I have already compiled information regarding bank holidays in the UK.</w:t>
      </w:r>
    </w:p>
    <w:p w14:paraId="6DA0B556" w14:textId="41679754" w:rsidR="001D348D" w:rsidRPr="007F4D05" w:rsidRDefault="006F4973" w:rsidP="00D27D69">
      <w:pPr>
        <w:rPr>
          <w:rFonts w:cs="Times New Roman"/>
        </w:rPr>
      </w:pPr>
      <w:r w:rsidRPr="007F4D05">
        <w:rPr>
          <w:rFonts w:cs="Times New Roman"/>
        </w:rPr>
        <w:t>The predictions for the test set in the current Prophet model bear a striking resemblance to those made by the previous model. This is as anticipated, since the new model parameters primarily influence how holidays are accounted for. As a result, let's narrow our focus to a period that encompasses multiple holidays – from December 23rd to December 28th, which covers two bank holidays. During this timeframe, we'll delve into a comparison between the outcomes generated by the two Prophet models:</w:t>
      </w:r>
    </w:p>
    <w:p w14:paraId="00CDE162" w14:textId="77777777" w:rsidR="00B436CB" w:rsidRDefault="002F5C0C" w:rsidP="00B436CB">
      <w:pPr>
        <w:keepNext/>
      </w:pPr>
      <w:r w:rsidRPr="007F4D05">
        <w:rPr>
          <w:rFonts w:cs="Times New Roman"/>
          <w:noProof/>
        </w:rPr>
        <w:lastRenderedPageBreak/>
        <w:drawing>
          <wp:inline distT="0" distB="0" distL="0" distR="0" wp14:anchorId="4A2812D3" wp14:editId="078972DF">
            <wp:extent cx="5271135" cy="8863330"/>
            <wp:effectExtent l="0" t="0" r="5715" b="0"/>
            <wp:docPr id="1833101505" name="Picture 24"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101505" name="Picture 24" descr="A graph of a graph&#10;&#10;Description automatically generated with medium confidence"/>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1135" cy="8863330"/>
                    </a:xfrm>
                    <a:prstGeom prst="rect">
                      <a:avLst/>
                    </a:prstGeom>
                    <a:noFill/>
                    <a:ln>
                      <a:noFill/>
                    </a:ln>
                  </pic:spPr>
                </pic:pic>
              </a:graphicData>
            </a:graphic>
          </wp:inline>
        </w:drawing>
      </w:r>
    </w:p>
    <w:p w14:paraId="68A1A948" w14:textId="7E8324AD" w:rsidR="00FC5506" w:rsidRPr="007F4D05" w:rsidRDefault="00B436CB" w:rsidP="00B436CB">
      <w:pPr>
        <w:pStyle w:val="Caption"/>
        <w:rPr>
          <w:rFonts w:cs="Times New Roman"/>
        </w:rPr>
      </w:pPr>
      <w:r>
        <w:lastRenderedPageBreak/>
        <w:t xml:space="preserve">Figure </w:t>
      </w:r>
      <w:fldSimple w:instr=" SEQ Figure \* ARABIC ">
        <w:r w:rsidR="00FD34CA">
          <w:rPr>
            <w:noProof/>
          </w:rPr>
          <w:t>36</w:t>
        </w:r>
      </w:fldSimple>
      <w:r w:rsidRPr="0037616E">
        <w:t xml:space="preserve"> - Prophet Prediction interval with confidence lev</w:t>
      </w:r>
      <w:r>
        <w:t>el for best params</w:t>
      </w:r>
    </w:p>
    <w:p w14:paraId="68CFB2CD" w14:textId="77777777" w:rsidR="00FD34CA" w:rsidRDefault="002F5C0C" w:rsidP="00FD34CA">
      <w:pPr>
        <w:keepNext/>
      </w:pPr>
      <w:r w:rsidRPr="007F4D05">
        <w:rPr>
          <w:rFonts w:cs="Times New Roman"/>
          <w:noProof/>
        </w:rPr>
        <w:drawing>
          <wp:inline distT="0" distB="0" distL="0" distR="0" wp14:anchorId="6B664664" wp14:editId="6FC31372">
            <wp:extent cx="5731510" cy="1726565"/>
            <wp:effectExtent l="0" t="0" r="2540" b="6985"/>
            <wp:docPr id="22790668" name="Picture 25" descr="A graph with 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90668" name="Picture 25" descr="A graph with red lines&#10;&#10;Description automatically generated"/>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731510" cy="1726565"/>
                    </a:xfrm>
                    <a:prstGeom prst="rect">
                      <a:avLst/>
                    </a:prstGeom>
                    <a:noFill/>
                    <a:ln>
                      <a:noFill/>
                    </a:ln>
                  </pic:spPr>
                </pic:pic>
              </a:graphicData>
            </a:graphic>
          </wp:inline>
        </w:drawing>
      </w:r>
    </w:p>
    <w:p w14:paraId="085D8657" w14:textId="1D45083E" w:rsidR="00736ACD" w:rsidRPr="007F4D05" w:rsidRDefault="00FD34CA" w:rsidP="00FD34CA">
      <w:pPr>
        <w:pStyle w:val="Caption"/>
        <w:jc w:val="center"/>
        <w:rPr>
          <w:rFonts w:cs="Times New Roman"/>
        </w:rPr>
      </w:pPr>
      <w:r>
        <w:t xml:space="preserve">Figure </w:t>
      </w:r>
      <w:fldSimple w:instr=" SEQ Figure \* ARABIC ">
        <w:r>
          <w:rPr>
            <w:noProof/>
          </w:rPr>
          <w:t>37</w:t>
        </w:r>
      </w:fldSimple>
      <w:r>
        <w:t xml:space="preserve"> - </w:t>
      </w:r>
      <w:proofErr w:type="gramStart"/>
      <w:r>
        <w:t>Prophets</w:t>
      </w:r>
      <w:proofErr w:type="gramEnd"/>
      <w:r>
        <w:t xml:space="preserve"> predictions for </w:t>
      </w:r>
      <w:proofErr w:type="spellStart"/>
      <w:r>
        <w:t>christmas</w:t>
      </w:r>
      <w:proofErr w:type="spellEnd"/>
      <w:r>
        <w:t xml:space="preserve"> 2020 without holidays being included</w:t>
      </w:r>
    </w:p>
    <w:p w14:paraId="79A267CB" w14:textId="67A0329C" w:rsidR="00736ACD" w:rsidRPr="007F4D05" w:rsidRDefault="00736ACD" w:rsidP="00D27D69">
      <w:pPr>
        <w:rPr>
          <w:rFonts w:cs="Times New Roman"/>
        </w:rPr>
      </w:pPr>
      <w:r w:rsidRPr="007F4D05">
        <w:rPr>
          <w:rFonts w:cs="Times New Roman"/>
        </w:rPr>
        <w:t>The prediction from the second model exhibits significantly higher accuracy, underscoring the effectiveness of this feature, particularly when numerous holidays are incorporated into the model's learning process.</w:t>
      </w:r>
    </w:p>
    <w:p w14:paraId="5CFEF45C" w14:textId="6674C869" w:rsidR="00736ACD" w:rsidRPr="007F4D05" w:rsidRDefault="00736ACD" w:rsidP="00D27D69">
      <w:pPr>
        <w:rPr>
          <w:rFonts w:cs="Times New Roman"/>
        </w:rPr>
      </w:pPr>
      <w:r w:rsidRPr="007F4D05">
        <w:rPr>
          <w:rFonts w:cs="Times New Roman"/>
        </w:rPr>
        <w:t>Notably, it's intriguing to observe that just prior to and immediately following a holiday, there's a pronounced and swift shift (either upwards or downwards) in the value, aimed at aligning with the "non-holiday" pattern. Enhancements to the model could involve a more gradual adaptation to these trends rather than an abrupt adjustment.</w:t>
      </w:r>
    </w:p>
    <w:p w14:paraId="0262C102" w14:textId="77777777" w:rsidR="004F1666" w:rsidRPr="007F4D05" w:rsidRDefault="002F5C0C" w:rsidP="004F1666">
      <w:pPr>
        <w:keepNext/>
        <w:rPr>
          <w:rFonts w:cs="Times New Roman"/>
        </w:rPr>
      </w:pPr>
      <w:r w:rsidRPr="007F4D05">
        <w:rPr>
          <w:rFonts w:cs="Times New Roman"/>
          <w:noProof/>
        </w:rPr>
        <w:drawing>
          <wp:inline distT="0" distB="0" distL="0" distR="0" wp14:anchorId="090ED672" wp14:editId="537C018D">
            <wp:extent cx="5926238" cy="448310"/>
            <wp:effectExtent l="0" t="0" r="0" b="8890"/>
            <wp:docPr id="16454784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478491" name=""/>
                    <pic:cNvPicPr/>
                  </pic:nvPicPr>
                  <pic:blipFill>
                    <a:blip r:embed="rId45"/>
                    <a:stretch>
                      <a:fillRect/>
                    </a:stretch>
                  </pic:blipFill>
                  <pic:spPr>
                    <a:xfrm>
                      <a:off x="0" y="0"/>
                      <a:ext cx="5944391" cy="449683"/>
                    </a:xfrm>
                    <a:prstGeom prst="rect">
                      <a:avLst/>
                    </a:prstGeom>
                  </pic:spPr>
                </pic:pic>
              </a:graphicData>
            </a:graphic>
          </wp:inline>
        </w:drawing>
      </w:r>
    </w:p>
    <w:p w14:paraId="2C238D12" w14:textId="7D378058" w:rsidR="0065560A" w:rsidRPr="007F4D05" w:rsidRDefault="004F1666" w:rsidP="004F1666">
      <w:pPr>
        <w:pStyle w:val="Caption"/>
        <w:jc w:val="center"/>
        <w:rPr>
          <w:rFonts w:cs="Times New Roman"/>
        </w:rPr>
      </w:pPr>
      <w:bookmarkStart w:id="67" w:name="_Toc143615882"/>
      <w:r w:rsidRPr="007F4D05">
        <w:rPr>
          <w:rFonts w:cs="Times New Roman"/>
        </w:rPr>
        <w:t xml:space="preserve">Figure </w:t>
      </w:r>
      <w:r w:rsidRPr="007F4D05">
        <w:rPr>
          <w:rFonts w:cs="Times New Roman"/>
        </w:rPr>
        <w:fldChar w:fldCharType="begin"/>
      </w:r>
      <w:r w:rsidRPr="007F4D05">
        <w:rPr>
          <w:rFonts w:cs="Times New Roman"/>
        </w:rPr>
        <w:instrText xml:space="preserve"> SEQ Figure \* ARABIC </w:instrText>
      </w:r>
      <w:r w:rsidRPr="007F4D05">
        <w:rPr>
          <w:rFonts w:cs="Times New Roman"/>
        </w:rPr>
        <w:fldChar w:fldCharType="separate"/>
      </w:r>
      <w:r w:rsidR="00FD34CA">
        <w:rPr>
          <w:rFonts w:cs="Times New Roman"/>
          <w:noProof/>
        </w:rPr>
        <w:t>38</w:t>
      </w:r>
      <w:r w:rsidRPr="007F4D05">
        <w:rPr>
          <w:rFonts w:cs="Times New Roman"/>
        </w:rPr>
        <w:fldChar w:fldCharType="end"/>
      </w:r>
      <w:r w:rsidRPr="007F4D05">
        <w:rPr>
          <w:rFonts w:cs="Times New Roman"/>
        </w:rPr>
        <w:t>-  - MAPE AND RMSE of holiday prophet model</w:t>
      </w:r>
      <w:bookmarkEnd w:id="67"/>
    </w:p>
    <w:p w14:paraId="5F94A94B" w14:textId="109E6C44" w:rsidR="0065560A" w:rsidRPr="007F4D05" w:rsidRDefault="0065560A" w:rsidP="00D27D69">
      <w:pPr>
        <w:rPr>
          <w:rFonts w:cs="Times New Roman"/>
        </w:rPr>
      </w:pPr>
      <w:r w:rsidRPr="007F4D05">
        <w:rPr>
          <w:rFonts w:cs="Times New Roman"/>
        </w:rPr>
        <w:t>Importantly, it should be highlighted that the model must undergo a fitting process initially, with the cross_validation object then employed to calculate metrics across each fold.</w:t>
      </w:r>
    </w:p>
    <w:p w14:paraId="54223EBC" w14:textId="652F7B69" w:rsidR="0065560A" w:rsidRPr="007F4D05" w:rsidRDefault="0065560A" w:rsidP="00D27D69">
      <w:pPr>
        <w:rPr>
          <w:rFonts w:cs="Times New Roman"/>
        </w:rPr>
      </w:pPr>
      <w:r w:rsidRPr="007F4D05">
        <w:rPr>
          <w:rFonts w:cs="Times New Roman"/>
        </w:rPr>
        <w:t>Moreover, due to the substantial time required for fitting each model (up to 2 minutes), a deliberate decision was made to opt for only 2 splits. However, this approach isn't advised, particularly considering the expansive nature of the dataset.</w:t>
      </w:r>
    </w:p>
    <w:p w14:paraId="0A1E4F79" w14:textId="77777777" w:rsidR="000C6463" w:rsidRDefault="00283F3B" w:rsidP="000C6463">
      <w:pPr>
        <w:keepNext/>
      </w:pPr>
      <w:r w:rsidRPr="007F4D05">
        <w:rPr>
          <w:rFonts w:cs="Times New Roman"/>
          <w:noProof/>
        </w:rPr>
        <w:lastRenderedPageBreak/>
        <w:drawing>
          <wp:inline distT="0" distB="0" distL="0" distR="0" wp14:anchorId="6B1FAF49" wp14:editId="4E86F5DC">
            <wp:extent cx="5731510" cy="3481705"/>
            <wp:effectExtent l="0" t="0" r="2540" b="4445"/>
            <wp:docPr id="2046062162" name="Picture 26" descr="A blue and orange wav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062162" name="Picture 26" descr="A blue and orange waves&#10;&#10;Description automatically generated"/>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731510" cy="3481705"/>
                    </a:xfrm>
                    <a:prstGeom prst="rect">
                      <a:avLst/>
                    </a:prstGeom>
                    <a:noFill/>
                    <a:ln>
                      <a:noFill/>
                    </a:ln>
                  </pic:spPr>
                </pic:pic>
              </a:graphicData>
            </a:graphic>
          </wp:inline>
        </w:drawing>
      </w:r>
    </w:p>
    <w:p w14:paraId="47DB903A" w14:textId="503552AA" w:rsidR="000C6463" w:rsidRDefault="000C6463" w:rsidP="000C6463">
      <w:pPr>
        <w:pStyle w:val="Caption"/>
        <w:jc w:val="center"/>
      </w:pPr>
      <w:r>
        <w:t xml:space="preserve">Figure </w:t>
      </w:r>
      <w:fldSimple w:instr=" SEQ Figure \* ARABIC ">
        <w:r w:rsidR="00FD34CA">
          <w:rPr>
            <w:noProof/>
          </w:rPr>
          <w:t>39</w:t>
        </w:r>
      </w:fldSimple>
      <w:r>
        <w:t xml:space="preserve"> - Prophet prediction on test set</w:t>
      </w:r>
    </w:p>
    <w:p w14:paraId="33B64E36" w14:textId="35A806EC" w:rsidR="004F1666" w:rsidRPr="007F4D05" w:rsidRDefault="00283F3B" w:rsidP="004F1666">
      <w:pPr>
        <w:keepNext/>
        <w:rPr>
          <w:rFonts w:cs="Times New Roman"/>
        </w:rPr>
      </w:pPr>
      <w:r w:rsidRPr="007F4D05">
        <w:rPr>
          <w:rFonts w:cs="Times New Roman"/>
          <w:noProof/>
        </w:rPr>
        <w:drawing>
          <wp:inline distT="0" distB="0" distL="0" distR="0" wp14:anchorId="273113A8" wp14:editId="79D76440">
            <wp:extent cx="5731510" cy="398780"/>
            <wp:effectExtent l="0" t="0" r="2540" b="1270"/>
            <wp:docPr id="19599203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920374" name=""/>
                    <pic:cNvPicPr/>
                  </pic:nvPicPr>
                  <pic:blipFill>
                    <a:blip r:embed="rId47"/>
                    <a:stretch>
                      <a:fillRect/>
                    </a:stretch>
                  </pic:blipFill>
                  <pic:spPr>
                    <a:xfrm>
                      <a:off x="0" y="0"/>
                      <a:ext cx="5731510" cy="398780"/>
                    </a:xfrm>
                    <a:prstGeom prst="rect">
                      <a:avLst/>
                    </a:prstGeom>
                  </pic:spPr>
                </pic:pic>
              </a:graphicData>
            </a:graphic>
          </wp:inline>
        </w:drawing>
      </w:r>
    </w:p>
    <w:p w14:paraId="4F5EF7EE" w14:textId="3E2912B4" w:rsidR="002F5C0C" w:rsidRPr="007F4D05" w:rsidRDefault="004F1666" w:rsidP="004F1666">
      <w:pPr>
        <w:pStyle w:val="Caption"/>
        <w:jc w:val="center"/>
        <w:rPr>
          <w:rFonts w:cs="Times New Roman"/>
        </w:rPr>
      </w:pPr>
      <w:bookmarkStart w:id="68" w:name="_Toc143615883"/>
      <w:r w:rsidRPr="007F4D05">
        <w:rPr>
          <w:rFonts w:cs="Times New Roman"/>
        </w:rPr>
        <w:t xml:space="preserve">Figure </w:t>
      </w:r>
      <w:r w:rsidRPr="007F4D05">
        <w:rPr>
          <w:rFonts w:cs="Times New Roman"/>
        </w:rPr>
        <w:fldChar w:fldCharType="begin"/>
      </w:r>
      <w:r w:rsidRPr="007F4D05">
        <w:rPr>
          <w:rFonts w:cs="Times New Roman"/>
        </w:rPr>
        <w:instrText xml:space="preserve"> SEQ Figure \* ARABIC </w:instrText>
      </w:r>
      <w:r w:rsidRPr="007F4D05">
        <w:rPr>
          <w:rFonts w:cs="Times New Roman"/>
        </w:rPr>
        <w:fldChar w:fldCharType="separate"/>
      </w:r>
      <w:r w:rsidR="00FD34CA">
        <w:rPr>
          <w:rFonts w:cs="Times New Roman"/>
          <w:noProof/>
        </w:rPr>
        <w:t>40</w:t>
      </w:r>
      <w:r w:rsidRPr="007F4D05">
        <w:rPr>
          <w:rFonts w:cs="Times New Roman"/>
        </w:rPr>
        <w:fldChar w:fldCharType="end"/>
      </w:r>
      <w:r w:rsidRPr="007F4D05">
        <w:rPr>
          <w:rFonts w:cs="Times New Roman"/>
        </w:rPr>
        <w:t xml:space="preserve"> - MAPE AND RMSE of best-parameters Prophet model</w:t>
      </w:r>
      <w:bookmarkEnd w:id="68"/>
    </w:p>
    <w:p w14:paraId="2587093F" w14:textId="2EA0B372" w:rsidR="006C7C66" w:rsidRPr="007F4D05" w:rsidRDefault="00E00EA7" w:rsidP="00D27D69">
      <w:pPr>
        <w:rPr>
          <w:rFonts w:cs="Times New Roman"/>
          <w:b/>
          <w:bCs/>
        </w:rPr>
      </w:pPr>
      <w:r w:rsidRPr="007F4D05">
        <w:rPr>
          <w:rFonts w:cs="Times New Roman"/>
          <w:b/>
          <w:bCs/>
        </w:rPr>
        <w:t>PROJECTING FUTURE PREDICTIONS</w:t>
      </w:r>
    </w:p>
    <w:p w14:paraId="3FD83A28" w14:textId="487A7A72" w:rsidR="006C7C66" w:rsidRPr="007F4D05" w:rsidRDefault="006C7C66" w:rsidP="00D27D69">
      <w:pPr>
        <w:rPr>
          <w:rFonts w:cs="Times New Roman"/>
        </w:rPr>
      </w:pPr>
      <w:r w:rsidRPr="007F4D05">
        <w:rPr>
          <w:rFonts w:cs="Times New Roman"/>
        </w:rPr>
        <w:t>Following the identification of the optimal parameter set, the model can be extended into the future for predictions. To maximize the model's efficacy, the initial step involves fitting the complete dataset, which is then employed for generating predictions in the upcoming periods.</w:t>
      </w:r>
    </w:p>
    <w:p w14:paraId="75CB7632" w14:textId="77777777" w:rsidR="00937A92" w:rsidRPr="007F4D05" w:rsidRDefault="004A49E5" w:rsidP="00937A92">
      <w:pPr>
        <w:keepNext/>
        <w:rPr>
          <w:rFonts w:cs="Times New Roman"/>
        </w:rPr>
      </w:pPr>
      <w:r w:rsidRPr="007F4D05">
        <w:rPr>
          <w:rFonts w:cs="Times New Roman"/>
          <w:noProof/>
        </w:rPr>
        <w:drawing>
          <wp:inline distT="0" distB="0" distL="0" distR="0" wp14:anchorId="7E82F9FB" wp14:editId="2483B6CD">
            <wp:extent cx="5731510" cy="2146300"/>
            <wp:effectExtent l="0" t="0" r="2540" b="6350"/>
            <wp:docPr id="1091491423" name="Picture 27" descr="A blue line graph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491423" name="Picture 27" descr="A blue line graph with white text&#10;&#10;Description automatically generate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1510" cy="2146300"/>
                    </a:xfrm>
                    <a:prstGeom prst="rect">
                      <a:avLst/>
                    </a:prstGeom>
                    <a:noFill/>
                    <a:ln>
                      <a:noFill/>
                    </a:ln>
                  </pic:spPr>
                </pic:pic>
              </a:graphicData>
            </a:graphic>
          </wp:inline>
        </w:drawing>
      </w:r>
    </w:p>
    <w:p w14:paraId="57569E51" w14:textId="72CB3F06" w:rsidR="001237A3" w:rsidRPr="007F4D05" w:rsidRDefault="00937A92" w:rsidP="00937A92">
      <w:pPr>
        <w:pStyle w:val="Caption"/>
        <w:jc w:val="center"/>
        <w:rPr>
          <w:rFonts w:cs="Times New Roman"/>
          <w:noProof/>
        </w:rPr>
      </w:pPr>
      <w:bookmarkStart w:id="69" w:name="_Toc143615884"/>
      <w:r w:rsidRPr="007F4D05">
        <w:rPr>
          <w:rFonts w:cs="Times New Roman"/>
        </w:rPr>
        <w:t xml:space="preserve">Figure </w:t>
      </w:r>
      <w:r w:rsidRPr="007F4D05">
        <w:rPr>
          <w:rFonts w:cs="Times New Roman"/>
        </w:rPr>
        <w:fldChar w:fldCharType="begin"/>
      </w:r>
      <w:r w:rsidRPr="007F4D05">
        <w:rPr>
          <w:rFonts w:cs="Times New Roman"/>
        </w:rPr>
        <w:instrText xml:space="preserve"> SEQ Figure \* ARABIC </w:instrText>
      </w:r>
      <w:r w:rsidRPr="007F4D05">
        <w:rPr>
          <w:rFonts w:cs="Times New Roman"/>
        </w:rPr>
        <w:fldChar w:fldCharType="separate"/>
      </w:r>
      <w:r w:rsidR="00FD34CA">
        <w:rPr>
          <w:rFonts w:cs="Times New Roman"/>
          <w:noProof/>
        </w:rPr>
        <w:t>41</w:t>
      </w:r>
      <w:r w:rsidRPr="007F4D05">
        <w:rPr>
          <w:rFonts w:cs="Times New Roman"/>
        </w:rPr>
        <w:fldChar w:fldCharType="end"/>
      </w:r>
      <w:r w:rsidRPr="007F4D05">
        <w:rPr>
          <w:rFonts w:cs="Times New Roman"/>
        </w:rPr>
        <w:t xml:space="preserve"> - Future demand prediction using Prophet model</w:t>
      </w:r>
      <w:bookmarkEnd w:id="69"/>
    </w:p>
    <w:p w14:paraId="301E481D" w14:textId="13512B80" w:rsidR="00313927" w:rsidRPr="007F4D05" w:rsidRDefault="00313927" w:rsidP="00D27D69">
      <w:pPr>
        <w:rPr>
          <w:rFonts w:cs="Times New Roman"/>
          <w:noProof/>
        </w:rPr>
      </w:pPr>
      <w:r w:rsidRPr="007F4D05">
        <w:rPr>
          <w:rFonts w:cs="Times New Roman"/>
          <w:noProof/>
        </w:rPr>
        <w:t>Lastly, it's possible to contrast the forthcoming predictions produced by the various models, given that both models encompass an equivalent number of days in their forecasted timelines.</w:t>
      </w:r>
    </w:p>
    <w:p w14:paraId="5C573C66" w14:textId="77777777" w:rsidR="00937A92" w:rsidRPr="007F4D05" w:rsidRDefault="004A49E5" w:rsidP="00937A92">
      <w:pPr>
        <w:keepNext/>
        <w:rPr>
          <w:rFonts w:cs="Times New Roman"/>
        </w:rPr>
      </w:pPr>
      <w:r w:rsidRPr="007F4D05">
        <w:rPr>
          <w:rFonts w:cs="Times New Roman"/>
          <w:noProof/>
        </w:rPr>
        <w:lastRenderedPageBreak/>
        <w:drawing>
          <wp:inline distT="0" distB="0" distL="0" distR="0" wp14:anchorId="554D8745" wp14:editId="6CB70267">
            <wp:extent cx="5731510" cy="1841500"/>
            <wp:effectExtent l="0" t="0" r="2540" b="6350"/>
            <wp:docPr id="1673673037" name="Picture 28" descr="A graph of a sound wav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673037" name="Picture 28" descr="A graph of a sound wave&#10;&#10;Description automatically generated"/>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731510" cy="1841500"/>
                    </a:xfrm>
                    <a:prstGeom prst="rect">
                      <a:avLst/>
                    </a:prstGeom>
                    <a:noFill/>
                    <a:ln>
                      <a:noFill/>
                    </a:ln>
                  </pic:spPr>
                </pic:pic>
              </a:graphicData>
            </a:graphic>
          </wp:inline>
        </w:drawing>
      </w:r>
    </w:p>
    <w:p w14:paraId="5528BB41" w14:textId="0B7AD02E" w:rsidR="00EE2672" w:rsidRPr="007F4D05" w:rsidRDefault="00937A92" w:rsidP="00937A92">
      <w:pPr>
        <w:pStyle w:val="Caption"/>
        <w:jc w:val="center"/>
        <w:rPr>
          <w:rFonts w:cs="Times New Roman"/>
          <w:noProof/>
        </w:rPr>
      </w:pPr>
      <w:bookmarkStart w:id="70" w:name="_Toc143615885"/>
      <w:r w:rsidRPr="007F4D05">
        <w:rPr>
          <w:rFonts w:cs="Times New Roman"/>
        </w:rPr>
        <w:t xml:space="preserve">Figure </w:t>
      </w:r>
      <w:r w:rsidRPr="007F4D05">
        <w:rPr>
          <w:rFonts w:cs="Times New Roman"/>
        </w:rPr>
        <w:fldChar w:fldCharType="begin"/>
      </w:r>
      <w:r w:rsidRPr="007F4D05">
        <w:rPr>
          <w:rFonts w:cs="Times New Roman"/>
        </w:rPr>
        <w:instrText xml:space="preserve"> SEQ Figure \* ARABIC </w:instrText>
      </w:r>
      <w:r w:rsidRPr="007F4D05">
        <w:rPr>
          <w:rFonts w:cs="Times New Roman"/>
        </w:rPr>
        <w:fldChar w:fldCharType="separate"/>
      </w:r>
      <w:r w:rsidR="00FD34CA">
        <w:rPr>
          <w:rFonts w:cs="Times New Roman"/>
          <w:noProof/>
        </w:rPr>
        <w:t>42</w:t>
      </w:r>
      <w:r w:rsidRPr="007F4D05">
        <w:rPr>
          <w:rFonts w:cs="Times New Roman"/>
        </w:rPr>
        <w:fldChar w:fldCharType="end"/>
      </w:r>
      <w:r w:rsidRPr="007F4D05">
        <w:rPr>
          <w:rFonts w:cs="Times New Roman"/>
        </w:rPr>
        <w:t xml:space="preserve"> -  Comparison of future prediction using Prophet and XGBoost</w:t>
      </w:r>
      <w:bookmarkEnd w:id="70"/>
    </w:p>
    <w:p w14:paraId="436D434B" w14:textId="5CD5FC09" w:rsidR="00EE2672" w:rsidRPr="007F4D05" w:rsidRDefault="00AB49B7" w:rsidP="00AB49B7">
      <w:pPr>
        <w:pStyle w:val="Heading3"/>
        <w:rPr>
          <w:rFonts w:cs="Times New Roman"/>
          <w:noProof/>
        </w:rPr>
      </w:pPr>
      <w:bookmarkStart w:id="71" w:name="_Toc143615930"/>
      <w:r w:rsidRPr="007F4D05">
        <w:rPr>
          <w:rFonts w:cs="Times New Roman"/>
          <w:noProof/>
        </w:rPr>
        <w:t xml:space="preserve">4.1.5 </w:t>
      </w:r>
      <w:r w:rsidR="00EE2672" w:rsidRPr="007F4D05">
        <w:rPr>
          <w:rFonts w:cs="Times New Roman"/>
          <w:noProof/>
        </w:rPr>
        <w:t>LSTM</w:t>
      </w:r>
      <w:bookmarkEnd w:id="71"/>
    </w:p>
    <w:p w14:paraId="50D596A7" w14:textId="25F4E14A" w:rsidR="007E7BA7" w:rsidRPr="007F4D05" w:rsidRDefault="007E7BA7" w:rsidP="00D27D69">
      <w:pPr>
        <w:rPr>
          <w:rFonts w:cs="Times New Roman"/>
          <w:noProof/>
        </w:rPr>
      </w:pPr>
      <w:r w:rsidRPr="007F4D05">
        <w:rPr>
          <w:rFonts w:cs="Times New Roman"/>
          <w:noProof/>
        </w:rPr>
        <w:t>Despite having previously partitioned the data, LSTM models necessitate that the input data be scaled for precise predictions. Consequently, it becomes imperative to redivide the data and subsequently apply scaling procedures. This additional splitting step is essential due to the intention of merging the dependent variable (electricity demand) with the independent features. This unified approach is required for scaling all the data using a solitary scaler object. Alternatively, it would be possible to employ separate scaler objects for the features and the predicted variable, but I've chosen to utilize a single scaler for the entire dataset.</w:t>
      </w:r>
    </w:p>
    <w:p w14:paraId="493CE8AC" w14:textId="77777777" w:rsidR="007F4D05" w:rsidRDefault="004A49E5" w:rsidP="007F4D05">
      <w:pPr>
        <w:keepNext/>
        <w:jc w:val="center"/>
      </w:pPr>
      <w:r w:rsidRPr="007F4D05">
        <w:rPr>
          <w:rFonts w:cs="Times New Roman"/>
          <w:noProof/>
        </w:rPr>
        <w:drawing>
          <wp:inline distT="0" distB="0" distL="0" distR="0" wp14:anchorId="470F3786" wp14:editId="3EAFAEE0">
            <wp:extent cx="3355708" cy="2146300"/>
            <wp:effectExtent l="0" t="0" r="0" b="6350"/>
            <wp:docPr id="1696930021" name="Picture 29" descr="A graph with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930021" name="Picture 29" descr="A graph with blue and orange lines&#10;&#10;Description automatically generated"/>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362408" cy="2150585"/>
                    </a:xfrm>
                    <a:prstGeom prst="rect">
                      <a:avLst/>
                    </a:prstGeom>
                    <a:noFill/>
                    <a:ln>
                      <a:noFill/>
                    </a:ln>
                  </pic:spPr>
                </pic:pic>
              </a:graphicData>
            </a:graphic>
          </wp:inline>
        </w:drawing>
      </w:r>
    </w:p>
    <w:p w14:paraId="22DB44D5" w14:textId="587D236E" w:rsidR="00AD6433" w:rsidRPr="007F4D05" w:rsidRDefault="007F4D05" w:rsidP="007F4D05">
      <w:pPr>
        <w:pStyle w:val="Caption"/>
        <w:jc w:val="center"/>
        <w:rPr>
          <w:rFonts w:cs="Times New Roman"/>
          <w:noProof/>
        </w:rPr>
      </w:pPr>
      <w:bookmarkStart w:id="72" w:name="_Toc143615886"/>
      <w:r>
        <w:t xml:space="preserve">Figure </w:t>
      </w:r>
      <w:fldSimple w:instr=" SEQ Figure \* ARABIC ">
        <w:r w:rsidR="00FD34CA">
          <w:rPr>
            <w:noProof/>
          </w:rPr>
          <w:t>43</w:t>
        </w:r>
      </w:fldSimple>
      <w:r>
        <w:t xml:space="preserve"> - Loss evaluation in LSTM Model</w:t>
      </w:r>
      <w:bookmarkEnd w:id="72"/>
    </w:p>
    <w:p w14:paraId="3F1E8060" w14:textId="029C6F0D" w:rsidR="00CF0BD1" w:rsidRPr="007F4D05" w:rsidRDefault="00CF0BD1" w:rsidP="00D27D69">
      <w:pPr>
        <w:rPr>
          <w:rFonts w:cs="Times New Roman"/>
          <w:noProof/>
        </w:rPr>
      </w:pPr>
      <w:r w:rsidRPr="007F4D05">
        <w:rPr>
          <w:rFonts w:cs="Times New Roman"/>
          <w:noProof/>
        </w:rPr>
        <w:t>After completing the training of the neural network, we can proceed to generate predictions on the test set. It's important to recall that we had scaled the entire dataset to suit the model. Consequently, before utilizing the predictions for plotting or assessing performance against the original electricity demand values, it's necessary to first reverse the transformation on the output data.</w:t>
      </w:r>
    </w:p>
    <w:p w14:paraId="6E8651DF" w14:textId="77777777" w:rsidR="000C6463" w:rsidRDefault="00C0479D" w:rsidP="000C6463">
      <w:pPr>
        <w:keepNext/>
      </w:pPr>
      <w:r w:rsidRPr="007F4D05">
        <w:rPr>
          <w:rFonts w:cs="Times New Roman"/>
          <w:noProof/>
        </w:rPr>
        <w:lastRenderedPageBreak/>
        <w:drawing>
          <wp:inline distT="0" distB="0" distL="0" distR="0" wp14:anchorId="1530C7D4" wp14:editId="72E35E0C">
            <wp:extent cx="5731510" cy="1921510"/>
            <wp:effectExtent l="0" t="0" r="2540" b="2540"/>
            <wp:docPr id="1102793764" name="Picture 30" descr="A graph showing the number of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793764" name="Picture 30" descr="A graph showing the number of data&#10;&#10;Description automatically generated with medium confidence"/>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731510" cy="1921510"/>
                    </a:xfrm>
                    <a:prstGeom prst="rect">
                      <a:avLst/>
                    </a:prstGeom>
                    <a:noFill/>
                    <a:ln>
                      <a:noFill/>
                    </a:ln>
                  </pic:spPr>
                </pic:pic>
              </a:graphicData>
            </a:graphic>
          </wp:inline>
        </w:drawing>
      </w:r>
    </w:p>
    <w:p w14:paraId="2F1666EF" w14:textId="59E06FC5" w:rsidR="00F31D23" w:rsidRPr="007F4D05" w:rsidRDefault="000C6463" w:rsidP="000C6463">
      <w:pPr>
        <w:pStyle w:val="Caption"/>
        <w:jc w:val="center"/>
        <w:rPr>
          <w:rFonts w:cs="Times New Roman"/>
        </w:rPr>
      </w:pPr>
      <w:r>
        <w:t xml:space="preserve">Figure </w:t>
      </w:r>
      <w:fldSimple w:instr=" SEQ Figure \* ARABIC ">
        <w:r w:rsidR="00FD34CA">
          <w:rPr>
            <w:noProof/>
          </w:rPr>
          <w:t>44</w:t>
        </w:r>
      </w:fldSimple>
      <w:r>
        <w:t xml:space="preserve"> - LSTM prediction on test set</w:t>
      </w:r>
    </w:p>
    <w:p w14:paraId="10502C69" w14:textId="77777777" w:rsidR="00EC6943" w:rsidRPr="007F4D05" w:rsidRDefault="00EC6943" w:rsidP="000C6463">
      <w:pPr>
        <w:rPr>
          <w:rFonts w:cs="Times New Roman"/>
        </w:rPr>
      </w:pPr>
    </w:p>
    <w:p w14:paraId="5B468E76" w14:textId="6DD33B6A" w:rsidR="00EC6943" w:rsidRPr="007F4D05" w:rsidRDefault="000C6463" w:rsidP="00D27D69">
      <w:pPr>
        <w:rPr>
          <w:rFonts w:cs="Times New Roman"/>
        </w:rPr>
      </w:pPr>
      <w:r>
        <w:rPr>
          <w:noProof/>
        </w:rPr>
        <mc:AlternateContent>
          <mc:Choice Requires="wps">
            <w:drawing>
              <wp:anchor distT="0" distB="0" distL="114300" distR="114300" simplePos="0" relativeHeight="251660288" behindDoc="0" locked="0" layoutInCell="1" allowOverlap="1" wp14:anchorId="5B9B4A97" wp14:editId="141811F9">
                <wp:simplePos x="0" y="0"/>
                <wp:positionH relativeFrom="column">
                  <wp:posOffset>0</wp:posOffset>
                </wp:positionH>
                <wp:positionV relativeFrom="paragraph">
                  <wp:posOffset>1545590</wp:posOffset>
                </wp:positionV>
                <wp:extent cx="5731510" cy="635"/>
                <wp:effectExtent l="0" t="0" r="0" b="0"/>
                <wp:wrapSquare wrapText="bothSides"/>
                <wp:docPr id="1796407141"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7B91DA79" w14:textId="5B3A049B" w:rsidR="000C6463" w:rsidRPr="00EE2833" w:rsidRDefault="000C6463" w:rsidP="000C6463">
                            <w:pPr>
                              <w:pStyle w:val="Caption"/>
                              <w:jc w:val="center"/>
                              <w:rPr>
                                <w:rFonts w:cs="Times New Roman"/>
                                <w:noProof/>
                                <w:sz w:val="24"/>
                              </w:rPr>
                            </w:pPr>
                            <w:r>
                              <w:t xml:space="preserve">Figure </w:t>
                            </w:r>
                            <w:fldSimple w:instr=" SEQ Figure \* ARABIC ">
                              <w:r w:rsidR="00FD34CA">
                                <w:rPr>
                                  <w:noProof/>
                                </w:rPr>
                                <w:t>45</w:t>
                              </w:r>
                            </w:fldSimple>
                            <w:r>
                              <w:t xml:space="preserve"> - LSTM prediction on test set for 2 weeks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B9B4A97" id="_x0000_t202" coordsize="21600,21600" o:spt="202" path="m,l,21600r21600,l21600,xe">
                <v:stroke joinstyle="miter"/>
                <v:path gradientshapeok="t" o:connecttype="rect"/>
              </v:shapetype>
              <v:shape id="Text Box 1" o:spid="_x0000_s1026" type="#_x0000_t202" style="position:absolute;margin-left:0;margin-top:121.7pt;width:451.3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" stroked="f">
                <v:textbox style="mso-fit-shape-to-text:t" inset="0,0,0,0">
                  <w:txbxContent>
                    <w:p w14:paraId="7B91DA79" w14:textId="5B3A049B" w:rsidR="000C6463" w:rsidRPr="00EE2833" w:rsidRDefault="000C6463" w:rsidP="000C6463">
                      <w:pPr>
                        <w:pStyle w:val="Caption"/>
                        <w:jc w:val="center"/>
                        <w:rPr>
                          <w:rFonts w:cs="Times New Roman"/>
                          <w:noProof/>
                          <w:sz w:val="24"/>
                        </w:rPr>
                      </w:pPr>
                      <w:r>
                        <w:t xml:space="preserve">Figure </w:t>
                      </w:r>
                      <w:fldSimple w:instr=" SEQ Figure \* ARABIC ">
                        <w:r w:rsidR="00FD34CA">
                          <w:rPr>
                            <w:noProof/>
                          </w:rPr>
                          <w:t>45</w:t>
                        </w:r>
                      </w:fldSimple>
                      <w:r>
                        <w:t xml:space="preserve"> - LSTM prediction on test set for 2 weeks</w:t>
                      </w:r>
                    </w:p>
                  </w:txbxContent>
                </v:textbox>
                <w10:wrap type="square"/>
              </v:shape>
            </w:pict>
          </mc:Fallback>
        </mc:AlternateContent>
      </w:r>
      <w:r w:rsidR="00C0479D" w:rsidRPr="007F4D05">
        <w:rPr>
          <w:rFonts w:cs="Times New Roman"/>
          <w:noProof/>
        </w:rPr>
        <w:drawing>
          <wp:anchor distT="0" distB="0" distL="114300" distR="114300" simplePos="0" relativeHeight="251658240" behindDoc="0" locked="0" layoutInCell="1" allowOverlap="1" wp14:anchorId="5159E0BB" wp14:editId="486ACA1E">
            <wp:simplePos x="914400" y="3450866"/>
            <wp:positionH relativeFrom="column">
              <wp:align>left</wp:align>
            </wp:positionH>
            <wp:positionV relativeFrom="paragraph">
              <wp:align>top</wp:align>
            </wp:positionV>
            <wp:extent cx="5731510" cy="1488440"/>
            <wp:effectExtent l="0" t="0" r="2540" b="0"/>
            <wp:wrapSquare wrapText="bothSides"/>
            <wp:docPr id="1907657025" name="Picture 31" descr="A graph showing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657025" name="Picture 31" descr="A graph showing a graph&#10;&#10;Description automatically generated with medium confidence"/>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731510" cy="1488440"/>
                    </a:xfrm>
                    <a:prstGeom prst="rect">
                      <a:avLst/>
                    </a:prstGeom>
                    <a:noFill/>
                    <a:ln>
                      <a:noFill/>
                    </a:ln>
                  </pic:spPr>
                </pic:pic>
              </a:graphicData>
            </a:graphic>
          </wp:anchor>
        </w:drawing>
      </w:r>
      <w:r w:rsidR="00EC6943" w:rsidRPr="007F4D05">
        <w:rPr>
          <w:rFonts w:cs="Times New Roman"/>
        </w:rPr>
        <w:br w:type="textWrapping" w:clear="all"/>
        <w:t>The figure above might catch your attention – it's not just a regular scatter plot, but a line plot. This choice wasn't arbitrary; I deliberately opted for a line plot to confirm that the LSTM model's output isn't just a shifted version of the actual data.</w:t>
      </w:r>
    </w:p>
    <w:p w14:paraId="30B656E9" w14:textId="6CA9701D" w:rsidR="00EC6943" w:rsidRPr="007F4D05" w:rsidRDefault="00EC6943" w:rsidP="00D27D69">
      <w:pPr>
        <w:rPr>
          <w:rFonts w:cs="Times New Roman"/>
        </w:rPr>
      </w:pPr>
      <w:r w:rsidRPr="007F4D05">
        <w:rPr>
          <w:rFonts w:cs="Times New Roman"/>
        </w:rPr>
        <w:t>In some cases, you might come across notebooks where LSTM predictions appear incredibly accurate. However, that's not the situation here. The model's prediction isn't exceptionally impressive; it manages to capture the general pattern, which could be an average trend, but there's certainly room for improvement.</w:t>
      </w:r>
    </w:p>
    <w:p w14:paraId="1FD8B8D5" w14:textId="5E30F18C" w:rsidR="00EC6943" w:rsidRPr="007F4D05" w:rsidRDefault="00EC6943" w:rsidP="00D27D69">
      <w:pPr>
        <w:rPr>
          <w:rFonts w:cs="Times New Roman"/>
        </w:rPr>
      </w:pPr>
      <w:r w:rsidRPr="007F4D05">
        <w:rPr>
          <w:rFonts w:cs="Times New Roman"/>
        </w:rPr>
        <w:t>Upon closer examination, you'll notice that the predictions for Monday through Thursday (considering that 2021-02-01 is a Monday) show minimal variation. However, as we move towards Friday, the predictions start to decrease, reaching their lowest values on Sunday.</w:t>
      </w:r>
    </w:p>
    <w:p w14:paraId="24A82283" w14:textId="77777777" w:rsidR="004F1666" w:rsidRPr="007F4D05" w:rsidRDefault="000E1885" w:rsidP="004F1666">
      <w:pPr>
        <w:keepNext/>
        <w:rPr>
          <w:rFonts w:cs="Times New Roman"/>
        </w:rPr>
      </w:pPr>
      <w:r w:rsidRPr="007F4D05">
        <w:rPr>
          <w:rFonts w:cs="Times New Roman"/>
          <w:noProof/>
        </w:rPr>
        <w:drawing>
          <wp:inline distT="0" distB="0" distL="0" distR="0" wp14:anchorId="013B0C13" wp14:editId="514ADF16">
            <wp:extent cx="4457929" cy="444523"/>
            <wp:effectExtent l="0" t="0" r="0" b="0"/>
            <wp:docPr id="10383205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320585" name=""/>
                    <pic:cNvPicPr/>
                  </pic:nvPicPr>
                  <pic:blipFill>
                    <a:blip r:embed="rId53"/>
                    <a:stretch>
                      <a:fillRect/>
                    </a:stretch>
                  </pic:blipFill>
                  <pic:spPr>
                    <a:xfrm>
                      <a:off x="0" y="0"/>
                      <a:ext cx="4457929" cy="444523"/>
                    </a:xfrm>
                    <a:prstGeom prst="rect">
                      <a:avLst/>
                    </a:prstGeom>
                  </pic:spPr>
                </pic:pic>
              </a:graphicData>
            </a:graphic>
          </wp:inline>
        </w:drawing>
      </w:r>
    </w:p>
    <w:p w14:paraId="70D4C4AA" w14:textId="42942304" w:rsidR="00747028" w:rsidRPr="007F4D05" w:rsidRDefault="004F1666" w:rsidP="004F1666">
      <w:pPr>
        <w:pStyle w:val="Caption"/>
        <w:jc w:val="center"/>
        <w:rPr>
          <w:rFonts w:cs="Times New Roman"/>
        </w:rPr>
      </w:pPr>
      <w:bookmarkStart w:id="73" w:name="_Toc143615887"/>
      <w:r w:rsidRPr="007F4D05">
        <w:rPr>
          <w:rFonts w:cs="Times New Roman"/>
        </w:rPr>
        <w:t xml:space="preserve">Figure </w:t>
      </w:r>
      <w:r w:rsidRPr="007F4D05">
        <w:rPr>
          <w:rFonts w:cs="Times New Roman"/>
        </w:rPr>
        <w:fldChar w:fldCharType="begin"/>
      </w:r>
      <w:r w:rsidRPr="007F4D05">
        <w:rPr>
          <w:rFonts w:cs="Times New Roman"/>
        </w:rPr>
        <w:instrText xml:space="preserve"> SEQ Figure \* ARABIC </w:instrText>
      </w:r>
      <w:r w:rsidRPr="007F4D05">
        <w:rPr>
          <w:rFonts w:cs="Times New Roman"/>
        </w:rPr>
        <w:fldChar w:fldCharType="separate"/>
      </w:r>
      <w:r w:rsidR="00FD34CA">
        <w:rPr>
          <w:rFonts w:cs="Times New Roman"/>
          <w:noProof/>
        </w:rPr>
        <w:t>46</w:t>
      </w:r>
      <w:r w:rsidRPr="007F4D05">
        <w:rPr>
          <w:rFonts w:cs="Times New Roman"/>
        </w:rPr>
        <w:fldChar w:fldCharType="end"/>
      </w:r>
      <w:r w:rsidRPr="007F4D05">
        <w:rPr>
          <w:rFonts w:cs="Times New Roman"/>
        </w:rPr>
        <w:t xml:space="preserve"> - MAPE AND RMSE of LSTM model</w:t>
      </w:r>
      <w:bookmarkEnd w:id="73"/>
    </w:p>
    <w:p w14:paraId="1303A939" w14:textId="56D28A2D" w:rsidR="00747028" w:rsidRPr="007F4D05" w:rsidRDefault="00AB49B7" w:rsidP="00AB49B7">
      <w:pPr>
        <w:pStyle w:val="Heading3"/>
        <w:rPr>
          <w:rFonts w:cs="Times New Roman"/>
        </w:rPr>
      </w:pPr>
      <w:bookmarkStart w:id="74" w:name="_Toc143615931"/>
      <w:r w:rsidRPr="007F4D05">
        <w:rPr>
          <w:rFonts w:cs="Times New Roman"/>
        </w:rPr>
        <w:t xml:space="preserve">4.1.6 </w:t>
      </w:r>
      <w:r w:rsidR="00747028" w:rsidRPr="007F4D05">
        <w:rPr>
          <w:rFonts w:cs="Times New Roman"/>
        </w:rPr>
        <w:t>DEEP LSTM</w:t>
      </w:r>
      <w:bookmarkEnd w:id="74"/>
    </w:p>
    <w:p w14:paraId="78ACE6CB" w14:textId="1051D6B8" w:rsidR="00747028" w:rsidRPr="007F4D05" w:rsidRDefault="00950228" w:rsidP="00D27D69">
      <w:pPr>
        <w:rPr>
          <w:rFonts w:cs="Times New Roman"/>
        </w:rPr>
      </w:pPr>
      <w:r w:rsidRPr="007F4D05">
        <w:rPr>
          <w:rFonts w:cs="Times New Roman"/>
        </w:rPr>
        <w:t>Just like with the previous LSTM model, it's necessary to apply an inverse transformation to the output.</w:t>
      </w:r>
    </w:p>
    <w:p w14:paraId="3E5225FB" w14:textId="77777777" w:rsidR="000C6463" w:rsidRDefault="00C0479D" w:rsidP="000C6463">
      <w:pPr>
        <w:keepNext/>
      </w:pPr>
      <w:r w:rsidRPr="007F4D05">
        <w:rPr>
          <w:rFonts w:cs="Times New Roman"/>
          <w:noProof/>
        </w:rPr>
        <w:lastRenderedPageBreak/>
        <w:drawing>
          <wp:inline distT="0" distB="0" distL="0" distR="0" wp14:anchorId="77E65AE7" wp14:editId="31A83688">
            <wp:extent cx="5731510" cy="1921510"/>
            <wp:effectExtent l="0" t="0" r="2540" b="2540"/>
            <wp:docPr id="1267096824" name="Picture 32" descr="A graph showing a wav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096824" name="Picture 32" descr="A graph showing a wave&#10;&#10;Description automatically generated with medium confidence"/>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731510" cy="1921510"/>
                    </a:xfrm>
                    <a:prstGeom prst="rect">
                      <a:avLst/>
                    </a:prstGeom>
                    <a:noFill/>
                    <a:ln>
                      <a:noFill/>
                    </a:ln>
                  </pic:spPr>
                </pic:pic>
              </a:graphicData>
            </a:graphic>
          </wp:inline>
        </w:drawing>
      </w:r>
    </w:p>
    <w:p w14:paraId="1F97F60E" w14:textId="59BC28B0" w:rsidR="00921B38" w:rsidRPr="007F4D05" w:rsidRDefault="000C6463" w:rsidP="000C6463">
      <w:pPr>
        <w:pStyle w:val="Caption"/>
        <w:jc w:val="center"/>
        <w:rPr>
          <w:rFonts w:cs="Times New Roman"/>
        </w:rPr>
      </w:pPr>
      <w:r>
        <w:t xml:space="preserve">Figure </w:t>
      </w:r>
      <w:fldSimple w:instr=" SEQ Figure \* ARABIC ">
        <w:r w:rsidR="00FD34CA">
          <w:rPr>
            <w:noProof/>
          </w:rPr>
          <w:t>47</w:t>
        </w:r>
      </w:fldSimple>
      <w:r>
        <w:t xml:space="preserve"> - Deep LSTM prediction on test set</w:t>
      </w:r>
    </w:p>
    <w:p w14:paraId="2B486185" w14:textId="3EF63888" w:rsidR="00921B38" w:rsidRPr="007F4D05" w:rsidRDefault="00921B38" w:rsidP="00D27D69">
      <w:pPr>
        <w:rPr>
          <w:rFonts w:cs="Times New Roman"/>
        </w:rPr>
      </w:pPr>
      <w:r w:rsidRPr="007F4D05">
        <w:rPr>
          <w:rFonts w:cs="Times New Roman"/>
        </w:rPr>
        <w:t>It appears that the model has become notably proficient in predicting the peak daily values, and it has notably enhanced its performance during the winter season. However, intriguingly, the predictions for the summer period seem to have deteriorated. Once again, the model seems to excel in forecasting the maximum values, but it struggles with the minimum values, particularly during the year 2020 where the disparities are significant.</w:t>
      </w:r>
    </w:p>
    <w:p w14:paraId="57929856" w14:textId="77777777" w:rsidR="000C6463" w:rsidRDefault="00C0479D" w:rsidP="000C6463">
      <w:pPr>
        <w:keepNext/>
      </w:pPr>
      <w:r w:rsidRPr="007F4D05">
        <w:rPr>
          <w:rFonts w:cs="Times New Roman"/>
          <w:noProof/>
        </w:rPr>
        <w:drawing>
          <wp:inline distT="0" distB="0" distL="0" distR="0" wp14:anchorId="6D4E71CB" wp14:editId="686C5B27">
            <wp:extent cx="5731510" cy="1477645"/>
            <wp:effectExtent l="0" t="0" r="2540" b="8255"/>
            <wp:docPr id="648198728" name="Picture 33" descr="A graph showing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198728" name="Picture 33" descr="A graph showing a graph&#10;&#10;Description automatically generated with medium confidence"/>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731510" cy="1477645"/>
                    </a:xfrm>
                    <a:prstGeom prst="rect">
                      <a:avLst/>
                    </a:prstGeom>
                    <a:noFill/>
                    <a:ln>
                      <a:noFill/>
                    </a:ln>
                  </pic:spPr>
                </pic:pic>
              </a:graphicData>
            </a:graphic>
          </wp:inline>
        </w:drawing>
      </w:r>
    </w:p>
    <w:p w14:paraId="6C13688A" w14:textId="414E31F2" w:rsidR="006411F9" w:rsidRPr="007F4D05" w:rsidRDefault="000C6463" w:rsidP="000C6463">
      <w:pPr>
        <w:pStyle w:val="Caption"/>
        <w:jc w:val="center"/>
        <w:rPr>
          <w:rFonts w:cs="Times New Roman"/>
        </w:rPr>
      </w:pPr>
      <w:r>
        <w:t xml:space="preserve">Figure </w:t>
      </w:r>
      <w:fldSimple w:instr=" SEQ Figure \* ARABIC ">
        <w:r w:rsidR="00FD34CA">
          <w:rPr>
            <w:noProof/>
          </w:rPr>
          <w:t>48</w:t>
        </w:r>
      </w:fldSimple>
      <w:r>
        <w:t xml:space="preserve"> - Deep LSTM prediction on test set for 2 weeks</w:t>
      </w:r>
    </w:p>
    <w:p w14:paraId="517C0AA7" w14:textId="6FB50CD2" w:rsidR="006411F9" w:rsidRPr="007F4D05" w:rsidRDefault="006411F9" w:rsidP="00D27D69">
      <w:pPr>
        <w:rPr>
          <w:rFonts w:cs="Times New Roman"/>
        </w:rPr>
      </w:pPr>
      <w:r w:rsidRPr="007F4D05">
        <w:rPr>
          <w:rFonts w:cs="Times New Roman"/>
        </w:rPr>
        <w:t>The depicted fortnight highlights the superior performance of the deep LSTM network in comparison to the basic LSTM network. The daily pattern's shape is nearly impeccable, although the magnitude isn't precisely accurate.</w:t>
      </w:r>
    </w:p>
    <w:p w14:paraId="386BC9D3" w14:textId="1EB18296" w:rsidR="006411F9" w:rsidRPr="007F4D05" w:rsidRDefault="006411F9" w:rsidP="00D27D69">
      <w:pPr>
        <w:rPr>
          <w:rFonts w:cs="Times New Roman"/>
        </w:rPr>
      </w:pPr>
      <w:r w:rsidRPr="007F4D05">
        <w:rPr>
          <w:rFonts w:cs="Times New Roman"/>
        </w:rPr>
        <w:t>However, it's crucial to note that this specific two-week span pertains to the winter season, which, as previously observed, aligns better with the deep LSTM model's strengths. To gain a comprehensive understanding of the deep LSTM network's overall efficacy, we can rely on the MAPE and RMSE values. These metrics will provide insights into whether the deep LSTM model indeed outperforms the baseline.</w:t>
      </w:r>
    </w:p>
    <w:p w14:paraId="37EA2154" w14:textId="77777777" w:rsidR="004F1666" w:rsidRPr="007F4D05" w:rsidRDefault="00A561AF" w:rsidP="004F1666">
      <w:pPr>
        <w:keepNext/>
        <w:rPr>
          <w:rFonts w:cs="Times New Roman"/>
        </w:rPr>
      </w:pPr>
      <w:r w:rsidRPr="007F4D05">
        <w:rPr>
          <w:rFonts w:cs="Times New Roman"/>
          <w:noProof/>
        </w:rPr>
        <w:drawing>
          <wp:inline distT="0" distB="0" distL="0" distR="0" wp14:anchorId="1BCE315D" wp14:editId="50486C10">
            <wp:extent cx="4921503" cy="463574"/>
            <wp:effectExtent l="0" t="0" r="0" b="0"/>
            <wp:docPr id="16742103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210342" name=""/>
                    <pic:cNvPicPr/>
                  </pic:nvPicPr>
                  <pic:blipFill>
                    <a:blip r:embed="rId56"/>
                    <a:stretch>
                      <a:fillRect/>
                    </a:stretch>
                  </pic:blipFill>
                  <pic:spPr>
                    <a:xfrm>
                      <a:off x="0" y="0"/>
                      <a:ext cx="4921503" cy="463574"/>
                    </a:xfrm>
                    <a:prstGeom prst="rect">
                      <a:avLst/>
                    </a:prstGeom>
                  </pic:spPr>
                </pic:pic>
              </a:graphicData>
            </a:graphic>
          </wp:inline>
        </w:drawing>
      </w:r>
    </w:p>
    <w:p w14:paraId="191BADEE" w14:textId="474A9AF4" w:rsidR="00283F3B" w:rsidRPr="007F4D05" w:rsidRDefault="004F1666" w:rsidP="004F1666">
      <w:pPr>
        <w:pStyle w:val="Caption"/>
        <w:jc w:val="center"/>
        <w:rPr>
          <w:rFonts w:cs="Times New Roman"/>
        </w:rPr>
      </w:pPr>
      <w:bookmarkStart w:id="75" w:name="_Toc143615888"/>
      <w:r w:rsidRPr="007F4D05">
        <w:rPr>
          <w:rFonts w:cs="Times New Roman"/>
        </w:rPr>
        <w:t xml:space="preserve">Figure </w:t>
      </w:r>
      <w:r w:rsidRPr="007F4D05">
        <w:rPr>
          <w:rFonts w:cs="Times New Roman"/>
        </w:rPr>
        <w:fldChar w:fldCharType="begin"/>
      </w:r>
      <w:r w:rsidRPr="007F4D05">
        <w:rPr>
          <w:rFonts w:cs="Times New Roman"/>
        </w:rPr>
        <w:instrText xml:space="preserve"> SEQ Figure \* ARABIC </w:instrText>
      </w:r>
      <w:r w:rsidRPr="007F4D05">
        <w:rPr>
          <w:rFonts w:cs="Times New Roman"/>
        </w:rPr>
        <w:fldChar w:fldCharType="separate"/>
      </w:r>
      <w:r w:rsidR="00FD34CA">
        <w:rPr>
          <w:rFonts w:cs="Times New Roman"/>
          <w:noProof/>
        </w:rPr>
        <w:t>49</w:t>
      </w:r>
      <w:r w:rsidRPr="007F4D05">
        <w:rPr>
          <w:rFonts w:cs="Times New Roman"/>
        </w:rPr>
        <w:fldChar w:fldCharType="end"/>
      </w:r>
      <w:r w:rsidRPr="007F4D05">
        <w:rPr>
          <w:rFonts w:cs="Times New Roman"/>
        </w:rPr>
        <w:t xml:space="preserve"> - MAPE AND RMSE of Deep LSTM model</w:t>
      </w:r>
      <w:bookmarkEnd w:id="75"/>
    </w:p>
    <w:p w14:paraId="686737CB" w14:textId="45F4F61A" w:rsidR="006A41BE" w:rsidRPr="007F4D05" w:rsidRDefault="006A41BE" w:rsidP="00D27D69">
      <w:pPr>
        <w:rPr>
          <w:rFonts w:cs="Times New Roman"/>
        </w:rPr>
      </w:pPr>
      <w:r w:rsidRPr="007F4D05">
        <w:rPr>
          <w:rFonts w:cs="Times New Roman"/>
        </w:rPr>
        <w:lastRenderedPageBreak/>
        <w:t>In general, the performance is enhanced compared to the outcomes of the basic LSTM recurrent network. However, I initially anticipated a more significant improvement, considering the utilization of three layers of LSTM units in the deep LSTM network.</w:t>
      </w:r>
    </w:p>
    <w:p w14:paraId="0976EE8B" w14:textId="7983E974" w:rsidR="00D31AA0" w:rsidRPr="007F4D05" w:rsidRDefault="00D31AA0" w:rsidP="00D31AA0">
      <w:pPr>
        <w:pStyle w:val="Heading2"/>
        <w:rPr>
          <w:rFonts w:cs="Times New Roman"/>
        </w:rPr>
      </w:pPr>
      <w:bookmarkStart w:id="76" w:name="_Toc143615932"/>
      <w:r w:rsidRPr="007F4D05">
        <w:rPr>
          <w:rFonts w:cs="Times New Roman"/>
        </w:rPr>
        <w:t>4.2 DISCUSSION OF RESULTS</w:t>
      </w:r>
      <w:bookmarkEnd w:id="76"/>
    </w:p>
    <w:p w14:paraId="32A9EE17" w14:textId="77777777" w:rsidR="00D31AA0" w:rsidRPr="00D31AA0" w:rsidRDefault="00D31AA0" w:rsidP="00D31AA0">
      <w:pPr>
        <w:keepNext/>
        <w:rPr>
          <w:rFonts w:cs="Times New Roman"/>
        </w:rPr>
      </w:pPr>
      <w:r w:rsidRPr="00D31AA0">
        <w:rPr>
          <w:rFonts w:cs="Times New Roman"/>
          <w:noProof/>
        </w:rPr>
        <w:drawing>
          <wp:inline distT="0" distB="0" distL="0" distR="0" wp14:anchorId="5B6FFC88" wp14:editId="7237E4C4">
            <wp:extent cx="5731510" cy="721360"/>
            <wp:effectExtent l="0" t="0" r="2540" b="2540"/>
            <wp:docPr id="9408578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857885" name="Picture 1" descr="A screenshot of a computer&#10;&#10;Description automatically generated"/>
                    <pic:cNvPicPr/>
                  </pic:nvPicPr>
                  <pic:blipFill>
                    <a:blip r:embed="rId57"/>
                    <a:stretch>
                      <a:fillRect/>
                    </a:stretch>
                  </pic:blipFill>
                  <pic:spPr>
                    <a:xfrm>
                      <a:off x="0" y="0"/>
                      <a:ext cx="5731510" cy="721360"/>
                    </a:xfrm>
                    <a:prstGeom prst="rect">
                      <a:avLst/>
                    </a:prstGeom>
                  </pic:spPr>
                </pic:pic>
              </a:graphicData>
            </a:graphic>
          </wp:inline>
        </w:drawing>
      </w:r>
    </w:p>
    <w:p w14:paraId="3C1FA68C" w14:textId="1FFBABC6" w:rsidR="00D31AA0" w:rsidRPr="00D31AA0" w:rsidRDefault="00D31AA0" w:rsidP="00D31AA0">
      <w:pPr>
        <w:spacing w:after="200" w:line="240" w:lineRule="auto"/>
        <w:jc w:val="center"/>
        <w:rPr>
          <w:rFonts w:cs="Times New Roman"/>
          <w:b/>
          <w:bCs/>
          <w:i/>
          <w:iCs/>
          <w:color w:val="44546A" w:themeColor="text2"/>
          <w:sz w:val="18"/>
          <w:szCs w:val="18"/>
        </w:rPr>
      </w:pPr>
      <w:bookmarkStart w:id="77" w:name="_Toc143615889"/>
      <w:r w:rsidRPr="00D31AA0">
        <w:rPr>
          <w:rFonts w:cs="Times New Roman"/>
          <w:i/>
          <w:iCs/>
          <w:color w:val="44546A" w:themeColor="text2"/>
          <w:sz w:val="18"/>
          <w:szCs w:val="18"/>
        </w:rPr>
        <w:t xml:space="preserve">Figure </w:t>
      </w:r>
      <w:r w:rsidRPr="00D31AA0">
        <w:rPr>
          <w:rFonts w:cs="Times New Roman"/>
          <w:i/>
          <w:iCs/>
          <w:color w:val="44546A" w:themeColor="text2"/>
          <w:sz w:val="18"/>
          <w:szCs w:val="18"/>
        </w:rPr>
        <w:fldChar w:fldCharType="begin"/>
      </w:r>
      <w:r w:rsidRPr="00D31AA0">
        <w:rPr>
          <w:rFonts w:cs="Times New Roman"/>
          <w:i/>
          <w:iCs/>
          <w:color w:val="44546A" w:themeColor="text2"/>
          <w:sz w:val="18"/>
          <w:szCs w:val="18"/>
        </w:rPr>
        <w:instrText xml:space="preserve"> SEQ Figure \* ARABIC </w:instrText>
      </w:r>
      <w:r w:rsidRPr="00D31AA0">
        <w:rPr>
          <w:rFonts w:cs="Times New Roman"/>
          <w:i/>
          <w:iCs/>
          <w:color w:val="44546A" w:themeColor="text2"/>
          <w:sz w:val="18"/>
          <w:szCs w:val="18"/>
        </w:rPr>
        <w:fldChar w:fldCharType="separate"/>
      </w:r>
      <w:r w:rsidR="00FD34CA">
        <w:rPr>
          <w:rFonts w:cs="Times New Roman"/>
          <w:i/>
          <w:iCs/>
          <w:noProof/>
          <w:color w:val="44546A" w:themeColor="text2"/>
          <w:sz w:val="18"/>
          <w:szCs w:val="18"/>
        </w:rPr>
        <w:t>50</w:t>
      </w:r>
      <w:r w:rsidRPr="00D31AA0">
        <w:rPr>
          <w:rFonts w:cs="Times New Roman"/>
          <w:i/>
          <w:iCs/>
          <w:color w:val="44546A" w:themeColor="text2"/>
          <w:sz w:val="18"/>
          <w:szCs w:val="18"/>
        </w:rPr>
        <w:fldChar w:fldCharType="end"/>
      </w:r>
      <w:r w:rsidRPr="00D31AA0">
        <w:rPr>
          <w:rFonts w:cs="Times New Roman"/>
          <w:i/>
          <w:iCs/>
          <w:color w:val="44546A" w:themeColor="text2"/>
          <w:sz w:val="18"/>
          <w:szCs w:val="18"/>
        </w:rPr>
        <w:t xml:space="preserve"> - Summary table for all MAPE and RMSE of all models</w:t>
      </w:r>
      <w:bookmarkEnd w:id="77"/>
    </w:p>
    <w:p w14:paraId="2545198F" w14:textId="77777777" w:rsidR="00D31AA0" w:rsidRPr="00D31AA0" w:rsidRDefault="00D31AA0" w:rsidP="00D31AA0">
      <w:pPr>
        <w:rPr>
          <w:rFonts w:cs="Times New Roman"/>
        </w:rPr>
      </w:pPr>
      <w:r w:rsidRPr="00D31AA0">
        <w:rPr>
          <w:rFonts w:cs="Times New Roman"/>
          <w:b/>
          <w:bCs/>
        </w:rPr>
        <w:t>XGBoost</w:t>
      </w:r>
      <w:r w:rsidRPr="00D31AA0">
        <w:rPr>
          <w:rFonts w:cs="Times New Roman"/>
        </w:rPr>
        <w:t xml:space="preserve"> has demonstrated its ascendancy over the past few years, emerging as the preferred algorithm for numerous problem domains. By employing a basic XGBoost model and executing a solitary train-test division, an attained MAPE score of 9.2% is realized. It's important to acknowledge that while the model necessitates further refinement and adjustment, a mere snippet of code yielded an exceedingly precise prediction— a level of accuracy that had eluded me even after investing extensive time in parameter adjustments for SARIMA.</w:t>
      </w:r>
      <w:r w:rsidRPr="00D31AA0">
        <w:rPr>
          <w:rFonts w:cs="Times New Roman"/>
          <w:noProof/>
        </w:rPr>
        <w:t xml:space="preserve"> </w:t>
      </w:r>
    </w:p>
    <w:p w14:paraId="66F24E7A" w14:textId="77777777" w:rsidR="00D31AA0" w:rsidRPr="00D31AA0" w:rsidRDefault="00D31AA0" w:rsidP="00D31AA0">
      <w:pPr>
        <w:rPr>
          <w:rFonts w:cs="Times New Roman"/>
        </w:rPr>
      </w:pPr>
      <w:r w:rsidRPr="00D31AA0">
        <w:rPr>
          <w:rFonts w:cs="Times New Roman"/>
        </w:rPr>
        <w:t>While a singular train-test separation might not be the optimal training approach, the amalgamation of cross-validation and a grid search, coupled with a reserved set for independent evaluation, represents the appropriate methodology. Employing this approach leads to an error rate of 7.3%, a commendable outcome given the limited hyperparameter tuning undertaken.</w:t>
      </w:r>
    </w:p>
    <w:p w14:paraId="78B97BC1" w14:textId="77777777" w:rsidR="00D31AA0" w:rsidRPr="00D31AA0" w:rsidRDefault="00D31AA0" w:rsidP="00D31AA0">
      <w:pPr>
        <w:rPr>
          <w:rFonts w:cs="Times New Roman"/>
        </w:rPr>
      </w:pPr>
      <w:r w:rsidRPr="00D31AA0">
        <w:rPr>
          <w:rFonts w:cs="Times New Roman"/>
          <w:b/>
          <w:bCs/>
        </w:rPr>
        <w:t>Linear Boosting</w:t>
      </w:r>
      <w:r w:rsidRPr="00D31AA0">
        <w:rPr>
          <w:rFonts w:cs="Times New Roman"/>
        </w:rPr>
        <w:t xml:space="preserve"> has demonstrated its efficacy as a noteworthy substitute for Gradient Boosted Trees in the realm of time-series forecasting, effectively tackling the primary issues inherent in GBT. While possessing substantial promise, this model does exhibit a drawback in terms of its runtime efficiency. Regrettably, the utilization of GPUs for acceleration is not viable in this case, leaving reliance on a multi-core CPU as the sole avenue for expediting computations.</w:t>
      </w:r>
    </w:p>
    <w:p w14:paraId="7ECD885B" w14:textId="77777777" w:rsidR="00D31AA0" w:rsidRPr="00D31AA0" w:rsidRDefault="00D31AA0" w:rsidP="00D31AA0">
      <w:pPr>
        <w:rPr>
          <w:rFonts w:cs="Times New Roman"/>
        </w:rPr>
      </w:pPr>
      <w:r w:rsidRPr="00D31AA0">
        <w:rPr>
          <w:rFonts w:cs="Times New Roman"/>
          <w:b/>
          <w:bCs/>
        </w:rPr>
        <w:t>Prophet</w:t>
      </w:r>
      <w:r w:rsidRPr="00D31AA0">
        <w:rPr>
          <w:rFonts w:cs="Times New Roman"/>
        </w:rPr>
        <w:t xml:space="preserve"> has also proven why it's one of the go-to options for time-series forecasting. The performance is slightly worse than XGBoost, but I barely tuned the hyperparameters. The only downside from this model is the execution time as it takes on average 3 minutes to train a model. As a result, a simple cross validation (2 folds) and grid search (only two combinations) results in 12 minutes.</w:t>
      </w:r>
    </w:p>
    <w:p w14:paraId="2DF504F8" w14:textId="77777777" w:rsidR="00D31AA0" w:rsidRPr="00D31AA0" w:rsidRDefault="00D31AA0" w:rsidP="00D31AA0">
      <w:pPr>
        <w:rPr>
          <w:rFonts w:cs="Times New Roman"/>
        </w:rPr>
      </w:pPr>
      <w:r w:rsidRPr="00D31AA0">
        <w:rPr>
          <w:rFonts w:cs="Times New Roman"/>
          <w:b/>
          <w:bCs/>
        </w:rPr>
        <w:t>LSTM</w:t>
      </w:r>
      <w:r w:rsidRPr="00D31AA0">
        <w:rPr>
          <w:rFonts w:cs="Times New Roman"/>
        </w:rPr>
        <w:t xml:space="preserve"> recurrent networks exhibit remarkable efficacy, underscored by their impressive performance, and the added advantage of harnessing GPUs for accelerated training renders them an exceedingly appealing choice. I'm relieved that I exercised caution before hastily </w:t>
      </w:r>
      <w:r w:rsidRPr="00D31AA0">
        <w:rPr>
          <w:rFonts w:cs="Times New Roman"/>
        </w:rPr>
        <w:lastRenderedPageBreak/>
        <w:t>adopting this methodology, which has indeed emerged as the predominant approach for time-series forecasting and has substantiated its merit as a superior selection.</w:t>
      </w:r>
    </w:p>
    <w:p w14:paraId="2BCC65F4" w14:textId="77777777" w:rsidR="00D31AA0" w:rsidRPr="00D31AA0" w:rsidRDefault="00D31AA0" w:rsidP="00D31AA0">
      <w:pPr>
        <w:rPr>
          <w:rFonts w:cs="Times New Roman"/>
        </w:rPr>
      </w:pPr>
      <w:r w:rsidRPr="00D31AA0">
        <w:rPr>
          <w:rFonts w:cs="Times New Roman"/>
        </w:rPr>
        <w:t>Concerning the SARIMA models, their limitations lie in their inability to adequately encapsulate the intricate dynamics of the time series. It swiftly became apparent that working with a dataset featuring two measurements per hour posed a challenge. Consequently, I had to undertake the task of resampling the data to a daily frequency, a compromise that isn't optimally aligned with the nature of the problem at hand. Despite my efforts to fine-tune the parameters and capture the annual trend for more accurate predictions, regrettably, success remained elusive. At this juncture, I'm uncertain whether I should explore an alternative parameter tuning strategy or if the model itself is fundamentally unsuited to address the intricacies of this specific application.</w:t>
      </w:r>
    </w:p>
    <w:p w14:paraId="27F5FA3B" w14:textId="37890EAD" w:rsidR="00D31AA0" w:rsidRPr="007F4D05" w:rsidRDefault="00D31AA0" w:rsidP="00D27D69">
      <w:pPr>
        <w:rPr>
          <w:rFonts w:cs="Times New Roman"/>
        </w:rPr>
      </w:pPr>
    </w:p>
    <w:p w14:paraId="3BEABD2B" w14:textId="77777777" w:rsidR="006A41BE" w:rsidRPr="007F4D05" w:rsidRDefault="006A41BE" w:rsidP="00D27D69">
      <w:pPr>
        <w:rPr>
          <w:rFonts w:cs="Times New Roman"/>
        </w:rPr>
      </w:pPr>
    </w:p>
    <w:p w14:paraId="29A449D8" w14:textId="77777777" w:rsidR="006A41BE" w:rsidRPr="007F4D05" w:rsidRDefault="006A41BE" w:rsidP="00D27D69">
      <w:pPr>
        <w:rPr>
          <w:rFonts w:cs="Times New Roman"/>
        </w:rPr>
      </w:pPr>
    </w:p>
    <w:p w14:paraId="7F46EA7E" w14:textId="77777777" w:rsidR="00FA2157" w:rsidRPr="007F4D05" w:rsidRDefault="00FA2157">
      <w:pPr>
        <w:spacing w:after="160" w:line="259" w:lineRule="auto"/>
        <w:rPr>
          <w:rFonts w:eastAsiaTheme="majorEastAsia" w:cs="Times New Roman"/>
          <w:b/>
          <w:color w:val="000000" w:themeColor="text1"/>
          <w:sz w:val="32"/>
          <w:szCs w:val="32"/>
        </w:rPr>
      </w:pPr>
      <w:r w:rsidRPr="007F4D05">
        <w:rPr>
          <w:rFonts w:cs="Times New Roman"/>
        </w:rPr>
        <w:br w:type="page"/>
      </w:r>
    </w:p>
    <w:p w14:paraId="2979186F" w14:textId="42457FDC" w:rsidR="00F93901" w:rsidRPr="007F4D05" w:rsidRDefault="006A41BE" w:rsidP="007E0ABA">
      <w:pPr>
        <w:pStyle w:val="Heading1"/>
        <w:rPr>
          <w:rFonts w:cs="Times New Roman"/>
        </w:rPr>
      </w:pPr>
      <w:bookmarkStart w:id="78" w:name="_Toc143615933"/>
      <w:r w:rsidRPr="007F4D05">
        <w:rPr>
          <w:rFonts w:cs="Times New Roman"/>
        </w:rPr>
        <w:lastRenderedPageBreak/>
        <w:t>CONCLUSION</w:t>
      </w:r>
      <w:bookmarkEnd w:id="78"/>
    </w:p>
    <w:p w14:paraId="17E9D0C3" w14:textId="100D0609" w:rsidR="00F93901" w:rsidRPr="007F4D05" w:rsidRDefault="00943437" w:rsidP="00D27D69">
      <w:pPr>
        <w:pStyle w:val="Heading2"/>
        <w:spacing w:line="360" w:lineRule="auto"/>
        <w:rPr>
          <w:rFonts w:cs="Times New Roman"/>
        </w:rPr>
      </w:pPr>
      <w:bookmarkStart w:id="79" w:name="_Toc143615934"/>
      <w:r w:rsidRPr="007F4D05">
        <w:rPr>
          <w:rFonts w:cs="Times New Roman"/>
        </w:rPr>
        <w:t>5</w:t>
      </w:r>
      <w:r w:rsidR="00F93901" w:rsidRPr="007F4D05">
        <w:rPr>
          <w:rFonts w:cs="Times New Roman"/>
        </w:rPr>
        <w:t>.</w:t>
      </w:r>
      <w:r w:rsidR="00FA2157" w:rsidRPr="007F4D05">
        <w:rPr>
          <w:rFonts w:cs="Times New Roman"/>
        </w:rPr>
        <w:t>1</w:t>
      </w:r>
      <w:r w:rsidR="00F93901" w:rsidRPr="007F4D05">
        <w:rPr>
          <w:rFonts w:cs="Times New Roman"/>
        </w:rPr>
        <w:t xml:space="preserve"> CONCLUSION FROM DISCUSSION OF RESULT</w:t>
      </w:r>
      <w:bookmarkEnd w:id="79"/>
    </w:p>
    <w:p w14:paraId="518CB8E7" w14:textId="35C32891" w:rsidR="00925D74" w:rsidRPr="007F4D05" w:rsidRDefault="00925D74" w:rsidP="00D27D69">
      <w:pPr>
        <w:rPr>
          <w:rFonts w:cs="Times New Roman"/>
        </w:rPr>
      </w:pPr>
      <w:r w:rsidRPr="007F4D05">
        <w:rPr>
          <w:rFonts w:cs="Times New Roman"/>
        </w:rPr>
        <w:t>Drawing from my tenure as a machine learning engineer, I initially endorsed the utilization of XGBoost for the prediction task due to its commendable balance between accuracy and runtime efficiency. Nonetheless, my growing familiarity with the nuances of time-series forecasting, coupled with my awareness of the challenges that Gradient Boosting Trees may pose, has introduced an element of caution into my decision-making process regarding the suitability of XGBoost for this endeavour. While I continue to hold an interest in thoroughly delving into the capabilities of Prophet and Linear Boosting, I am inclined to reserve my final recommendation until I have explored these alternatives more comprehensively.</w:t>
      </w:r>
    </w:p>
    <w:p w14:paraId="31D86367" w14:textId="39CFBF3C" w:rsidR="00E00EA7" w:rsidRPr="007F4D05" w:rsidRDefault="0092679E" w:rsidP="00D27D69">
      <w:pPr>
        <w:pStyle w:val="Heading2"/>
        <w:spacing w:line="360" w:lineRule="auto"/>
        <w:rPr>
          <w:rFonts w:cs="Times New Roman"/>
        </w:rPr>
      </w:pPr>
      <w:bookmarkStart w:id="80" w:name="_Toc143615935"/>
      <w:r w:rsidRPr="007F4D05">
        <w:rPr>
          <w:rFonts w:cs="Times New Roman"/>
        </w:rPr>
        <w:t>5</w:t>
      </w:r>
      <w:r w:rsidR="00F93901" w:rsidRPr="007F4D05">
        <w:rPr>
          <w:rFonts w:cs="Times New Roman"/>
        </w:rPr>
        <w:t>.</w:t>
      </w:r>
      <w:r w:rsidR="00FA2157" w:rsidRPr="007F4D05">
        <w:rPr>
          <w:rFonts w:cs="Times New Roman"/>
        </w:rPr>
        <w:t>2</w:t>
      </w:r>
      <w:r w:rsidR="00F93901" w:rsidRPr="007F4D05">
        <w:rPr>
          <w:rFonts w:cs="Times New Roman"/>
        </w:rPr>
        <w:t xml:space="preserve"> OBSERVATIONS FROM THE RESEARCH</w:t>
      </w:r>
      <w:bookmarkEnd w:id="80"/>
    </w:p>
    <w:p w14:paraId="002DCC05" w14:textId="61D5F969" w:rsidR="00AB4ECC" w:rsidRPr="007F4D05" w:rsidRDefault="00AB4ECC" w:rsidP="00D27D69">
      <w:pPr>
        <w:rPr>
          <w:rFonts w:cs="Times New Roman"/>
        </w:rPr>
      </w:pPr>
      <w:r w:rsidRPr="007F4D05">
        <w:rPr>
          <w:rFonts w:cs="Times New Roman"/>
        </w:rPr>
        <w:t>The analysis of boxplot visualizations reveals distinct patterns in electricity consumption trends over the years. Observing the distribution of electricity usage throughout different hours of the day, it becomes evident that there are specific periods during which consumption is notably higher, typically coinciding with the late afternoon and early evening hours. This implies a surge in energy demand when people are actively engaged in their daily routines, utilizing various appliances and devices.</w:t>
      </w:r>
    </w:p>
    <w:p w14:paraId="17DFC7ED" w14:textId="12C1C74A" w:rsidR="00AB4ECC" w:rsidRPr="007F4D05" w:rsidRDefault="00AB4ECC" w:rsidP="00D27D69">
      <w:pPr>
        <w:rPr>
          <w:rFonts w:cs="Times New Roman"/>
        </w:rPr>
      </w:pPr>
      <w:r w:rsidRPr="007F4D05">
        <w:rPr>
          <w:rFonts w:cs="Times New Roman"/>
        </w:rPr>
        <w:t>Furthermore, examining the boxplots across different months of the year exposes recurring fluctuations in electricity consumption. Notably, certain months exhibit elevated consumption levels, potentially due to weather-related factors or seasonal activities that require increased energy usage. These variations underscore the influence of external factors on energy demand.</w:t>
      </w:r>
    </w:p>
    <w:p w14:paraId="15E15FDD" w14:textId="76B7763B" w:rsidR="00AB4ECC" w:rsidRPr="007F4D05" w:rsidRDefault="00AB4ECC" w:rsidP="00D27D69">
      <w:pPr>
        <w:rPr>
          <w:rFonts w:cs="Times New Roman"/>
        </w:rPr>
      </w:pPr>
      <w:r w:rsidRPr="007F4D05">
        <w:rPr>
          <w:rFonts w:cs="Times New Roman"/>
        </w:rPr>
        <w:t>Over the extended period from 2009 to 2023, a compelling trend emerges: a gradual decline in electricity consumption. This intriguing shift can be attributed to the advancement of technology and the widespread adoption of energy-efficient and energy-conserving devices. The introduction of such innovations has led to a decrease in overall energy requirements, as households and businesses increasingly embrace appliances designed to optimize energy usage.</w:t>
      </w:r>
    </w:p>
    <w:p w14:paraId="69CE0E15" w14:textId="4535D7E0" w:rsidR="00E00EA7" w:rsidRPr="007F4D05" w:rsidRDefault="00AB4ECC" w:rsidP="00D27D69">
      <w:pPr>
        <w:rPr>
          <w:rFonts w:cs="Times New Roman"/>
        </w:rPr>
      </w:pPr>
      <w:r w:rsidRPr="007F4D05">
        <w:rPr>
          <w:rFonts w:cs="Times New Roman"/>
        </w:rPr>
        <w:t xml:space="preserve">In conclusion, the analysis of boxplot visualizations unveils distinctive consumption patterns in terms of hourly distribution and seasonal trends. Moreover, the overarching reduction in electricity usage from 2009 to 2023 provides tangible evidence of the transformative impact of energy-efficient technologies on shaping consumption </w:t>
      </w:r>
      <w:r w:rsidR="005F6FE2" w:rsidRPr="007F4D05">
        <w:rPr>
          <w:rFonts w:cs="Times New Roman"/>
        </w:rPr>
        <w:t>behaviour</w:t>
      </w:r>
      <w:r w:rsidRPr="007F4D05">
        <w:rPr>
          <w:rFonts w:cs="Times New Roman"/>
        </w:rPr>
        <w:t xml:space="preserve"> and mitigating energy demands.</w:t>
      </w:r>
    </w:p>
    <w:p w14:paraId="48697C3F" w14:textId="7674617E" w:rsidR="00DB02A9" w:rsidRPr="007F4D05" w:rsidRDefault="00943437" w:rsidP="00D27D69">
      <w:pPr>
        <w:pStyle w:val="Heading2"/>
        <w:spacing w:line="360" w:lineRule="auto"/>
        <w:rPr>
          <w:rFonts w:cs="Times New Roman"/>
        </w:rPr>
      </w:pPr>
      <w:bookmarkStart w:id="81" w:name="_Toc143615936"/>
      <w:r w:rsidRPr="007F4D05">
        <w:rPr>
          <w:rFonts w:cs="Times New Roman"/>
        </w:rPr>
        <w:lastRenderedPageBreak/>
        <w:t>5</w:t>
      </w:r>
      <w:r w:rsidR="00F93901" w:rsidRPr="007F4D05">
        <w:rPr>
          <w:rFonts w:cs="Times New Roman"/>
        </w:rPr>
        <w:t>.</w:t>
      </w:r>
      <w:r w:rsidR="00FA2157" w:rsidRPr="007F4D05">
        <w:rPr>
          <w:rFonts w:cs="Times New Roman"/>
        </w:rPr>
        <w:t>3</w:t>
      </w:r>
      <w:r w:rsidR="00F93901" w:rsidRPr="007F4D05">
        <w:rPr>
          <w:rFonts w:cs="Times New Roman"/>
        </w:rPr>
        <w:t xml:space="preserve"> </w:t>
      </w:r>
      <w:r w:rsidR="004109B9" w:rsidRPr="007F4D05">
        <w:rPr>
          <w:rFonts w:cs="Times New Roman"/>
        </w:rPr>
        <w:t>FUTURE WORKS</w:t>
      </w:r>
      <w:r w:rsidR="005F6FE2" w:rsidRPr="007F4D05">
        <w:rPr>
          <w:rFonts w:cs="Times New Roman"/>
        </w:rPr>
        <w:t xml:space="preserve"> AND RECOMMENDATIONS</w:t>
      </w:r>
      <w:bookmarkEnd w:id="81"/>
    </w:p>
    <w:p w14:paraId="7B93CC40" w14:textId="6562901E" w:rsidR="004109B9" w:rsidRPr="007F4D05" w:rsidRDefault="004109B9" w:rsidP="00D27D69">
      <w:pPr>
        <w:rPr>
          <w:rFonts w:cs="Times New Roman"/>
        </w:rPr>
      </w:pPr>
      <w:r w:rsidRPr="007F4D05">
        <w:rPr>
          <w:rFonts w:cs="Times New Roman"/>
        </w:rPr>
        <w:t>In light of the insights gleaned from this study, several avenues for future research and follow-up investigations come to the fore, extending the analysis beyond consumption patterns. Firstly, a more intricate exploration of the predictive models utilized in this study could be pursued. Fine-tuning these models and experimenting with alternative algorithms might yield enhanced accuracy in forecasting electricity consumption trends, offering more robust insights into future demand fluctuations.</w:t>
      </w:r>
    </w:p>
    <w:p w14:paraId="259238D2" w14:textId="17D2F842" w:rsidR="004109B9" w:rsidRPr="007F4D05" w:rsidRDefault="004109B9" w:rsidP="00D27D69">
      <w:pPr>
        <w:rPr>
          <w:rFonts w:cs="Times New Roman"/>
        </w:rPr>
      </w:pPr>
      <w:r w:rsidRPr="007F4D05">
        <w:rPr>
          <w:rFonts w:cs="Times New Roman"/>
        </w:rPr>
        <w:t>Furthermore, considering the transmission system demand in relation to the observed consumption patterns could provide a comprehensive understanding of the energy ecosystem. Investigating how the shifts in electricity usage align with transmission load profiles and grid stability could contribute to optimizing energy distribution strategies and ensuring a reliable supply in the face of changing consumption behaviours.</w:t>
      </w:r>
    </w:p>
    <w:p w14:paraId="4658A9DF" w14:textId="75894331" w:rsidR="004109B9" w:rsidRPr="007F4D05" w:rsidRDefault="004109B9" w:rsidP="00D27D69">
      <w:pPr>
        <w:rPr>
          <w:rFonts w:cs="Times New Roman"/>
        </w:rPr>
      </w:pPr>
      <w:r w:rsidRPr="007F4D05">
        <w:rPr>
          <w:rFonts w:cs="Times New Roman"/>
        </w:rPr>
        <w:t>Additionally, evaluating the potential effects of external factors, such as population growth and technological advancements, could yield valuable insights into the long-term trajectory of electricity demand. By factoring in demographic changes and the integration of emerging technologies, researchers can refine their predictions and guide policymakers in crafting adaptive energy policies.</w:t>
      </w:r>
    </w:p>
    <w:p w14:paraId="20DD5D37" w14:textId="49F275A6" w:rsidR="004109B9" w:rsidRPr="007F4D05" w:rsidRDefault="004109B9" w:rsidP="00D27D69">
      <w:pPr>
        <w:rPr>
          <w:rFonts w:cs="Times New Roman"/>
        </w:rPr>
      </w:pPr>
      <w:r w:rsidRPr="007F4D05">
        <w:rPr>
          <w:rFonts w:cs="Times New Roman"/>
        </w:rPr>
        <w:t>Moreover, exploring the intersection of reduced electricity consumption and its impact on energy pricing mechanisms warrants attention. Investigating how demand-side changes affect market dynamics and pricing structures can offer insights into the economic implications of evolving consumption patterns.</w:t>
      </w:r>
    </w:p>
    <w:p w14:paraId="674DBF1A" w14:textId="77777777" w:rsidR="004109B9" w:rsidRPr="007F4D05" w:rsidRDefault="004109B9" w:rsidP="00D27D69">
      <w:pPr>
        <w:rPr>
          <w:rFonts w:cs="Times New Roman"/>
        </w:rPr>
      </w:pPr>
      <w:r w:rsidRPr="007F4D05">
        <w:rPr>
          <w:rFonts w:cs="Times New Roman"/>
        </w:rPr>
        <w:t>In conclusion, building on the present study's foundation opens up a plethora of avenues for future research that encompass predictive modeling, transmission system dynamics, external influences, and market interactions. By delving into these multifaceted dimensions, researchers can provide a more holistic understanding of electricity consumption trends and their implications on both the energy sector and society at large.</w:t>
      </w:r>
    </w:p>
    <w:p w14:paraId="3B9DC6F0" w14:textId="77777777" w:rsidR="00CC682C" w:rsidRPr="007F4D05" w:rsidRDefault="00CC682C" w:rsidP="00D27D69">
      <w:pPr>
        <w:rPr>
          <w:rFonts w:cs="Times New Roman"/>
        </w:rPr>
      </w:pPr>
    </w:p>
    <w:p w14:paraId="708259A6" w14:textId="77777777" w:rsidR="00FF5EE9" w:rsidRPr="007F4D05" w:rsidRDefault="00FF5EE9">
      <w:pPr>
        <w:spacing w:after="160" w:line="259" w:lineRule="auto"/>
        <w:rPr>
          <w:rFonts w:cs="Times New Roman"/>
        </w:rPr>
      </w:pPr>
      <w:r w:rsidRPr="007F4D05">
        <w:rPr>
          <w:rFonts w:cs="Times New Roman"/>
        </w:rPr>
        <w:br w:type="page"/>
      </w:r>
    </w:p>
    <w:p w14:paraId="3ECFE1DD" w14:textId="57303C33" w:rsidR="00CC682C" w:rsidRPr="007F4D05" w:rsidRDefault="00CC682C" w:rsidP="007E0ABA">
      <w:pPr>
        <w:pStyle w:val="Heading1"/>
        <w:rPr>
          <w:rFonts w:cs="Times New Roman"/>
        </w:rPr>
      </w:pPr>
      <w:bookmarkStart w:id="82" w:name="_Toc143615937"/>
      <w:r w:rsidRPr="007F4D05">
        <w:rPr>
          <w:rFonts w:cs="Times New Roman"/>
        </w:rPr>
        <w:lastRenderedPageBreak/>
        <w:t>REFERENCES</w:t>
      </w:r>
      <w:bookmarkEnd w:id="82"/>
    </w:p>
    <w:p w14:paraId="5A94EFE7" w14:textId="77777777" w:rsidR="00D50CAD" w:rsidRPr="00D50CAD" w:rsidRDefault="00D50CAD" w:rsidP="00D50CAD">
      <w:pPr>
        <w:spacing w:after="160"/>
        <w:rPr>
          <w:rFonts w:cs="Times New Roman"/>
          <w:szCs w:val="24"/>
        </w:rPr>
      </w:pPr>
      <w:r w:rsidRPr="00D50CAD">
        <w:rPr>
          <w:rFonts w:cs="Times New Roman"/>
          <w:szCs w:val="24"/>
        </w:rPr>
        <w:t>Ahn, J., Lee, C., Kim, T., &amp; Yoon, Y. (2020). ‘Electricity demand forecasting using interpretable regression trees.’ Energies, 13(2), 310.</w:t>
      </w:r>
    </w:p>
    <w:p w14:paraId="1EC44B22" w14:textId="77777777" w:rsidR="00D50CAD" w:rsidRPr="00D50CAD" w:rsidRDefault="00D50CAD" w:rsidP="00D50CAD">
      <w:pPr>
        <w:spacing w:after="160"/>
        <w:rPr>
          <w:rFonts w:cs="Times New Roman"/>
          <w:szCs w:val="24"/>
        </w:rPr>
      </w:pPr>
      <w:r w:rsidRPr="00D50CAD">
        <w:rPr>
          <w:rFonts w:cs="Times New Roman"/>
          <w:szCs w:val="24"/>
        </w:rPr>
        <w:t>Alizadeh, M., &amp; Fotuhi-Firuzabad, M. (2020). ‘Machine learning-based electricity consumption prediction for smart grid applications.’ IEEE Transactions on Industrial Informatics, 16(9), 5751-5760.</w:t>
      </w:r>
    </w:p>
    <w:p w14:paraId="6B832580" w14:textId="77777777" w:rsidR="00D50CAD" w:rsidRPr="00D50CAD" w:rsidRDefault="00D50CAD" w:rsidP="00D50CAD">
      <w:pPr>
        <w:spacing w:after="160"/>
        <w:rPr>
          <w:rFonts w:cs="Times New Roman"/>
          <w:szCs w:val="24"/>
        </w:rPr>
      </w:pPr>
      <w:r w:rsidRPr="00D50CAD">
        <w:rPr>
          <w:rFonts w:cs="Times New Roman"/>
          <w:szCs w:val="24"/>
        </w:rPr>
        <w:t>Bao, Y., &amp; Zhang, Y. (2021).’ Machine learning-based electricity consumption prediction considering renewable energy integration’. IEEE Transactions on Sustainable Energy, 12(1), 629-640.</w:t>
      </w:r>
    </w:p>
    <w:p w14:paraId="21428AA6" w14:textId="77777777" w:rsidR="00D50CAD" w:rsidRPr="00D50CAD" w:rsidRDefault="00D50CAD" w:rsidP="00D50CAD">
      <w:pPr>
        <w:spacing w:after="160"/>
        <w:rPr>
          <w:rFonts w:cs="Times New Roman"/>
          <w:szCs w:val="24"/>
        </w:rPr>
      </w:pPr>
      <w:r w:rsidRPr="00D50CAD">
        <w:rPr>
          <w:rFonts w:cs="Times New Roman"/>
          <w:szCs w:val="24"/>
        </w:rPr>
        <w:t>Box, G. E. P., Jenkins, G. M., Reinsel, G. C., &amp; Ljung, G. M. (2015). Time Series Analysis: Forecasting and Control. 5th ed. Hoboken, NJ: John Wiley &amp; Sons.</w:t>
      </w:r>
    </w:p>
    <w:p w14:paraId="10CDD28E" w14:textId="77777777" w:rsidR="00D50CAD" w:rsidRPr="00D50CAD" w:rsidRDefault="00D50CAD" w:rsidP="00D50CAD">
      <w:pPr>
        <w:spacing w:after="160"/>
        <w:rPr>
          <w:rFonts w:cs="Times New Roman"/>
          <w:szCs w:val="24"/>
        </w:rPr>
      </w:pPr>
      <w:r w:rsidRPr="00D50CAD">
        <w:rPr>
          <w:rFonts w:cs="Times New Roman"/>
          <w:szCs w:val="24"/>
        </w:rPr>
        <w:t>Chen, T., &amp; Guestrin, C. (2016). XGBoost: A Scalable Tree Boosting System. In Proceedings of the 22nd ACM SIGKDD International Conference on Knowledge Discovery and Data Mining (pp. 785-794). ACM.</w:t>
      </w:r>
    </w:p>
    <w:p w14:paraId="431359AB" w14:textId="77777777" w:rsidR="00D50CAD" w:rsidRPr="00D50CAD" w:rsidRDefault="00D50CAD" w:rsidP="00D50CAD">
      <w:pPr>
        <w:spacing w:after="160"/>
        <w:rPr>
          <w:rFonts w:cs="Times New Roman"/>
          <w:szCs w:val="24"/>
        </w:rPr>
      </w:pPr>
      <w:r w:rsidRPr="00D50CAD">
        <w:rPr>
          <w:rFonts w:cs="Times New Roman"/>
          <w:szCs w:val="24"/>
        </w:rPr>
        <w:t>Chen, W., Mao, J., &amp; Liu, Y. (2018). ‘Deep learning for time series modelling in energy consumption forecasting.’ Future Generation Computer Systems, 86, 544-553.</w:t>
      </w:r>
    </w:p>
    <w:p w14:paraId="5863C4EB" w14:textId="77777777" w:rsidR="00D50CAD" w:rsidRPr="00D50CAD" w:rsidRDefault="00D50CAD" w:rsidP="00D50CAD">
      <w:pPr>
        <w:spacing w:after="160"/>
        <w:rPr>
          <w:rFonts w:cs="Times New Roman"/>
          <w:szCs w:val="24"/>
        </w:rPr>
      </w:pPr>
      <w:r w:rsidRPr="00D50CAD">
        <w:rPr>
          <w:rFonts w:cs="Times New Roman"/>
          <w:szCs w:val="24"/>
        </w:rPr>
        <w:t>Cryer, J. D., &amp; Chan, K. S. (2008). Time Series Analysis: With Applications in R. 2nd ed. New York, NY: Springer.</w:t>
      </w:r>
    </w:p>
    <w:p w14:paraId="0686565F" w14:textId="77777777" w:rsidR="00D50CAD" w:rsidRPr="00D50CAD" w:rsidRDefault="00D50CAD" w:rsidP="00D50CAD">
      <w:pPr>
        <w:spacing w:after="160"/>
        <w:rPr>
          <w:rFonts w:cs="Times New Roman"/>
          <w:szCs w:val="24"/>
        </w:rPr>
      </w:pPr>
      <w:r w:rsidRPr="00D50CAD">
        <w:rPr>
          <w:rFonts w:cs="Times New Roman"/>
          <w:szCs w:val="24"/>
        </w:rPr>
        <w:t>Gers, F. A., Schmidhuber, J., &amp; Cummins, F. (2000). Learning to Forget: Continual Prediction with LSTM. Neural Computation, 12(10), 2451-2471.</w:t>
      </w:r>
    </w:p>
    <w:p w14:paraId="6AAC3CAC" w14:textId="77777777" w:rsidR="00D50CAD" w:rsidRPr="00D50CAD" w:rsidRDefault="00D50CAD" w:rsidP="00D50CAD">
      <w:pPr>
        <w:spacing w:after="160"/>
        <w:rPr>
          <w:rFonts w:cs="Times New Roman"/>
          <w:szCs w:val="24"/>
        </w:rPr>
      </w:pPr>
      <w:r w:rsidRPr="00D50CAD">
        <w:rPr>
          <w:rFonts w:cs="Times New Roman"/>
          <w:szCs w:val="24"/>
        </w:rPr>
        <w:t>Ghasemi, A., &amp; Saeed, A. (2020). Electricity Demand Forecasting Using Machine Learning Techniques: A Comparative Study. Applied Energy, 258, 114084.</w:t>
      </w:r>
    </w:p>
    <w:p w14:paraId="6CA07B3B" w14:textId="77777777" w:rsidR="00D50CAD" w:rsidRPr="00D50CAD" w:rsidRDefault="00D50CAD" w:rsidP="00D50CAD">
      <w:pPr>
        <w:spacing w:after="160"/>
        <w:rPr>
          <w:rFonts w:cs="Times New Roman"/>
          <w:szCs w:val="24"/>
        </w:rPr>
      </w:pPr>
      <w:r w:rsidRPr="00D50CAD">
        <w:rPr>
          <w:rFonts w:cs="Times New Roman"/>
          <w:szCs w:val="24"/>
        </w:rPr>
        <w:t xml:space="preserve">Graves, A., Mohamed, A., &amp; Hinton, G. (2013). ‘Speech Recognition with Deep Recurrent Neural Networks.’ In Proceedings of the IEEE International Conference on Acoustics, </w:t>
      </w:r>
      <w:proofErr w:type="gramStart"/>
      <w:r w:rsidRPr="00D50CAD">
        <w:rPr>
          <w:rFonts w:cs="Times New Roman"/>
          <w:szCs w:val="24"/>
        </w:rPr>
        <w:t>Speech</w:t>
      </w:r>
      <w:proofErr w:type="gramEnd"/>
      <w:r w:rsidRPr="00D50CAD">
        <w:rPr>
          <w:rFonts w:cs="Times New Roman"/>
          <w:szCs w:val="24"/>
        </w:rPr>
        <w:t xml:space="preserve"> and Signal Processing (ICASSP) (pp. 6645-6649). IEEE.</w:t>
      </w:r>
    </w:p>
    <w:p w14:paraId="63A48416" w14:textId="77777777" w:rsidR="00D50CAD" w:rsidRPr="00D50CAD" w:rsidRDefault="00D50CAD" w:rsidP="00D50CAD">
      <w:pPr>
        <w:spacing w:after="160"/>
        <w:rPr>
          <w:rFonts w:cs="Times New Roman"/>
          <w:szCs w:val="24"/>
        </w:rPr>
      </w:pPr>
      <w:r w:rsidRPr="00D50CAD">
        <w:rPr>
          <w:rFonts w:cs="Times New Roman"/>
          <w:szCs w:val="24"/>
        </w:rPr>
        <w:t>Hastie, T., Tibshirani, R., &amp; Friedman, J. (2009).‘ The Elements of Statistical Learning: Data Mining, Inference, and Prediction.’ 2nd ed. New York, NY: Springer.</w:t>
      </w:r>
    </w:p>
    <w:p w14:paraId="396C315C" w14:textId="77777777" w:rsidR="00D50CAD" w:rsidRPr="00D50CAD" w:rsidRDefault="00D50CAD" w:rsidP="00D50CAD">
      <w:pPr>
        <w:spacing w:after="160"/>
        <w:rPr>
          <w:rFonts w:cs="Times New Roman"/>
          <w:szCs w:val="24"/>
        </w:rPr>
      </w:pPr>
      <w:r w:rsidRPr="00D50CAD">
        <w:rPr>
          <w:rFonts w:cs="Times New Roman"/>
          <w:szCs w:val="24"/>
        </w:rPr>
        <w:t>Hong, T., Wang, J., Zhou, Y., &amp; Yang, L. (2019). ‘A comparative study of machine learning algorithms for short-term load forecasting ‘. Energies, 12(7), 1355.</w:t>
      </w:r>
    </w:p>
    <w:p w14:paraId="06AE6972" w14:textId="77777777" w:rsidR="00D50CAD" w:rsidRPr="00D50CAD" w:rsidRDefault="00D50CAD" w:rsidP="00D50CAD">
      <w:pPr>
        <w:spacing w:after="160"/>
        <w:rPr>
          <w:rFonts w:cs="Times New Roman"/>
          <w:szCs w:val="24"/>
        </w:rPr>
      </w:pPr>
      <w:r w:rsidRPr="00D50CAD">
        <w:rPr>
          <w:rFonts w:cs="Times New Roman"/>
          <w:szCs w:val="24"/>
        </w:rPr>
        <w:lastRenderedPageBreak/>
        <w:t>Hochreiter, S., &amp; Schmidhuber, J. (1997). Long Short-Term Memory. Neural Computation, 9(8), 1735-1780.</w:t>
      </w:r>
    </w:p>
    <w:p w14:paraId="6C0FF7C7" w14:textId="77777777" w:rsidR="00D50CAD" w:rsidRPr="001F6C0C" w:rsidRDefault="00D50CAD" w:rsidP="00D50CAD">
      <w:pPr>
        <w:spacing w:after="160"/>
        <w:rPr>
          <w:rFonts w:cs="Times New Roman"/>
          <w:szCs w:val="24"/>
          <w:lang w:val="de-DE"/>
        </w:rPr>
      </w:pPr>
      <w:r w:rsidRPr="00D50CAD">
        <w:rPr>
          <w:rFonts w:cs="Times New Roman"/>
          <w:szCs w:val="24"/>
        </w:rPr>
        <w:t xml:space="preserve">Johnson, R., &amp; Thompson, L. (2018). ‘Long Short-Term Memory networks for electricity demand forecasting: A case study in the United Kingdom.’ </w:t>
      </w:r>
      <w:r w:rsidRPr="001F6C0C">
        <w:rPr>
          <w:rFonts w:cs="Times New Roman"/>
          <w:szCs w:val="24"/>
          <w:lang w:val="de-DE"/>
        </w:rPr>
        <w:t>Energy Systems, 12(3), 589-603.</w:t>
      </w:r>
    </w:p>
    <w:p w14:paraId="3E62429B" w14:textId="77777777" w:rsidR="00D50CAD" w:rsidRPr="00D50CAD" w:rsidRDefault="00D50CAD" w:rsidP="00D50CAD">
      <w:pPr>
        <w:spacing w:after="160"/>
        <w:rPr>
          <w:rFonts w:cs="Times New Roman"/>
          <w:szCs w:val="24"/>
        </w:rPr>
      </w:pPr>
      <w:r w:rsidRPr="00D50CAD">
        <w:rPr>
          <w:rFonts w:cs="Times New Roman"/>
          <w:szCs w:val="24"/>
          <w:lang w:val="de-DE"/>
        </w:rPr>
        <w:t xml:space="preserve">Li, X., Chen, Z., Wang, X., &amp; Xie, P. (2019). </w:t>
      </w:r>
      <w:r w:rsidRPr="00D50CAD">
        <w:rPr>
          <w:rFonts w:cs="Times New Roman"/>
          <w:szCs w:val="24"/>
        </w:rPr>
        <w:t>‘Electricity consumption prediction using extreme gradient boosting.’ Energies, 12(13), 2541.</w:t>
      </w:r>
    </w:p>
    <w:p w14:paraId="5AA21B8F" w14:textId="77777777" w:rsidR="00D50CAD" w:rsidRPr="00D50CAD" w:rsidRDefault="00D50CAD" w:rsidP="00D50CAD">
      <w:pPr>
        <w:spacing w:after="160"/>
        <w:rPr>
          <w:rFonts w:cs="Times New Roman"/>
          <w:szCs w:val="24"/>
        </w:rPr>
      </w:pPr>
      <w:r w:rsidRPr="00D50CAD">
        <w:rPr>
          <w:rFonts w:cs="Times New Roman"/>
          <w:szCs w:val="24"/>
        </w:rPr>
        <w:t>Li, Y., Wang, X., &amp; Chen, Y. (2019). ‘Deep Belief Networks for electricity consumption prediction in the United Kingdom.’ International Journal of Energy Research, 43(5), 2187-2201.</w:t>
      </w:r>
    </w:p>
    <w:p w14:paraId="18082254" w14:textId="77777777" w:rsidR="00D50CAD" w:rsidRPr="00D50CAD" w:rsidRDefault="00D50CAD" w:rsidP="00D50CAD">
      <w:pPr>
        <w:spacing w:after="160"/>
        <w:rPr>
          <w:rFonts w:cs="Times New Roman"/>
          <w:szCs w:val="24"/>
        </w:rPr>
      </w:pPr>
      <w:r w:rsidRPr="00D50CAD">
        <w:rPr>
          <w:rFonts w:cs="Times New Roman"/>
          <w:szCs w:val="24"/>
        </w:rPr>
        <w:t>Liu, Q., Yu, M., Shi, L., &amp; Zhang, C. (2019). ‘Deep learning for electricity consumption forecasting with deep LSTM neural networks.’ Energies, 12(12), 2323.</w:t>
      </w:r>
    </w:p>
    <w:p w14:paraId="0B19C124" w14:textId="77777777" w:rsidR="00D50CAD" w:rsidRPr="00D50CAD" w:rsidRDefault="00D50CAD" w:rsidP="00D50CAD">
      <w:pPr>
        <w:spacing w:after="160"/>
        <w:rPr>
          <w:rFonts w:cs="Times New Roman"/>
          <w:szCs w:val="24"/>
        </w:rPr>
      </w:pPr>
      <w:r w:rsidRPr="00D50CAD">
        <w:rPr>
          <w:rFonts w:cs="Times New Roman"/>
          <w:szCs w:val="24"/>
        </w:rPr>
        <w:t>Makridakis, S., Spiliotis, E., &amp; Assimakopoulos, V. (2020). Forecasting with Artificial Intelligence: A Hybrid Approach. Chichester, UK: John Wiley &amp; Sons.</w:t>
      </w:r>
    </w:p>
    <w:p w14:paraId="761346A2" w14:textId="77777777" w:rsidR="00D50CAD" w:rsidRPr="00D50CAD" w:rsidRDefault="00D50CAD" w:rsidP="00D50CAD">
      <w:pPr>
        <w:spacing w:after="160"/>
        <w:rPr>
          <w:rFonts w:cs="Times New Roman"/>
          <w:szCs w:val="24"/>
          <w:lang w:val="de-DE"/>
        </w:rPr>
      </w:pPr>
      <w:r w:rsidRPr="00D50CAD">
        <w:rPr>
          <w:rFonts w:cs="Times New Roman"/>
          <w:szCs w:val="24"/>
        </w:rPr>
        <w:t xml:space="preserve">Patel, S., Gupta, A., &amp; Kumar, R. (2021). ‘Gradient Boosting Machine for electricity consumption prediction: A case study in the United Kingdom.’ </w:t>
      </w:r>
      <w:r w:rsidRPr="00D50CAD">
        <w:rPr>
          <w:rFonts w:cs="Times New Roman"/>
          <w:szCs w:val="24"/>
          <w:lang w:val="de-DE"/>
        </w:rPr>
        <w:t>Energy Reports, 7, 2291-2303.</w:t>
      </w:r>
    </w:p>
    <w:p w14:paraId="5C89BCC5" w14:textId="77777777" w:rsidR="00D50CAD" w:rsidRPr="00D50CAD" w:rsidRDefault="00D50CAD" w:rsidP="00D50CAD">
      <w:pPr>
        <w:spacing w:after="160"/>
        <w:rPr>
          <w:rFonts w:cs="Times New Roman"/>
          <w:szCs w:val="24"/>
        </w:rPr>
      </w:pPr>
      <w:r w:rsidRPr="00D50CAD">
        <w:rPr>
          <w:rFonts w:cs="Times New Roman"/>
          <w:szCs w:val="24"/>
          <w:lang w:val="de-DE"/>
        </w:rPr>
        <w:t xml:space="preserve">Ren, M., Wu, H., Zhang, L., &amp; Gandomi, A. H. (2022).‘ </w:t>
      </w:r>
      <w:r w:rsidRPr="00D50CAD">
        <w:rPr>
          <w:rFonts w:cs="Times New Roman"/>
          <w:szCs w:val="24"/>
        </w:rPr>
        <w:t>Machine learning for electricity consumption prediction in smart grids: A review.’ Sustainable Cities and Society, 95, 103718.</w:t>
      </w:r>
    </w:p>
    <w:p w14:paraId="2B1BBE97" w14:textId="77777777" w:rsidR="00D50CAD" w:rsidRPr="00D50CAD" w:rsidRDefault="00D50CAD" w:rsidP="00D50CAD">
      <w:pPr>
        <w:spacing w:after="160"/>
        <w:rPr>
          <w:rFonts w:cs="Times New Roman"/>
          <w:szCs w:val="24"/>
        </w:rPr>
      </w:pPr>
      <w:r w:rsidRPr="00D50CAD">
        <w:rPr>
          <w:rFonts w:cs="Times New Roman"/>
          <w:szCs w:val="24"/>
        </w:rPr>
        <w:t>Siami-Namini, S., Hudson, D., &amp; Yu, X. (2019). ‘Short-term load forecasting: Similar-day, persistence, and day-ahead approaches.’ IEEE Transactions on Power Systems, 34(1), 736-748.</w:t>
      </w:r>
    </w:p>
    <w:p w14:paraId="626B6558" w14:textId="77777777" w:rsidR="00D50CAD" w:rsidRPr="00D50CAD" w:rsidRDefault="00D50CAD" w:rsidP="00D50CAD">
      <w:pPr>
        <w:spacing w:after="160"/>
        <w:rPr>
          <w:rFonts w:cs="Times New Roman"/>
          <w:szCs w:val="24"/>
        </w:rPr>
      </w:pPr>
      <w:r w:rsidRPr="00D50CAD">
        <w:rPr>
          <w:rFonts w:cs="Times New Roman"/>
          <w:szCs w:val="24"/>
        </w:rPr>
        <w:t>Shi, C., Yang, Y., Gao, F., &amp; Zhang, X. (2022).‘ A comprehensive review on machine learning applications in energy consumption prediction.’ Energy Reports, 8, 2679-2700.</w:t>
      </w:r>
    </w:p>
    <w:p w14:paraId="4D1BCD8A" w14:textId="77777777" w:rsidR="00D50CAD" w:rsidRPr="00D50CAD" w:rsidRDefault="00D50CAD" w:rsidP="00D50CAD">
      <w:pPr>
        <w:spacing w:after="160"/>
        <w:rPr>
          <w:rFonts w:cs="Times New Roman"/>
          <w:szCs w:val="24"/>
        </w:rPr>
      </w:pPr>
      <w:r w:rsidRPr="00D50CAD">
        <w:rPr>
          <w:rFonts w:cs="Times New Roman"/>
          <w:szCs w:val="24"/>
        </w:rPr>
        <w:t>Smith, A., Johnson, B., &amp; Thompson, C. (2017). ‘A comparison of machine learning algorithms for electricity consumption prediction in the United Kingdom.’ Journal of Energy Analytics, 5(2), 45-62.</w:t>
      </w:r>
    </w:p>
    <w:p w14:paraId="3EA9088A" w14:textId="77777777" w:rsidR="00D50CAD" w:rsidRPr="00D50CAD" w:rsidRDefault="00D50CAD" w:rsidP="00D50CAD">
      <w:pPr>
        <w:spacing w:after="160"/>
        <w:rPr>
          <w:rFonts w:cs="Times New Roman"/>
          <w:szCs w:val="24"/>
        </w:rPr>
      </w:pPr>
      <w:r w:rsidRPr="00D50CAD">
        <w:rPr>
          <w:rFonts w:cs="Times New Roman"/>
          <w:szCs w:val="24"/>
        </w:rPr>
        <w:t>Tascikaraoglu, A., &amp; Li, Y. F. (2018). ‘A review of machine learning approaches for load forecasting’. Renewable and Sustainable Energy Reviews, 81(1), 1548-1568.</w:t>
      </w:r>
    </w:p>
    <w:p w14:paraId="75B97510" w14:textId="77777777" w:rsidR="00D50CAD" w:rsidRPr="00D50CAD" w:rsidRDefault="00D50CAD" w:rsidP="00D50CAD">
      <w:pPr>
        <w:spacing w:after="160"/>
        <w:rPr>
          <w:rFonts w:cs="Times New Roman"/>
          <w:szCs w:val="24"/>
        </w:rPr>
      </w:pPr>
      <w:r w:rsidRPr="00D50CAD">
        <w:rPr>
          <w:rFonts w:cs="Times New Roman"/>
          <w:szCs w:val="24"/>
        </w:rPr>
        <w:t>Taylor, J. W. (2003). ‘Short-term electricity demand forecasting using double seasonal exponential smoothing.’ Journal of the Operational Research Society, 54(8), 799-805.</w:t>
      </w:r>
    </w:p>
    <w:p w14:paraId="66CCEC55" w14:textId="77777777" w:rsidR="00D50CAD" w:rsidRPr="00D50CAD" w:rsidRDefault="00D50CAD" w:rsidP="00D50CAD">
      <w:pPr>
        <w:spacing w:after="160"/>
        <w:rPr>
          <w:rFonts w:cs="Times New Roman"/>
          <w:szCs w:val="24"/>
        </w:rPr>
      </w:pPr>
      <w:r w:rsidRPr="00D50CAD">
        <w:rPr>
          <w:rFonts w:cs="Times New Roman"/>
          <w:szCs w:val="24"/>
        </w:rPr>
        <w:lastRenderedPageBreak/>
        <w:t>Taylor, J. W., &amp; Buizza, R. (2006). ‘Neural networks and the bias/variance dilemma in forecasting.’ Journal of Forecasting, 25(8), 561-586.</w:t>
      </w:r>
    </w:p>
    <w:p w14:paraId="5E936D17" w14:textId="77777777" w:rsidR="00D50CAD" w:rsidRPr="00D50CAD" w:rsidRDefault="00D50CAD" w:rsidP="00D50CAD">
      <w:pPr>
        <w:spacing w:after="160"/>
        <w:rPr>
          <w:rFonts w:cs="Times New Roman"/>
          <w:szCs w:val="24"/>
        </w:rPr>
      </w:pPr>
      <w:r w:rsidRPr="00D50CAD">
        <w:rPr>
          <w:rFonts w:cs="Times New Roman"/>
          <w:szCs w:val="24"/>
        </w:rPr>
        <w:t>Taylor, S. J., &amp; Letham, B. (2017). Prophet: Automatic Forecasting Procedure. Journal of Forecasting, 36(5), 480-487.</w:t>
      </w:r>
    </w:p>
    <w:p w14:paraId="58CD00FE" w14:textId="77777777" w:rsidR="00D50CAD" w:rsidRPr="00D50CAD" w:rsidRDefault="00D50CAD" w:rsidP="00D50CAD">
      <w:pPr>
        <w:spacing w:after="160"/>
        <w:rPr>
          <w:rFonts w:cs="Times New Roman"/>
          <w:szCs w:val="24"/>
        </w:rPr>
      </w:pPr>
      <w:r w:rsidRPr="00D50CAD">
        <w:rPr>
          <w:rFonts w:cs="Times New Roman"/>
          <w:szCs w:val="24"/>
        </w:rPr>
        <w:t>Taylor, S. J., &amp; Letham, B. (2018). Forecasting at Scale with Facebook Prophet. In Proceedings of the 26th ACM SIGKDD International Conference on Knowledge Discovery &amp; Data Mining (pp. 225–234). ACM.</w:t>
      </w:r>
    </w:p>
    <w:p w14:paraId="4BABF0DB" w14:textId="77777777" w:rsidR="00D50CAD" w:rsidRPr="00D50CAD" w:rsidRDefault="00D50CAD" w:rsidP="00D50CAD">
      <w:pPr>
        <w:spacing w:after="160"/>
        <w:rPr>
          <w:rFonts w:cs="Times New Roman"/>
          <w:szCs w:val="24"/>
        </w:rPr>
      </w:pPr>
      <w:r w:rsidRPr="00D50CAD">
        <w:rPr>
          <w:rFonts w:cs="Times New Roman"/>
          <w:szCs w:val="24"/>
        </w:rPr>
        <w:t>Tugce, A., &amp; Salih, M. A. (2021). ‘Electricity demand prediction using the Facebook Prophet model: A case study of the United Kingdom.’ Energy Reports, 7, 3149-3158.</w:t>
      </w:r>
    </w:p>
    <w:p w14:paraId="1E43E092" w14:textId="77777777" w:rsidR="00D50CAD" w:rsidRPr="00D50CAD" w:rsidRDefault="00D50CAD" w:rsidP="00D50CAD">
      <w:pPr>
        <w:spacing w:after="160"/>
        <w:rPr>
          <w:rFonts w:cs="Times New Roman"/>
          <w:szCs w:val="24"/>
        </w:rPr>
      </w:pPr>
      <w:r w:rsidRPr="00D50CAD">
        <w:rPr>
          <w:rFonts w:cs="Times New Roman"/>
          <w:szCs w:val="24"/>
        </w:rPr>
        <w:t>Wang, J., Zhang, L., &amp; Liu, Q. (2022). ‘Hybrid Genetic Programming and Support Vector Regression for electricity consumption prediction in the United Kingdom.’ Sustainable Energy Technologies and Assessments, 54, 101468.</w:t>
      </w:r>
    </w:p>
    <w:p w14:paraId="2D0B00CE" w14:textId="77777777" w:rsidR="00D50CAD" w:rsidRPr="00D50CAD" w:rsidRDefault="00D50CAD" w:rsidP="00D50CAD">
      <w:pPr>
        <w:spacing w:after="160"/>
        <w:rPr>
          <w:rFonts w:cs="Times New Roman"/>
          <w:szCs w:val="24"/>
        </w:rPr>
      </w:pPr>
      <w:r w:rsidRPr="00D50CAD">
        <w:rPr>
          <w:rFonts w:cs="Times New Roman"/>
          <w:szCs w:val="24"/>
        </w:rPr>
        <w:t>Wang, Z., Wen, F., Liu, L., &amp; Kang, C. (2018). ‘A SARIMA-based approach for hourly electricity demand forecasting using weather variables.’ Energy, 157, 78-92.</w:t>
      </w:r>
    </w:p>
    <w:p w14:paraId="4DF67B31" w14:textId="77777777" w:rsidR="00D50CAD" w:rsidRDefault="00D50CAD" w:rsidP="00D50CAD">
      <w:pPr>
        <w:spacing w:after="160"/>
        <w:rPr>
          <w:rFonts w:cs="Times New Roman"/>
          <w:szCs w:val="24"/>
        </w:rPr>
      </w:pPr>
      <w:r w:rsidRPr="00D50CAD">
        <w:rPr>
          <w:rFonts w:cs="Times New Roman"/>
          <w:szCs w:val="24"/>
        </w:rPr>
        <w:t>Yassine, A. A., El-Samahy, I., &amp; Mahmoud, T. O. (2021). ‘A comparative study of machine learning algorithms for electricity consumption prediction in smart grids.’ Energies, 14(7), 1908.</w:t>
      </w:r>
    </w:p>
    <w:p w14:paraId="02F9FD76" w14:textId="6BDE65DB" w:rsidR="00B904E4" w:rsidRDefault="00D50CAD" w:rsidP="00D50CAD">
      <w:pPr>
        <w:spacing w:after="160"/>
        <w:rPr>
          <w:rFonts w:cs="Times New Roman"/>
          <w:szCs w:val="24"/>
        </w:rPr>
      </w:pPr>
      <w:r w:rsidRPr="00D50CAD">
        <w:rPr>
          <w:rFonts w:cs="Times New Roman"/>
          <w:szCs w:val="24"/>
        </w:rPr>
        <w:t>Zare, M., Saadatpour, M., &amp; Vahidinasab, V. (2020). ‘Improved accuracy in electricity consumption prediction using machine learning algorithms. International Journal of Electrical Power &amp; Energy Systems, 122, 105830.</w:t>
      </w:r>
    </w:p>
    <w:p w14:paraId="6DF51F99" w14:textId="77777777" w:rsidR="001B1A55" w:rsidRDefault="001B1A55">
      <w:pPr>
        <w:spacing w:after="160" w:line="259" w:lineRule="auto"/>
        <w:rPr>
          <w:rFonts w:eastAsiaTheme="majorEastAsia" w:cstheme="majorBidi"/>
          <w:b/>
          <w:color w:val="000000" w:themeColor="text1"/>
          <w:sz w:val="32"/>
          <w:szCs w:val="32"/>
        </w:rPr>
      </w:pPr>
      <w:r>
        <w:br w:type="page"/>
      </w:r>
    </w:p>
    <w:p w14:paraId="1FF149F5" w14:textId="65FE75AB" w:rsidR="00B904E4" w:rsidRDefault="00B904E4" w:rsidP="001B1A55">
      <w:pPr>
        <w:pStyle w:val="Heading1"/>
      </w:pPr>
      <w:bookmarkStart w:id="83" w:name="_Toc143615938"/>
      <w:r>
        <w:lastRenderedPageBreak/>
        <w:t>BIBLIOGRAPHY</w:t>
      </w:r>
      <w:bookmarkEnd w:id="83"/>
    </w:p>
    <w:p w14:paraId="147D966F" w14:textId="77777777" w:rsidR="00F161F2" w:rsidRPr="00F161F2" w:rsidRDefault="00F161F2" w:rsidP="00F161F2">
      <w:pPr>
        <w:spacing w:after="160"/>
        <w:rPr>
          <w:rFonts w:cs="Times New Roman"/>
          <w:szCs w:val="24"/>
        </w:rPr>
      </w:pPr>
      <w:r w:rsidRPr="00F161F2">
        <w:rPr>
          <w:rFonts w:cs="Times New Roman"/>
          <w:szCs w:val="24"/>
        </w:rPr>
        <w:t>Agarwal, A. et al. (2019). ‘Assortment Planning and Optimization for E-Commerce’. In Proceedings of the 2019 IEEE International Conference on Big Data (Big Data) (pp. 3972-3974). IEEE.</w:t>
      </w:r>
    </w:p>
    <w:p w14:paraId="3100DD04" w14:textId="77777777" w:rsidR="00F161F2" w:rsidRPr="00F161F2" w:rsidRDefault="00F161F2" w:rsidP="00F161F2">
      <w:pPr>
        <w:spacing w:after="160"/>
        <w:rPr>
          <w:rFonts w:cs="Times New Roman"/>
          <w:szCs w:val="24"/>
        </w:rPr>
      </w:pPr>
      <w:r w:rsidRPr="00F161F2">
        <w:rPr>
          <w:rFonts w:cs="Times New Roman"/>
          <w:szCs w:val="24"/>
        </w:rPr>
        <w:t>Alexandra K. &amp; Jeanna P. ‘A Review of Artificial Intelligence used in Assortment Planning’ https://www.diva-portal.org/smash/get/diva2:1588583/FULLTEXT01.pdf Accessed: 15/08/2023</w:t>
      </w:r>
    </w:p>
    <w:p w14:paraId="092BC13E" w14:textId="77777777" w:rsidR="00F161F2" w:rsidRPr="00F161F2" w:rsidRDefault="00F161F2" w:rsidP="00F161F2">
      <w:pPr>
        <w:spacing w:after="160"/>
        <w:rPr>
          <w:rFonts w:cs="Times New Roman"/>
          <w:szCs w:val="24"/>
        </w:rPr>
      </w:pPr>
      <w:r w:rsidRPr="00F161F2">
        <w:rPr>
          <w:rFonts w:cs="Times New Roman"/>
          <w:szCs w:val="24"/>
        </w:rPr>
        <w:t>Bala Priya C (2022). How to Detect Outliers in Machine Learning – 4 Methods for Outlier Detection. https://www.freecodecamp.org/news/how-to-detect-outliers-in-machine-learning/ Accessed: 15/08/2023.</w:t>
      </w:r>
    </w:p>
    <w:p w14:paraId="6EA11261" w14:textId="77777777" w:rsidR="00F161F2" w:rsidRPr="00F161F2" w:rsidRDefault="00F161F2" w:rsidP="00F161F2">
      <w:pPr>
        <w:spacing w:after="160"/>
        <w:rPr>
          <w:rFonts w:cs="Times New Roman"/>
          <w:szCs w:val="24"/>
        </w:rPr>
      </w:pPr>
      <w:r w:rsidRPr="00F161F2">
        <w:rPr>
          <w:rFonts w:cs="Times New Roman"/>
          <w:szCs w:val="24"/>
        </w:rPr>
        <w:t>Box Plot in Python using Matplotlib(2023). GeeksforGeeks. https://www.geeksforgeeks.org/box-plotin-python-using-matplotlib/ Accessed: 15/08/2023.</w:t>
      </w:r>
    </w:p>
    <w:p w14:paraId="344B0F8C" w14:textId="77777777" w:rsidR="00F161F2" w:rsidRPr="00F161F2" w:rsidRDefault="00F161F2" w:rsidP="00F161F2">
      <w:pPr>
        <w:spacing w:after="160"/>
        <w:rPr>
          <w:rFonts w:cs="Times New Roman"/>
          <w:szCs w:val="24"/>
        </w:rPr>
      </w:pPr>
      <w:r w:rsidRPr="00F161F2">
        <w:rPr>
          <w:rFonts w:cs="Times New Roman"/>
          <w:szCs w:val="24"/>
        </w:rPr>
        <w:t>Brown, A., &amp; Johnson, B. (2019). ‘Time considerations in machine learning model training.’ Journal of Artificial Intelligence Research, 15(3), 76-92. Accessed: 15/08/2023</w:t>
      </w:r>
    </w:p>
    <w:p w14:paraId="3EA02E86" w14:textId="77777777" w:rsidR="00F161F2" w:rsidRPr="00F161F2" w:rsidRDefault="00F161F2" w:rsidP="00F161F2">
      <w:pPr>
        <w:spacing w:after="160"/>
        <w:rPr>
          <w:rFonts w:cs="Times New Roman"/>
          <w:szCs w:val="24"/>
        </w:rPr>
      </w:pPr>
      <w:r w:rsidRPr="00F161F2">
        <w:rPr>
          <w:rFonts w:cs="Times New Roman"/>
          <w:szCs w:val="24"/>
        </w:rPr>
        <w:t>Brown, C. et al. (2022). ‘Energy consumption and sustainability in large-scale machine learning.’ Sustainable Computing, 7(1), 45-59. Accessed: 15/08/2023</w:t>
      </w:r>
    </w:p>
    <w:p w14:paraId="22259B28" w14:textId="77777777" w:rsidR="00F161F2" w:rsidRPr="00F161F2" w:rsidRDefault="00F161F2" w:rsidP="00F161F2">
      <w:pPr>
        <w:spacing w:after="160"/>
        <w:rPr>
          <w:rFonts w:cs="Times New Roman"/>
          <w:szCs w:val="24"/>
        </w:rPr>
      </w:pPr>
      <w:r w:rsidRPr="00F161F2">
        <w:rPr>
          <w:rFonts w:cs="Times New Roman"/>
          <w:szCs w:val="24"/>
        </w:rPr>
        <w:t>Cairo, A. (2019). ‘How Charts Lie: Getting Smarter about Visual Information.’ W. W. Norton &amp; Company. ISBN: 978-1324001560. Pages: 256.</w:t>
      </w:r>
    </w:p>
    <w:p w14:paraId="17BE0428" w14:textId="77777777" w:rsidR="00F161F2" w:rsidRPr="00F161F2" w:rsidRDefault="00F161F2" w:rsidP="00F161F2">
      <w:pPr>
        <w:spacing w:after="160"/>
        <w:rPr>
          <w:rFonts w:cs="Times New Roman"/>
          <w:szCs w:val="24"/>
        </w:rPr>
      </w:pPr>
      <w:r w:rsidRPr="00F161F2">
        <w:rPr>
          <w:rFonts w:cs="Times New Roman"/>
          <w:szCs w:val="24"/>
        </w:rPr>
        <w:t>Colormaps in Seaborn Heatmaps(2020). GeeksforGeeks. https://www.geeksforgeeks.org/colormapsin-seaborn-heatmaps/?ref=gcse Accessed: 15/08/2023.</w:t>
      </w:r>
    </w:p>
    <w:p w14:paraId="6FB235F7" w14:textId="77777777" w:rsidR="00F161F2" w:rsidRPr="00F161F2" w:rsidRDefault="00F161F2" w:rsidP="00F161F2">
      <w:pPr>
        <w:spacing w:after="160"/>
        <w:rPr>
          <w:rFonts w:cs="Times New Roman"/>
          <w:szCs w:val="24"/>
        </w:rPr>
      </w:pPr>
      <w:r w:rsidRPr="00F161F2">
        <w:rPr>
          <w:rFonts w:cs="Times New Roman"/>
          <w:szCs w:val="24"/>
        </w:rPr>
        <w:t>Domingos, P. (2012). ‘A few useful things to know about machine learning.’ Communications of the ACM, 55(10), 78-87. https://homes.cs.washington.edu/~pedrod/papers/cacm12.pdf Accessed: 15/08/2023</w:t>
      </w:r>
    </w:p>
    <w:p w14:paraId="22CD30DB" w14:textId="77777777" w:rsidR="00F161F2" w:rsidRPr="00F161F2" w:rsidRDefault="00F161F2" w:rsidP="00F161F2">
      <w:pPr>
        <w:spacing w:after="160"/>
        <w:rPr>
          <w:rFonts w:cs="Times New Roman"/>
          <w:szCs w:val="24"/>
        </w:rPr>
      </w:pPr>
      <w:r w:rsidRPr="00F161F2">
        <w:rPr>
          <w:rFonts w:cs="Times New Roman"/>
          <w:szCs w:val="24"/>
        </w:rPr>
        <w:t>García, F., &amp; García, G. (2019). ‘Impact of training data quality on machine learning model performance.’ IEEE Transactions on Pattern Analysis and Machine Intelligence, 41(5), 1206-1218. Accessed: 15/08/2023</w:t>
      </w:r>
    </w:p>
    <w:p w14:paraId="34D7F93B" w14:textId="77777777" w:rsidR="00F161F2" w:rsidRPr="00F161F2" w:rsidRDefault="00F161F2" w:rsidP="00F161F2">
      <w:pPr>
        <w:spacing w:after="160"/>
        <w:rPr>
          <w:rFonts w:cs="Times New Roman"/>
          <w:szCs w:val="24"/>
        </w:rPr>
      </w:pPr>
      <w:r w:rsidRPr="00F161F2">
        <w:rPr>
          <w:rFonts w:cs="Times New Roman"/>
          <w:szCs w:val="24"/>
        </w:rPr>
        <w:t>Henderson, M. (2020). ‘Machine learning model training limitations.’ In Proceedings of the International Conference on Machine Learning (pp. 245-253). Accessed: 15/08/2023</w:t>
      </w:r>
    </w:p>
    <w:p w14:paraId="5C8124B3" w14:textId="77777777" w:rsidR="00F161F2" w:rsidRPr="00F161F2" w:rsidRDefault="00F161F2" w:rsidP="00F161F2">
      <w:pPr>
        <w:spacing w:after="160"/>
        <w:rPr>
          <w:rFonts w:cs="Times New Roman"/>
          <w:szCs w:val="24"/>
        </w:rPr>
      </w:pPr>
      <w:r w:rsidRPr="00F161F2">
        <w:rPr>
          <w:rFonts w:cs="Times New Roman"/>
          <w:szCs w:val="24"/>
        </w:rPr>
        <w:lastRenderedPageBreak/>
        <w:t xml:space="preserve">Heer, J., &amp; </w:t>
      </w:r>
      <w:proofErr w:type="spellStart"/>
      <w:r w:rsidRPr="00F161F2">
        <w:rPr>
          <w:rFonts w:cs="Times New Roman"/>
          <w:szCs w:val="24"/>
        </w:rPr>
        <w:t>Agrawala</w:t>
      </w:r>
      <w:proofErr w:type="spellEnd"/>
      <w:r w:rsidRPr="00F161F2">
        <w:rPr>
          <w:rFonts w:cs="Times New Roman"/>
          <w:szCs w:val="24"/>
        </w:rPr>
        <w:t>, M. (2006). ‘Multiscale Visualization Using Data Cubes.’ IEEE Transactions on Visualization and Computer Graphics, 12(4), 577-584. Retrieved from https://ieeexplore.ieee.org/document/1632146</w:t>
      </w:r>
    </w:p>
    <w:p w14:paraId="6169BFD1" w14:textId="77777777" w:rsidR="00F161F2" w:rsidRPr="00F161F2" w:rsidRDefault="00F161F2" w:rsidP="00F161F2">
      <w:pPr>
        <w:spacing w:after="160"/>
        <w:rPr>
          <w:rFonts w:cs="Times New Roman"/>
          <w:szCs w:val="24"/>
        </w:rPr>
      </w:pPr>
      <w:r w:rsidRPr="00F161F2">
        <w:rPr>
          <w:rFonts w:cs="Times New Roman"/>
          <w:szCs w:val="24"/>
        </w:rPr>
        <w:t>Histogram – Meaning, Example and Types(2022). GeeksforGeeks. https://www.geeksforgeeks.org/histogram-meaning-example-and-types/ Accessed: 15/08/2023.</w:t>
      </w:r>
    </w:p>
    <w:p w14:paraId="30F09822" w14:textId="77777777" w:rsidR="00F161F2" w:rsidRPr="00F161F2" w:rsidRDefault="00F161F2" w:rsidP="00F161F2">
      <w:pPr>
        <w:spacing w:after="160"/>
        <w:rPr>
          <w:rFonts w:cs="Times New Roman"/>
          <w:szCs w:val="24"/>
        </w:rPr>
      </w:pPr>
      <w:r w:rsidRPr="00F161F2">
        <w:rPr>
          <w:rFonts w:cs="Times New Roman"/>
          <w:szCs w:val="24"/>
        </w:rPr>
        <w:t>Jones, R. (2020). ‘Computational infrastructure challenges in machine learning model training.’ Journal of Big Data, 9(1), 1-16. Accessed: 15/08/2023</w:t>
      </w:r>
    </w:p>
    <w:p w14:paraId="190916B6" w14:textId="77777777" w:rsidR="00F161F2" w:rsidRPr="00F161F2" w:rsidRDefault="00F161F2" w:rsidP="00F161F2">
      <w:pPr>
        <w:spacing w:after="160"/>
        <w:rPr>
          <w:rFonts w:cs="Times New Roman"/>
          <w:szCs w:val="24"/>
        </w:rPr>
      </w:pPr>
      <w:r w:rsidRPr="00F161F2">
        <w:rPr>
          <w:rFonts w:cs="Times New Roman"/>
          <w:szCs w:val="24"/>
        </w:rPr>
        <w:t>Kelleher, C., &amp; Tierney, B. (2018). ‘Data Visualization: A Practical Introduction.’ Princeton University Press. ISBN: 978-0691181622. Pages: 272.</w:t>
      </w:r>
    </w:p>
    <w:p w14:paraId="0CB90D1A" w14:textId="77777777" w:rsidR="00F161F2" w:rsidRPr="00F161F2" w:rsidRDefault="00F161F2" w:rsidP="00F161F2">
      <w:pPr>
        <w:spacing w:after="160"/>
        <w:rPr>
          <w:rFonts w:cs="Times New Roman"/>
          <w:szCs w:val="24"/>
        </w:rPr>
      </w:pPr>
      <w:r w:rsidRPr="00F161F2">
        <w:rPr>
          <w:rFonts w:cs="Times New Roman"/>
          <w:szCs w:val="24"/>
        </w:rPr>
        <w:t>Kelleher, C., &amp; Tierney, B. (2018). ‘Data visualization: A successful design process’. CRC Press.</w:t>
      </w:r>
    </w:p>
    <w:p w14:paraId="32384EC6" w14:textId="77777777" w:rsidR="00F161F2" w:rsidRPr="00F161F2" w:rsidRDefault="00F161F2" w:rsidP="00F161F2">
      <w:pPr>
        <w:spacing w:after="160"/>
        <w:rPr>
          <w:rFonts w:cs="Times New Roman"/>
          <w:szCs w:val="24"/>
        </w:rPr>
      </w:pPr>
      <w:r w:rsidRPr="00F161F2">
        <w:rPr>
          <w:rFonts w:cs="Times New Roman"/>
          <w:szCs w:val="24"/>
        </w:rPr>
        <w:t>Kirk, A. (2016). ‘Data Visualisation: A Handbook for Data Driven Design’. Sage.</w:t>
      </w:r>
    </w:p>
    <w:p w14:paraId="3532E1D7" w14:textId="77777777" w:rsidR="00F161F2" w:rsidRPr="00F161F2" w:rsidRDefault="00F161F2" w:rsidP="00F161F2">
      <w:pPr>
        <w:spacing w:after="160"/>
        <w:rPr>
          <w:rFonts w:cs="Times New Roman"/>
          <w:szCs w:val="24"/>
        </w:rPr>
      </w:pPr>
      <w:r w:rsidRPr="00F161F2">
        <w:rPr>
          <w:rFonts w:cs="Times New Roman"/>
          <w:szCs w:val="24"/>
        </w:rPr>
        <w:t>Kristos Akalugwu (2023). Data Visualization for Beginners. https://medium.com/@kreeztoph/datavisualization-for -beginners-6d82da739b43 Accessed: 15/08/2023.</w:t>
      </w:r>
    </w:p>
    <w:p w14:paraId="7C0EBBC2" w14:textId="77777777" w:rsidR="00F161F2" w:rsidRPr="00F161F2" w:rsidRDefault="00F161F2" w:rsidP="00F161F2">
      <w:pPr>
        <w:spacing w:after="160"/>
        <w:rPr>
          <w:rFonts w:cs="Times New Roman"/>
          <w:szCs w:val="24"/>
        </w:rPr>
      </w:pPr>
      <w:r w:rsidRPr="00F161F2">
        <w:rPr>
          <w:rFonts w:cs="Times New Roman"/>
          <w:szCs w:val="24"/>
        </w:rPr>
        <w:t>Lee, S. et al (2018). ‘Software compatibility issues in machine learning model implementation.’ ACM Transactions on Software Engineering and Methodology, 27(4), 1-19. Accessed: 15/08/2023</w:t>
      </w:r>
    </w:p>
    <w:p w14:paraId="5C460CB1" w14:textId="77777777" w:rsidR="00F161F2" w:rsidRPr="00F161F2" w:rsidRDefault="00F161F2" w:rsidP="00F161F2">
      <w:pPr>
        <w:spacing w:after="160"/>
        <w:rPr>
          <w:rFonts w:cs="Times New Roman"/>
          <w:szCs w:val="24"/>
        </w:rPr>
      </w:pPr>
      <w:r w:rsidRPr="00F161F2">
        <w:rPr>
          <w:rFonts w:cs="Times New Roman"/>
          <w:szCs w:val="24"/>
        </w:rPr>
        <w:t>Robinson, E. (2017). ‘Financial constraints in machine learning model training.’ Journal of Economic Perspectives, 31(2), 103-120. Accessed: 15/08/2023</w:t>
      </w:r>
    </w:p>
    <w:p w14:paraId="0661CF07" w14:textId="77777777" w:rsidR="00F161F2" w:rsidRPr="00F161F2" w:rsidRDefault="00F161F2" w:rsidP="00F161F2">
      <w:pPr>
        <w:spacing w:after="160"/>
        <w:rPr>
          <w:rFonts w:cs="Times New Roman"/>
          <w:szCs w:val="24"/>
        </w:rPr>
      </w:pPr>
      <w:r w:rsidRPr="00F161F2">
        <w:rPr>
          <w:rFonts w:cs="Times New Roman"/>
          <w:szCs w:val="24"/>
        </w:rPr>
        <w:t>Rudi, N. et al (2014). ‘Assortment prediction for demand-side management in smart grid’. In Proceedings of the 35th International Conference on Information Systems (ICIS) (pp. 1-13).</w:t>
      </w:r>
    </w:p>
    <w:p w14:paraId="714FE228" w14:textId="77777777" w:rsidR="00F161F2" w:rsidRPr="00F161F2" w:rsidRDefault="00F161F2" w:rsidP="00F161F2">
      <w:pPr>
        <w:spacing w:after="160"/>
        <w:rPr>
          <w:rFonts w:cs="Times New Roman"/>
          <w:szCs w:val="24"/>
        </w:rPr>
      </w:pPr>
      <w:r w:rsidRPr="00F161F2">
        <w:rPr>
          <w:rFonts w:cs="Times New Roman"/>
          <w:szCs w:val="24"/>
        </w:rPr>
        <w:t>Smith, D. et al. (2018). ‘Availability of computing resources and its impact on machine learning model training.’ In Proceedings of the International Joint Conference on Artificial Intelligence (pp. 340-348). Accessed: 15/08/2023</w:t>
      </w:r>
    </w:p>
    <w:p w14:paraId="20A41597" w14:textId="77777777" w:rsidR="00F161F2" w:rsidRPr="00F161F2" w:rsidRDefault="00F161F2" w:rsidP="00F161F2">
      <w:pPr>
        <w:spacing w:after="160"/>
        <w:rPr>
          <w:rFonts w:cs="Times New Roman"/>
          <w:szCs w:val="24"/>
        </w:rPr>
      </w:pPr>
      <w:r w:rsidRPr="00F161F2">
        <w:rPr>
          <w:rFonts w:cs="Times New Roman"/>
          <w:szCs w:val="24"/>
        </w:rPr>
        <w:t>Steele, J., &amp; Iliinsky, N. (2020). ‘Designing Data Visualizations: Representing Informational Relationships.’ O'Reilly Media. ISBN: 978-1491928462. Pages: 220.</w:t>
      </w:r>
    </w:p>
    <w:p w14:paraId="51DCFB79" w14:textId="77777777" w:rsidR="00F161F2" w:rsidRPr="00F161F2" w:rsidRDefault="00F161F2" w:rsidP="00F161F2">
      <w:pPr>
        <w:spacing w:after="160"/>
        <w:rPr>
          <w:rFonts w:cs="Times New Roman"/>
          <w:szCs w:val="24"/>
        </w:rPr>
      </w:pPr>
      <w:r w:rsidRPr="00F161F2">
        <w:rPr>
          <w:rFonts w:cs="Times New Roman"/>
          <w:szCs w:val="24"/>
        </w:rPr>
        <w:lastRenderedPageBreak/>
        <w:t>Tufte, E. R. (2001). ‘The Visual Display of Quantitative Information.’ Graphics Press. ISBN: 978-0961392147. Pages: 197.</w:t>
      </w:r>
    </w:p>
    <w:p w14:paraId="25A844F3" w14:textId="77777777" w:rsidR="00F161F2" w:rsidRPr="00F161F2" w:rsidRDefault="00F161F2" w:rsidP="00F161F2">
      <w:pPr>
        <w:spacing w:after="160"/>
        <w:rPr>
          <w:rFonts w:cs="Times New Roman"/>
          <w:szCs w:val="24"/>
        </w:rPr>
      </w:pPr>
      <w:r w:rsidRPr="00F161F2">
        <w:rPr>
          <w:rFonts w:cs="Times New Roman"/>
          <w:szCs w:val="24"/>
        </w:rPr>
        <w:t>Turner, J. (2021). ‘Scalability challenges in large-scale machine learning’. Journal of Parallel and Distributed Computing, 175, 45-61. Accessed: 15/08/2023</w:t>
      </w:r>
    </w:p>
    <w:p w14:paraId="3EBD9D29" w14:textId="4369D8A6" w:rsidR="00B904E4" w:rsidRPr="00E57933" w:rsidRDefault="00F161F2" w:rsidP="00F161F2">
      <w:pPr>
        <w:spacing w:after="160"/>
        <w:rPr>
          <w:rFonts w:cs="Times New Roman"/>
          <w:szCs w:val="24"/>
        </w:rPr>
      </w:pPr>
      <w:r w:rsidRPr="00F161F2">
        <w:rPr>
          <w:rFonts w:cs="Times New Roman"/>
          <w:szCs w:val="24"/>
        </w:rPr>
        <w:t xml:space="preserve">Wainer, J., &amp; </w:t>
      </w:r>
      <w:proofErr w:type="spellStart"/>
      <w:r w:rsidRPr="00F161F2">
        <w:rPr>
          <w:rFonts w:cs="Times New Roman"/>
          <w:szCs w:val="24"/>
        </w:rPr>
        <w:t>Francolini</w:t>
      </w:r>
      <w:proofErr w:type="spellEnd"/>
      <w:r w:rsidRPr="00F161F2">
        <w:rPr>
          <w:rFonts w:cs="Times New Roman"/>
          <w:szCs w:val="24"/>
        </w:rPr>
        <w:t>, M. (2021). ‘Statistical Graphs: Seeing Beyond the Data’. Annual Review of Statistics and Its Application, 8(1), 125-150. Retrieved from https://www.annualreviews.org/doi/10.1146/annurev-statistics-040220-060035 Accessed: 15/08/2023.</w:t>
      </w:r>
    </w:p>
    <w:p w14:paraId="1DC4F6FF" w14:textId="77777777" w:rsidR="00E57933" w:rsidRPr="007F4D05" w:rsidRDefault="00E57933" w:rsidP="00E57933">
      <w:pPr>
        <w:rPr>
          <w:rFonts w:cs="Times New Roman"/>
        </w:rPr>
      </w:pPr>
    </w:p>
    <w:p w14:paraId="3A9DA5F1" w14:textId="77777777" w:rsidR="00DB02A9" w:rsidRPr="007F4D05" w:rsidRDefault="00DB02A9" w:rsidP="00D27D69">
      <w:pPr>
        <w:rPr>
          <w:rFonts w:cs="Times New Roman"/>
        </w:rPr>
      </w:pPr>
    </w:p>
    <w:sectPr w:rsidR="00DB02A9" w:rsidRPr="007F4D0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312E75"/>
    <w:multiLevelType w:val="hybridMultilevel"/>
    <w:tmpl w:val="E50A61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3162382"/>
    <w:multiLevelType w:val="hybridMultilevel"/>
    <w:tmpl w:val="270EC3CE"/>
    <w:lvl w:ilvl="0" w:tplc="58CCDBD4">
      <w:start w:val="1"/>
      <w:numFmt w:val="bullet"/>
      <w:lvlText w:val=""/>
      <w:lvlJc w:val="left"/>
      <w:pPr>
        <w:ind w:left="1080" w:hanging="360"/>
      </w:p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 w15:restartNumberingAfterBreak="0">
    <w:nsid w:val="0507141D"/>
    <w:multiLevelType w:val="hybridMultilevel"/>
    <w:tmpl w:val="8E3ACBF8"/>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 w15:restartNumberingAfterBreak="0">
    <w:nsid w:val="0B1133A6"/>
    <w:multiLevelType w:val="hybridMultilevel"/>
    <w:tmpl w:val="3B1290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DC809E5"/>
    <w:multiLevelType w:val="hybridMultilevel"/>
    <w:tmpl w:val="97ECB3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1B51E80"/>
    <w:multiLevelType w:val="hybridMultilevel"/>
    <w:tmpl w:val="B724575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3D6C209F"/>
    <w:multiLevelType w:val="hybridMultilevel"/>
    <w:tmpl w:val="57667342"/>
    <w:lvl w:ilvl="0" w:tplc="7D88612A">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43A66FA5"/>
    <w:multiLevelType w:val="hybridMultilevel"/>
    <w:tmpl w:val="A63824AC"/>
    <w:lvl w:ilvl="0" w:tplc="7D88612A">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48F34F91"/>
    <w:multiLevelType w:val="multilevel"/>
    <w:tmpl w:val="ECA407D6"/>
    <w:lvl w:ilvl="0">
      <w:start w:val="1"/>
      <w:numFmt w:val="decimal"/>
      <w:lvlText w:val="%1."/>
      <w:lvlJc w:val="left"/>
      <w:pPr>
        <w:ind w:left="0" w:hanging="360"/>
      </w:pPr>
    </w:lvl>
    <w:lvl w:ilvl="1">
      <w:start w:val="3"/>
      <w:numFmt w:val="decimal"/>
      <w:isLgl/>
      <w:lvlText w:val="%1.%2"/>
      <w:lvlJc w:val="left"/>
      <w:pPr>
        <w:ind w:left="400" w:hanging="4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080"/>
      </w:pPr>
      <w:rPr>
        <w:rFonts w:hint="default"/>
      </w:rPr>
    </w:lvl>
    <w:lvl w:ilvl="6">
      <w:start w:val="1"/>
      <w:numFmt w:val="decimal"/>
      <w:isLgl/>
      <w:lvlText w:val="%1.%2.%3.%4.%5.%6.%7"/>
      <w:lvlJc w:val="left"/>
      <w:pPr>
        <w:ind w:left="3240" w:hanging="1440"/>
      </w:pPr>
      <w:rPr>
        <w:rFonts w:hint="default"/>
      </w:rPr>
    </w:lvl>
    <w:lvl w:ilvl="7">
      <w:start w:val="1"/>
      <w:numFmt w:val="decimal"/>
      <w:isLgl/>
      <w:lvlText w:val="%1.%2.%3.%4.%5.%6.%7.%8"/>
      <w:lvlJc w:val="left"/>
      <w:pPr>
        <w:ind w:left="3600" w:hanging="1440"/>
      </w:pPr>
      <w:rPr>
        <w:rFonts w:hint="default"/>
      </w:rPr>
    </w:lvl>
    <w:lvl w:ilvl="8">
      <w:start w:val="1"/>
      <w:numFmt w:val="decimal"/>
      <w:isLgl/>
      <w:lvlText w:val="%1.%2.%3.%4.%5.%6.%7.%8.%9"/>
      <w:lvlJc w:val="left"/>
      <w:pPr>
        <w:ind w:left="4320" w:hanging="1800"/>
      </w:pPr>
      <w:rPr>
        <w:rFonts w:hint="default"/>
      </w:rPr>
    </w:lvl>
  </w:abstractNum>
  <w:abstractNum w:abstractNumId="9" w15:restartNumberingAfterBreak="0">
    <w:nsid w:val="4A53286A"/>
    <w:multiLevelType w:val="hybridMultilevel"/>
    <w:tmpl w:val="5CFA80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56AE0A0B"/>
    <w:multiLevelType w:val="hybridMultilevel"/>
    <w:tmpl w:val="F940D0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6A3C3AB4"/>
    <w:multiLevelType w:val="hybridMultilevel"/>
    <w:tmpl w:val="8AB82C88"/>
    <w:lvl w:ilvl="0" w:tplc="7D88612A">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72CD0625"/>
    <w:multiLevelType w:val="hybridMultilevel"/>
    <w:tmpl w:val="D888612C"/>
    <w:lvl w:ilvl="0" w:tplc="7D88612A">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7C912051"/>
    <w:multiLevelType w:val="hybridMultilevel"/>
    <w:tmpl w:val="56AA48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440995270">
    <w:abstractNumId w:val="8"/>
  </w:num>
  <w:num w:numId="2" w16cid:durableId="663170405">
    <w:abstractNumId w:val="2"/>
  </w:num>
  <w:num w:numId="3" w16cid:durableId="1036734497">
    <w:abstractNumId w:val="1"/>
  </w:num>
  <w:num w:numId="4" w16cid:durableId="1923637424">
    <w:abstractNumId w:val="3"/>
  </w:num>
  <w:num w:numId="5" w16cid:durableId="1511916345">
    <w:abstractNumId w:val="9"/>
  </w:num>
  <w:num w:numId="6" w16cid:durableId="2036156313">
    <w:abstractNumId w:val="13"/>
  </w:num>
  <w:num w:numId="7" w16cid:durableId="2041205346">
    <w:abstractNumId w:val="7"/>
  </w:num>
  <w:num w:numId="8" w16cid:durableId="865950724">
    <w:abstractNumId w:val="11"/>
  </w:num>
  <w:num w:numId="9" w16cid:durableId="1563715509">
    <w:abstractNumId w:val="6"/>
  </w:num>
  <w:num w:numId="10" w16cid:durableId="1321276926">
    <w:abstractNumId w:val="12"/>
  </w:num>
  <w:num w:numId="11" w16cid:durableId="332614685">
    <w:abstractNumId w:val="5"/>
  </w:num>
  <w:num w:numId="12" w16cid:durableId="1114712384">
    <w:abstractNumId w:val="4"/>
  </w:num>
  <w:num w:numId="13" w16cid:durableId="1687512497">
    <w:abstractNumId w:val="0"/>
  </w:num>
  <w:num w:numId="14" w16cid:durableId="175813602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4987"/>
    <w:rsid w:val="00005216"/>
    <w:rsid w:val="0001496A"/>
    <w:rsid w:val="00017A92"/>
    <w:rsid w:val="00022573"/>
    <w:rsid w:val="00037A8C"/>
    <w:rsid w:val="000462B3"/>
    <w:rsid w:val="00065053"/>
    <w:rsid w:val="000718DD"/>
    <w:rsid w:val="00087BBF"/>
    <w:rsid w:val="000A33B0"/>
    <w:rsid w:val="000A3D72"/>
    <w:rsid w:val="000C2133"/>
    <w:rsid w:val="000C6463"/>
    <w:rsid w:val="000D34B9"/>
    <w:rsid w:val="000D3D93"/>
    <w:rsid w:val="000D3F29"/>
    <w:rsid w:val="000D53BE"/>
    <w:rsid w:val="000E05E6"/>
    <w:rsid w:val="000E1423"/>
    <w:rsid w:val="000E1885"/>
    <w:rsid w:val="0010158C"/>
    <w:rsid w:val="001209CE"/>
    <w:rsid w:val="00121C59"/>
    <w:rsid w:val="001237A3"/>
    <w:rsid w:val="001259C6"/>
    <w:rsid w:val="00134DB6"/>
    <w:rsid w:val="00134F7A"/>
    <w:rsid w:val="00154B45"/>
    <w:rsid w:val="00154C59"/>
    <w:rsid w:val="00161B47"/>
    <w:rsid w:val="00187B81"/>
    <w:rsid w:val="00187ECE"/>
    <w:rsid w:val="00195F5C"/>
    <w:rsid w:val="001A0226"/>
    <w:rsid w:val="001B1034"/>
    <w:rsid w:val="001B1A55"/>
    <w:rsid w:val="001B4E7C"/>
    <w:rsid w:val="001D17F4"/>
    <w:rsid w:val="001D348D"/>
    <w:rsid w:val="001E3502"/>
    <w:rsid w:val="001F4749"/>
    <w:rsid w:val="001F6C0C"/>
    <w:rsid w:val="00203F0F"/>
    <w:rsid w:val="0020590B"/>
    <w:rsid w:val="00206934"/>
    <w:rsid w:val="00217CE3"/>
    <w:rsid w:val="00224C5A"/>
    <w:rsid w:val="00280328"/>
    <w:rsid w:val="00283F3B"/>
    <w:rsid w:val="00285A26"/>
    <w:rsid w:val="00294D13"/>
    <w:rsid w:val="002A5020"/>
    <w:rsid w:val="002B0D1D"/>
    <w:rsid w:val="002B768A"/>
    <w:rsid w:val="002C722E"/>
    <w:rsid w:val="002E184A"/>
    <w:rsid w:val="002F5C0C"/>
    <w:rsid w:val="0030099C"/>
    <w:rsid w:val="00313927"/>
    <w:rsid w:val="00343050"/>
    <w:rsid w:val="00371BC0"/>
    <w:rsid w:val="003850E0"/>
    <w:rsid w:val="00395B62"/>
    <w:rsid w:val="003B17A7"/>
    <w:rsid w:val="003B6B48"/>
    <w:rsid w:val="003B72AB"/>
    <w:rsid w:val="003C1D68"/>
    <w:rsid w:val="003C4ED8"/>
    <w:rsid w:val="003D089A"/>
    <w:rsid w:val="003D4141"/>
    <w:rsid w:val="003D6630"/>
    <w:rsid w:val="003E183E"/>
    <w:rsid w:val="003E5A18"/>
    <w:rsid w:val="00401007"/>
    <w:rsid w:val="00405707"/>
    <w:rsid w:val="004109B9"/>
    <w:rsid w:val="0044289B"/>
    <w:rsid w:val="004737C2"/>
    <w:rsid w:val="00473A23"/>
    <w:rsid w:val="0048564E"/>
    <w:rsid w:val="00492C08"/>
    <w:rsid w:val="004A49E5"/>
    <w:rsid w:val="004A5B93"/>
    <w:rsid w:val="004C7980"/>
    <w:rsid w:val="004F1666"/>
    <w:rsid w:val="004F1D90"/>
    <w:rsid w:val="00502069"/>
    <w:rsid w:val="00507630"/>
    <w:rsid w:val="00521BD7"/>
    <w:rsid w:val="00532A21"/>
    <w:rsid w:val="00535D07"/>
    <w:rsid w:val="00537974"/>
    <w:rsid w:val="00540FD1"/>
    <w:rsid w:val="00570CBC"/>
    <w:rsid w:val="0058181C"/>
    <w:rsid w:val="00582363"/>
    <w:rsid w:val="005918E6"/>
    <w:rsid w:val="005A38B4"/>
    <w:rsid w:val="005B1150"/>
    <w:rsid w:val="005B3585"/>
    <w:rsid w:val="005C4F62"/>
    <w:rsid w:val="005C74DB"/>
    <w:rsid w:val="005E2D32"/>
    <w:rsid w:val="005E7C9D"/>
    <w:rsid w:val="005F1555"/>
    <w:rsid w:val="005F6FE2"/>
    <w:rsid w:val="006071EB"/>
    <w:rsid w:val="00612583"/>
    <w:rsid w:val="00616121"/>
    <w:rsid w:val="00620513"/>
    <w:rsid w:val="00631D0B"/>
    <w:rsid w:val="00635875"/>
    <w:rsid w:val="006400B2"/>
    <w:rsid w:val="006411F9"/>
    <w:rsid w:val="0065560A"/>
    <w:rsid w:val="006568D5"/>
    <w:rsid w:val="00673C40"/>
    <w:rsid w:val="00686F9E"/>
    <w:rsid w:val="00697ECF"/>
    <w:rsid w:val="006A41BE"/>
    <w:rsid w:val="006A5CB0"/>
    <w:rsid w:val="006A70DD"/>
    <w:rsid w:val="006B63FE"/>
    <w:rsid w:val="006C7C66"/>
    <w:rsid w:val="006D0245"/>
    <w:rsid w:val="006E49D0"/>
    <w:rsid w:val="006E7A83"/>
    <w:rsid w:val="006F449A"/>
    <w:rsid w:val="006F4973"/>
    <w:rsid w:val="006F7623"/>
    <w:rsid w:val="00714E14"/>
    <w:rsid w:val="0071529C"/>
    <w:rsid w:val="0071655B"/>
    <w:rsid w:val="00736ACD"/>
    <w:rsid w:val="007415FE"/>
    <w:rsid w:val="00747028"/>
    <w:rsid w:val="00753B48"/>
    <w:rsid w:val="00767DE0"/>
    <w:rsid w:val="007704C8"/>
    <w:rsid w:val="007748F8"/>
    <w:rsid w:val="007831C1"/>
    <w:rsid w:val="00793493"/>
    <w:rsid w:val="00796437"/>
    <w:rsid w:val="007A6CE7"/>
    <w:rsid w:val="007B3688"/>
    <w:rsid w:val="007C7E73"/>
    <w:rsid w:val="007E0ABA"/>
    <w:rsid w:val="007E7BA7"/>
    <w:rsid w:val="007F1396"/>
    <w:rsid w:val="007F4D05"/>
    <w:rsid w:val="0080569E"/>
    <w:rsid w:val="00811227"/>
    <w:rsid w:val="00811DBD"/>
    <w:rsid w:val="008277A8"/>
    <w:rsid w:val="00835654"/>
    <w:rsid w:val="00841672"/>
    <w:rsid w:val="00850014"/>
    <w:rsid w:val="008559CE"/>
    <w:rsid w:val="008665D9"/>
    <w:rsid w:val="00871CE6"/>
    <w:rsid w:val="00882F62"/>
    <w:rsid w:val="00883FF2"/>
    <w:rsid w:val="008C45A0"/>
    <w:rsid w:val="008C639B"/>
    <w:rsid w:val="008D0F5E"/>
    <w:rsid w:val="008D6326"/>
    <w:rsid w:val="008F6D54"/>
    <w:rsid w:val="0090241A"/>
    <w:rsid w:val="009119F6"/>
    <w:rsid w:val="00915790"/>
    <w:rsid w:val="00921B38"/>
    <w:rsid w:val="00925D74"/>
    <w:rsid w:val="0092679E"/>
    <w:rsid w:val="00937972"/>
    <w:rsid w:val="00937A92"/>
    <w:rsid w:val="00943437"/>
    <w:rsid w:val="00950228"/>
    <w:rsid w:val="009523CF"/>
    <w:rsid w:val="00956E4C"/>
    <w:rsid w:val="009631DD"/>
    <w:rsid w:val="00965061"/>
    <w:rsid w:val="00966AE0"/>
    <w:rsid w:val="00974566"/>
    <w:rsid w:val="00980B0D"/>
    <w:rsid w:val="009849B4"/>
    <w:rsid w:val="00986A8E"/>
    <w:rsid w:val="009B46DC"/>
    <w:rsid w:val="009B63BE"/>
    <w:rsid w:val="009C69FD"/>
    <w:rsid w:val="009E038A"/>
    <w:rsid w:val="009F1E18"/>
    <w:rsid w:val="009F30B0"/>
    <w:rsid w:val="00A255FC"/>
    <w:rsid w:val="00A31FEE"/>
    <w:rsid w:val="00A41157"/>
    <w:rsid w:val="00A561AF"/>
    <w:rsid w:val="00A60667"/>
    <w:rsid w:val="00A62C0A"/>
    <w:rsid w:val="00A669E0"/>
    <w:rsid w:val="00A90238"/>
    <w:rsid w:val="00A92686"/>
    <w:rsid w:val="00AB49B7"/>
    <w:rsid w:val="00AB4ECC"/>
    <w:rsid w:val="00AD6433"/>
    <w:rsid w:val="00AF2DEE"/>
    <w:rsid w:val="00B126A6"/>
    <w:rsid w:val="00B32A61"/>
    <w:rsid w:val="00B436CB"/>
    <w:rsid w:val="00B53BA7"/>
    <w:rsid w:val="00B65D09"/>
    <w:rsid w:val="00B71F16"/>
    <w:rsid w:val="00B74C6D"/>
    <w:rsid w:val="00B758E8"/>
    <w:rsid w:val="00B904E4"/>
    <w:rsid w:val="00B95ADD"/>
    <w:rsid w:val="00B95D43"/>
    <w:rsid w:val="00B9688E"/>
    <w:rsid w:val="00BB6712"/>
    <w:rsid w:val="00BC12F2"/>
    <w:rsid w:val="00BF7FBB"/>
    <w:rsid w:val="00C0479D"/>
    <w:rsid w:val="00C117D2"/>
    <w:rsid w:val="00C26BAA"/>
    <w:rsid w:val="00C27C7F"/>
    <w:rsid w:val="00C46CD2"/>
    <w:rsid w:val="00C47980"/>
    <w:rsid w:val="00C61C26"/>
    <w:rsid w:val="00C70631"/>
    <w:rsid w:val="00C92F75"/>
    <w:rsid w:val="00C93CB2"/>
    <w:rsid w:val="00CA70F1"/>
    <w:rsid w:val="00CB77E1"/>
    <w:rsid w:val="00CC4C03"/>
    <w:rsid w:val="00CC682C"/>
    <w:rsid w:val="00CE2A9D"/>
    <w:rsid w:val="00CE4987"/>
    <w:rsid w:val="00CF0BD1"/>
    <w:rsid w:val="00CF537E"/>
    <w:rsid w:val="00D16848"/>
    <w:rsid w:val="00D25D7E"/>
    <w:rsid w:val="00D27D69"/>
    <w:rsid w:val="00D31AA0"/>
    <w:rsid w:val="00D321BA"/>
    <w:rsid w:val="00D45630"/>
    <w:rsid w:val="00D50CAD"/>
    <w:rsid w:val="00D66B6C"/>
    <w:rsid w:val="00D71BAA"/>
    <w:rsid w:val="00D87C16"/>
    <w:rsid w:val="00D958B1"/>
    <w:rsid w:val="00DA0F73"/>
    <w:rsid w:val="00DA71DB"/>
    <w:rsid w:val="00DA7728"/>
    <w:rsid w:val="00DB02A9"/>
    <w:rsid w:val="00DD5411"/>
    <w:rsid w:val="00DE26DB"/>
    <w:rsid w:val="00DF3AD6"/>
    <w:rsid w:val="00E00EA7"/>
    <w:rsid w:val="00E14CEE"/>
    <w:rsid w:val="00E2109E"/>
    <w:rsid w:val="00E30A66"/>
    <w:rsid w:val="00E510F2"/>
    <w:rsid w:val="00E57933"/>
    <w:rsid w:val="00E767D7"/>
    <w:rsid w:val="00E83876"/>
    <w:rsid w:val="00E97BA5"/>
    <w:rsid w:val="00EB3873"/>
    <w:rsid w:val="00EC6943"/>
    <w:rsid w:val="00EE2672"/>
    <w:rsid w:val="00EE6D0A"/>
    <w:rsid w:val="00EE7536"/>
    <w:rsid w:val="00EF6E02"/>
    <w:rsid w:val="00F06822"/>
    <w:rsid w:val="00F12C9E"/>
    <w:rsid w:val="00F161F2"/>
    <w:rsid w:val="00F17A91"/>
    <w:rsid w:val="00F31D23"/>
    <w:rsid w:val="00F67C7E"/>
    <w:rsid w:val="00F819B8"/>
    <w:rsid w:val="00F876DB"/>
    <w:rsid w:val="00F93901"/>
    <w:rsid w:val="00F94704"/>
    <w:rsid w:val="00FA0237"/>
    <w:rsid w:val="00FA2157"/>
    <w:rsid w:val="00FA290B"/>
    <w:rsid w:val="00FB5052"/>
    <w:rsid w:val="00FC5506"/>
    <w:rsid w:val="00FD34CA"/>
    <w:rsid w:val="00FE065B"/>
    <w:rsid w:val="00FE0ACE"/>
    <w:rsid w:val="00FF4640"/>
    <w:rsid w:val="00FF5EE9"/>
    <w:rsid w:val="00FF7B0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5470DD"/>
  <w15:chartTrackingRefBased/>
  <w15:docId w15:val="{08C9747B-6A07-4624-AA85-47532D6679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704C8"/>
    <w:pPr>
      <w:spacing w:after="0" w:line="360" w:lineRule="auto"/>
    </w:pPr>
    <w:rPr>
      <w:rFonts w:ascii="Times New Roman" w:hAnsi="Times New Roman"/>
      <w:sz w:val="24"/>
    </w:rPr>
  </w:style>
  <w:style w:type="paragraph" w:styleId="Heading1">
    <w:name w:val="heading 1"/>
    <w:basedOn w:val="Normal"/>
    <w:next w:val="Normal"/>
    <w:link w:val="Heading1Char"/>
    <w:autoRedefine/>
    <w:uiPriority w:val="9"/>
    <w:qFormat/>
    <w:rsid w:val="007E0ABA"/>
    <w:pPr>
      <w:keepNext/>
      <w:keepLines/>
      <w:spacing w:before="120"/>
      <w:jc w:val="center"/>
      <w:outlineLvl w:val="0"/>
    </w:pPr>
    <w:rPr>
      <w:rFonts w:eastAsiaTheme="majorEastAsia" w:cstheme="majorBidi"/>
      <w:b/>
      <w:color w:val="000000" w:themeColor="text1"/>
      <w:sz w:val="32"/>
      <w:szCs w:val="32"/>
    </w:rPr>
  </w:style>
  <w:style w:type="paragraph" w:styleId="Heading2">
    <w:name w:val="heading 2"/>
    <w:basedOn w:val="Normal"/>
    <w:next w:val="Normal"/>
    <w:link w:val="Heading2Char"/>
    <w:autoRedefine/>
    <w:uiPriority w:val="9"/>
    <w:unhideWhenUsed/>
    <w:qFormat/>
    <w:rsid w:val="003C1D68"/>
    <w:pPr>
      <w:keepNext/>
      <w:keepLines/>
      <w:spacing w:before="40" w:line="240" w:lineRule="auto"/>
      <w:outlineLvl w:val="1"/>
    </w:pPr>
    <w:rPr>
      <w:rFonts w:eastAsiaTheme="majorEastAsia" w:cstheme="majorBidi"/>
      <w:b/>
      <w:color w:val="000000" w:themeColor="text1"/>
      <w:sz w:val="28"/>
      <w:szCs w:val="26"/>
    </w:rPr>
  </w:style>
  <w:style w:type="paragraph" w:styleId="Heading3">
    <w:name w:val="heading 3"/>
    <w:basedOn w:val="Normal"/>
    <w:next w:val="Normal"/>
    <w:link w:val="Heading3Char"/>
    <w:autoRedefine/>
    <w:uiPriority w:val="9"/>
    <w:unhideWhenUsed/>
    <w:qFormat/>
    <w:rsid w:val="00280328"/>
    <w:pPr>
      <w:keepNext/>
      <w:keepLines/>
      <w:spacing w:before="40" w:line="240" w:lineRule="auto"/>
      <w:outlineLvl w:val="2"/>
    </w:pPr>
    <w:rPr>
      <w:rFonts w:eastAsiaTheme="majorEastAsia" w:cstheme="majorBidi"/>
      <w:b/>
      <w:color w:val="000000" w:themeColor="text1"/>
      <w:sz w:val="28"/>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E0ABA"/>
    <w:rPr>
      <w:rFonts w:ascii="Times New Roman" w:eastAsiaTheme="majorEastAsia" w:hAnsi="Times New Roman" w:cstheme="majorBidi"/>
      <w:b/>
      <w:color w:val="000000" w:themeColor="text1"/>
      <w:sz w:val="32"/>
      <w:szCs w:val="32"/>
    </w:rPr>
  </w:style>
  <w:style w:type="character" w:customStyle="1" w:styleId="Heading2Char">
    <w:name w:val="Heading 2 Char"/>
    <w:basedOn w:val="DefaultParagraphFont"/>
    <w:link w:val="Heading2"/>
    <w:uiPriority w:val="9"/>
    <w:rsid w:val="003C1D68"/>
    <w:rPr>
      <w:rFonts w:ascii="Times New Roman" w:eastAsiaTheme="majorEastAsia" w:hAnsi="Times New Roman" w:cstheme="majorBidi"/>
      <w:b/>
      <w:color w:val="000000" w:themeColor="text1"/>
      <w:sz w:val="28"/>
      <w:szCs w:val="26"/>
    </w:rPr>
  </w:style>
  <w:style w:type="character" w:customStyle="1" w:styleId="Heading3Char">
    <w:name w:val="Heading 3 Char"/>
    <w:basedOn w:val="DefaultParagraphFont"/>
    <w:link w:val="Heading3"/>
    <w:uiPriority w:val="9"/>
    <w:rsid w:val="00280328"/>
    <w:rPr>
      <w:rFonts w:ascii="Times New Roman" w:eastAsiaTheme="majorEastAsia" w:hAnsi="Times New Roman" w:cstheme="majorBidi"/>
      <w:b/>
      <w:color w:val="000000" w:themeColor="text1"/>
      <w:sz w:val="28"/>
      <w:szCs w:val="24"/>
    </w:rPr>
  </w:style>
  <w:style w:type="paragraph" w:styleId="ListParagraph">
    <w:name w:val="List Paragraph"/>
    <w:basedOn w:val="Normal"/>
    <w:uiPriority w:val="34"/>
    <w:qFormat/>
    <w:rsid w:val="00CE4987"/>
    <w:pPr>
      <w:ind w:left="720"/>
      <w:contextualSpacing/>
    </w:pPr>
  </w:style>
  <w:style w:type="paragraph" w:styleId="Caption">
    <w:name w:val="caption"/>
    <w:basedOn w:val="Normal"/>
    <w:next w:val="Normal"/>
    <w:uiPriority w:val="35"/>
    <w:unhideWhenUsed/>
    <w:qFormat/>
    <w:rsid w:val="00017A92"/>
    <w:pPr>
      <w:spacing w:after="200" w:line="240" w:lineRule="auto"/>
    </w:pPr>
    <w:rPr>
      <w:i/>
      <w:iCs/>
      <w:color w:val="44546A" w:themeColor="text2"/>
      <w:sz w:val="18"/>
      <w:szCs w:val="18"/>
    </w:rPr>
  </w:style>
  <w:style w:type="table" w:styleId="TableGrid">
    <w:name w:val="Table Grid"/>
    <w:basedOn w:val="TableNormal"/>
    <w:uiPriority w:val="39"/>
    <w:rsid w:val="00017A9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5B1150"/>
    <w:pPr>
      <w:spacing w:before="240" w:line="259" w:lineRule="auto"/>
      <w:outlineLvl w:val="9"/>
    </w:pPr>
    <w:rPr>
      <w:rFonts w:asciiTheme="majorHAnsi" w:hAnsiTheme="majorHAnsi"/>
      <w:b w:val="0"/>
      <w:color w:val="2F5496" w:themeColor="accent1" w:themeShade="BF"/>
      <w:kern w:val="0"/>
      <w:lang w:val="en-US"/>
      <w14:ligatures w14:val="none"/>
    </w:rPr>
  </w:style>
  <w:style w:type="paragraph" w:styleId="TOC2">
    <w:name w:val="toc 2"/>
    <w:basedOn w:val="Normal"/>
    <w:next w:val="Normal"/>
    <w:autoRedefine/>
    <w:uiPriority w:val="39"/>
    <w:unhideWhenUsed/>
    <w:rsid w:val="005B1150"/>
    <w:pPr>
      <w:spacing w:after="100"/>
      <w:ind w:left="240"/>
    </w:pPr>
  </w:style>
  <w:style w:type="paragraph" w:styleId="TOC3">
    <w:name w:val="toc 3"/>
    <w:basedOn w:val="Normal"/>
    <w:next w:val="Normal"/>
    <w:autoRedefine/>
    <w:uiPriority w:val="39"/>
    <w:unhideWhenUsed/>
    <w:rsid w:val="005B1150"/>
    <w:pPr>
      <w:spacing w:after="100"/>
      <w:ind w:left="480"/>
    </w:pPr>
  </w:style>
  <w:style w:type="paragraph" w:styleId="TOC1">
    <w:name w:val="toc 1"/>
    <w:basedOn w:val="Normal"/>
    <w:next w:val="Normal"/>
    <w:autoRedefine/>
    <w:uiPriority w:val="39"/>
    <w:unhideWhenUsed/>
    <w:rsid w:val="005B1150"/>
    <w:pPr>
      <w:spacing w:after="100"/>
    </w:pPr>
  </w:style>
  <w:style w:type="character" w:styleId="Hyperlink">
    <w:name w:val="Hyperlink"/>
    <w:basedOn w:val="DefaultParagraphFont"/>
    <w:uiPriority w:val="99"/>
    <w:unhideWhenUsed/>
    <w:rsid w:val="005B1150"/>
    <w:rPr>
      <w:color w:val="0563C1" w:themeColor="hyperlink"/>
      <w:u w:val="single"/>
    </w:rPr>
  </w:style>
  <w:style w:type="paragraph" w:styleId="TableofFigures">
    <w:name w:val="table of figures"/>
    <w:basedOn w:val="Normal"/>
    <w:next w:val="Normal"/>
    <w:uiPriority w:val="99"/>
    <w:unhideWhenUsed/>
    <w:rsid w:val="00631D0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7044072">
      <w:bodyDiv w:val="1"/>
      <w:marLeft w:val="0"/>
      <w:marRight w:val="0"/>
      <w:marTop w:val="0"/>
      <w:marBottom w:val="0"/>
      <w:divBdr>
        <w:top w:val="none" w:sz="0" w:space="0" w:color="auto"/>
        <w:left w:val="none" w:sz="0" w:space="0" w:color="auto"/>
        <w:bottom w:val="none" w:sz="0" w:space="0" w:color="auto"/>
        <w:right w:val="none" w:sz="0" w:space="0" w:color="auto"/>
      </w:divBdr>
    </w:div>
    <w:div w:id="343824313">
      <w:bodyDiv w:val="1"/>
      <w:marLeft w:val="0"/>
      <w:marRight w:val="0"/>
      <w:marTop w:val="0"/>
      <w:marBottom w:val="0"/>
      <w:divBdr>
        <w:top w:val="none" w:sz="0" w:space="0" w:color="auto"/>
        <w:left w:val="none" w:sz="0" w:space="0" w:color="auto"/>
        <w:bottom w:val="none" w:sz="0" w:space="0" w:color="auto"/>
        <w:right w:val="none" w:sz="0" w:space="0" w:color="auto"/>
      </w:divBdr>
    </w:div>
    <w:div w:id="419185162">
      <w:bodyDiv w:val="1"/>
      <w:marLeft w:val="0"/>
      <w:marRight w:val="0"/>
      <w:marTop w:val="0"/>
      <w:marBottom w:val="0"/>
      <w:divBdr>
        <w:top w:val="none" w:sz="0" w:space="0" w:color="auto"/>
        <w:left w:val="none" w:sz="0" w:space="0" w:color="auto"/>
        <w:bottom w:val="none" w:sz="0" w:space="0" w:color="auto"/>
        <w:right w:val="none" w:sz="0" w:space="0" w:color="auto"/>
      </w:divBdr>
    </w:div>
    <w:div w:id="472410297">
      <w:bodyDiv w:val="1"/>
      <w:marLeft w:val="0"/>
      <w:marRight w:val="0"/>
      <w:marTop w:val="0"/>
      <w:marBottom w:val="0"/>
      <w:divBdr>
        <w:top w:val="none" w:sz="0" w:space="0" w:color="auto"/>
        <w:left w:val="none" w:sz="0" w:space="0" w:color="auto"/>
        <w:bottom w:val="none" w:sz="0" w:space="0" w:color="auto"/>
        <w:right w:val="none" w:sz="0" w:space="0" w:color="auto"/>
      </w:divBdr>
    </w:div>
    <w:div w:id="482628781">
      <w:bodyDiv w:val="1"/>
      <w:marLeft w:val="0"/>
      <w:marRight w:val="0"/>
      <w:marTop w:val="0"/>
      <w:marBottom w:val="0"/>
      <w:divBdr>
        <w:top w:val="none" w:sz="0" w:space="0" w:color="auto"/>
        <w:left w:val="none" w:sz="0" w:space="0" w:color="auto"/>
        <w:bottom w:val="none" w:sz="0" w:space="0" w:color="auto"/>
        <w:right w:val="none" w:sz="0" w:space="0" w:color="auto"/>
      </w:divBdr>
    </w:div>
    <w:div w:id="619994705">
      <w:bodyDiv w:val="1"/>
      <w:marLeft w:val="0"/>
      <w:marRight w:val="0"/>
      <w:marTop w:val="0"/>
      <w:marBottom w:val="0"/>
      <w:divBdr>
        <w:top w:val="none" w:sz="0" w:space="0" w:color="auto"/>
        <w:left w:val="none" w:sz="0" w:space="0" w:color="auto"/>
        <w:bottom w:val="none" w:sz="0" w:space="0" w:color="auto"/>
        <w:right w:val="none" w:sz="0" w:space="0" w:color="auto"/>
      </w:divBdr>
    </w:div>
    <w:div w:id="651984801">
      <w:bodyDiv w:val="1"/>
      <w:marLeft w:val="0"/>
      <w:marRight w:val="0"/>
      <w:marTop w:val="0"/>
      <w:marBottom w:val="0"/>
      <w:divBdr>
        <w:top w:val="none" w:sz="0" w:space="0" w:color="auto"/>
        <w:left w:val="none" w:sz="0" w:space="0" w:color="auto"/>
        <w:bottom w:val="none" w:sz="0" w:space="0" w:color="auto"/>
        <w:right w:val="none" w:sz="0" w:space="0" w:color="auto"/>
      </w:divBdr>
    </w:div>
    <w:div w:id="666983180">
      <w:bodyDiv w:val="1"/>
      <w:marLeft w:val="0"/>
      <w:marRight w:val="0"/>
      <w:marTop w:val="0"/>
      <w:marBottom w:val="0"/>
      <w:divBdr>
        <w:top w:val="none" w:sz="0" w:space="0" w:color="auto"/>
        <w:left w:val="none" w:sz="0" w:space="0" w:color="auto"/>
        <w:bottom w:val="none" w:sz="0" w:space="0" w:color="auto"/>
        <w:right w:val="none" w:sz="0" w:space="0" w:color="auto"/>
      </w:divBdr>
      <w:divsChild>
        <w:div w:id="1414006444">
          <w:marLeft w:val="0"/>
          <w:marRight w:val="0"/>
          <w:marTop w:val="0"/>
          <w:marBottom w:val="0"/>
          <w:divBdr>
            <w:top w:val="none" w:sz="0" w:space="0" w:color="auto"/>
            <w:left w:val="none" w:sz="0" w:space="0" w:color="auto"/>
            <w:bottom w:val="none" w:sz="0" w:space="0" w:color="auto"/>
            <w:right w:val="none" w:sz="0" w:space="0" w:color="auto"/>
          </w:divBdr>
        </w:div>
        <w:div w:id="1872913532">
          <w:marLeft w:val="0"/>
          <w:marRight w:val="0"/>
          <w:marTop w:val="0"/>
          <w:marBottom w:val="0"/>
          <w:divBdr>
            <w:top w:val="none" w:sz="0" w:space="0" w:color="auto"/>
            <w:left w:val="none" w:sz="0" w:space="0" w:color="auto"/>
            <w:bottom w:val="none" w:sz="0" w:space="0" w:color="auto"/>
            <w:right w:val="none" w:sz="0" w:space="0" w:color="auto"/>
          </w:divBdr>
        </w:div>
        <w:div w:id="181935826">
          <w:marLeft w:val="0"/>
          <w:marRight w:val="0"/>
          <w:marTop w:val="0"/>
          <w:marBottom w:val="0"/>
          <w:divBdr>
            <w:top w:val="none" w:sz="0" w:space="0" w:color="auto"/>
            <w:left w:val="none" w:sz="0" w:space="0" w:color="auto"/>
            <w:bottom w:val="none" w:sz="0" w:space="0" w:color="auto"/>
            <w:right w:val="none" w:sz="0" w:space="0" w:color="auto"/>
          </w:divBdr>
        </w:div>
        <w:div w:id="1823618852">
          <w:marLeft w:val="0"/>
          <w:marRight w:val="0"/>
          <w:marTop w:val="0"/>
          <w:marBottom w:val="0"/>
          <w:divBdr>
            <w:top w:val="none" w:sz="0" w:space="0" w:color="auto"/>
            <w:left w:val="none" w:sz="0" w:space="0" w:color="auto"/>
            <w:bottom w:val="none" w:sz="0" w:space="0" w:color="auto"/>
            <w:right w:val="none" w:sz="0" w:space="0" w:color="auto"/>
          </w:divBdr>
        </w:div>
        <w:div w:id="2127499319">
          <w:marLeft w:val="0"/>
          <w:marRight w:val="0"/>
          <w:marTop w:val="0"/>
          <w:marBottom w:val="0"/>
          <w:divBdr>
            <w:top w:val="none" w:sz="0" w:space="0" w:color="auto"/>
            <w:left w:val="none" w:sz="0" w:space="0" w:color="auto"/>
            <w:bottom w:val="none" w:sz="0" w:space="0" w:color="auto"/>
            <w:right w:val="none" w:sz="0" w:space="0" w:color="auto"/>
          </w:divBdr>
        </w:div>
        <w:div w:id="261882486">
          <w:marLeft w:val="0"/>
          <w:marRight w:val="0"/>
          <w:marTop w:val="0"/>
          <w:marBottom w:val="0"/>
          <w:divBdr>
            <w:top w:val="none" w:sz="0" w:space="0" w:color="auto"/>
            <w:left w:val="none" w:sz="0" w:space="0" w:color="auto"/>
            <w:bottom w:val="none" w:sz="0" w:space="0" w:color="auto"/>
            <w:right w:val="none" w:sz="0" w:space="0" w:color="auto"/>
          </w:divBdr>
        </w:div>
        <w:div w:id="1892886709">
          <w:marLeft w:val="0"/>
          <w:marRight w:val="0"/>
          <w:marTop w:val="0"/>
          <w:marBottom w:val="0"/>
          <w:divBdr>
            <w:top w:val="none" w:sz="0" w:space="0" w:color="auto"/>
            <w:left w:val="none" w:sz="0" w:space="0" w:color="auto"/>
            <w:bottom w:val="none" w:sz="0" w:space="0" w:color="auto"/>
            <w:right w:val="none" w:sz="0" w:space="0" w:color="auto"/>
          </w:divBdr>
        </w:div>
        <w:div w:id="1245187615">
          <w:marLeft w:val="0"/>
          <w:marRight w:val="0"/>
          <w:marTop w:val="0"/>
          <w:marBottom w:val="0"/>
          <w:divBdr>
            <w:top w:val="none" w:sz="0" w:space="0" w:color="auto"/>
            <w:left w:val="none" w:sz="0" w:space="0" w:color="auto"/>
            <w:bottom w:val="none" w:sz="0" w:space="0" w:color="auto"/>
            <w:right w:val="none" w:sz="0" w:space="0" w:color="auto"/>
          </w:divBdr>
        </w:div>
        <w:div w:id="1230191950">
          <w:marLeft w:val="0"/>
          <w:marRight w:val="0"/>
          <w:marTop w:val="0"/>
          <w:marBottom w:val="0"/>
          <w:divBdr>
            <w:top w:val="none" w:sz="0" w:space="0" w:color="auto"/>
            <w:left w:val="none" w:sz="0" w:space="0" w:color="auto"/>
            <w:bottom w:val="none" w:sz="0" w:space="0" w:color="auto"/>
            <w:right w:val="none" w:sz="0" w:space="0" w:color="auto"/>
          </w:divBdr>
        </w:div>
        <w:div w:id="2125147792">
          <w:marLeft w:val="0"/>
          <w:marRight w:val="0"/>
          <w:marTop w:val="0"/>
          <w:marBottom w:val="0"/>
          <w:divBdr>
            <w:top w:val="none" w:sz="0" w:space="0" w:color="auto"/>
            <w:left w:val="none" w:sz="0" w:space="0" w:color="auto"/>
            <w:bottom w:val="none" w:sz="0" w:space="0" w:color="auto"/>
            <w:right w:val="none" w:sz="0" w:space="0" w:color="auto"/>
          </w:divBdr>
        </w:div>
        <w:div w:id="1862085253">
          <w:marLeft w:val="0"/>
          <w:marRight w:val="0"/>
          <w:marTop w:val="0"/>
          <w:marBottom w:val="0"/>
          <w:divBdr>
            <w:top w:val="none" w:sz="0" w:space="0" w:color="auto"/>
            <w:left w:val="none" w:sz="0" w:space="0" w:color="auto"/>
            <w:bottom w:val="none" w:sz="0" w:space="0" w:color="auto"/>
            <w:right w:val="none" w:sz="0" w:space="0" w:color="auto"/>
          </w:divBdr>
        </w:div>
        <w:div w:id="1020353409">
          <w:marLeft w:val="0"/>
          <w:marRight w:val="0"/>
          <w:marTop w:val="0"/>
          <w:marBottom w:val="0"/>
          <w:divBdr>
            <w:top w:val="none" w:sz="0" w:space="0" w:color="auto"/>
            <w:left w:val="none" w:sz="0" w:space="0" w:color="auto"/>
            <w:bottom w:val="none" w:sz="0" w:space="0" w:color="auto"/>
            <w:right w:val="none" w:sz="0" w:space="0" w:color="auto"/>
          </w:divBdr>
        </w:div>
        <w:div w:id="2059670346">
          <w:marLeft w:val="0"/>
          <w:marRight w:val="0"/>
          <w:marTop w:val="0"/>
          <w:marBottom w:val="0"/>
          <w:divBdr>
            <w:top w:val="none" w:sz="0" w:space="0" w:color="auto"/>
            <w:left w:val="none" w:sz="0" w:space="0" w:color="auto"/>
            <w:bottom w:val="none" w:sz="0" w:space="0" w:color="auto"/>
            <w:right w:val="none" w:sz="0" w:space="0" w:color="auto"/>
          </w:divBdr>
        </w:div>
        <w:div w:id="208497746">
          <w:marLeft w:val="0"/>
          <w:marRight w:val="0"/>
          <w:marTop w:val="0"/>
          <w:marBottom w:val="0"/>
          <w:divBdr>
            <w:top w:val="none" w:sz="0" w:space="0" w:color="auto"/>
            <w:left w:val="none" w:sz="0" w:space="0" w:color="auto"/>
            <w:bottom w:val="none" w:sz="0" w:space="0" w:color="auto"/>
            <w:right w:val="none" w:sz="0" w:space="0" w:color="auto"/>
          </w:divBdr>
        </w:div>
        <w:div w:id="1081760455">
          <w:marLeft w:val="0"/>
          <w:marRight w:val="0"/>
          <w:marTop w:val="0"/>
          <w:marBottom w:val="0"/>
          <w:divBdr>
            <w:top w:val="none" w:sz="0" w:space="0" w:color="auto"/>
            <w:left w:val="none" w:sz="0" w:space="0" w:color="auto"/>
            <w:bottom w:val="none" w:sz="0" w:space="0" w:color="auto"/>
            <w:right w:val="none" w:sz="0" w:space="0" w:color="auto"/>
          </w:divBdr>
        </w:div>
        <w:div w:id="547953004">
          <w:marLeft w:val="0"/>
          <w:marRight w:val="0"/>
          <w:marTop w:val="0"/>
          <w:marBottom w:val="0"/>
          <w:divBdr>
            <w:top w:val="none" w:sz="0" w:space="0" w:color="auto"/>
            <w:left w:val="none" w:sz="0" w:space="0" w:color="auto"/>
            <w:bottom w:val="none" w:sz="0" w:space="0" w:color="auto"/>
            <w:right w:val="none" w:sz="0" w:space="0" w:color="auto"/>
          </w:divBdr>
        </w:div>
        <w:div w:id="1169752250">
          <w:marLeft w:val="0"/>
          <w:marRight w:val="0"/>
          <w:marTop w:val="0"/>
          <w:marBottom w:val="0"/>
          <w:divBdr>
            <w:top w:val="none" w:sz="0" w:space="0" w:color="auto"/>
            <w:left w:val="none" w:sz="0" w:space="0" w:color="auto"/>
            <w:bottom w:val="none" w:sz="0" w:space="0" w:color="auto"/>
            <w:right w:val="none" w:sz="0" w:space="0" w:color="auto"/>
          </w:divBdr>
        </w:div>
        <w:div w:id="2002732240">
          <w:marLeft w:val="0"/>
          <w:marRight w:val="0"/>
          <w:marTop w:val="0"/>
          <w:marBottom w:val="0"/>
          <w:divBdr>
            <w:top w:val="none" w:sz="0" w:space="0" w:color="auto"/>
            <w:left w:val="none" w:sz="0" w:space="0" w:color="auto"/>
            <w:bottom w:val="none" w:sz="0" w:space="0" w:color="auto"/>
            <w:right w:val="none" w:sz="0" w:space="0" w:color="auto"/>
          </w:divBdr>
        </w:div>
        <w:div w:id="1899512120">
          <w:marLeft w:val="0"/>
          <w:marRight w:val="0"/>
          <w:marTop w:val="0"/>
          <w:marBottom w:val="0"/>
          <w:divBdr>
            <w:top w:val="none" w:sz="0" w:space="0" w:color="auto"/>
            <w:left w:val="none" w:sz="0" w:space="0" w:color="auto"/>
            <w:bottom w:val="none" w:sz="0" w:space="0" w:color="auto"/>
            <w:right w:val="none" w:sz="0" w:space="0" w:color="auto"/>
          </w:divBdr>
        </w:div>
        <w:div w:id="479612611">
          <w:marLeft w:val="0"/>
          <w:marRight w:val="0"/>
          <w:marTop w:val="0"/>
          <w:marBottom w:val="0"/>
          <w:divBdr>
            <w:top w:val="none" w:sz="0" w:space="0" w:color="auto"/>
            <w:left w:val="none" w:sz="0" w:space="0" w:color="auto"/>
            <w:bottom w:val="none" w:sz="0" w:space="0" w:color="auto"/>
            <w:right w:val="none" w:sz="0" w:space="0" w:color="auto"/>
          </w:divBdr>
        </w:div>
      </w:divsChild>
    </w:div>
    <w:div w:id="802817243">
      <w:bodyDiv w:val="1"/>
      <w:marLeft w:val="0"/>
      <w:marRight w:val="0"/>
      <w:marTop w:val="0"/>
      <w:marBottom w:val="0"/>
      <w:divBdr>
        <w:top w:val="none" w:sz="0" w:space="0" w:color="auto"/>
        <w:left w:val="none" w:sz="0" w:space="0" w:color="auto"/>
        <w:bottom w:val="none" w:sz="0" w:space="0" w:color="auto"/>
        <w:right w:val="none" w:sz="0" w:space="0" w:color="auto"/>
      </w:divBdr>
    </w:div>
    <w:div w:id="875704129">
      <w:bodyDiv w:val="1"/>
      <w:marLeft w:val="0"/>
      <w:marRight w:val="0"/>
      <w:marTop w:val="0"/>
      <w:marBottom w:val="0"/>
      <w:divBdr>
        <w:top w:val="none" w:sz="0" w:space="0" w:color="auto"/>
        <w:left w:val="none" w:sz="0" w:space="0" w:color="auto"/>
        <w:bottom w:val="none" w:sz="0" w:space="0" w:color="auto"/>
        <w:right w:val="none" w:sz="0" w:space="0" w:color="auto"/>
      </w:divBdr>
    </w:div>
    <w:div w:id="879974480">
      <w:bodyDiv w:val="1"/>
      <w:marLeft w:val="0"/>
      <w:marRight w:val="0"/>
      <w:marTop w:val="0"/>
      <w:marBottom w:val="0"/>
      <w:divBdr>
        <w:top w:val="none" w:sz="0" w:space="0" w:color="auto"/>
        <w:left w:val="none" w:sz="0" w:space="0" w:color="auto"/>
        <w:bottom w:val="none" w:sz="0" w:space="0" w:color="auto"/>
        <w:right w:val="none" w:sz="0" w:space="0" w:color="auto"/>
      </w:divBdr>
    </w:div>
    <w:div w:id="925457610">
      <w:bodyDiv w:val="1"/>
      <w:marLeft w:val="0"/>
      <w:marRight w:val="0"/>
      <w:marTop w:val="0"/>
      <w:marBottom w:val="0"/>
      <w:divBdr>
        <w:top w:val="none" w:sz="0" w:space="0" w:color="auto"/>
        <w:left w:val="none" w:sz="0" w:space="0" w:color="auto"/>
        <w:bottom w:val="none" w:sz="0" w:space="0" w:color="auto"/>
        <w:right w:val="none" w:sz="0" w:space="0" w:color="auto"/>
      </w:divBdr>
    </w:div>
    <w:div w:id="941456157">
      <w:bodyDiv w:val="1"/>
      <w:marLeft w:val="0"/>
      <w:marRight w:val="0"/>
      <w:marTop w:val="0"/>
      <w:marBottom w:val="0"/>
      <w:divBdr>
        <w:top w:val="none" w:sz="0" w:space="0" w:color="auto"/>
        <w:left w:val="none" w:sz="0" w:space="0" w:color="auto"/>
        <w:bottom w:val="none" w:sz="0" w:space="0" w:color="auto"/>
        <w:right w:val="none" w:sz="0" w:space="0" w:color="auto"/>
      </w:divBdr>
      <w:divsChild>
        <w:div w:id="1506438692">
          <w:marLeft w:val="0"/>
          <w:marRight w:val="0"/>
          <w:marTop w:val="0"/>
          <w:marBottom w:val="0"/>
          <w:divBdr>
            <w:top w:val="single" w:sz="2" w:space="0" w:color="D9D9E3"/>
            <w:left w:val="single" w:sz="2" w:space="0" w:color="D9D9E3"/>
            <w:bottom w:val="single" w:sz="2" w:space="0" w:color="D9D9E3"/>
            <w:right w:val="single" w:sz="2" w:space="0" w:color="D9D9E3"/>
          </w:divBdr>
          <w:divsChild>
            <w:div w:id="1603295938">
              <w:marLeft w:val="0"/>
              <w:marRight w:val="0"/>
              <w:marTop w:val="0"/>
              <w:marBottom w:val="0"/>
              <w:divBdr>
                <w:top w:val="single" w:sz="2" w:space="0" w:color="D9D9E3"/>
                <w:left w:val="single" w:sz="2" w:space="0" w:color="D9D9E3"/>
                <w:bottom w:val="single" w:sz="2" w:space="0" w:color="D9D9E3"/>
                <w:right w:val="single" w:sz="2" w:space="0" w:color="D9D9E3"/>
              </w:divBdr>
              <w:divsChild>
                <w:div w:id="2046900324">
                  <w:marLeft w:val="0"/>
                  <w:marRight w:val="0"/>
                  <w:marTop w:val="0"/>
                  <w:marBottom w:val="0"/>
                  <w:divBdr>
                    <w:top w:val="single" w:sz="2" w:space="0" w:color="D9D9E3"/>
                    <w:left w:val="single" w:sz="2" w:space="0" w:color="D9D9E3"/>
                    <w:bottom w:val="single" w:sz="2" w:space="0" w:color="D9D9E3"/>
                    <w:right w:val="single" w:sz="2" w:space="0" w:color="D9D9E3"/>
                  </w:divBdr>
                  <w:divsChild>
                    <w:div w:id="83846591">
                      <w:marLeft w:val="0"/>
                      <w:marRight w:val="0"/>
                      <w:marTop w:val="0"/>
                      <w:marBottom w:val="0"/>
                      <w:divBdr>
                        <w:top w:val="single" w:sz="2" w:space="0" w:color="D9D9E3"/>
                        <w:left w:val="single" w:sz="2" w:space="0" w:color="D9D9E3"/>
                        <w:bottom w:val="single" w:sz="2" w:space="0" w:color="D9D9E3"/>
                        <w:right w:val="single" w:sz="2" w:space="0" w:color="D9D9E3"/>
                      </w:divBdr>
                      <w:divsChild>
                        <w:div w:id="1471436856">
                          <w:marLeft w:val="0"/>
                          <w:marRight w:val="0"/>
                          <w:marTop w:val="0"/>
                          <w:marBottom w:val="0"/>
                          <w:divBdr>
                            <w:top w:val="single" w:sz="2" w:space="0" w:color="auto"/>
                            <w:left w:val="single" w:sz="2" w:space="0" w:color="auto"/>
                            <w:bottom w:val="single" w:sz="6" w:space="0" w:color="auto"/>
                            <w:right w:val="single" w:sz="2" w:space="0" w:color="auto"/>
                          </w:divBdr>
                          <w:divsChild>
                            <w:div w:id="430666038">
                              <w:marLeft w:val="0"/>
                              <w:marRight w:val="0"/>
                              <w:marTop w:val="100"/>
                              <w:marBottom w:val="100"/>
                              <w:divBdr>
                                <w:top w:val="single" w:sz="2" w:space="0" w:color="D9D9E3"/>
                                <w:left w:val="single" w:sz="2" w:space="0" w:color="D9D9E3"/>
                                <w:bottom w:val="single" w:sz="2" w:space="0" w:color="D9D9E3"/>
                                <w:right w:val="single" w:sz="2" w:space="0" w:color="D9D9E3"/>
                              </w:divBdr>
                              <w:divsChild>
                                <w:div w:id="1684041740">
                                  <w:marLeft w:val="0"/>
                                  <w:marRight w:val="0"/>
                                  <w:marTop w:val="0"/>
                                  <w:marBottom w:val="0"/>
                                  <w:divBdr>
                                    <w:top w:val="single" w:sz="2" w:space="0" w:color="D9D9E3"/>
                                    <w:left w:val="single" w:sz="2" w:space="0" w:color="D9D9E3"/>
                                    <w:bottom w:val="single" w:sz="2" w:space="0" w:color="D9D9E3"/>
                                    <w:right w:val="single" w:sz="2" w:space="0" w:color="D9D9E3"/>
                                  </w:divBdr>
                                  <w:divsChild>
                                    <w:div w:id="38364133">
                                      <w:marLeft w:val="0"/>
                                      <w:marRight w:val="0"/>
                                      <w:marTop w:val="0"/>
                                      <w:marBottom w:val="0"/>
                                      <w:divBdr>
                                        <w:top w:val="single" w:sz="2" w:space="0" w:color="D9D9E3"/>
                                        <w:left w:val="single" w:sz="2" w:space="0" w:color="D9D9E3"/>
                                        <w:bottom w:val="single" w:sz="2" w:space="0" w:color="D9D9E3"/>
                                        <w:right w:val="single" w:sz="2" w:space="0" w:color="D9D9E3"/>
                                      </w:divBdr>
                                      <w:divsChild>
                                        <w:div w:id="697317727">
                                          <w:marLeft w:val="0"/>
                                          <w:marRight w:val="0"/>
                                          <w:marTop w:val="0"/>
                                          <w:marBottom w:val="0"/>
                                          <w:divBdr>
                                            <w:top w:val="single" w:sz="2" w:space="0" w:color="D9D9E3"/>
                                            <w:left w:val="single" w:sz="2" w:space="0" w:color="D9D9E3"/>
                                            <w:bottom w:val="single" w:sz="2" w:space="0" w:color="D9D9E3"/>
                                            <w:right w:val="single" w:sz="2" w:space="0" w:color="D9D9E3"/>
                                          </w:divBdr>
                                          <w:divsChild>
                                            <w:div w:id="12160863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395398778">
          <w:marLeft w:val="0"/>
          <w:marRight w:val="0"/>
          <w:marTop w:val="0"/>
          <w:marBottom w:val="0"/>
          <w:divBdr>
            <w:top w:val="none" w:sz="0" w:space="0" w:color="auto"/>
            <w:left w:val="none" w:sz="0" w:space="0" w:color="auto"/>
            <w:bottom w:val="none" w:sz="0" w:space="0" w:color="auto"/>
            <w:right w:val="none" w:sz="0" w:space="0" w:color="auto"/>
          </w:divBdr>
        </w:div>
      </w:divsChild>
    </w:div>
    <w:div w:id="1088696930">
      <w:bodyDiv w:val="1"/>
      <w:marLeft w:val="0"/>
      <w:marRight w:val="0"/>
      <w:marTop w:val="0"/>
      <w:marBottom w:val="0"/>
      <w:divBdr>
        <w:top w:val="none" w:sz="0" w:space="0" w:color="auto"/>
        <w:left w:val="none" w:sz="0" w:space="0" w:color="auto"/>
        <w:bottom w:val="none" w:sz="0" w:space="0" w:color="auto"/>
        <w:right w:val="none" w:sz="0" w:space="0" w:color="auto"/>
      </w:divBdr>
    </w:div>
    <w:div w:id="1120995703">
      <w:bodyDiv w:val="1"/>
      <w:marLeft w:val="0"/>
      <w:marRight w:val="0"/>
      <w:marTop w:val="0"/>
      <w:marBottom w:val="0"/>
      <w:divBdr>
        <w:top w:val="none" w:sz="0" w:space="0" w:color="auto"/>
        <w:left w:val="none" w:sz="0" w:space="0" w:color="auto"/>
        <w:bottom w:val="none" w:sz="0" w:space="0" w:color="auto"/>
        <w:right w:val="none" w:sz="0" w:space="0" w:color="auto"/>
      </w:divBdr>
    </w:div>
    <w:div w:id="1235091696">
      <w:bodyDiv w:val="1"/>
      <w:marLeft w:val="0"/>
      <w:marRight w:val="0"/>
      <w:marTop w:val="0"/>
      <w:marBottom w:val="0"/>
      <w:divBdr>
        <w:top w:val="none" w:sz="0" w:space="0" w:color="auto"/>
        <w:left w:val="none" w:sz="0" w:space="0" w:color="auto"/>
        <w:bottom w:val="none" w:sz="0" w:space="0" w:color="auto"/>
        <w:right w:val="none" w:sz="0" w:space="0" w:color="auto"/>
      </w:divBdr>
    </w:div>
    <w:div w:id="1278102327">
      <w:bodyDiv w:val="1"/>
      <w:marLeft w:val="0"/>
      <w:marRight w:val="0"/>
      <w:marTop w:val="0"/>
      <w:marBottom w:val="0"/>
      <w:divBdr>
        <w:top w:val="none" w:sz="0" w:space="0" w:color="auto"/>
        <w:left w:val="none" w:sz="0" w:space="0" w:color="auto"/>
        <w:bottom w:val="none" w:sz="0" w:space="0" w:color="auto"/>
        <w:right w:val="none" w:sz="0" w:space="0" w:color="auto"/>
      </w:divBdr>
    </w:div>
    <w:div w:id="1339233873">
      <w:bodyDiv w:val="1"/>
      <w:marLeft w:val="0"/>
      <w:marRight w:val="0"/>
      <w:marTop w:val="0"/>
      <w:marBottom w:val="0"/>
      <w:divBdr>
        <w:top w:val="none" w:sz="0" w:space="0" w:color="auto"/>
        <w:left w:val="none" w:sz="0" w:space="0" w:color="auto"/>
        <w:bottom w:val="none" w:sz="0" w:space="0" w:color="auto"/>
        <w:right w:val="none" w:sz="0" w:space="0" w:color="auto"/>
      </w:divBdr>
    </w:div>
    <w:div w:id="1536623241">
      <w:bodyDiv w:val="1"/>
      <w:marLeft w:val="0"/>
      <w:marRight w:val="0"/>
      <w:marTop w:val="0"/>
      <w:marBottom w:val="0"/>
      <w:divBdr>
        <w:top w:val="none" w:sz="0" w:space="0" w:color="auto"/>
        <w:left w:val="none" w:sz="0" w:space="0" w:color="auto"/>
        <w:bottom w:val="none" w:sz="0" w:space="0" w:color="auto"/>
        <w:right w:val="none" w:sz="0" w:space="0" w:color="auto"/>
      </w:divBdr>
    </w:div>
    <w:div w:id="1555702023">
      <w:bodyDiv w:val="1"/>
      <w:marLeft w:val="0"/>
      <w:marRight w:val="0"/>
      <w:marTop w:val="0"/>
      <w:marBottom w:val="0"/>
      <w:divBdr>
        <w:top w:val="none" w:sz="0" w:space="0" w:color="auto"/>
        <w:left w:val="none" w:sz="0" w:space="0" w:color="auto"/>
        <w:bottom w:val="none" w:sz="0" w:space="0" w:color="auto"/>
        <w:right w:val="none" w:sz="0" w:space="0" w:color="auto"/>
      </w:divBdr>
    </w:div>
    <w:div w:id="1576088095">
      <w:bodyDiv w:val="1"/>
      <w:marLeft w:val="0"/>
      <w:marRight w:val="0"/>
      <w:marTop w:val="0"/>
      <w:marBottom w:val="0"/>
      <w:divBdr>
        <w:top w:val="none" w:sz="0" w:space="0" w:color="auto"/>
        <w:left w:val="none" w:sz="0" w:space="0" w:color="auto"/>
        <w:bottom w:val="none" w:sz="0" w:space="0" w:color="auto"/>
        <w:right w:val="none" w:sz="0" w:space="0" w:color="auto"/>
      </w:divBdr>
    </w:div>
    <w:div w:id="1626735533">
      <w:bodyDiv w:val="1"/>
      <w:marLeft w:val="0"/>
      <w:marRight w:val="0"/>
      <w:marTop w:val="0"/>
      <w:marBottom w:val="0"/>
      <w:divBdr>
        <w:top w:val="none" w:sz="0" w:space="0" w:color="auto"/>
        <w:left w:val="none" w:sz="0" w:space="0" w:color="auto"/>
        <w:bottom w:val="none" w:sz="0" w:space="0" w:color="auto"/>
        <w:right w:val="none" w:sz="0" w:space="0" w:color="auto"/>
      </w:divBdr>
    </w:div>
    <w:div w:id="1731729890">
      <w:bodyDiv w:val="1"/>
      <w:marLeft w:val="0"/>
      <w:marRight w:val="0"/>
      <w:marTop w:val="0"/>
      <w:marBottom w:val="0"/>
      <w:divBdr>
        <w:top w:val="none" w:sz="0" w:space="0" w:color="auto"/>
        <w:left w:val="none" w:sz="0" w:space="0" w:color="auto"/>
        <w:bottom w:val="none" w:sz="0" w:space="0" w:color="auto"/>
        <w:right w:val="none" w:sz="0" w:space="0" w:color="auto"/>
      </w:divBdr>
    </w:div>
    <w:div w:id="1768228153">
      <w:bodyDiv w:val="1"/>
      <w:marLeft w:val="0"/>
      <w:marRight w:val="0"/>
      <w:marTop w:val="0"/>
      <w:marBottom w:val="0"/>
      <w:divBdr>
        <w:top w:val="none" w:sz="0" w:space="0" w:color="auto"/>
        <w:left w:val="none" w:sz="0" w:space="0" w:color="auto"/>
        <w:bottom w:val="none" w:sz="0" w:space="0" w:color="auto"/>
        <w:right w:val="none" w:sz="0" w:space="0" w:color="auto"/>
      </w:divBdr>
      <w:divsChild>
        <w:div w:id="1505126407">
          <w:marLeft w:val="0"/>
          <w:marRight w:val="0"/>
          <w:marTop w:val="0"/>
          <w:marBottom w:val="0"/>
          <w:divBdr>
            <w:top w:val="none" w:sz="0" w:space="0" w:color="auto"/>
            <w:left w:val="none" w:sz="0" w:space="0" w:color="auto"/>
            <w:bottom w:val="none" w:sz="0" w:space="0" w:color="auto"/>
            <w:right w:val="none" w:sz="0" w:space="0" w:color="auto"/>
          </w:divBdr>
        </w:div>
        <w:div w:id="2115129662">
          <w:marLeft w:val="0"/>
          <w:marRight w:val="0"/>
          <w:marTop w:val="0"/>
          <w:marBottom w:val="0"/>
          <w:divBdr>
            <w:top w:val="none" w:sz="0" w:space="0" w:color="auto"/>
            <w:left w:val="none" w:sz="0" w:space="0" w:color="auto"/>
            <w:bottom w:val="none" w:sz="0" w:space="0" w:color="auto"/>
            <w:right w:val="none" w:sz="0" w:space="0" w:color="auto"/>
          </w:divBdr>
        </w:div>
        <w:div w:id="1498226064">
          <w:marLeft w:val="0"/>
          <w:marRight w:val="0"/>
          <w:marTop w:val="0"/>
          <w:marBottom w:val="0"/>
          <w:divBdr>
            <w:top w:val="none" w:sz="0" w:space="0" w:color="auto"/>
            <w:left w:val="none" w:sz="0" w:space="0" w:color="auto"/>
            <w:bottom w:val="none" w:sz="0" w:space="0" w:color="auto"/>
            <w:right w:val="none" w:sz="0" w:space="0" w:color="auto"/>
          </w:divBdr>
        </w:div>
        <w:div w:id="527333105">
          <w:marLeft w:val="0"/>
          <w:marRight w:val="0"/>
          <w:marTop w:val="0"/>
          <w:marBottom w:val="0"/>
          <w:divBdr>
            <w:top w:val="none" w:sz="0" w:space="0" w:color="auto"/>
            <w:left w:val="none" w:sz="0" w:space="0" w:color="auto"/>
            <w:bottom w:val="none" w:sz="0" w:space="0" w:color="auto"/>
            <w:right w:val="none" w:sz="0" w:space="0" w:color="auto"/>
          </w:divBdr>
        </w:div>
        <w:div w:id="758448654">
          <w:marLeft w:val="0"/>
          <w:marRight w:val="0"/>
          <w:marTop w:val="0"/>
          <w:marBottom w:val="0"/>
          <w:divBdr>
            <w:top w:val="none" w:sz="0" w:space="0" w:color="auto"/>
            <w:left w:val="none" w:sz="0" w:space="0" w:color="auto"/>
            <w:bottom w:val="none" w:sz="0" w:space="0" w:color="auto"/>
            <w:right w:val="none" w:sz="0" w:space="0" w:color="auto"/>
          </w:divBdr>
        </w:div>
        <w:div w:id="1837921404">
          <w:marLeft w:val="0"/>
          <w:marRight w:val="0"/>
          <w:marTop w:val="0"/>
          <w:marBottom w:val="0"/>
          <w:divBdr>
            <w:top w:val="none" w:sz="0" w:space="0" w:color="auto"/>
            <w:left w:val="none" w:sz="0" w:space="0" w:color="auto"/>
            <w:bottom w:val="none" w:sz="0" w:space="0" w:color="auto"/>
            <w:right w:val="none" w:sz="0" w:space="0" w:color="auto"/>
          </w:divBdr>
        </w:div>
        <w:div w:id="1560819582">
          <w:marLeft w:val="0"/>
          <w:marRight w:val="0"/>
          <w:marTop w:val="0"/>
          <w:marBottom w:val="0"/>
          <w:divBdr>
            <w:top w:val="none" w:sz="0" w:space="0" w:color="auto"/>
            <w:left w:val="none" w:sz="0" w:space="0" w:color="auto"/>
            <w:bottom w:val="none" w:sz="0" w:space="0" w:color="auto"/>
            <w:right w:val="none" w:sz="0" w:space="0" w:color="auto"/>
          </w:divBdr>
        </w:div>
        <w:div w:id="54665447">
          <w:marLeft w:val="0"/>
          <w:marRight w:val="0"/>
          <w:marTop w:val="0"/>
          <w:marBottom w:val="0"/>
          <w:divBdr>
            <w:top w:val="none" w:sz="0" w:space="0" w:color="auto"/>
            <w:left w:val="none" w:sz="0" w:space="0" w:color="auto"/>
            <w:bottom w:val="none" w:sz="0" w:space="0" w:color="auto"/>
            <w:right w:val="none" w:sz="0" w:space="0" w:color="auto"/>
          </w:divBdr>
        </w:div>
        <w:div w:id="1338315062">
          <w:marLeft w:val="0"/>
          <w:marRight w:val="0"/>
          <w:marTop w:val="0"/>
          <w:marBottom w:val="0"/>
          <w:divBdr>
            <w:top w:val="none" w:sz="0" w:space="0" w:color="auto"/>
            <w:left w:val="none" w:sz="0" w:space="0" w:color="auto"/>
            <w:bottom w:val="none" w:sz="0" w:space="0" w:color="auto"/>
            <w:right w:val="none" w:sz="0" w:space="0" w:color="auto"/>
          </w:divBdr>
        </w:div>
        <w:div w:id="1621451523">
          <w:marLeft w:val="0"/>
          <w:marRight w:val="0"/>
          <w:marTop w:val="0"/>
          <w:marBottom w:val="0"/>
          <w:divBdr>
            <w:top w:val="none" w:sz="0" w:space="0" w:color="auto"/>
            <w:left w:val="none" w:sz="0" w:space="0" w:color="auto"/>
            <w:bottom w:val="none" w:sz="0" w:space="0" w:color="auto"/>
            <w:right w:val="none" w:sz="0" w:space="0" w:color="auto"/>
          </w:divBdr>
        </w:div>
        <w:div w:id="275143586">
          <w:marLeft w:val="0"/>
          <w:marRight w:val="0"/>
          <w:marTop w:val="0"/>
          <w:marBottom w:val="0"/>
          <w:divBdr>
            <w:top w:val="none" w:sz="0" w:space="0" w:color="auto"/>
            <w:left w:val="none" w:sz="0" w:space="0" w:color="auto"/>
            <w:bottom w:val="none" w:sz="0" w:space="0" w:color="auto"/>
            <w:right w:val="none" w:sz="0" w:space="0" w:color="auto"/>
          </w:divBdr>
        </w:div>
        <w:div w:id="78724031">
          <w:marLeft w:val="0"/>
          <w:marRight w:val="0"/>
          <w:marTop w:val="0"/>
          <w:marBottom w:val="0"/>
          <w:divBdr>
            <w:top w:val="none" w:sz="0" w:space="0" w:color="auto"/>
            <w:left w:val="none" w:sz="0" w:space="0" w:color="auto"/>
            <w:bottom w:val="none" w:sz="0" w:space="0" w:color="auto"/>
            <w:right w:val="none" w:sz="0" w:space="0" w:color="auto"/>
          </w:divBdr>
        </w:div>
        <w:div w:id="529952882">
          <w:marLeft w:val="0"/>
          <w:marRight w:val="0"/>
          <w:marTop w:val="0"/>
          <w:marBottom w:val="0"/>
          <w:divBdr>
            <w:top w:val="none" w:sz="0" w:space="0" w:color="auto"/>
            <w:left w:val="none" w:sz="0" w:space="0" w:color="auto"/>
            <w:bottom w:val="none" w:sz="0" w:space="0" w:color="auto"/>
            <w:right w:val="none" w:sz="0" w:space="0" w:color="auto"/>
          </w:divBdr>
        </w:div>
        <w:div w:id="1616866399">
          <w:marLeft w:val="0"/>
          <w:marRight w:val="0"/>
          <w:marTop w:val="0"/>
          <w:marBottom w:val="0"/>
          <w:divBdr>
            <w:top w:val="none" w:sz="0" w:space="0" w:color="auto"/>
            <w:left w:val="none" w:sz="0" w:space="0" w:color="auto"/>
            <w:bottom w:val="none" w:sz="0" w:space="0" w:color="auto"/>
            <w:right w:val="none" w:sz="0" w:space="0" w:color="auto"/>
          </w:divBdr>
        </w:div>
        <w:div w:id="271016282">
          <w:marLeft w:val="0"/>
          <w:marRight w:val="0"/>
          <w:marTop w:val="0"/>
          <w:marBottom w:val="0"/>
          <w:divBdr>
            <w:top w:val="none" w:sz="0" w:space="0" w:color="auto"/>
            <w:left w:val="none" w:sz="0" w:space="0" w:color="auto"/>
            <w:bottom w:val="none" w:sz="0" w:space="0" w:color="auto"/>
            <w:right w:val="none" w:sz="0" w:space="0" w:color="auto"/>
          </w:divBdr>
        </w:div>
        <w:div w:id="1695957072">
          <w:marLeft w:val="0"/>
          <w:marRight w:val="0"/>
          <w:marTop w:val="0"/>
          <w:marBottom w:val="0"/>
          <w:divBdr>
            <w:top w:val="none" w:sz="0" w:space="0" w:color="auto"/>
            <w:left w:val="none" w:sz="0" w:space="0" w:color="auto"/>
            <w:bottom w:val="none" w:sz="0" w:space="0" w:color="auto"/>
            <w:right w:val="none" w:sz="0" w:space="0" w:color="auto"/>
          </w:divBdr>
        </w:div>
        <w:div w:id="1534657205">
          <w:marLeft w:val="0"/>
          <w:marRight w:val="0"/>
          <w:marTop w:val="0"/>
          <w:marBottom w:val="0"/>
          <w:divBdr>
            <w:top w:val="none" w:sz="0" w:space="0" w:color="auto"/>
            <w:left w:val="none" w:sz="0" w:space="0" w:color="auto"/>
            <w:bottom w:val="none" w:sz="0" w:space="0" w:color="auto"/>
            <w:right w:val="none" w:sz="0" w:space="0" w:color="auto"/>
          </w:divBdr>
        </w:div>
        <w:div w:id="1747873982">
          <w:marLeft w:val="0"/>
          <w:marRight w:val="0"/>
          <w:marTop w:val="0"/>
          <w:marBottom w:val="0"/>
          <w:divBdr>
            <w:top w:val="none" w:sz="0" w:space="0" w:color="auto"/>
            <w:left w:val="none" w:sz="0" w:space="0" w:color="auto"/>
            <w:bottom w:val="none" w:sz="0" w:space="0" w:color="auto"/>
            <w:right w:val="none" w:sz="0" w:space="0" w:color="auto"/>
          </w:divBdr>
        </w:div>
        <w:div w:id="1663897389">
          <w:marLeft w:val="0"/>
          <w:marRight w:val="0"/>
          <w:marTop w:val="0"/>
          <w:marBottom w:val="0"/>
          <w:divBdr>
            <w:top w:val="none" w:sz="0" w:space="0" w:color="auto"/>
            <w:left w:val="none" w:sz="0" w:space="0" w:color="auto"/>
            <w:bottom w:val="none" w:sz="0" w:space="0" w:color="auto"/>
            <w:right w:val="none" w:sz="0" w:space="0" w:color="auto"/>
          </w:divBdr>
        </w:div>
        <w:div w:id="904680153">
          <w:marLeft w:val="0"/>
          <w:marRight w:val="0"/>
          <w:marTop w:val="0"/>
          <w:marBottom w:val="0"/>
          <w:divBdr>
            <w:top w:val="none" w:sz="0" w:space="0" w:color="auto"/>
            <w:left w:val="none" w:sz="0" w:space="0" w:color="auto"/>
            <w:bottom w:val="none" w:sz="0" w:space="0" w:color="auto"/>
            <w:right w:val="none" w:sz="0" w:space="0" w:color="auto"/>
          </w:divBdr>
        </w:div>
      </w:divsChild>
    </w:div>
    <w:div w:id="2032952889">
      <w:bodyDiv w:val="1"/>
      <w:marLeft w:val="0"/>
      <w:marRight w:val="0"/>
      <w:marTop w:val="0"/>
      <w:marBottom w:val="0"/>
      <w:divBdr>
        <w:top w:val="none" w:sz="0" w:space="0" w:color="auto"/>
        <w:left w:val="none" w:sz="0" w:space="0" w:color="auto"/>
        <w:bottom w:val="none" w:sz="0" w:space="0" w:color="auto"/>
        <w:right w:val="none" w:sz="0" w:space="0" w:color="auto"/>
      </w:divBdr>
      <w:divsChild>
        <w:div w:id="1282493079">
          <w:marLeft w:val="0"/>
          <w:marRight w:val="0"/>
          <w:marTop w:val="0"/>
          <w:marBottom w:val="0"/>
          <w:divBdr>
            <w:top w:val="single" w:sz="2" w:space="0" w:color="D9D9E3"/>
            <w:left w:val="single" w:sz="2" w:space="0" w:color="D9D9E3"/>
            <w:bottom w:val="single" w:sz="2" w:space="0" w:color="D9D9E3"/>
            <w:right w:val="single" w:sz="2" w:space="0" w:color="D9D9E3"/>
          </w:divBdr>
          <w:divsChild>
            <w:div w:id="69742254">
              <w:marLeft w:val="0"/>
              <w:marRight w:val="0"/>
              <w:marTop w:val="0"/>
              <w:marBottom w:val="0"/>
              <w:divBdr>
                <w:top w:val="single" w:sz="2" w:space="0" w:color="D9D9E3"/>
                <w:left w:val="single" w:sz="2" w:space="0" w:color="D9D9E3"/>
                <w:bottom w:val="single" w:sz="2" w:space="0" w:color="D9D9E3"/>
                <w:right w:val="single" w:sz="2" w:space="0" w:color="D9D9E3"/>
              </w:divBdr>
              <w:divsChild>
                <w:div w:id="1799298050">
                  <w:marLeft w:val="0"/>
                  <w:marRight w:val="0"/>
                  <w:marTop w:val="0"/>
                  <w:marBottom w:val="0"/>
                  <w:divBdr>
                    <w:top w:val="single" w:sz="2" w:space="0" w:color="D9D9E3"/>
                    <w:left w:val="single" w:sz="2" w:space="0" w:color="D9D9E3"/>
                    <w:bottom w:val="single" w:sz="2" w:space="0" w:color="D9D9E3"/>
                    <w:right w:val="single" w:sz="2" w:space="0" w:color="D9D9E3"/>
                  </w:divBdr>
                  <w:divsChild>
                    <w:div w:id="1377896081">
                      <w:marLeft w:val="0"/>
                      <w:marRight w:val="0"/>
                      <w:marTop w:val="0"/>
                      <w:marBottom w:val="0"/>
                      <w:divBdr>
                        <w:top w:val="single" w:sz="2" w:space="0" w:color="D9D9E3"/>
                        <w:left w:val="single" w:sz="2" w:space="0" w:color="D9D9E3"/>
                        <w:bottom w:val="single" w:sz="2" w:space="0" w:color="D9D9E3"/>
                        <w:right w:val="single" w:sz="2" w:space="0" w:color="D9D9E3"/>
                      </w:divBdr>
                      <w:divsChild>
                        <w:div w:id="470829607">
                          <w:marLeft w:val="0"/>
                          <w:marRight w:val="0"/>
                          <w:marTop w:val="0"/>
                          <w:marBottom w:val="0"/>
                          <w:divBdr>
                            <w:top w:val="single" w:sz="2" w:space="0" w:color="auto"/>
                            <w:left w:val="single" w:sz="2" w:space="0" w:color="auto"/>
                            <w:bottom w:val="single" w:sz="6" w:space="0" w:color="auto"/>
                            <w:right w:val="single" w:sz="2" w:space="0" w:color="auto"/>
                          </w:divBdr>
                          <w:divsChild>
                            <w:div w:id="393545155">
                              <w:marLeft w:val="0"/>
                              <w:marRight w:val="0"/>
                              <w:marTop w:val="100"/>
                              <w:marBottom w:val="100"/>
                              <w:divBdr>
                                <w:top w:val="single" w:sz="2" w:space="0" w:color="D9D9E3"/>
                                <w:left w:val="single" w:sz="2" w:space="0" w:color="D9D9E3"/>
                                <w:bottom w:val="single" w:sz="2" w:space="0" w:color="D9D9E3"/>
                                <w:right w:val="single" w:sz="2" w:space="0" w:color="D9D9E3"/>
                              </w:divBdr>
                              <w:divsChild>
                                <w:div w:id="176620011">
                                  <w:marLeft w:val="0"/>
                                  <w:marRight w:val="0"/>
                                  <w:marTop w:val="0"/>
                                  <w:marBottom w:val="0"/>
                                  <w:divBdr>
                                    <w:top w:val="single" w:sz="2" w:space="0" w:color="D9D9E3"/>
                                    <w:left w:val="single" w:sz="2" w:space="0" w:color="D9D9E3"/>
                                    <w:bottom w:val="single" w:sz="2" w:space="0" w:color="D9D9E3"/>
                                    <w:right w:val="single" w:sz="2" w:space="0" w:color="D9D9E3"/>
                                  </w:divBdr>
                                  <w:divsChild>
                                    <w:div w:id="358703645">
                                      <w:marLeft w:val="0"/>
                                      <w:marRight w:val="0"/>
                                      <w:marTop w:val="0"/>
                                      <w:marBottom w:val="0"/>
                                      <w:divBdr>
                                        <w:top w:val="single" w:sz="2" w:space="0" w:color="D9D9E3"/>
                                        <w:left w:val="single" w:sz="2" w:space="0" w:color="D9D9E3"/>
                                        <w:bottom w:val="single" w:sz="2" w:space="0" w:color="D9D9E3"/>
                                        <w:right w:val="single" w:sz="2" w:space="0" w:color="D9D9E3"/>
                                      </w:divBdr>
                                      <w:divsChild>
                                        <w:div w:id="1929851998">
                                          <w:marLeft w:val="0"/>
                                          <w:marRight w:val="0"/>
                                          <w:marTop w:val="0"/>
                                          <w:marBottom w:val="0"/>
                                          <w:divBdr>
                                            <w:top w:val="single" w:sz="2" w:space="0" w:color="D9D9E3"/>
                                            <w:left w:val="single" w:sz="2" w:space="0" w:color="D9D9E3"/>
                                            <w:bottom w:val="single" w:sz="2" w:space="0" w:color="D9D9E3"/>
                                            <w:right w:val="single" w:sz="2" w:space="0" w:color="D9D9E3"/>
                                          </w:divBdr>
                                          <w:divsChild>
                                            <w:div w:id="8341515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14878702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theme" Target="theme/theme1.xml"/><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B52DDB-EB9D-49C8-907E-EDE69C1079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3943</TotalTime>
  <Pages>62</Pages>
  <Words>15324</Words>
  <Characters>87353</Characters>
  <Application>Microsoft Office Word</Application>
  <DocSecurity>0</DocSecurity>
  <Lines>727</Lines>
  <Paragraphs>204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102473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Kristos A Akalugwu</dc:creator>
  <cp:keywords/>
  <dc:description/>
  <cp:lastModifiedBy>Kristos A Akalugwu</cp:lastModifiedBy>
  <cp:revision>283</cp:revision>
  <cp:lastPrinted>2023-08-22T16:23:00Z</cp:lastPrinted>
  <dcterms:created xsi:type="dcterms:W3CDTF">2023-08-19T06:48:00Z</dcterms:created>
  <dcterms:modified xsi:type="dcterms:W3CDTF">2023-08-28T10:13:00Z</dcterms:modified>
</cp:coreProperties>
</file>