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Pandoc-eqnos</w:t>
      </w:r>
      <w:r>
        <w:t xml:space="preserve"> </w:t>
      </w:r>
      <w:r>
        <w:t xml:space="preserve">Demo</w:t>
      </w:r>
    </w:p>
    <w:p>
      <w:pPr>
        <w:pStyle w:val="FirstParagraph"/>
      </w:pPr>
      <w:r>
        <w:t xml:space="preserve">The equation for a straight line is</w:t>
      </w:r>
      <w:r>
        <w:t xml:space="preserve"> </w:t>
      </w:r>
      <w:bookmarkStart w:id="0" w:name="eq:lin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r>
        <w:t xml:space="preserve">and the equation for a polynomial is</w:t>
      </w:r>
      <w:r>
        <w:t xml:space="preserve"> </w:t>
      </w:r>
      <w:bookmarkStart w:id="0" w:name="eq:polynomial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0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and eq.</w:t>
      </w:r>
      <w:r>
        <w:t xml:space="preserve"> </w:t>
      </w:r>
      <w:hyperlink w:anchor="eq:polynomial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are known to all first-year math students.</w:t>
      </w:r>
    </w:p>
    <w:p>
      <w:pPr>
        <w:pStyle w:val="BodyText"/>
      </w:pPr>
      <w:r>
        <w:t xml:space="preserve">The Fourier series is a little more advanced:</w:t>
      </w:r>
      <w:r>
        <w:t xml:space="preserve"> </w:t>
      </w:r>
      <w:bookmarkStart w:id="0" w:name="eq:fourier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t>=</m:t>
              </m:r>
              <m:r>
                <m:t>1</m:t>
              </m:r>
            </m:sub>
            <m:sup>
              <m:r>
                <m:t>∞</m:t>
              </m:r>
            </m:sup>
            <m:e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e>
          </m:nary>
          <m:r>
            <m:rPr>
              <m:nor/>
              <m:sty m:val="p"/>
            </m:rPr>
            <m:t>cos</m:t>
          </m:r>
          <m:r>
            <m:t>(</m:t>
          </m:r>
          <m:r>
            <m:t>n</m:t>
          </m:r>
          <m:r>
            <m:t>x</m:t>
          </m:r>
          <m:r>
            <m:t>)</m:t>
          </m:r>
          <m:r>
            <m:t>  </m:t>
          </m:r>
          <m:r>
            <m:t>(</m:t>
          </m:r>
          <m:r>
            <m:t>3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Equations</w:t>
      </w:r>
      <w:r>
        <w:t xml:space="preserve"> </w:t>
      </w:r>
      <w:hyperlink w:anchor="eq:line">
        <w:r>
          <w:rPr>
            <w:rStyle w:val="Hyperlink"/>
          </w:rPr>
          <w:t xml:space="preserve">1</w:t>
        </w:r>
      </w:hyperlink>
      <w:r>
        <w:t xml:space="preserve">–</w:t>
      </w:r>
      <w:hyperlink w:anchor="eq:fourier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are used throughout science and engineering.</w:t>
      </w:r>
    </w:p>
    <w:p>
      <w:pPr>
        <w:pStyle w:val="BodyText"/>
      </w:pPr>
      <w:r>
        <w:t xml:space="preserve">Equations can be left unnumbered if we do not need to refer to them: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A</m:t>
          </m:r>
          <m:sSup>
            <m:e>
              <m:r>
                <m:t>e</m:t>
              </m:r>
            </m:e>
            <m:sup>
              <m:r>
                <m:t>−</m:t>
              </m:r>
              <m:r>
                <m:t>γ</m:t>
              </m:r>
              <m:r>
                <m:t>t</m:t>
              </m:r>
            </m:sup>
          </m:sSup>
          <m:r>
            <m:rPr>
              <m:nor/>
              <m:sty m:val="p"/>
            </m:rPr>
            <m:t>cos</m:t>
          </m:r>
          <m:r>
            <m:t>(</m:t>
          </m:r>
          <m:r>
            <m:t>2</m:t>
          </m:r>
          <m:r>
            <m:t>π</m:t>
          </m:r>
          <m:r>
            <m:t>f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It is also possible to number equations generically without planning to refer to them; e.g.:</w:t>
      </w:r>
      <w:r>
        <w:t xml:space="preserve"> </w:t>
      </w:r>
      <w:bookmarkStart w:id="0" w:name="eq:c86ed6e2-353f-4bff-99d1-d205ff4a339e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3.141592653589793238462643</m:t>
          </m:r>
          <m:r>
            <m:t>…</m:t>
          </m:r>
          <m:r>
            <m:t>  </m:t>
          </m:r>
          <m:r>
            <m:t>(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w:bookmarkEnd w:id="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Pandoc-eqnos Demo</dc:title>
  <dc:creator/>
  <cp:keywords/>
  <dcterms:created xsi:type="dcterms:W3CDTF">2019-06-24T00:15:55Z</dcterms:created>
  <dcterms:modified xsi:type="dcterms:W3CDTF">2019-06-24T00:15:55Z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