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48AE0" w14:textId="2EBD6CD9" w:rsidR="006A3BD6" w:rsidRDefault="006A3BD6" w:rsidP="006A3BD6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22</w:t>
      </w:r>
      <w:r>
        <w:rPr>
          <w:b/>
          <w:bCs/>
          <w:sz w:val="30"/>
          <w:szCs w:val="30"/>
          <w:u w:val="single"/>
        </w:rPr>
        <w:t>/03/2022 – TRABALHO INTERDISCIPLINAR</w:t>
      </w:r>
    </w:p>
    <w:p w14:paraId="0FF2AD40" w14:textId="052A45E8" w:rsidR="006A3BD6" w:rsidRDefault="006A3BD6" w:rsidP="00971CC0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No dia em questão, foi feito pelo grupo em sala </w:t>
      </w:r>
      <w:r w:rsidR="00971CC0">
        <w:rPr>
          <w:sz w:val="30"/>
          <w:szCs w:val="30"/>
        </w:rPr>
        <w:t xml:space="preserve">a </w:t>
      </w:r>
      <w:r w:rsidRPr="00971CC0">
        <w:rPr>
          <w:b/>
          <w:bCs/>
          <w:sz w:val="30"/>
          <w:szCs w:val="30"/>
          <w:u w:val="single"/>
        </w:rPr>
        <w:t>Matriz CSD</w:t>
      </w:r>
      <w:r>
        <w:rPr>
          <w:sz w:val="30"/>
          <w:szCs w:val="30"/>
        </w:rPr>
        <w:t xml:space="preserve">, conforme abaixo: </w:t>
      </w:r>
    </w:p>
    <w:p w14:paraId="30C6511F" w14:textId="77777777" w:rsidR="00971CC0" w:rsidRDefault="00971CC0" w:rsidP="00971CC0">
      <w:pPr>
        <w:rPr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6A3BD6" w14:paraId="7486350A" w14:textId="77777777" w:rsidTr="00971CC0">
        <w:tc>
          <w:tcPr>
            <w:tcW w:w="2830" w:type="dxa"/>
          </w:tcPr>
          <w:p w14:paraId="06FCA8A3" w14:textId="60A810F2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CERTEZAS</w:t>
            </w:r>
          </w:p>
        </w:tc>
        <w:tc>
          <w:tcPr>
            <w:tcW w:w="2832" w:type="dxa"/>
          </w:tcPr>
          <w:p w14:paraId="25DE197B" w14:textId="7AD2D8CD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SUPOSIÇÕES</w:t>
            </w:r>
          </w:p>
        </w:tc>
        <w:tc>
          <w:tcPr>
            <w:tcW w:w="2832" w:type="dxa"/>
          </w:tcPr>
          <w:p w14:paraId="54845A3A" w14:textId="7BB1A278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DÚVIDAS</w:t>
            </w:r>
          </w:p>
        </w:tc>
      </w:tr>
      <w:tr w:rsidR="006A3BD6" w14:paraId="645BDC11" w14:textId="77777777" w:rsidTr="00971CC0">
        <w:tc>
          <w:tcPr>
            <w:tcW w:w="2830" w:type="dxa"/>
          </w:tcPr>
          <w:p w14:paraId="5BADB5E5" w14:textId="0A25C5E6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Aplicação com 3 telas (tela de login, tela de registro e tela de histórico);</w:t>
            </w:r>
          </w:p>
        </w:tc>
        <w:tc>
          <w:tcPr>
            <w:tcW w:w="2832" w:type="dxa"/>
          </w:tcPr>
          <w:p w14:paraId="3227F65F" w14:textId="16680C33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 usuário estará com o horário do ambiente vinculado a operadora;</w:t>
            </w:r>
          </w:p>
        </w:tc>
        <w:tc>
          <w:tcPr>
            <w:tcW w:w="2832" w:type="dxa"/>
          </w:tcPr>
          <w:p w14:paraId="42236EBB" w14:textId="39CCFC8D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 a aplicação será mobile ou web;</w:t>
            </w:r>
          </w:p>
        </w:tc>
      </w:tr>
      <w:tr w:rsidR="006A3BD6" w14:paraId="5AD72A57" w14:textId="77777777" w:rsidTr="00971CC0">
        <w:tc>
          <w:tcPr>
            <w:tcW w:w="2830" w:type="dxa"/>
          </w:tcPr>
          <w:p w14:paraId="331653BD" w14:textId="186BD50D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Utilizar o horário do ambiente para o registro de ponto;</w:t>
            </w:r>
          </w:p>
        </w:tc>
        <w:tc>
          <w:tcPr>
            <w:tcW w:w="2832" w:type="dxa"/>
          </w:tcPr>
          <w:p w14:paraId="7A975226" w14:textId="6532888A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 aplicação estará conectada a internet; </w:t>
            </w:r>
          </w:p>
        </w:tc>
        <w:tc>
          <w:tcPr>
            <w:tcW w:w="2832" w:type="dxa"/>
          </w:tcPr>
          <w:p w14:paraId="1A376981" w14:textId="10A6A073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Qual linguagem de programação será utilizada; </w:t>
            </w:r>
          </w:p>
        </w:tc>
      </w:tr>
      <w:tr w:rsidR="006A3BD6" w14:paraId="527CACF7" w14:textId="77777777" w:rsidTr="00971CC0">
        <w:tc>
          <w:tcPr>
            <w:tcW w:w="2830" w:type="dxa"/>
          </w:tcPr>
          <w:p w14:paraId="0B803974" w14:textId="2957EC18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 sistema será feito utilizando o método de banco de horas;</w:t>
            </w:r>
          </w:p>
        </w:tc>
        <w:tc>
          <w:tcPr>
            <w:tcW w:w="2832" w:type="dxa"/>
          </w:tcPr>
          <w:p w14:paraId="5128D58E" w14:textId="77777777" w:rsidR="006A3BD6" w:rsidRDefault="006A3BD6" w:rsidP="006A3BD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32" w:type="dxa"/>
          </w:tcPr>
          <w:p w14:paraId="26958E31" w14:textId="66BBD2CC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Qual a legislação aplicada para sistemas de controle de ponto;</w:t>
            </w:r>
          </w:p>
        </w:tc>
      </w:tr>
      <w:tr w:rsidR="006A3BD6" w14:paraId="1B5AC83B" w14:textId="77777777" w:rsidTr="00971CC0">
        <w:tc>
          <w:tcPr>
            <w:tcW w:w="2830" w:type="dxa"/>
          </w:tcPr>
          <w:p w14:paraId="14045E4B" w14:textId="7614E255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 usuário deverá cumprir 44 horas semanas para registro na aplicação;</w:t>
            </w:r>
          </w:p>
        </w:tc>
        <w:tc>
          <w:tcPr>
            <w:tcW w:w="2832" w:type="dxa"/>
          </w:tcPr>
          <w:p w14:paraId="06A21F91" w14:textId="77777777" w:rsidR="006A3BD6" w:rsidRDefault="006A3BD6" w:rsidP="006A3BD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32" w:type="dxa"/>
          </w:tcPr>
          <w:p w14:paraId="14A1B99F" w14:textId="77777777" w:rsidR="006A3BD6" w:rsidRDefault="006A3BD6" w:rsidP="006A3BD6">
            <w:pPr>
              <w:jc w:val="center"/>
              <w:rPr>
                <w:sz w:val="30"/>
                <w:szCs w:val="30"/>
              </w:rPr>
            </w:pPr>
          </w:p>
        </w:tc>
      </w:tr>
      <w:tr w:rsidR="006A3BD6" w14:paraId="79CB2289" w14:textId="77777777" w:rsidTr="00971CC0">
        <w:tc>
          <w:tcPr>
            <w:tcW w:w="2830" w:type="dxa"/>
          </w:tcPr>
          <w:p w14:paraId="04C02D25" w14:textId="2F024877" w:rsidR="006A3BD6" w:rsidRDefault="00971CC0" w:rsidP="006A3BD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 usuário receberá o login e senha do “RH” de sua empresa; </w:t>
            </w:r>
          </w:p>
        </w:tc>
        <w:tc>
          <w:tcPr>
            <w:tcW w:w="2832" w:type="dxa"/>
          </w:tcPr>
          <w:p w14:paraId="5B909046" w14:textId="77777777" w:rsidR="006A3BD6" w:rsidRDefault="006A3BD6" w:rsidP="006A3BD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32" w:type="dxa"/>
          </w:tcPr>
          <w:p w14:paraId="53FBB13C" w14:textId="77777777" w:rsidR="006A3BD6" w:rsidRDefault="006A3BD6" w:rsidP="006A3BD6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91FB04D" w14:textId="0B83F97D" w:rsidR="006A3BD6" w:rsidRDefault="006A3BD6" w:rsidP="006A3BD6">
      <w:pPr>
        <w:jc w:val="center"/>
      </w:pPr>
    </w:p>
    <w:sectPr w:rsidR="006A3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D6"/>
    <w:rsid w:val="001C65E6"/>
    <w:rsid w:val="00603AFB"/>
    <w:rsid w:val="0065092E"/>
    <w:rsid w:val="006A3BD6"/>
    <w:rsid w:val="009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82D3"/>
  <w15:chartTrackingRefBased/>
  <w15:docId w15:val="{5FE4EEAD-7B6C-4631-9120-D813F9AA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D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2022-03-27T13:17:00Z</dcterms:created>
  <dcterms:modified xsi:type="dcterms:W3CDTF">2022-03-27T13:42:00Z</dcterms:modified>
</cp:coreProperties>
</file>