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A1BE" w14:textId="23F8151B" w:rsidR="00FE6179" w:rsidRPr="004F3C60" w:rsidRDefault="00E14C8F" w:rsidP="004F3C60">
      <w:pPr>
        <w:pStyle w:val="1"/>
        <w:ind w:left="0"/>
        <w:jc w:val="left"/>
        <w:rPr>
          <w:rFonts w:cs="Times New Roman"/>
          <w:b w:val="0"/>
          <w:color w:val="auto"/>
          <w:sz w:val="28"/>
          <w:szCs w:val="28"/>
        </w:rPr>
      </w:pPr>
      <w:bookmarkStart w:id="0" w:name="_Toc72771648"/>
      <w:r>
        <w:rPr>
          <w:rFonts w:cs="Times New Roman"/>
          <w:color w:val="auto"/>
          <w:sz w:val="28"/>
          <w:szCs w:val="28"/>
        </w:rPr>
        <w:t>1.</w:t>
      </w:r>
      <w:r w:rsidR="005D6C65" w:rsidRPr="00294CB2">
        <w:rPr>
          <w:rFonts w:cs="Times New Roman"/>
          <w:color w:val="auto"/>
          <w:sz w:val="28"/>
          <w:szCs w:val="28"/>
        </w:rPr>
        <w:t>Техническое задание</w:t>
      </w:r>
      <w:bookmarkEnd w:id="0"/>
    </w:p>
    <w:p w14:paraId="4686A681" w14:textId="77777777" w:rsidR="00FE6179" w:rsidRPr="00D1048F" w:rsidRDefault="00FE6179" w:rsidP="0060472F">
      <w:pPr>
        <w:pStyle w:val="1"/>
      </w:pPr>
      <w:bookmarkStart w:id="1" w:name="_Toc72771649"/>
      <w:r w:rsidRPr="00D1048F">
        <w:t>1.</w:t>
      </w:r>
      <w:r w:rsidR="00E14C8F">
        <w:t>1</w:t>
      </w:r>
      <w:r w:rsidRPr="00D1048F">
        <w:t xml:space="preserve"> Общие сведения</w:t>
      </w:r>
      <w:r>
        <w:t>.</w:t>
      </w:r>
      <w:bookmarkEnd w:id="1"/>
    </w:p>
    <w:p w14:paraId="36AE6A59" w14:textId="77777777" w:rsidR="00FE6179" w:rsidRPr="00D1048F" w:rsidRDefault="00FE6179" w:rsidP="0060472F">
      <w:pPr>
        <w:pStyle w:val="1"/>
      </w:pPr>
      <w:bookmarkStart w:id="2" w:name="_Toc72771650"/>
      <w:r w:rsidRPr="00D1048F">
        <w:t>1.1</w:t>
      </w:r>
      <w:r w:rsidR="00E14C8F">
        <w:t>.1</w:t>
      </w:r>
      <w:r w:rsidRPr="00D1048F">
        <w:t xml:space="preserve"> Полное наименование системы и ее условное обозначение</w:t>
      </w:r>
      <w:r>
        <w:t>.</w:t>
      </w:r>
      <w:bookmarkEnd w:id="2"/>
    </w:p>
    <w:p w14:paraId="5C3296BF" w14:textId="4E1327D6" w:rsidR="00FE6179" w:rsidRPr="000600EC" w:rsidRDefault="000600EC" w:rsidP="000600EC">
      <w:pPr>
        <w:pStyle w:val="a8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прикладного программного обеспечения для записи представителя погибшего на ритуальные услуги.</w:t>
      </w:r>
    </w:p>
    <w:p w14:paraId="1BCE02FE" w14:textId="77777777" w:rsidR="00FE6179" w:rsidRDefault="00E14C8F" w:rsidP="0060472F">
      <w:pPr>
        <w:pStyle w:val="1"/>
      </w:pPr>
      <w:bookmarkStart w:id="3" w:name="_Toc72771651"/>
      <w:r>
        <w:t>1.1.2</w:t>
      </w:r>
      <w:r w:rsidR="00FE6179">
        <w:t xml:space="preserve"> Шифр темы или шифр (номер) договора.</w:t>
      </w:r>
      <w:bookmarkEnd w:id="3"/>
    </w:p>
    <w:p w14:paraId="49558970" w14:textId="77777777" w:rsidR="00FE6179" w:rsidRPr="00923918" w:rsidRDefault="00FE6179" w:rsidP="00FE6179">
      <w:pPr>
        <w:pStyle w:val="a8"/>
        <w:spacing w:beforeAutospacing="0" w:after="0" w:afterAutospacing="0" w:line="360" w:lineRule="auto"/>
        <w:ind w:left="680"/>
        <w:jc w:val="both"/>
      </w:pPr>
      <w:r>
        <w:rPr>
          <w:sz w:val="28"/>
          <w:szCs w:val="28"/>
        </w:rPr>
        <w:t>Шифры темы или договора отсутствуют.</w:t>
      </w:r>
      <w:r>
        <w:rPr>
          <w:b/>
          <w:color w:val="000000"/>
          <w:sz w:val="28"/>
          <w:szCs w:val="28"/>
        </w:rPr>
        <w:t xml:space="preserve"> </w:t>
      </w:r>
      <w:r w:rsidRPr="00D1048F">
        <w:rPr>
          <w:b/>
          <w:color w:val="000000"/>
          <w:sz w:val="28"/>
          <w:szCs w:val="28"/>
        </w:rPr>
        <w:t xml:space="preserve"> </w:t>
      </w:r>
    </w:p>
    <w:p w14:paraId="71866C3F" w14:textId="77777777" w:rsidR="00FE6179" w:rsidRPr="00D1048F" w:rsidRDefault="00FE6179" w:rsidP="0060472F">
      <w:pPr>
        <w:pStyle w:val="1"/>
      </w:pPr>
      <w:bookmarkStart w:id="4" w:name="_Toc72771652"/>
      <w:r w:rsidRPr="00D1048F">
        <w:t>1.</w:t>
      </w:r>
      <w:r w:rsidR="00E14C8F">
        <w:t>1.</w:t>
      </w:r>
      <w:r w:rsidRPr="00D1048F">
        <w:t>3 Наименование предприятий (объединений) разработчика и заказчика (пользователя) системы и их реквизиты</w:t>
      </w:r>
      <w:r>
        <w:t>.</w:t>
      </w:r>
      <w:bookmarkEnd w:id="4"/>
    </w:p>
    <w:p w14:paraId="4CF38F91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1048F">
        <w:rPr>
          <w:sz w:val="28"/>
          <w:szCs w:val="28"/>
        </w:rPr>
        <w:t xml:space="preserve">Высшее учебное заведение Калужский филиал МГТУ имени Н. Э. Баумана </w:t>
      </w:r>
    </w:p>
    <w:p w14:paraId="36D7900F" w14:textId="77777777" w:rsidR="00FE6179" w:rsidRPr="00D1048F" w:rsidRDefault="00FE6179" w:rsidP="0060472F">
      <w:pPr>
        <w:pStyle w:val="1"/>
      </w:pPr>
      <w:bookmarkStart w:id="5" w:name="_Toc72771653"/>
      <w:r w:rsidRPr="00D1048F">
        <w:t>1.</w:t>
      </w:r>
      <w:r w:rsidR="00E14C8F">
        <w:t>1.</w:t>
      </w:r>
      <w:r w:rsidRPr="00D1048F">
        <w:t>4 Перечень документов, на основании которых создается система, кем и когда утверждены эти документы</w:t>
      </w:r>
      <w:r>
        <w:t>.</w:t>
      </w:r>
      <w:bookmarkEnd w:id="5"/>
    </w:p>
    <w:p w14:paraId="06BE55E3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color w:val="000000"/>
          <w:sz w:val="28"/>
          <w:szCs w:val="28"/>
        </w:rPr>
        <w:tab/>
        <w:t xml:space="preserve">На основании учебного плана кафедры ИУК5. </w:t>
      </w:r>
    </w:p>
    <w:p w14:paraId="4EF18F0D" w14:textId="77777777" w:rsidR="00FE6179" w:rsidRPr="00D1048F" w:rsidRDefault="00FE6179" w:rsidP="0060472F">
      <w:pPr>
        <w:pStyle w:val="1"/>
      </w:pPr>
      <w:bookmarkStart w:id="6" w:name="_Toc72771654"/>
      <w:r w:rsidRPr="00D1048F">
        <w:t>1.</w:t>
      </w:r>
      <w:r w:rsidR="00E14C8F">
        <w:t>1.</w:t>
      </w:r>
      <w:r w:rsidRPr="00D1048F">
        <w:t>5 Плановые сроки начала и окончания работы по созданию системы</w:t>
      </w:r>
      <w:r>
        <w:t>.</w:t>
      </w:r>
      <w:bookmarkEnd w:id="6"/>
    </w:p>
    <w:p w14:paraId="2409B84C" w14:textId="2ACEC3DB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Pr="00D1048F">
        <w:rPr>
          <w:color w:val="000000"/>
          <w:sz w:val="28"/>
          <w:szCs w:val="28"/>
        </w:rPr>
        <w:t xml:space="preserve">Начало работы: </w:t>
      </w:r>
      <w:r w:rsidR="00B25104">
        <w:rPr>
          <w:color w:val="000000"/>
          <w:sz w:val="28"/>
          <w:szCs w:val="28"/>
        </w:rPr>
        <w:t>01.09</w:t>
      </w:r>
      <w:r w:rsidRPr="00D1048F">
        <w:rPr>
          <w:color w:val="000000"/>
          <w:sz w:val="28"/>
          <w:szCs w:val="28"/>
        </w:rPr>
        <w:t xml:space="preserve">.2021 </w:t>
      </w:r>
    </w:p>
    <w:p w14:paraId="23EFF588" w14:textId="1AEB061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="00B25104">
        <w:rPr>
          <w:color w:val="000000"/>
          <w:sz w:val="28"/>
          <w:szCs w:val="28"/>
        </w:rPr>
        <w:t>Окончание работы: 10.12</w:t>
      </w:r>
      <w:r w:rsidRPr="00D1048F">
        <w:rPr>
          <w:color w:val="000000"/>
          <w:sz w:val="28"/>
          <w:szCs w:val="28"/>
        </w:rPr>
        <w:t>.2021</w:t>
      </w:r>
    </w:p>
    <w:p w14:paraId="47AB258B" w14:textId="77777777" w:rsidR="00FE6179" w:rsidRPr="00D1048F" w:rsidRDefault="00FE6179" w:rsidP="0060472F">
      <w:pPr>
        <w:pStyle w:val="1"/>
      </w:pPr>
      <w:bookmarkStart w:id="7" w:name="_Toc72771655"/>
      <w:r w:rsidRPr="00D1048F">
        <w:t>1.</w:t>
      </w:r>
      <w:r w:rsidR="00E14C8F">
        <w:t>1.</w:t>
      </w:r>
      <w:r w:rsidRPr="00D1048F">
        <w:t>6. Сведения об источниках и порядке финансирования работ</w:t>
      </w:r>
      <w:r>
        <w:t>.</w:t>
      </w:r>
      <w:bookmarkEnd w:id="7"/>
    </w:p>
    <w:p w14:paraId="0BCC15BF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Pr="00D1048F">
        <w:rPr>
          <w:color w:val="000000"/>
          <w:sz w:val="28"/>
          <w:szCs w:val="28"/>
        </w:rPr>
        <w:t>Финансирование работы отсутствует.</w:t>
      </w:r>
      <w:r w:rsidRPr="00D1048F">
        <w:rPr>
          <w:b/>
          <w:color w:val="000000"/>
          <w:sz w:val="28"/>
          <w:szCs w:val="28"/>
        </w:rPr>
        <w:tab/>
      </w:r>
    </w:p>
    <w:p w14:paraId="2F6B0878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830B365" w14:textId="77777777" w:rsidR="00FE6179" w:rsidRPr="00D1048F" w:rsidRDefault="00E14C8F" w:rsidP="0060472F">
      <w:pPr>
        <w:pStyle w:val="1"/>
      </w:pPr>
      <w:bookmarkStart w:id="8" w:name="_Toc72771656"/>
      <w:r>
        <w:t>1.</w:t>
      </w:r>
      <w:r w:rsidR="00FE6179" w:rsidRPr="00D1048F">
        <w:t>2. Назначение и цели создания (развития) системы</w:t>
      </w:r>
      <w:r w:rsidR="00FE6179">
        <w:t>.</w:t>
      </w:r>
      <w:bookmarkEnd w:id="8"/>
    </w:p>
    <w:p w14:paraId="3F5EEE53" w14:textId="77777777" w:rsidR="00FE6179" w:rsidRDefault="00E14C8F" w:rsidP="0060472F">
      <w:pPr>
        <w:pStyle w:val="1"/>
      </w:pPr>
      <w:bookmarkStart w:id="9" w:name="_Toc72771657"/>
      <w:r>
        <w:t>1.</w:t>
      </w:r>
      <w:r w:rsidR="00FE6179" w:rsidRPr="00D1048F">
        <w:t>2.1 Наз</w:t>
      </w:r>
      <w:r w:rsidR="00FE6179">
        <w:t>начение системы.</w:t>
      </w:r>
      <w:bookmarkEnd w:id="9"/>
    </w:p>
    <w:p w14:paraId="37E9CEAE" w14:textId="06D1818F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0600EC">
        <w:rPr>
          <w:color w:val="000000"/>
          <w:sz w:val="28"/>
          <w:szCs w:val="28"/>
        </w:rPr>
        <w:t>Прикладное программное обеспечение необходимо для создания записей представителей усопшего на необходимые ритуальные услуги в заданный день</w:t>
      </w:r>
    </w:p>
    <w:p w14:paraId="1FAAAB9A" w14:textId="77777777" w:rsidR="00FE6179" w:rsidRDefault="00E14C8F" w:rsidP="0060472F">
      <w:pPr>
        <w:pStyle w:val="1"/>
      </w:pPr>
      <w:bookmarkStart w:id="10" w:name="_Toc72771658"/>
      <w:r>
        <w:t>1.</w:t>
      </w:r>
      <w:r w:rsidR="00FE6179">
        <w:t>2.2</w:t>
      </w:r>
      <w:r w:rsidR="00FE6179" w:rsidRPr="00D1048F">
        <w:t xml:space="preserve"> </w:t>
      </w:r>
      <w:r w:rsidR="00FE6179">
        <w:t>Цели создания системы.</w:t>
      </w:r>
      <w:bookmarkEnd w:id="10"/>
    </w:p>
    <w:p w14:paraId="7185E3DF" w14:textId="6690AAE5" w:rsidR="00FE6179" w:rsidRPr="00FE6179" w:rsidRDefault="00FE6179" w:rsidP="00FE6179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курсовой работы является формирование практических навыков по разработке и реализации программного приложения с использованием </w:t>
      </w:r>
      <w:r w:rsidR="00B25104">
        <w:rPr>
          <w:color w:val="000000"/>
          <w:sz w:val="28"/>
          <w:szCs w:val="28"/>
        </w:rPr>
        <w:t>баз данных</w:t>
      </w:r>
      <w:r w:rsidRPr="00294CB2">
        <w:rPr>
          <w:color w:val="000000"/>
          <w:sz w:val="28"/>
          <w:szCs w:val="28"/>
        </w:rPr>
        <w:t>.</w:t>
      </w:r>
    </w:p>
    <w:p w14:paraId="3883D34E" w14:textId="77777777" w:rsidR="00FE6179" w:rsidRDefault="00E14C8F" w:rsidP="0060472F">
      <w:pPr>
        <w:pStyle w:val="1"/>
      </w:pPr>
      <w:bookmarkStart w:id="11" w:name="_Toc72771659"/>
      <w:r>
        <w:lastRenderedPageBreak/>
        <w:t>1.</w:t>
      </w:r>
      <w:r w:rsidR="00FE6179">
        <w:t>3. Характеристика объектов автоматизации.</w:t>
      </w:r>
      <w:bookmarkEnd w:id="11"/>
    </w:p>
    <w:p w14:paraId="344E2364" w14:textId="77777777" w:rsidR="00FE6179" w:rsidRDefault="00E14C8F" w:rsidP="0060472F">
      <w:pPr>
        <w:pStyle w:val="1"/>
      </w:pPr>
      <w:bookmarkStart w:id="12" w:name="_Toc72771660"/>
      <w:r>
        <w:t>1.</w:t>
      </w:r>
      <w:r w:rsidR="00FE6179">
        <w:t>3.1 Краткие</w:t>
      </w:r>
      <w:r w:rsidR="00FE6179" w:rsidRPr="00260EF4">
        <w:t xml:space="preserve"> сведения об объекте автоматизации или ссылки на документы, содержащие такую информаци</w:t>
      </w:r>
      <w:r w:rsidR="00FE6179">
        <w:t>ю.</w:t>
      </w:r>
      <w:bookmarkEnd w:id="12"/>
    </w:p>
    <w:p w14:paraId="34B074D1" w14:textId="2C4A900A" w:rsidR="00FE6179" w:rsidRPr="00D501A2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32"/>
          <w:szCs w:val="28"/>
        </w:rPr>
      </w:pPr>
      <w:r>
        <w:rPr>
          <w:b/>
          <w:color w:val="000000"/>
          <w:sz w:val="28"/>
          <w:szCs w:val="28"/>
        </w:rPr>
        <w:tab/>
      </w:r>
      <w:r w:rsidRPr="00D501A2">
        <w:rPr>
          <w:color w:val="000000"/>
          <w:sz w:val="28"/>
          <w:szCs w:val="27"/>
        </w:rPr>
        <w:t xml:space="preserve">Объектом автоматизации является набор функций, обеспечивающие быстрый доступ к </w:t>
      </w:r>
      <w:r w:rsidR="000118C1">
        <w:rPr>
          <w:color w:val="000000"/>
          <w:sz w:val="28"/>
          <w:szCs w:val="27"/>
        </w:rPr>
        <w:t>специалисту который смог бы предоставить услуги</w:t>
      </w:r>
      <w:r w:rsidR="00B25104">
        <w:rPr>
          <w:color w:val="000000"/>
          <w:sz w:val="28"/>
          <w:szCs w:val="27"/>
        </w:rPr>
        <w:t>.</w:t>
      </w:r>
    </w:p>
    <w:p w14:paraId="707E4652" w14:textId="77777777" w:rsidR="00FE6179" w:rsidRDefault="00E14C8F" w:rsidP="0060472F">
      <w:pPr>
        <w:pStyle w:val="1"/>
      </w:pPr>
      <w:bookmarkStart w:id="13" w:name="_Toc72771661"/>
      <w:r>
        <w:t>1.</w:t>
      </w:r>
      <w:r w:rsidR="00FE6179">
        <w:t>3.2 С</w:t>
      </w:r>
      <w:r w:rsidR="00FE6179" w:rsidRPr="00260EF4">
        <w:t>ведения об условиях эксплуатации объекта автоматизации и характеристиках окружающей среды.</w:t>
      </w:r>
      <w:bookmarkEnd w:id="13"/>
      <w:r w:rsidR="00FE6179" w:rsidRPr="00260EF4">
        <w:t xml:space="preserve">  </w:t>
      </w:r>
    </w:p>
    <w:p w14:paraId="375CB42C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Сведения об условиях эксплуатации объект автоматизации, отсутствуют</w:t>
      </w:r>
    </w:p>
    <w:p w14:paraId="05F270E2" w14:textId="7316AE96" w:rsidR="00FE6179" w:rsidRPr="00260EF4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окружающую среду объект автоматизации влияние не оказывает </w:t>
      </w:r>
    </w:p>
    <w:p w14:paraId="67E2EA0A" w14:textId="77777777" w:rsidR="000118C1" w:rsidRDefault="000118C1" w:rsidP="0060472F">
      <w:pPr>
        <w:pStyle w:val="1"/>
      </w:pPr>
      <w:bookmarkStart w:id="14" w:name="_Toc72771662"/>
    </w:p>
    <w:p w14:paraId="40E1495F" w14:textId="1E77757C" w:rsidR="00FE6179" w:rsidRDefault="00E14C8F" w:rsidP="0060472F">
      <w:pPr>
        <w:pStyle w:val="1"/>
      </w:pPr>
      <w:r>
        <w:t>1.</w:t>
      </w:r>
      <w:r w:rsidR="00FE6179">
        <w:t>4. Т</w:t>
      </w:r>
      <w:r w:rsidR="00FE6179" w:rsidRPr="00260EF4">
        <w:t>ребования к системе</w:t>
      </w:r>
      <w:r w:rsidR="00FE6179">
        <w:t>.</w:t>
      </w:r>
      <w:bookmarkEnd w:id="14"/>
    </w:p>
    <w:p w14:paraId="1DC88EFD" w14:textId="4590AC3A" w:rsidR="00FE6179" w:rsidRDefault="00E14C8F" w:rsidP="0060472F">
      <w:pPr>
        <w:pStyle w:val="1"/>
      </w:pPr>
      <w:bookmarkStart w:id="15" w:name="_Toc72771663"/>
      <w:r>
        <w:t>1.</w:t>
      </w:r>
      <w:r w:rsidR="00FE6179" w:rsidRPr="00923918">
        <w:t>4</w:t>
      </w:r>
      <w:r w:rsidR="00FE6179">
        <w:t>.1</w:t>
      </w:r>
      <w:r w:rsidR="00FE6179" w:rsidRPr="00923918">
        <w:t xml:space="preserve">. </w:t>
      </w:r>
      <w:r w:rsidR="000600EC">
        <w:t>Требование к структуре и функционированию системы</w:t>
      </w:r>
      <w:r w:rsidR="00FE6179" w:rsidRPr="00923918">
        <w:t>.</w:t>
      </w:r>
      <w:bookmarkEnd w:id="15"/>
    </w:p>
    <w:p w14:paraId="322252B5" w14:textId="323BF4E9" w:rsidR="00FE6179" w:rsidRPr="000600EC" w:rsidRDefault="000600EC" w:rsidP="000118C1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Функциональн</w:t>
      </w:r>
      <w:r w:rsidR="000118C1">
        <w:rPr>
          <w:color w:val="000000"/>
          <w:sz w:val="28"/>
          <w:szCs w:val="27"/>
        </w:rPr>
        <w:t xml:space="preserve">ая структура системы должна включать основные методы для записи представителей усопшего на запланированное на определенную дату захоронение, а </w:t>
      </w:r>
      <w:proofErr w:type="gramStart"/>
      <w:r w:rsidR="000118C1">
        <w:rPr>
          <w:color w:val="000000"/>
          <w:sz w:val="28"/>
          <w:szCs w:val="27"/>
        </w:rPr>
        <w:t>так же</w:t>
      </w:r>
      <w:proofErr w:type="gramEnd"/>
      <w:r w:rsidR="000118C1">
        <w:rPr>
          <w:color w:val="000000"/>
          <w:sz w:val="28"/>
          <w:szCs w:val="27"/>
        </w:rPr>
        <w:t xml:space="preserve"> представления дополнительных услуг</w:t>
      </w:r>
    </w:p>
    <w:p w14:paraId="475A762C" w14:textId="2447B11E" w:rsidR="000600EC" w:rsidRDefault="000600EC" w:rsidP="00FE6179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7"/>
        </w:rPr>
      </w:pPr>
    </w:p>
    <w:p w14:paraId="096CBFC4" w14:textId="3AC5D14E" w:rsidR="00FE6179" w:rsidRDefault="00E14C8F" w:rsidP="0060472F">
      <w:pPr>
        <w:pStyle w:val="1"/>
      </w:pPr>
      <w:bookmarkStart w:id="16" w:name="_Toc72771664"/>
      <w:r>
        <w:t>1.</w:t>
      </w:r>
      <w:r w:rsidR="00FE6179" w:rsidRPr="00923918">
        <w:t>4</w:t>
      </w:r>
      <w:r w:rsidR="00FE6179">
        <w:t>.2</w:t>
      </w:r>
      <w:r w:rsidR="00FE6179" w:rsidRPr="00923918">
        <w:t xml:space="preserve">. Требования к </w:t>
      </w:r>
      <w:r w:rsidR="000118C1">
        <w:t>защите информации от несанкционированного доступа</w:t>
      </w:r>
      <w:r w:rsidR="00FE6179" w:rsidRPr="00923918">
        <w:t>.</w:t>
      </w:r>
      <w:bookmarkEnd w:id="16"/>
    </w:p>
    <w:p w14:paraId="51FB693D" w14:textId="1EC1238F" w:rsidR="000118C1" w:rsidRPr="000118C1" w:rsidRDefault="000118C1" w:rsidP="000118C1">
      <w:pPr>
        <w:spacing w:line="360" w:lineRule="auto"/>
        <w:rPr>
          <w:lang w:eastAsia="ru-RU"/>
        </w:rPr>
      </w:pPr>
      <w:r>
        <w:rPr>
          <w:lang w:eastAsia="ru-RU"/>
        </w:rPr>
        <w:tab/>
      </w:r>
      <w:r w:rsidRPr="000118C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Требования к защите не требуются так как в программе не будет системы авторизации и аутентификации пользователя, вся информация будет предоставляется без регистрации, из-за не частого обращения одного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14:paraId="20B24B63" w14:textId="0C101047" w:rsidR="00FE6179" w:rsidRDefault="00E14C8F" w:rsidP="0060472F">
      <w:pPr>
        <w:pStyle w:val="1"/>
      </w:pPr>
      <w:bookmarkStart w:id="17" w:name="_Toc72771665"/>
      <w:r>
        <w:t>1.</w:t>
      </w:r>
      <w:r w:rsidR="00FE6179" w:rsidRPr="00923918">
        <w:t>4</w:t>
      </w:r>
      <w:r w:rsidR="00FE6179">
        <w:t>.3</w:t>
      </w:r>
      <w:r w:rsidR="00FE6179" w:rsidRPr="00923918">
        <w:t xml:space="preserve">. Требования к </w:t>
      </w:r>
      <w:r w:rsidR="000118C1">
        <w:t>составу и параметрам технических средств</w:t>
      </w:r>
      <w:r w:rsidR="00FE6179" w:rsidRPr="00923918">
        <w:t>.</w:t>
      </w:r>
      <w:bookmarkEnd w:id="17"/>
    </w:p>
    <w:p w14:paraId="6E981548" w14:textId="129F0870" w:rsidR="000118C1" w:rsidRDefault="000118C1" w:rsidP="000118C1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программы необходимы средства ввода и вывода информации (мышь, клавиатура и монитор)</w:t>
      </w:r>
      <w:bookmarkStart w:id="18" w:name="_Toc72771669"/>
    </w:p>
    <w:p w14:paraId="565E33C5" w14:textId="5D280F51" w:rsidR="000118C1" w:rsidRDefault="000118C1" w:rsidP="0060472F">
      <w:pPr>
        <w:pStyle w:val="1"/>
        <w:rPr>
          <w:rFonts w:eastAsia="Times New Roman" w:cs="Times New Roman"/>
          <w:b w:val="0"/>
          <w:sz w:val="28"/>
          <w:szCs w:val="28"/>
        </w:rPr>
      </w:pPr>
    </w:p>
    <w:p w14:paraId="64E070B6" w14:textId="77777777" w:rsidR="000118C1" w:rsidRPr="000118C1" w:rsidRDefault="000118C1" w:rsidP="000118C1">
      <w:pPr>
        <w:rPr>
          <w:lang w:eastAsia="ru-RU"/>
        </w:rPr>
      </w:pPr>
    </w:p>
    <w:p w14:paraId="5175E815" w14:textId="4150DDEA" w:rsidR="00FE6179" w:rsidRDefault="00E14C8F" w:rsidP="0060472F">
      <w:pPr>
        <w:pStyle w:val="1"/>
      </w:pPr>
      <w:r>
        <w:lastRenderedPageBreak/>
        <w:t>1.</w:t>
      </w:r>
      <w:r w:rsidR="00FE6179">
        <w:t>5. Состав и содержание работ по создание системы</w:t>
      </w:r>
      <w:bookmarkEnd w:id="18"/>
    </w:p>
    <w:p w14:paraId="6BE83E24" w14:textId="178D4757" w:rsidR="00FE6179" w:rsidRDefault="00FE6179" w:rsidP="0039247B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2F0CAB">
        <w:rPr>
          <w:color w:val="000000"/>
          <w:sz w:val="28"/>
          <w:szCs w:val="28"/>
        </w:rPr>
        <w:t xml:space="preserve">Задание на курсовую работу определяет общие требования на состав и содержание курсовой работы как на научно-техническую продукцию, </w:t>
      </w:r>
      <w:r>
        <w:rPr>
          <w:color w:val="000000"/>
          <w:sz w:val="28"/>
          <w:szCs w:val="28"/>
        </w:rPr>
        <w:t>каковой и является результат вы</w:t>
      </w:r>
      <w:r w:rsidRPr="002F0CAB">
        <w:rPr>
          <w:color w:val="000000"/>
          <w:sz w:val="28"/>
          <w:szCs w:val="28"/>
        </w:rPr>
        <w:t>полнения курсовой работы.</w:t>
      </w:r>
    </w:p>
    <w:p w14:paraId="0F29E2AA" w14:textId="0CFDA3AE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54E942BD" w14:textId="77777777" w:rsidR="00FE6179" w:rsidRDefault="00E14C8F" w:rsidP="0060472F">
      <w:pPr>
        <w:pStyle w:val="1"/>
      </w:pPr>
      <w:bookmarkStart w:id="19" w:name="_Toc72771670"/>
      <w:r>
        <w:t>1.</w:t>
      </w:r>
      <w:r w:rsidR="00FE6179">
        <w:t>5.1 Перечень документов,</w:t>
      </w:r>
      <w:r w:rsidR="00FE6179" w:rsidRPr="00245FFF">
        <w:t xml:space="preserve"> предъявляемых по окончании соответствующих стадий и этапов работ</w:t>
      </w:r>
      <w:bookmarkEnd w:id="19"/>
    </w:p>
    <w:p w14:paraId="13B2223B" w14:textId="77777777" w:rsidR="00B3220E" w:rsidRPr="00B3220E" w:rsidRDefault="00B3220E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</w:p>
    <w:tbl>
      <w:tblPr>
        <w:tblW w:w="9892" w:type="dxa"/>
        <w:tblInd w:w="-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5953"/>
        <w:gridCol w:w="1701"/>
      </w:tblGrid>
      <w:tr w:rsidR="00FE6179" w:rsidRPr="000F31A4" w14:paraId="7873493D" w14:textId="77777777" w:rsidTr="00B96512">
        <w:trPr>
          <w:trHeight w:val="157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33D7F58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Стадии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7EF3B39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Этапы работ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663E208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Сроки исполнения</w:t>
            </w:r>
          </w:p>
        </w:tc>
      </w:tr>
      <w:tr w:rsidR="00FE6179" w:rsidRPr="000F31A4" w14:paraId="387A42E6" w14:textId="77777777" w:rsidTr="00B96512">
        <w:trPr>
          <w:trHeight w:val="126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79CD93B4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Формирование требований к АС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EA86BF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1.1. Обследование объекта и обоснование необходимости создания АС. </w:t>
            </w:r>
          </w:p>
          <w:p w14:paraId="7E43654E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1.2. Формирование требований пользователя к АС. </w:t>
            </w:r>
          </w:p>
          <w:p w14:paraId="7A925B77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1.3. Оформление отчёта о выполненной работе и заявки на разработку АС (тактико-технического задания)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BCBE76E" w14:textId="41A74C25" w:rsidR="00FE6179" w:rsidRPr="00F200B5" w:rsidRDefault="0039247B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B25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.09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272DAB25" w14:textId="77777777" w:rsidTr="00B96512">
        <w:trPr>
          <w:trHeight w:val="140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5654686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Разработка концепции АС.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94F5BC5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2.1. Изучение объекта. </w:t>
            </w:r>
          </w:p>
          <w:p w14:paraId="54806D48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2.2. Проведение необходимых научно-исследовательских работ. </w:t>
            </w:r>
          </w:p>
          <w:p w14:paraId="5DED3F64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2.3. Разработка вариантов концепции АС, удовлетворяющего требованиям пользователя. </w:t>
            </w:r>
          </w:p>
          <w:p w14:paraId="71A5D02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2.4. Оформление отчёта о выполненной работе.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012FF098" w14:textId="7BB3DBB1" w:rsidR="00FE6179" w:rsidRPr="00F200B5" w:rsidRDefault="0039247B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B25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.10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2287D26A" w14:textId="77777777" w:rsidTr="00B96512">
        <w:trPr>
          <w:trHeight w:val="29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1E0B7F90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Техническое задание.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3A29837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и утверждение технического задания на создание АС.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65A5BE71" w14:textId="7E33023D" w:rsidR="00FE6179" w:rsidRPr="00F200B5" w:rsidRDefault="0039247B" w:rsidP="0039247B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B25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5EC436D5" w14:textId="77777777" w:rsidTr="00B96512">
        <w:trPr>
          <w:trHeight w:val="711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F9FEC6C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Разработка системы.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53DC2C0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4.1. Разработка системы согласно техническому заданию.</w:t>
            </w:r>
          </w:p>
          <w:p w14:paraId="6D651F95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B797D2E" w14:textId="1A1BACF7" w:rsidR="00FE6179" w:rsidRPr="00F200B5" w:rsidRDefault="0039247B" w:rsidP="0039247B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B251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49E79486" w14:textId="77777777" w:rsidTr="00B96512">
        <w:trPr>
          <w:trHeight w:val="1819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28788384" w14:textId="77777777" w:rsidR="00FE6179" w:rsidRPr="00F200B5" w:rsidRDefault="00FE6179" w:rsidP="00832AD2">
            <w:pPr>
              <w:pStyle w:val="a8"/>
              <w:rPr>
                <w:color w:val="000000"/>
                <w:sz w:val="28"/>
                <w:szCs w:val="28"/>
              </w:rPr>
            </w:pPr>
            <w:r w:rsidRPr="00F200B5">
              <w:rPr>
                <w:color w:val="000000"/>
                <w:sz w:val="28"/>
                <w:szCs w:val="28"/>
              </w:rPr>
              <w:t>5. Защита курсовой</w:t>
            </w:r>
          </w:p>
          <w:p w14:paraId="325A1547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4EF12B8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 xml:space="preserve">5.1 Подготовка презентации и речи для защиты курсовой работы </w:t>
            </w:r>
          </w:p>
          <w:p w14:paraId="22ADF317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>5.2 Защита курсовой работы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06536F75" w14:textId="4AA7F572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10.12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</w:tbl>
    <w:p w14:paraId="68027A2F" w14:textId="7324160B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bookmarkStart w:id="20" w:name="_GoBack"/>
      <w:bookmarkEnd w:id="20"/>
    </w:p>
    <w:p w14:paraId="4216594E" w14:textId="77777777" w:rsidR="00FE6179" w:rsidRPr="00977DE9" w:rsidRDefault="00E14C8F" w:rsidP="0060472F">
      <w:pPr>
        <w:pStyle w:val="1"/>
      </w:pPr>
      <w:bookmarkStart w:id="21" w:name="_Toc72771671"/>
      <w:r>
        <w:lastRenderedPageBreak/>
        <w:t>1.</w:t>
      </w:r>
      <w:r w:rsidR="00FE6179" w:rsidRPr="001F0BB1">
        <w:t>6.</w:t>
      </w:r>
      <w:r w:rsidR="00FE6179">
        <w:t xml:space="preserve"> П</w:t>
      </w:r>
      <w:r w:rsidR="00FE6179" w:rsidRPr="001F0BB1">
        <w:t>орядок контроля и приемки системы</w:t>
      </w:r>
      <w:r w:rsidR="00FE6179">
        <w:t>.</w:t>
      </w:r>
      <w:bookmarkEnd w:id="21"/>
    </w:p>
    <w:p w14:paraId="6E6CE551" w14:textId="77777777" w:rsidR="00FE6179" w:rsidRDefault="00E14C8F" w:rsidP="0060472F">
      <w:pPr>
        <w:pStyle w:val="1"/>
      </w:pPr>
      <w:bookmarkStart w:id="22" w:name="_Toc72771672"/>
      <w:r>
        <w:t>1.</w:t>
      </w:r>
      <w:r w:rsidR="00FE6179">
        <w:t>6.1 О</w:t>
      </w:r>
      <w:r w:rsidR="00FE6179" w:rsidRPr="001F0BB1">
        <w:t>бщие требования к приемке работ по стадиям</w:t>
      </w:r>
      <w:bookmarkEnd w:id="22"/>
    </w:p>
    <w:p w14:paraId="62A6486A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2034EB3E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8C4F12">
        <w:rPr>
          <w:color w:val="000000"/>
          <w:sz w:val="28"/>
          <w:szCs w:val="28"/>
        </w:rPr>
        <w:t>1 – 4-я неделя: 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 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</w:t>
      </w:r>
    </w:p>
    <w:p w14:paraId="2931701C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5 – 7-я недели: Разработка и реализация алгоритмов функционирования приложения, структуры, систем передачи информации, технологий обработки информации и интерфейса взаимодействия пользователя с системой. Выполнение и оформление проектно-конструкторской части работы.</w:t>
      </w:r>
    </w:p>
    <w:p w14:paraId="68A699B1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9 – 10-я недели: Тестирование и отладка программного приложения. Разработка руководства пользователя и программиста. Написание проектно-технологической части расчетно-пояснительной записки.</w:t>
      </w:r>
    </w:p>
    <w:p w14:paraId="5A630BFE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11 – 14-я недели: Завершающее оформление документации согласно требованиям, ГОСТ и данного методического пособия. Подготовка доклада. Защита курсовой работы.</w:t>
      </w:r>
    </w:p>
    <w:p w14:paraId="24CFF04F" w14:textId="77777777" w:rsidR="00FE6179" w:rsidRPr="00294CB2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842C2CA" w14:textId="77777777" w:rsidR="00FE6179" w:rsidRDefault="00E14C8F" w:rsidP="0060472F">
      <w:pPr>
        <w:pStyle w:val="1"/>
      </w:pPr>
      <w:bookmarkStart w:id="23" w:name="_Toc72771673"/>
      <w:r>
        <w:t>1.</w:t>
      </w:r>
      <w:r w:rsidR="00FE6179" w:rsidRPr="00294CB2">
        <w:t>7.</w:t>
      </w:r>
      <w:r w:rsidR="00FE6179">
        <w:t xml:space="preserve"> </w:t>
      </w:r>
      <w:r w:rsidR="00FE6179" w:rsidRPr="001F0BB1">
        <w:t>Требования к составу и содержанию работ по подготовке объекта автоматизации к вводу системы в действие</w:t>
      </w:r>
      <w:bookmarkEnd w:id="23"/>
      <w:r w:rsidR="00FE6179">
        <w:t xml:space="preserve"> </w:t>
      </w:r>
    </w:p>
    <w:p w14:paraId="1437B326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Коррекции и разрешение к показу программы приёмной комиссии является научный руководитель.</w:t>
      </w:r>
    </w:p>
    <w:p w14:paraId="37E084A2" w14:textId="77777777" w:rsidR="00FE6179" w:rsidRPr="00B556EF" w:rsidRDefault="00E14C8F" w:rsidP="0060472F">
      <w:pPr>
        <w:pStyle w:val="1"/>
      </w:pPr>
      <w:bookmarkStart w:id="24" w:name="_Toc72771674"/>
      <w:r>
        <w:t>1.</w:t>
      </w:r>
      <w:r w:rsidR="00FE6179" w:rsidRPr="00B556EF">
        <w:t>8.</w:t>
      </w:r>
      <w:r w:rsidR="00FE6179">
        <w:t xml:space="preserve"> Требование к документированию</w:t>
      </w:r>
      <w:bookmarkEnd w:id="24"/>
    </w:p>
    <w:p w14:paraId="3B4D0DCC" w14:textId="77777777" w:rsidR="00FE6179" w:rsidRPr="00B556E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556EF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</w:t>
      </w:r>
    </w:p>
    <w:p w14:paraId="161727E0" w14:textId="04B0638A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556EF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(предоставленные в виде бумажной копии и на цифровом носителе в формате MS </w:t>
      </w:r>
      <w:proofErr w:type="spellStart"/>
      <w:r w:rsidRPr="00B556EF">
        <w:rPr>
          <w:color w:val="000000"/>
          <w:sz w:val="28"/>
          <w:szCs w:val="28"/>
        </w:rPr>
        <w:t>Word</w:t>
      </w:r>
      <w:proofErr w:type="spellEnd"/>
      <w:r w:rsidRPr="00B556EF">
        <w:rPr>
          <w:color w:val="000000"/>
          <w:sz w:val="28"/>
          <w:szCs w:val="28"/>
        </w:rPr>
        <w:t>).</w:t>
      </w:r>
    </w:p>
    <w:p w14:paraId="7DE74739" w14:textId="60344A6E" w:rsidR="00B25104" w:rsidRDefault="00B25104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D09546B" w14:textId="77777777" w:rsidR="00B25104" w:rsidRPr="0036615F" w:rsidRDefault="00B25104" w:rsidP="0036615F">
      <w:pPr>
        <w:pStyle w:val="1"/>
      </w:pPr>
      <w:r w:rsidRPr="0036615F">
        <w:lastRenderedPageBreak/>
        <w:t>1.9. Источники разработки</w:t>
      </w:r>
    </w:p>
    <w:p w14:paraId="49F864B0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· Е.В. Вершинин, Р.Б. Бобров “Методические указания к выполнению курсовой работы” </w:t>
      </w:r>
      <w:proofErr w:type="spellStart"/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Кф</w:t>
      </w:r>
      <w:proofErr w:type="spellEnd"/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МГТУ им. Баумана 2021</w:t>
      </w:r>
    </w:p>
    <w:p w14:paraId="593B8948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· 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5C0E64B9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· ГОСТ 34.601-90 Методические указания. Информационная технология. Комплекс стандартов на автоматизированные системы Автоматизированные системы. Требования к содержанию документов</w:t>
      </w:r>
    </w:p>
    <w:p w14:paraId="511858D8" w14:textId="77777777" w:rsidR="00B25104" w:rsidRDefault="00B25104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CCF7CF" w14:textId="3ABE5701" w:rsidR="004D1A69" w:rsidRPr="00F11B14" w:rsidRDefault="004D1A69" w:rsidP="00726677">
      <w:pPr>
        <w:spacing w:line="192" w:lineRule="auto"/>
        <w:rPr>
          <w:rFonts w:ascii="Times New Roman" w:hAnsi="Times New Roman" w:cs="Times New Roman"/>
        </w:rPr>
      </w:pPr>
    </w:p>
    <w:sectPr w:rsidR="004D1A69" w:rsidRPr="00F11B14" w:rsidSect="004F3C60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5EAB6" w14:textId="77777777" w:rsidR="00700B56" w:rsidRDefault="00700B56" w:rsidP="004F3C60">
      <w:pPr>
        <w:spacing w:after="0" w:line="240" w:lineRule="auto"/>
      </w:pPr>
      <w:r>
        <w:separator/>
      </w:r>
    </w:p>
  </w:endnote>
  <w:endnote w:type="continuationSeparator" w:id="0">
    <w:p w14:paraId="6EFBF1B4" w14:textId="77777777" w:rsidR="00700B56" w:rsidRDefault="00700B56" w:rsidP="004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776547"/>
      <w:docPartObj>
        <w:docPartGallery w:val="Page Numbers (Bottom of Page)"/>
        <w:docPartUnique/>
      </w:docPartObj>
    </w:sdtPr>
    <w:sdtEndPr/>
    <w:sdtContent>
      <w:p w14:paraId="5ABB4F14" w14:textId="1067878C" w:rsidR="00AF791D" w:rsidRDefault="00AF791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47B">
          <w:rPr>
            <w:noProof/>
          </w:rPr>
          <w:t>5</w:t>
        </w:r>
        <w:r>
          <w:fldChar w:fldCharType="end"/>
        </w:r>
      </w:p>
    </w:sdtContent>
  </w:sdt>
  <w:p w14:paraId="5ED5AB7F" w14:textId="77777777" w:rsidR="00AF791D" w:rsidRDefault="00AF791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07DEF" w14:textId="77777777" w:rsidR="00700B56" w:rsidRDefault="00700B56" w:rsidP="004F3C60">
      <w:pPr>
        <w:spacing w:after="0" w:line="240" w:lineRule="auto"/>
      </w:pPr>
      <w:r>
        <w:separator/>
      </w:r>
    </w:p>
  </w:footnote>
  <w:footnote w:type="continuationSeparator" w:id="0">
    <w:p w14:paraId="711708EE" w14:textId="77777777" w:rsidR="00700B56" w:rsidRDefault="00700B56" w:rsidP="004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8B5"/>
    <w:multiLevelType w:val="hybridMultilevel"/>
    <w:tmpl w:val="BC60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5217FB"/>
    <w:multiLevelType w:val="hybridMultilevel"/>
    <w:tmpl w:val="61C4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2FE"/>
    <w:multiLevelType w:val="hybridMultilevel"/>
    <w:tmpl w:val="7C66EBF8"/>
    <w:lvl w:ilvl="0" w:tplc="7A569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77"/>
    <w:rsid w:val="000118C1"/>
    <w:rsid w:val="00014FF8"/>
    <w:rsid w:val="00057E3A"/>
    <w:rsid w:val="000600EC"/>
    <w:rsid w:val="00072042"/>
    <w:rsid w:val="000F009D"/>
    <w:rsid w:val="00102650"/>
    <w:rsid w:val="00125052"/>
    <w:rsid w:val="00171BC6"/>
    <w:rsid w:val="00174229"/>
    <w:rsid w:val="0017598A"/>
    <w:rsid w:val="00183B76"/>
    <w:rsid w:val="001906C3"/>
    <w:rsid w:val="001B6CE4"/>
    <w:rsid w:val="00226F05"/>
    <w:rsid w:val="00290E80"/>
    <w:rsid w:val="002917E8"/>
    <w:rsid w:val="002C6D59"/>
    <w:rsid w:val="0031121A"/>
    <w:rsid w:val="00317321"/>
    <w:rsid w:val="00321748"/>
    <w:rsid w:val="00340E59"/>
    <w:rsid w:val="0036615F"/>
    <w:rsid w:val="00390BC7"/>
    <w:rsid w:val="0039247B"/>
    <w:rsid w:val="003A5FFC"/>
    <w:rsid w:val="003B30D2"/>
    <w:rsid w:val="003B3F7C"/>
    <w:rsid w:val="003C5800"/>
    <w:rsid w:val="003D1BF7"/>
    <w:rsid w:val="003E7D16"/>
    <w:rsid w:val="003F2414"/>
    <w:rsid w:val="00445EAB"/>
    <w:rsid w:val="0045709F"/>
    <w:rsid w:val="004D1A69"/>
    <w:rsid w:val="004D3FF0"/>
    <w:rsid w:val="004E2BC3"/>
    <w:rsid w:val="004F2882"/>
    <w:rsid w:val="004F3C60"/>
    <w:rsid w:val="005039BB"/>
    <w:rsid w:val="00515832"/>
    <w:rsid w:val="00541990"/>
    <w:rsid w:val="00561277"/>
    <w:rsid w:val="00571E19"/>
    <w:rsid w:val="005858A9"/>
    <w:rsid w:val="005953F9"/>
    <w:rsid w:val="005A5CC5"/>
    <w:rsid w:val="005D2A44"/>
    <w:rsid w:val="005D6C65"/>
    <w:rsid w:val="005E78BB"/>
    <w:rsid w:val="0060472F"/>
    <w:rsid w:val="0060525A"/>
    <w:rsid w:val="00607520"/>
    <w:rsid w:val="0061466A"/>
    <w:rsid w:val="006E4D11"/>
    <w:rsid w:val="006F759F"/>
    <w:rsid w:val="00700B56"/>
    <w:rsid w:val="00704113"/>
    <w:rsid w:val="00726677"/>
    <w:rsid w:val="007306D0"/>
    <w:rsid w:val="007B1E7F"/>
    <w:rsid w:val="008165AB"/>
    <w:rsid w:val="00832AD2"/>
    <w:rsid w:val="008445D6"/>
    <w:rsid w:val="00857559"/>
    <w:rsid w:val="00881409"/>
    <w:rsid w:val="00883EC9"/>
    <w:rsid w:val="008953AD"/>
    <w:rsid w:val="008C6ECC"/>
    <w:rsid w:val="00913ACB"/>
    <w:rsid w:val="0098028E"/>
    <w:rsid w:val="00981389"/>
    <w:rsid w:val="00984744"/>
    <w:rsid w:val="00997C83"/>
    <w:rsid w:val="009B6125"/>
    <w:rsid w:val="009E1FF9"/>
    <w:rsid w:val="00A15C81"/>
    <w:rsid w:val="00A41064"/>
    <w:rsid w:val="00A44511"/>
    <w:rsid w:val="00A552A3"/>
    <w:rsid w:val="00AB4E9D"/>
    <w:rsid w:val="00AE3158"/>
    <w:rsid w:val="00AF791D"/>
    <w:rsid w:val="00B25104"/>
    <w:rsid w:val="00B3220E"/>
    <w:rsid w:val="00B4004C"/>
    <w:rsid w:val="00B7276F"/>
    <w:rsid w:val="00B7759D"/>
    <w:rsid w:val="00B96512"/>
    <w:rsid w:val="00BA0B36"/>
    <w:rsid w:val="00BA1E2F"/>
    <w:rsid w:val="00BD2580"/>
    <w:rsid w:val="00BD7B37"/>
    <w:rsid w:val="00C14E8F"/>
    <w:rsid w:val="00C511BC"/>
    <w:rsid w:val="00C62052"/>
    <w:rsid w:val="00C77B03"/>
    <w:rsid w:val="00C858C3"/>
    <w:rsid w:val="00CA7BAF"/>
    <w:rsid w:val="00CC0E26"/>
    <w:rsid w:val="00CD0759"/>
    <w:rsid w:val="00CE478D"/>
    <w:rsid w:val="00D4292C"/>
    <w:rsid w:val="00D91AEF"/>
    <w:rsid w:val="00DC7FB3"/>
    <w:rsid w:val="00DF38F7"/>
    <w:rsid w:val="00E14C8F"/>
    <w:rsid w:val="00E51AE4"/>
    <w:rsid w:val="00E9783F"/>
    <w:rsid w:val="00EC50E7"/>
    <w:rsid w:val="00F02F4A"/>
    <w:rsid w:val="00F11B14"/>
    <w:rsid w:val="00F23D5B"/>
    <w:rsid w:val="00F35D3C"/>
    <w:rsid w:val="00F46CDF"/>
    <w:rsid w:val="00F6092A"/>
    <w:rsid w:val="00FA03ED"/>
    <w:rsid w:val="00FB7B22"/>
    <w:rsid w:val="00FC1DCB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0EC5"/>
  <w15:docId w15:val="{7CB49FD1-DA7C-4D6B-972E-DFA2FED1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8028E"/>
    <w:pPr>
      <w:keepNext/>
      <w:keepLines/>
      <w:spacing w:after="137"/>
      <w:ind w:left="350"/>
      <w:jc w:val="both"/>
      <w:outlineLvl w:val="0"/>
    </w:pPr>
    <w:rPr>
      <w:rFonts w:ascii="Times New Roman" w:eastAsia="Arial" w:hAnsi="Times New Roman" w:cs="Arial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28E"/>
    <w:rPr>
      <w:rFonts w:ascii="Times New Roman" w:eastAsia="Arial" w:hAnsi="Times New Roman" w:cs="Arial"/>
      <w:b/>
      <w:color w:val="000000"/>
      <w:sz w:val="3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8028E"/>
    <w:pPr>
      <w:ind w:left="720"/>
      <w:contextualSpacing/>
    </w:pPr>
  </w:style>
  <w:style w:type="paragraph" w:styleId="a8">
    <w:name w:val="Normal (Web)"/>
    <w:basedOn w:val="a"/>
    <w:uiPriority w:val="99"/>
    <w:unhideWhenUsed/>
    <w:qFormat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FE617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E6179"/>
    <w:rPr>
      <w:sz w:val="20"/>
      <w:szCs w:val="20"/>
    </w:rPr>
  </w:style>
  <w:style w:type="paragraph" w:customStyle="1" w:styleId="trt0xe">
    <w:name w:val="trt0xe"/>
    <w:basedOn w:val="a"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FE6179"/>
    <w:rPr>
      <w:i/>
      <w:iCs/>
    </w:rPr>
  </w:style>
  <w:style w:type="paragraph" w:styleId="ac">
    <w:name w:val="header"/>
    <w:basedOn w:val="a"/>
    <w:link w:val="ad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F3C60"/>
  </w:style>
  <w:style w:type="paragraph" w:styleId="ae">
    <w:name w:val="footer"/>
    <w:basedOn w:val="a"/>
    <w:link w:val="af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F3C60"/>
  </w:style>
  <w:style w:type="paragraph" w:styleId="af0">
    <w:name w:val="TOC Heading"/>
    <w:basedOn w:val="1"/>
    <w:next w:val="a"/>
    <w:uiPriority w:val="39"/>
    <w:unhideWhenUsed/>
    <w:qFormat/>
    <w:rsid w:val="00D4292C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0472F"/>
    <w:pPr>
      <w:tabs>
        <w:tab w:val="right" w:leader="dot" w:pos="9629"/>
      </w:tabs>
      <w:spacing w:after="100"/>
      <w:jc w:val="both"/>
    </w:pPr>
  </w:style>
  <w:style w:type="character" w:styleId="af1">
    <w:name w:val="Hyperlink"/>
    <w:basedOn w:val="a0"/>
    <w:uiPriority w:val="99"/>
    <w:unhideWhenUsed/>
    <w:rsid w:val="00D4292C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60525A"/>
    <w:rPr>
      <w:sz w:val="16"/>
      <w:szCs w:val="16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60525A"/>
    <w:rPr>
      <w:b/>
      <w:bCs/>
    </w:rPr>
  </w:style>
  <w:style w:type="character" w:customStyle="1" w:styleId="af4">
    <w:name w:val="Тема примечания Знак"/>
    <w:basedOn w:val="aa"/>
    <w:link w:val="af3"/>
    <w:uiPriority w:val="99"/>
    <w:semiHidden/>
    <w:rsid w:val="00605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38B3-4C63-4F4C-9362-A31FF0E7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Stefan</cp:lastModifiedBy>
  <cp:revision>7</cp:revision>
  <cp:lastPrinted>2018-10-03T08:41:00Z</cp:lastPrinted>
  <dcterms:created xsi:type="dcterms:W3CDTF">2021-09-08T10:47:00Z</dcterms:created>
  <dcterms:modified xsi:type="dcterms:W3CDTF">2021-11-15T07:44:00Z</dcterms:modified>
</cp:coreProperties>
</file>