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7D1A7" w14:textId="496FEE8F" w:rsidR="00262C6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1120680"/>
      <w:bookmarkEnd w:id="0"/>
      <w:r>
        <w:rPr>
          <w:rFonts w:ascii="Times New Roman" w:hAnsi="Times New Roman" w:cs="Times New Roman"/>
          <w:sz w:val="28"/>
          <w:szCs w:val="28"/>
        </w:rPr>
        <w:t xml:space="preserve">Проектирование и разработка </w:t>
      </w:r>
      <w:r w:rsidR="0098661B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E9E">
        <w:rPr>
          <w:rFonts w:ascii="Times New Roman" w:hAnsi="Times New Roman" w:cs="Times New Roman"/>
          <w:sz w:val="28"/>
          <w:szCs w:val="28"/>
        </w:rPr>
        <w:t xml:space="preserve">детской </w:t>
      </w:r>
      <w:r>
        <w:rPr>
          <w:rFonts w:ascii="Times New Roman" w:hAnsi="Times New Roman" w:cs="Times New Roman"/>
          <w:sz w:val="28"/>
          <w:szCs w:val="28"/>
        </w:rPr>
        <w:t>стоматологической клиники «Феечки улыбок»</w:t>
      </w:r>
    </w:p>
    <w:p w14:paraId="54F29B01" w14:textId="77777777" w:rsidR="00262C61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7A315D10" w14:textId="3C323799" w:rsidR="00262C61" w:rsidRDefault="000000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98661B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для детской стоматологической клиники «Феечки улыбок» в рамках учебного задания. </w:t>
      </w:r>
      <w:r w:rsidR="0098661B">
        <w:rPr>
          <w:rFonts w:ascii="Times New Roman" w:hAnsi="Times New Roman" w:cs="Times New Roman"/>
          <w:sz w:val="28"/>
          <w:szCs w:val="28"/>
        </w:rPr>
        <w:t>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98661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для предоставления информации об услугах клиники, обеспечение возможности онлайн-записи на прием и создания положительного впечатления о клинике.</w:t>
      </w:r>
    </w:p>
    <w:p w14:paraId="52CC17A3" w14:textId="77777777" w:rsidR="00262C61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7AB3A68C" w14:textId="77777777" w:rsidR="00262C61" w:rsidRDefault="0000000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страницу "О нас" с информацией о клинике и команде.</w:t>
      </w:r>
    </w:p>
    <w:p w14:paraId="59093CFF" w14:textId="77777777" w:rsidR="00262C61" w:rsidRDefault="0000000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регистрации и входа с полями, соответствующими тематике.</w:t>
      </w:r>
    </w:p>
    <w:p w14:paraId="5275F174" w14:textId="77777777" w:rsidR="00262C61" w:rsidRDefault="0000000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удобный доступ к информации об услугах клиники.</w:t>
      </w:r>
    </w:p>
    <w:p w14:paraId="11BCE1C9" w14:textId="4C19BD71" w:rsidR="00262C61" w:rsidRDefault="0000000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функциональность онлайн-записи на при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162E8C0D" w14:textId="77777777" w:rsidR="00262C61" w:rsidRDefault="0000000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современный, адаптивный и интуитивно понятный интерфейс.</w:t>
      </w:r>
    </w:p>
    <w:p w14:paraId="12BF92C3" w14:textId="77777777" w:rsidR="00262C61" w:rsidRDefault="0000000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Гарантировать безопасность пользовательских данных.</w:t>
      </w:r>
    </w:p>
    <w:p w14:paraId="5A6DF39E" w14:textId="61737E84" w:rsidR="00262C61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</w:t>
      </w:r>
      <w:r w:rsidR="0098661B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4727D7C1" w14:textId="7C80EC1E" w:rsidR="00262C61" w:rsidRDefault="009866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включает следующие основные разделы:</w:t>
      </w:r>
    </w:p>
    <w:p w14:paraId="5E8CDB68" w14:textId="77777777" w:rsidR="00262C61" w:rsidRDefault="000000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Главная страница:</w:t>
      </w:r>
    </w:p>
    <w:p w14:paraId="5CCA0BE2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Приветственное сообщение.</w:t>
      </w:r>
    </w:p>
    <w:p w14:paraId="4E36B48B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«Записаться на прием» и «Позвонить нам»</w:t>
      </w:r>
    </w:p>
    <w:p w14:paraId="23B9115D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Секция с услугами стоматологии</w:t>
      </w:r>
    </w:p>
    <w:p w14:paraId="0DDBE099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 с фотографиями</w:t>
      </w:r>
    </w:p>
    <w:p w14:paraId="47440FD2" w14:textId="0A8F2723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</w:t>
      </w:r>
    </w:p>
    <w:p w14:paraId="75B2AE25" w14:textId="01D66835" w:rsidR="004D2A1F" w:rsidRPr="004D2A1F" w:rsidRDefault="004D2A1F" w:rsidP="004D2A1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2A1F">
        <w:rPr>
          <w:rFonts w:ascii="Times New Roman" w:hAnsi="Times New Roman" w:cs="Times New Roman"/>
          <w:b/>
          <w:bCs/>
          <w:sz w:val="28"/>
          <w:szCs w:val="28"/>
        </w:rPr>
        <w:t>Страница Отзывы</w:t>
      </w:r>
    </w:p>
    <w:p w14:paraId="524713E2" w14:textId="3C3D1A90" w:rsidR="004D2A1F" w:rsidRPr="004D2A1F" w:rsidRDefault="004D2A1F" w:rsidP="004D2A1F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2A1F">
        <w:rPr>
          <w:rFonts w:ascii="Times New Roman" w:hAnsi="Times New Roman" w:cs="Times New Roman"/>
          <w:sz w:val="28"/>
          <w:szCs w:val="28"/>
        </w:rPr>
        <w:t xml:space="preserve">Список отзывов с пагинацией </w:t>
      </w:r>
    </w:p>
    <w:p w14:paraId="243D39BC" w14:textId="54926DE2" w:rsidR="004D2A1F" w:rsidRPr="004D2A1F" w:rsidRDefault="004D2A1F" w:rsidP="004D2A1F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по оценке, виду услуг</w:t>
      </w:r>
    </w:p>
    <w:p w14:paraId="191FB4A6" w14:textId="3E107B49" w:rsidR="00262C61" w:rsidRDefault="004D2A1F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Кнопка записи</w:t>
      </w:r>
    </w:p>
    <w:p w14:paraId="7061F11C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Многошаговая форма с прогресс-индикатором</w:t>
      </w:r>
    </w:p>
    <w:p w14:paraId="786BB0D6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полей и удобный UX</w:t>
      </w:r>
    </w:p>
    <w:p w14:paraId="566BF0B6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услуг, даты и времени</w:t>
      </w:r>
    </w:p>
    <w:p w14:paraId="05FE5069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Подтверждение записи</w:t>
      </w:r>
    </w:p>
    <w:p w14:paraId="085F7AE7" w14:textId="77777777" w:rsidR="00262C61" w:rsidRPr="004D2A1F" w:rsidRDefault="00262C61">
      <w:pPr>
        <w:pStyle w:val="a9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69FACFE" w14:textId="77777777" w:rsidR="00456214" w:rsidRDefault="00000000" w:rsidP="00456214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Страница </w:t>
      </w:r>
      <w:r w:rsidR="004D2A1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 нас</w:t>
      </w:r>
      <w:r w:rsidR="004D2A1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ABEDD21" w14:textId="2594D6CB" w:rsidR="00456214" w:rsidRPr="00456214" w:rsidRDefault="00456214" w:rsidP="00456214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6214">
        <w:rPr>
          <w:rFonts w:ascii="Times New Roman" w:hAnsi="Times New Roman" w:cs="Times New Roman"/>
          <w:sz w:val="28"/>
          <w:szCs w:val="28"/>
        </w:rPr>
        <w:t>Философия клиники</w:t>
      </w:r>
    </w:p>
    <w:p w14:paraId="700434EE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команды</w:t>
      </w:r>
    </w:p>
    <w:p w14:paraId="6FFF90AF" w14:textId="10778768" w:rsidR="00456214" w:rsidRDefault="00456214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4C57651E" w14:textId="77777777" w:rsidR="00262C61" w:rsidRDefault="000000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Страница услуг</w:t>
      </w:r>
    </w:p>
    <w:p w14:paraId="4FCF082A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всех процедур</w:t>
      </w:r>
    </w:p>
    <w:p w14:paraId="54790C0C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Цены и продолжительность</w:t>
      </w:r>
    </w:p>
    <w:p w14:paraId="42D00B91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детского подхода</w:t>
      </w:r>
    </w:p>
    <w:p w14:paraId="42588009" w14:textId="77777777" w:rsidR="00262C61" w:rsidRPr="006C2029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 включено в каждую услугу</w:t>
      </w:r>
    </w:p>
    <w:p w14:paraId="03C7A6C8" w14:textId="46B9C45C" w:rsidR="006C2029" w:rsidRDefault="006C2029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отзывов</w:t>
      </w:r>
    </w:p>
    <w:p w14:paraId="5834A240" w14:textId="77777777" w:rsidR="00262C61" w:rsidRDefault="000000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</w:p>
    <w:p w14:paraId="764147F0" w14:textId="25C51A1D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создания уч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тной записи.</w:t>
      </w:r>
    </w:p>
    <w:p w14:paraId="4171C876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имя, email, пароль.</w:t>
      </w:r>
    </w:p>
    <w:p w14:paraId="45241D86" w14:textId="77777777" w:rsidR="00262C61" w:rsidRDefault="000000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</w:t>
      </w:r>
    </w:p>
    <w:p w14:paraId="158D8289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входа зарегистрированных пользователей.</w:t>
      </w:r>
    </w:p>
    <w:p w14:paraId="70D587FA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email, пароль.</w:t>
      </w:r>
    </w:p>
    <w:p w14:paraId="4ACE633A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восстановление пароля.</w:t>
      </w:r>
    </w:p>
    <w:p w14:paraId="6AC18701" w14:textId="77777777" w:rsidR="00262C61" w:rsidRDefault="000000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Личный кабинет</w:t>
      </w:r>
    </w:p>
    <w:p w14:paraId="1D651086" w14:textId="0B27DD30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записями на при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4937B261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посещений.</w:t>
      </w:r>
    </w:p>
    <w:p w14:paraId="78C31AF0" w14:textId="77777777" w:rsidR="00262C61" w:rsidRDefault="00000000">
      <w:pPr>
        <w:pStyle w:val="a9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личных данных.</w:t>
      </w:r>
    </w:p>
    <w:p w14:paraId="6FED5202" w14:textId="77777777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Навигация:</w:t>
      </w:r>
    </w:p>
    <w:p w14:paraId="7E701B6C" w14:textId="7897E372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на всех страницах включает ссылки: Главная,</w:t>
      </w:r>
      <w:r w:rsidR="004D2A1F">
        <w:rPr>
          <w:rFonts w:ascii="Times New Roman" w:hAnsi="Times New Roman" w:cs="Times New Roman"/>
          <w:sz w:val="28"/>
          <w:szCs w:val="28"/>
        </w:rPr>
        <w:t xml:space="preserve"> Отзывы,</w:t>
      </w:r>
      <w:r w:rsidR="00986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 нас, Услуги, Контакты, Запись на при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м, Регистрация/Вход(иконка).</w:t>
      </w:r>
    </w:p>
    <w:p w14:paraId="2DD8F273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входа ссылка "Регистрация/Вход" заменяется на "Личный кабинет" и "Выход".</w:t>
      </w:r>
    </w:p>
    <w:p w14:paraId="76D9F520" w14:textId="675142F5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при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 доступна только зарегистрированным пользователям.</w:t>
      </w:r>
    </w:p>
    <w:p w14:paraId="229DB42E" w14:textId="77777777" w:rsidR="00262C61" w:rsidRDefault="00262C61">
      <w:pPr>
        <w:pStyle w:val="a9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715FD63" w14:textId="77777777" w:rsidR="00262C61" w:rsidRDefault="00262C6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A68D0A" w14:textId="77777777" w:rsidR="00262C61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2D7D9CD0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Адаптивность: Корректное отображение на устройствах с экранами от 320px до 2560px.</w:t>
      </w:r>
    </w:p>
    <w:p w14:paraId="46F5ABC8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Онлайн-запись: Выбор услуги, даты и времени, сохранение данных в базе, уведомление по email.</w:t>
      </w:r>
    </w:p>
    <w:p w14:paraId="59CBF7CA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Регистрация: Поля для имени, email, пароля; подтверждение по email.</w:t>
      </w:r>
    </w:p>
    <w:p w14:paraId="00EDDBF3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Вход: Аутентификация по email и паролю, восстановление пароля.</w:t>
      </w:r>
    </w:p>
    <w:p w14:paraId="401BAB68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кабинет: Управление записями, просмотр истории, редактирование данных.</w:t>
      </w:r>
    </w:p>
    <w:p w14:paraId="008B7C1E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Производительность: Время загрузки страниц не более 1 секунды.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Технологии и инструменты</w:t>
      </w:r>
    </w:p>
    <w:p w14:paraId="022546D8" w14:textId="77777777" w:rsidR="00262C61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6B1B8BEF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HTML: Структура страниц.</w:t>
      </w:r>
    </w:p>
    <w:p w14:paraId="1AD42F65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CSS: Оформление дизайна и адаптивность.</w:t>
      </w:r>
    </w:p>
    <w:p w14:paraId="592AFFA5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JavaScript: Интерактивные элементы (валидация форм, динамические блоки).</w:t>
      </w:r>
    </w:p>
    <w:p w14:paraId="619E417E" w14:textId="77777777" w:rsidR="00262C61" w:rsidRDefault="00000000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</w:p>
    <w:p w14:paraId="0F4375D6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7.4: Обработка запросов и взаимодействие с базой данных.</w:t>
      </w:r>
    </w:p>
    <w:p w14:paraId="2A0C5E46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5.7: Хранение данных пользователей и записей.</w:t>
      </w:r>
    </w:p>
    <w:p w14:paraId="37895A81" w14:textId="77777777" w:rsidR="00262C61" w:rsidRDefault="00000000">
      <w:pPr>
        <w:pStyle w:val="a9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инструменты</w:t>
      </w:r>
    </w:p>
    <w:p w14:paraId="2B61CDBF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Git: Контроль версий.</w:t>
      </w:r>
    </w:p>
    <w:p w14:paraId="621EEBC8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Code: Редактирование кода.</w:t>
      </w:r>
    </w:p>
    <w:p w14:paraId="3030554C" w14:textId="36F188AF" w:rsidR="00262C61" w:rsidRPr="00D91701" w:rsidRDefault="00000000" w:rsidP="00D91701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Figma: Создание прототипов дизайна.</w:t>
      </w:r>
      <w:r w:rsidRPr="00D91701">
        <w:rPr>
          <w:rFonts w:ascii="Times New Roman" w:hAnsi="Times New Roman" w:cs="Times New Roman"/>
          <w:sz w:val="28"/>
          <w:szCs w:val="28"/>
        </w:rPr>
        <w:br w:type="page"/>
      </w:r>
    </w:p>
    <w:p w14:paraId="49450C51" w14:textId="77777777" w:rsidR="00262C61" w:rsidRDefault="00262C61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8F652BE" w14:textId="77777777" w:rsidR="00262C61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Дизайн и пользовательский интерфейс</w:t>
      </w:r>
    </w:p>
    <w:p w14:paraId="1CD142A1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052"/>
        <w:gridCol w:w="1182"/>
        <w:gridCol w:w="1953"/>
        <w:gridCol w:w="3441"/>
      </w:tblGrid>
      <w:tr w:rsidR="00262C61" w14:paraId="0BB17A72" w14:textId="77777777">
        <w:tc>
          <w:tcPr>
            <w:tcW w:w="1585" w:type="pct"/>
          </w:tcPr>
          <w:p w14:paraId="22F5DADB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614" w:type="pct"/>
          </w:tcPr>
          <w:p w14:paraId="4CD9B828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Цвет</w:t>
            </w:r>
          </w:p>
          <w:p w14:paraId="577AC400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14" w:type="pct"/>
          </w:tcPr>
          <w:p w14:paraId="1BBE1C4D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HEX-код</w:t>
            </w:r>
          </w:p>
          <w:p w14:paraId="675089D1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87" w:type="pct"/>
          </w:tcPr>
          <w:p w14:paraId="17C3FA95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  <w:p w14:paraId="5470EFEF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62C61" w14:paraId="7354E668" w14:textId="77777777">
        <w:tc>
          <w:tcPr>
            <w:tcW w:w="1585" w:type="pct"/>
          </w:tcPr>
          <w:p w14:paraId="32B319FE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цвет </w:t>
            </w:r>
          </w:p>
        </w:tc>
        <w:tc>
          <w:tcPr>
            <w:tcW w:w="614" w:type="pct"/>
            <w:shd w:val="clear" w:color="auto" w:fill="8B74BD"/>
          </w:tcPr>
          <w:p w14:paraId="1BF8F00E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pct"/>
          </w:tcPr>
          <w:p w14:paraId="381E0734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#8B74BD</w:t>
            </w:r>
          </w:p>
        </w:tc>
        <w:tc>
          <w:tcPr>
            <w:tcW w:w="1787" w:type="pct"/>
          </w:tcPr>
          <w:p w14:paraId="73071F9E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заголовков</w:t>
            </w:r>
          </w:p>
        </w:tc>
      </w:tr>
      <w:tr w:rsidR="00262C61" w14:paraId="39F567DF" w14:textId="77777777">
        <w:tc>
          <w:tcPr>
            <w:tcW w:w="1585" w:type="pct"/>
          </w:tcPr>
          <w:p w14:paraId="1B182748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614" w:type="pct"/>
            <w:shd w:val="clear" w:color="auto" w:fill="auto"/>
          </w:tcPr>
          <w:p w14:paraId="08A7C69B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pct"/>
          </w:tcPr>
          <w:p w14:paraId="277AECCB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#FFFFF</w:t>
            </w:r>
          </w:p>
        </w:tc>
        <w:tc>
          <w:tcPr>
            <w:tcW w:w="1787" w:type="pct"/>
          </w:tcPr>
          <w:p w14:paraId="31DB0256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 меню</w:t>
            </w:r>
          </w:p>
        </w:tc>
      </w:tr>
      <w:tr w:rsidR="00262C61" w14:paraId="253D9171" w14:textId="77777777">
        <w:tc>
          <w:tcPr>
            <w:tcW w:w="1585" w:type="pct"/>
          </w:tcPr>
          <w:p w14:paraId="169EAC8F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 цвет</w:t>
            </w:r>
          </w:p>
        </w:tc>
        <w:tc>
          <w:tcPr>
            <w:tcW w:w="614" w:type="pct"/>
            <w:shd w:val="clear" w:color="auto" w:fill="7C3AED"/>
          </w:tcPr>
          <w:p w14:paraId="604E958E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4" w:type="pct"/>
          </w:tcPr>
          <w:p w14:paraId="41CC5DD9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#7C3AED</w:t>
            </w:r>
          </w:p>
        </w:tc>
        <w:tc>
          <w:tcPr>
            <w:tcW w:w="1787" w:type="pct"/>
          </w:tcPr>
          <w:p w14:paraId="583931EF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Кнопки, ссылки, текст</w:t>
            </w:r>
          </w:p>
        </w:tc>
      </w:tr>
      <w:tr w:rsidR="00262C61" w14:paraId="441A7D34" w14:textId="77777777">
        <w:tc>
          <w:tcPr>
            <w:tcW w:w="1585" w:type="pct"/>
          </w:tcPr>
          <w:p w14:paraId="460159F1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Акцентный цвет</w:t>
            </w:r>
          </w:p>
        </w:tc>
        <w:tc>
          <w:tcPr>
            <w:tcW w:w="614" w:type="pct"/>
            <w:shd w:val="clear" w:color="auto" w:fill="553C9A"/>
          </w:tcPr>
          <w:p w14:paraId="3CE44DBD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4" w:type="pct"/>
          </w:tcPr>
          <w:p w14:paraId="1D8727AD" w14:textId="77777777" w:rsidR="00262C61" w:rsidRDefault="00000000">
            <w:pPr>
              <w:spacing w:after="0"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#553C9A</w:t>
            </w:r>
          </w:p>
        </w:tc>
        <w:tc>
          <w:tcPr>
            <w:tcW w:w="1787" w:type="pct"/>
          </w:tcPr>
          <w:p w14:paraId="6509CD6B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Важные элементы</w:t>
            </w:r>
          </w:p>
        </w:tc>
      </w:tr>
      <w:tr w:rsidR="00262C61" w14:paraId="3B5F57AD" w14:textId="77777777">
        <w:tc>
          <w:tcPr>
            <w:tcW w:w="1585" w:type="pct"/>
          </w:tcPr>
          <w:p w14:paraId="47420CFB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</w:tc>
        <w:tc>
          <w:tcPr>
            <w:tcW w:w="614" w:type="pct"/>
            <w:shd w:val="clear" w:color="auto" w:fill="F9FAFB"/>
          </w:tcPr>
          <w:p w14:paraId="4BF8D1E6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pct"/>
          </w:tcPr>
          <w:p w14:paraId="239940CB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F9FAFB</w:t>
            </w:r>
          </w:p>
        </w:tc>
        <w:tc>
          <w:tcPr>
            <w:tcW w:w="1787" w:type="pct"/>
          </w:tcPr>
          <w:p w14:paraId="49577639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 фона</w:t>
            </w:r>
          </w:p>
        </w:tc>
      </w:tr>
      <w:tr w:rsidR="00262C61" w14:paraId="5139144E" w14:textId="77777777">
        <w:tc>
          <w:tcPr>
            <w:tcW w:w="1585" w:type="pct"/>
          </w:tcPr>
          <w:p w14:paraId="53B3620F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614" w:type="pct"/>
            <w:shd w:val="clear" w:color="auto" w:fill="2D3748"/>
          </w:tcPr>
          <w:p w14:paraId="23C5CDF7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pct"/>
          </w:tcPr>
          <w:p w14:paraId="767B4183" w14:textId="77777777" w:rsidR="00262C61" w:rsidRDefault="00000000">
            <w:pPr>
              <w:spacing w:after="0"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2D3748</w:t>
            </w:r>
          </w:p>
        </w:tc>
        <w:tc>
          <w:tcPr>
            <w:tcW w:w="1787" w:type="pct"/>
          </w:tcPr>
          <w:p w14:paraId="718D350C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 текст</w:t>
            </w:r>
          </w:p>
        </w:tc>
      </w:tr>
      <w:tr w:rsidR="00262C61" w14:paraId="379A8023" w14:textId="77777777">
        <w:tc>
          <w:tcPr>
            <w:tcW w:w="1585" w:type="pct"/>
          </w:tcPr>
          <w:p w14:paraId="15CCD36C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Подвал</w:t>
            </w:r>
          </w:p>
        </w:tc>
        <w:tc>
          <w:tcPr>
            <w:tcW w:w="614" w:type="pct"/>
            <w:shd w:val="clear" w:color="auto" w:fill="6B7280"/>
          </w:tcPr>
          <w:p w14:paraId="6DD79CF7" w14:textId="77777777" w:rsidR="00262C61" w:rsidRDefault="00262C6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4" w:type="pct"/>
          </w:tcPr>
          <w:p w14:paraId="03AD9B8E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#6B7280</w:t>
            </w:r>
          </w:p>
        </w:tc>
        <w:tc>
          <w:tcPr>
            <w:tcW w:w="1787" w:type="pct"/>
          </w:tcPr>
          <w:p w14:paraId="363558C0" w14:textId="77777777" w:rsidR="00262C61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 подвала</w:t>
            </w:r>
          </w:p>
        </w:tc>
      </w:tr>
    </w:tbl>
    <w:p w14:paraId="58B195A7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Графика: Иконки, фотографии клиники и персонала.</w:t>
      </w:r>
    </w:p>
    <w:p w14:paraId="2FC71A16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Интерактивность: Плавные переходы, анимация кнопок при наведении.</w:t>
      </w:r>
    </w:p>
    <w:p w14:paraId="04407F7C" w14:textId="33E13D73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Мобильная версия: Упрощ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нное меню (гамбургер-иконка), крупные кнопки.</w:t>
      </w:r>
    </w:p>
    <w:p w14:paraId="39676215" w14:textId="77777777" w:rsidR="00262C61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 и защита данных</w:t>
      </w:r>
    </w:p>
    <w:p w14:paraId="52BBC8DC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паролей: Пароли пользователей будут храниться в зашифрованном виде с применением алгоритма хеширования bcrypt.</w:t>
      </w:r>
    </w:p>
    <w:p w14:paraId="09158BAC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атак: Валидация и фильтрация всех вводимых данных на стороне сервера для предотвращения SQL-инъекций.</w:t>
      </w:r>
    </w:p>
    <w:p w14:paraId="1A9C009B" w14:textId="77777777" w:rsidR="00262C61" w:rsidRDefault="00000000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14:paraId="6DCFF9D8" w14:textId="77777777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(2 дня): </w:t>
      </w:r>
    </w:p>
    <w:p w14:paraId="5EB0D4DE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согласование требований к проекту.</w:t>
      </w:r>
    </w:p>
    <w:p w14:paraId="40E33D2A" w14:textId="044EA7AF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технического документа и разработка архитектуры </w:t>
      </w:r>
      <w:r w:rsidR="0098661B">
        <w:rPr>
          <w:rFonts w:ascii="Times New Roman" w:hAnsi="Times New Roman" w:cs="Times New Roman"/>
          <w:sz w:val="28"/>
          <w:szCs w:val="28"/>
        </w:rPr>
        <w:t>ве</w:t>
      </w:r>
      <w:r w:rsidR="0076279E">
        <w:rPr>
          <w:rFonts w:ascii="Times New Roman" w:hAnsi="Times New Roman" w:cs="Times New Roman"/>
          <w:sz w:val="28"/>
          <w:szCs w:val="28"/>
        </w:rPr>
        <w:t>б</w:t>
      </w:r>
      <w:r w:rsidR="0098661B">
        <w:rPr>
          <w:rFonts w:ascii="Times New Roman" w:hAnsi="Times New Roman" w:cs="Times New Roman"/>
          <w:sz w:val="28"/>
          <w:szCs w:val="28"/>
        </w:rPr>
        <w:t>-приложения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AE390A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задач между участниками команды.</w:t>
      </w:r>
    </w:p>
    <w:p w14:paraId="7ECF2B17" w14:textId="77777777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Дизайн (5 дней)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B51839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прототипов страниц в </w:t>
      </w:r>
      <w:r>
        <w:rPr>
          <w:rFonts w:ascii="Times New Roman" w:hAnsi="Times New Roman" w:cs="Times New Roman"/>
          <w:b/>
          <w:bCs/>
          <w:sz w:val="28"/>
          <w:szCs w:val="28"/>
        </w:rPr>
        <w:t>Figma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F411C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Утверждение дизайна, включая цветовую палитру и типографику.</w:t>
      </w:r>
    </w:p>
    <w:p w14:paraId="1921B97F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графических элементов (иконки, фотографии клиники).</w:t>
      </w:r>
    </w:p>
    <w:p w14:paraId="3DD60D63" w14:textId="77777777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Фронтенд-разработка (10 дней)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CC570B" w14:textId="61E6F014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рстка страниц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</w:rPr>
        <w:t>HTML5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CSS3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343728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интерактивных элементов: валидация форм, анимации кнопок, прогресс-индикатор в форме записи.</w:t>
      </w:r>
    </w:p>
    <w:p w14:paraId="4F34E487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адаптивности интерфейса для мобильных и десктопных устройств.</w:t>
      </w:r>
    </w:p>
    <w:p w14:paraId="3B2FF792" w14:textId="77777777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Бэкенд-разработка (8 дней)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395E6D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серверного окружения на базе </w:t>
      </w:r>
      <w:r>
        <w:rPr>
          <w:rFonts w:ascii="Times New Roman" w:hAnsi="Times New Roman" w:cs="Times New Roman"/>
          <w:b/>
          <w:bCs/>
          <w:sz w:val="28"/>
          <w:szCs w:val="28"/>
        </w:rPr>
        <w:t>PHP 7.4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MySQL 5.7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852E4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обработки запросов (регистрация, вход, онлайн-запись).</w:t>
      </w:r>
    </w:p>
    <w:p w14:paraId="7CC0BFC1" w14:textId="3890B6B6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базой данных для хранения данных пользователей и записей на при</w:t>
      </w:r>
      <w:r w:rsidR="009866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09894188" w14:textId="77777777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(1 день)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7E236C" w14:textId="79B09628" w:rsidR="00286267" w:rsidRPr="00286267" w:rsidRDefault="00286267" w:rsidP="00286267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тестирования методом «Черный ящик»</w:t>
      </w:r>
      <w:r w:rsidR="00DC0D64">
        <w:rPr>
          <w:rFonts w:ascii="Times New Roman" w:hAnsi="Times New Roman" w:cs="Times New Roman"/>
          <w:sz w:val="28"/>
          <w:szCs w:val="28"/>
        </w:rPr>
        <w:t>.</w:t>
      </w:r>
    </w:p>
    <w:p w14:paraId="32086476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 (защита от SQL-инъекций, XSS).</w:t>
      </w:r>
    </w:p>
    <w:p w14:paraId="0702D4EB" w14:textId="77777777" w:rsidR="00262C61" w:rsidRDefault="00000000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производительности (время загрузки страниц ≤ 1 секунды) и адаптивности.</w:t>
      </w:r>
    </w:p>
    <w:p w14:paraId="5B75735B" w14:textId="7FFA7C2F" w:rsidR="00262C61" w:rsidRDefault="00000000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срок</w:t>
      </w:r>
      <w:r>
        <w:rPr>
          <w:rFonts w:ascii="Times New Roman" w:hAnsi="Times New Roman" w:cs="Times New Roman"/>
          <w:sz w:val="28"/>
          <w:szCs w:val="28"/>
        </w:rPr>
        <w:t xml:space="preserve">: 26 дней. Этот график позволяет тщательно проработать каждый этап, обеспечивая высокое качество </w:t>
      </w:r>
      <w:r w:rsidR="0098661B">
        <w:rPr>
          <w:rFonts w:ascii="Times New Roman" w:hAnsi="Times New Roman" w:cs="Times New Roman"/>
          <w:sz w:val="28"/>
          <w:szCs w:val="28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соблюдение всех требований проекта.</w:t>
      </w:r>
    </w:p>
    <w:p w14:paraId="273F5F19" w14:textId="710FF257" w:rsidR="00B62C9A" w:rsidRDefault="002E3883">
      <w:pPr>
        <w:pStyle w:val="a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680F2ADD" w14:textId="45BB2000" w:rsidR="002E3883" w:rsidRDefault="002E3883" w:rsidP="002E3883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вручную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Pr="002E3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2E38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Цель – проверить корректность работы интерфейса и логики обработки пользовательских действий.</w:t>
      </w:r>
    </w:p>
    <w:p w14:paraId="1DDC1BCE" w14:textId="21D0B20A" w:rsidR="002E3883" w:rsidRDefault="002E3883" w:rsidP="002E3883">
      <w:pPr>
        <w:pStyle w:val="a9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883">
        <w:rPr>
          <w:rFonts w:ascii="Times New Roman" w:hAnsi="Times New Roman" w:cs="Times New Roman"/>
          <w:b/>
          <w:bCs/>
          <w:sz w:val="28"/>
          <w:szCs w:val="28"/>
        </w:rPr>
        <w:t>Проверяемые модули:</w:t>
      </w:r>
    </w:p>
    <w:p w14:paraId="7E4CD093" w14:textId="73A52FF3" w:rsidR="002E3883" w:rsidRPr="002E3883" w:rsidRDefault="002E3883" w:rsidP="00A66F83">
      <w:pPr>
        <w:pStyle w:val="a9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A5697B">
        <w:rPr>
          <w:rFonts w:ascii="Times New Roman" w:hAnsi="Times New Roman" w:cs="Times New Roman"/>
          <w:sz w:val="28"/>
          <w:szCs w:val="28"/>
        </w:rPr>
        <w:t>.</w:t>
      </w:r>
    </w:p>
    <w:p w14:paraId="27A40436" w14:textId="232D819A" w:rsidR="002E3883" w:rsidRPr="002E3883" w:rsidRDefault="002E3883" w:rsidP="00A66F83">
      <w:pPr>
        <w:pStyle w:val="a9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отправки отзывов</w:t>
      </w:r>
      <w:r w:rsidR="00A5697B">
        <w:rPr>
          <w:rFonts w:ascii="Times New Roman" w:hAnsi="Times New Roman" w:cs="Times New Roman"/>
          <w:sz w:val="28"/>
          <w:szCs w:val="28"/>
        </w:rPr>
        <w:t>.</w:t>
      </w:r>
    </w:p>
    <w:p w14:paraId="27F363A3" w14:textId="23D1C265" w:rsidR="002E3883" w:rsidRPr="00A66F83" w:rsidRDefault="002E3883" w:rsidP="00A66F83">
      <w:pPr>
        <w:pStyle w:val="a9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сортировка</w:t>
      </w:r>
      <w:r w:rsidR="00A5697B">
        <w:rPr>
          <w:rFonts w:ascii="Times New Roman" w:hAnsi="Times New Roman" w:cs="Times New Roman"/>
          <w:sz w:val="28"/>
          <w:szCs w:val="28"/>
        </w:rPr>
        <w:t>.</w:t>
      </w:r>
    </w:p>
    <w:p w14:paraId="47BE45EF" w14:textId="411B612D" w:rsidR="002E3883" w:rsidRPr="00A66F83" w:rsidRDefault="002E3883" w:rsidP="00A66F83">
      <w:pPr>
        <w:pStyle w:val="a9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Карусель с фотографиями</w:t>
      </w:r>
      <w:r w:rsidR="00A5697B">
        <w:rPr>
          <w:rFonts w:ascii="Times New Roman" w:hAnsi="Times New Roman" w:cs="Times New Roman"/>
          <w:sz w:val="28"/>
          <w:szCs w:val="28"/>
        </w:rPr>
        <w:t>.</w:t>
      </w:r>
    </w:p>
    <w:p w14:paraId="749EA99B" w14:textId="4663EF3F" w:rsidR="002E3883" w:rsidRPr="00A66F83" w:rsidRDefault="002E3883" w:rsidP="00A66F83">
      <w:pPr>
        <w:pStyle w:val="a9"/>
        <w:numPr>
          <w:ilvl w:val="0"/>
          <w:numId w:val="6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Пагинация отзывов</w:t>
      </w:r>
      <w:r w:rsidR="00A5697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106"/>
        <w:gridCol w:w="2206"/>
        <w:gridCol w:w="1737"/>
        <w:gridCol w:w="1350"/>
      </w:tblGrid>
      <w:tr w:rsidR="00B01914" w14:paraId="3C070F3B" w14:textId="77777777" w:rsidTr="00B01914">
        <w:trPr>
          <w:jc w:val="center"/>
        </w:trPr>
        <w:tc>
          <w:tcPr>
            <w:tcW w:w="789" w:type="dxa"/>
            <w:vAlign w:val="center"/>
          </w:tcPr>
          <w:p w14:paraId="5DED5E07" w14:textId="19D38C00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06" w:type="dxa"/>
            <w:vAlign w:val="center"/>
          </w:tcPr>
          <w:p w14:paraId="763D2854" w14:textId="3C1EE8D9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Тестируемый сценарий</w:t>
            </w:r>
          </w:p>
        </w:tc>
        <w:tc>
          <w:tcPr>
            <w:tcW w:w="2206" w:type="dxa"/>
            <w:vAlign w:val="center"/>
          </w:tcPr>
          <w:p w14:paraId="23410D09" w14:textId="50872FAB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1737" w:type="dxa"/>
            <w:vAlign w:val="center"/>
          </w:tcPr>
          <w:p w14:paraId="119DE91D" w14:textId="49AD4BDF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1350" w:type="dxa"/>
            <w:vAlign w:val="center"/>
          </w:tcPr>
          <w:p w14:paraId="7204C504" w14:textId="18188D2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Статус</w:t>
            </w:r>
          </w:p>
        </w:tc>
      </w:tr>
      <w:tr w:rsidR="00B01914" w14:paraId="35323D1A" w14:textId="77777777" w:rsidTr="00B01914">
        <w:trPr>
          <w:jc w:val="center"/>
        </w:trPr>
        <w:tc>
          <w:tcPr>
            <w:tcW w:w="789" w:type="dxa"/>
            <w:vAlign w:val="center"/>
          </w:tcPr>
          <w:p w14:paraId="75E0301C" w14:textId="66B46966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1</w:t>
            </w:r>
          </w:p>
        </w:tc>
        <w:tc>
          <w:tcPr>
            <w:tcW w:w="2106" w:type="dxa"/>
            <w:vAlign w:val="center"/>
          </w:tcPr>
          <w:p w14:paraId="34A28EAB" w14:textId="528FC06C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Регистрация нового пользователя</w:t>
            </w:r>
          </w:p>
        </w:tc>
        <w:tc>
          <w:tcPr>
            <w:tcW w:w="2206" w:type="dxa"/>
            <w:vAlign w:val="center"/>
          </w:tcPr>
          <w:p w14:paraId="5B48108F" w14:textId="7A83AD8F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Появление сообщения об успешной регистрации</w:t>
            </w:r>
          </w:p>
        </w:tc>
        <w:tc>
          <w:tcPr>
            <w:tcW w:w="1737" w:type="dxa"/>
            <w:vAlign w:val="center"/>
          </w:tcPr>
          <w:p w14:paraId="76B02100" w14:textId="0C83463F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5DEF0225" w14:textId="4FC09FCF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11CD53C1" w14:textId="77777777" w:rsidTr="00B01914">
        <w:trPr>
          <w:jc w:val="center"/>
        </w:trPr>
        <w:tc>
          <w:tcPr>
            <w:tcW w:w="789" w:type="dxa"/>
            <w:vAlign w:val="center"/>
          </w:tcPr>
          <w:p w14:paraId="635EEB5B" w14:textId="00284A0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2</w:t>
            </w:r>
          </w:p>
        </w:tc>
        <w:tc>
          <w:tcPr>
            <w:tcW w:w="2106" w:type="dxa"/>
            <w:vAlign w:val="center"/>
          </w:tcPr>
          <w:p w14:paraId="4B77E4E3" w14:textId="02E94912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Авторизация с правильными данными</w:t>
            </w:r>
          </w:p>
        </w:tc>
        <w:tc>
          <w:tcPr>
            <w:tcW w:w="2206" w:type="dxa"/>
            <w:vAlign w:val="center"/>
          </w:tcPr>
          <w:p w14:paraId="5194C8B5" w14:textId="5DE6E54C" w:rsidR="00B01914" w:rsidRPr="00967701" w:rsidRDefault="00967701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7701">
              <w:rPr>
                <w:rFonts w:ascii="Times New Roman" w:hAnsi="Times New Roman" w:cs="Times New Roman"/>
              </w:rPr>
              <w:t>Замена иконки на круг с инициалом пользователя</w:t>
            </w:r>
          </w:p>
        </w:tc>
        <w:tc>
          <w:tcPr>
            <w:tcW w:w="1737" w:type="dxa"/>
            <w:vAlign w:val="center"/>
          </w:tcPr>
          <w:p w14:paraId="53E4A557" w14:textId="5D5E78B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05A7CF6E" w14:textId="70DDB521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712C66C7" w14:textId="77777777" w:rsidTr="00B01914">
        <w:trPr>
          <w:jc w:val="center"/>
        </w:trPr>
        <w:tc>
          <w:tcPr>
            <w:tcW w:w="789" w:type="dxa"/>
            <w:vAlign w:val="center"/>
          </w:tcPr>
          <w:p w14:paraId="0D12CDB6" w14:textId="4946C51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3</w:t>
            </w:r>
          </w:p>
        </w:tc>
        <w:tc>
          <w:tcPr>
            <w:tcW w:w="2106" w:type="dxa"/>
            <w:vAlign w:val="center"/>
          </w:tcPr>
          <w:p w14:paraId="256A743E" w14:textId="12572271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Авторизация с неправильным паролем</w:t>
            </w:r>
          </w:p>
        </w:tc>
        <w:tc>
          <w:tcPr>
            <w:tcW w:w="2206" w:type="dxa"/>
            <w:vAlign w:val="center"/>
          </w:tcPr>
          <w:p w14:paraId="7FFA400B" w14:textId="751845D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Сообщение об ошибке входа</w:t>
            </w:r>
          </w:p>
        </w:tc>
        <w:tc>
          <w:tcPr>
            <w:tcW w:w="1737" w:type="dxa"/>
            <w:vAlign w:val="center"/>
          </w:tcPr>
          <w:p w14:paraId="3E77D7D0" w14:textId="77565FEA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169F1D1C" w14:textId="7319667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226CBD9C" w14:textId="77777777" w:rsidTr="00B01914">
        <w:trPr>
          <w:jc w:val="center"/>
        </w:trPr>
        <w:tc>
          <w:tcPr>
            <w:tcW w:w="789" w:type="dxa"/>
            <w:vAlign w:val="center"/>
          </w:tcPr>
          <w:p w14:paraId="4F6FD58E" w14:textId="2CA0D78E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4</w:t>
            </w:r>
          </w:p>
        </w:tc>
        <w:tc>
          <w:tcPr>
            <w:tcW w:w="2106" w:type="dxa"/>
            <w:vAlign w:val="center"/>
          </w:tcPr>
          <w:p w14:paraId="10608CC5" w14:textId="3764AAAE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Отправка отзыва с заполненными полями</w:t>
            </w:r>
          </w:p>
        </w:tc>
        <w:tc>
          <w:tcPr>
            <w:tcW w:w="2206" w:type="dxa"/>
            <w:vAlign w:val="center"/>
          </w:tcPr>
          <w:p w14:paraId="63050F6C" w14:textId="53064274" w:rsidR="00B01914" w:rsidRDefault="00F767C3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Сообщение, что отзыв направлен на модерацию</w:t>
            </w:r>
          </w:p>
        </w:tc>
        <w:tc>
          <w:tcPr>
            <w:tcW w:w="1737" w:type="dxa"/>
            <w:vAlign w:val="center"/>
          </w:tcPr>
          <w:p w14:paraId="542D825E" w14:textId="7EAEA3D8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70EF2BB5" w14:textId="357ADD44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75D27E4B" w14:textId="77777777" w:rsidTr="00B01914">
        <w:trPr>
          <w:jc w:val="center"/>
        </w:trPr>
        <w:tc>
          <w:tcPr>
            <w:tcW w:w="789" w:type="dxa"/>
            <w:vAlign w:val="center"/>
          </w:tcPr>
          <w:p w14:paraId="40B2D114" w14:textId="3148B5F2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5</w:t>
            </w:r>
          </w:p>
        </w:tc>
        <w:tc>
          <w:tcPr>
            <w:tcW w:w="2106" w:type="dxa"/>
            <w:vAlign w:val="center"/>
          </w:tcPr>
          <w:p w14:paraId="270BCA14" w14:textId="2D0431F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Отправка отзыва с незаполненными полями</w:t>
            </w:r>
          </w:p>
        </w:tc>
        <w:tc>
          <w:tcPr>
            <w:tcW w:w="2206" w:type="dxa"/>
            <w:vAlign w:val="center"/>
          </w:tcPr>
          <w:p w14:paraId="0A5424A1" w14:textId="482A9165" w:rsidR="00B01914" w:rsidRDefault="00C82887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Сообщение</w:t>
            </w:r>
            <w:r w:rsidR="005B6414">
              <w:t>,</w:t>
            </w:r>
            <w:r>
              <w:t xml:space="preserve"> что поля должны быть заполнены </w:t>
            </w:r>
          </w:p>
        </w:tc>
        <w:tc>
          <w:tcPr>
            <w:tcW w:w="1737" w:type="dxa"/>
            <w:vAlign w:val="center"/>
          </w:tcPr>
          <w:p w14:paraId="590DF347" w14:textId="4B6A9C1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073ACCE1" w14:textId="70A30F70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2DE34C62" w14:textId="77777777" w:rsidTr="00B01914">
        <w:trPr>
          <w:jc w:val="center"/>
        </w:trPr>
        <w:tc>
          <w:tcPr>
            <w:tcW w:w="789" w:type="dxa"/>
            <w:vAlign w:val="center"/>
          </w:tcPr>
          <w:p w14:paraId="283D5A15" w14:textId="798E3DFA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6</w:t>
            </w:r>
          </w:p>
        </w:tc>
        <w:tc>
          <w:tcPr>
            <w:tcW w:w="2106" w:type="dxa"/>
            <w:vAlign w:val="center"/>
          </w:tcPr>
          <w:p w14:paraId="54B5A4CE" w14:textId="60EC8B31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Фильтрация отзывов по услуге</w:t>
            </w:r>
          </w:p>
        </w:tc>
        <w:tc>
          <w:tcPr>
            <w:tcW w:w="2206" w:type="dxa"/>
            <w:vAlign w:val="center"/>
          </w:tcPr>
          <w:p w14:paraId="5780501F" w14:textId="6DA4BBE0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Отображаются только отзывы по выбранной услуге</w:t>
            </w:r>
          </w:p>
        </w:tc>
        <w:tc>
          <w:tcPr>
            <w:tcW w:w="1737" w:type="dxa"/>
            <w:vAlign w:val="center"/>
          </w:tcPr>
          <w:p w14:paraId="708E9491" w14:textId="63C881D9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28E680AE" w14:textId="60A86F95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Segoe UI Emoji" w:hAnsi="Segoe UI Emoji" w:cs="Segoe UI Emoji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29F01645" w14:textId="77777777" w:rsidTr="00B01914">
        <w:trPr>
          <w:jc w:val="center"/>
        </w:trPr>
        <w:tc>
          <w:tcPr>
            <w:tcW w:w="789" w:type="dxa"/>
            <w:vAlign w:val="center"/>
          </w:tcPr>
          <w:p w14:paraId="540CFB2C" w14:textId="5A47CD38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7</w:t>
            </w:r>
          </w:p>
        </w:tc>
        <w:tc>
          <w:tcPr>
            <w:tcW w:w="2106" w:type="dxa"/>
            <w:vAlign w:val="center"/>
          </w:tcPr>
          <w:p w14:paraId="110CA014" w14:textId="0F98B1F1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Сортировка по оценке</w:t>
            </w:r>
          </w:p>
        </w:tc>
        <w:tc>
          <w:tcPr>
            <w:tcW w:w="2206" w:type="dxa"/>
            <w:vAlign w:val="center"/>
          </w:tcPr>
          <w:p w14:paraId="2C65D19E" w14:textId="6FEF20CC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Отзывы сортируются по рейтингу</w:t>
            </w:r>
          </w:p>
        </w:tc>
        <w:tc>
          <w:tcPr>
            <w:tcW w:w="1737" w:type="dxa"/>
            <w:vAlign w:val="center"/>
          </w:tcPr>
          <w:p w14:paraId="592776A2" w14:textId="43CA1F6E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59FF15B1" w14:textId="3E9D1E7B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Segoe UI Emoji" w:hAnsi="Segoe UI Emoji" w:cs="Segoe UI Emoji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2CC9CFE6" w14:textId="77777777" w:rsidTr="00B01914">
        <w:trPr>
          <w:jc w:val="center"/>
        </w:trPr>
        <w:tc>
          <w:tcPr>
            <w:tcW w:w="789" w:type="dxa"/>
            <w:vAlign w:val="center"/>
          </w:tcPr>
          <w:p w14:paraId="1355AA49" w14:textId="631DC11C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8</w:t>
            </w:r>
          </w:p>
        </w:tc>
        <w:tc>
          <w:tcPr>
            <w:tcW w:w="2106" w:type="dxa"/>
            <w:vAlign w:val="center"/>
          </w:tcPr>
          <w:p w14:paraId="58726F23" w14:textId="07862DF6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Переключение вкладок карусели</w:t>
            </w:r>
          </w:p>
        </w:tc>
        <w:tc>
          <w:tcPr>
            <w:tcW w:w="2206" w:type="dxa"/>
            <w:vAlign w:val="center"/>
          </w:tcPr>
          <w:p w14:paraId="391E6988" w14:textId="419DE13A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Отображаются соответствующие изображения</w:t>
            </w:r>
          </w:p>
        </w:tc>
        <w:tc>
          <w:tcPr>
            <w:tcW w:w="1737" w:type="dxa"/>
            <w:vAlign w:val="center"/>
          </w:tcPr>
          <w:p w14:paraId="5EC35BBF" w14:textId="60D64403" w:rsidR="00B01914" w:rsidRDefault="00B01914" w:rsidP="00B01914">
            <w:pPr>
              <w:pStyle w:val="a9"/>
              <w:spacing w:after="0" w:line="360" w:lineRule="auto"/>
              <w:ind w:left="0"/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07A3AA52" w14:textId="2617EC30" w:rsidR="00B01914" w:rsidRDefault="00B01914" w:rsidP="00B01914">
            <w:pPr>
              <w:pStyle w:val="a9"/>
              <w:spacing w:after="0" w:line="360" w:lineRule="auto"/>
              <w:ind w:left="0"/>
              <w:rPr>
                <w:rFonts w:ascii="Segoe UI Emoji" w:hAnsi="Segoe UI Emoji" w:cs="Segoe UI Emoji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  <w:tr w:rsidR="00B01914" w14:paraId="4DE49F2E" w14:textId="77777777" w:rsidTr="00B01914">
        <w:trPr>
          <w:jc w:val="center"/>
        </w:trPr>
        <w:tc>
          <w:tcPr>
            <w:tcW w:w="789" w:type="dxa"/>
            <w:vAlign w:val="center"/>
          </w:tcPr>
          <w:p w14:paraId="0FD20BD8" w14:textId="5EB38580" w:rsidR="00B01914" w:rsidRDefault="00B01914" w:rsidP="00967701">
            <w:pPr>
              <w:pStyle w:val="a9"/>
              <w:spacing w:after="40" w:line="360" w:lineRule="auto"/>
              <w:ind w:left="0"/>
            </w:pPr>
            <w:r>
              <w:lastRenderedPageBreak/>
              <w:t>9</w:t>
            </w:r>
          </w:p>
        </w:tc>
        <w:tc>
          <w:tcPr>
            <w:tcW w:w="2106" w:type="dxa"/>
            <w:vAlign w:val="center"/>
          </w:tcPr>
          <w:p w14:paraId="081D19DD" w14:textId="2815609C" w:rsidR="00B01914" w:rsidRDefault="00B01914" w:rsidP="00967701">
            <w:pPr>
              <w:pStyle w:val="a9"/>
              <w:spacing w:after="40" w:line="360" w:lineRule="auto"/>
              <w:ind w:left="0"/>
            </w:pPr>
            <w:r>
              <w:t>Переход по страницам отзывов (пагинация)</w:t>
            </w:r>
          </w:p>
        </w:tc>
        <w:tc>
          <w:tcPr>
            <w:tcW w:w="2206" w:type="dxa"/>
            <w:vAlign w:val="center"/>
          </w:tcPr>
          <w:p w14:paraId="5F75F632" w14:textId="572803BB" w:rsidR="00B01914" w:rsidRDefault="00B01914" w:rsidP="00967701">
            <w:pPr>
              <w:pStyle w:val="a9"/>
              <w:spacing w:after="40" w:line="360" w:lineRule="auto"/>
              <w:ind w:left="0"/>
            </w:pPr>
            <w:r>
              <w:t>Корректное отображение отзывов</w:t>
            </w:r>
          </w:p>
        </w:tc>
        <w:tc>
          <w:tcPr>
            <w:tcW w:w="1737" w:type="dxa"/>
            <w:vAlign w:val="center"/>
          </w:tcPr>
          <w:p w14:paraId="4B72BDDF" w14:textId="35240C94" w:rsidR="00B01914" w:rsidRDefault="00B01914" w:rsidP="00967701">
            <w:pPr>
              <w:pStyle w:val="a9"/>
              <w:spacing w:after="40" w:line="360" w:lineRule="auto"/>
              <w:ind w:left="0"/>
            </w:pPr>
            <w:r>
              <w:t>Работает</w:t>
            </w:r>
          </w:p>
        </w:tc>
        <w:tc>
          <w:tcPr>
            <w:tcW w:w="1350" w:type="dxa"/>
            <w:vAlign w:val="center"/>
          </w:tcPr>
          <w:p w14:paraId="0BEAE876" w14:textId="6A82442F" w:rsidR="00B01914" w:rsidRDefault="00B01914" w:rsidP="00967701">
            <w:pPr>
              <w:pStyle w:val="a9"/>
              <w:spacing w:after="40" w:line="360" w:lineRule="auto"/>
              <w:ind w:left="0"/>
              <w:rPr>
                <w:rFonts w:ascii="Segoe UI Emoji" w:hAnsi="Segoe UI Emoji" w:cs="Segoe UI Emoji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  <w:r>
              <w:t>о</w:t>
            </w:r>
          </w:p>
        </w:tc>
      </w:tr>
    </w:tbl>
    <w:p w14:paraId="6C0A5CFB" w14:textId="77777777" w:rsidR="00967701" w:rsidRDefault="00967701" w:rsidP="00967701">
      <w:pPr>
        <w:keepNext/>
        <w:spacing w:after="0" w:line="360" w:lineRule="auto"/>
        <w:jc w:val="center"/>
        <w:rPr>
          <w:lang w:val="en-US"/>
        </w:rPr>
      </w:pPr>
    </w:p>
    <w:p w14:paraId="3A9F0D29" w14:textId="77777777" w:rsidR="001B08CF" w:rsidRDefault="001B08CF" w:rsidP="001B08CF">
      <w:pPr>
        <w:keepNext/>
        <w:spacing w:after="0" w:line="360" w:lineRule="auto"/>
        <w:jc w:val="center"/>
      </w:pPr>
      <w:r>
        <w:rPr>
          <w:noProof/>
          <w14:ligatures w14:val="none"/>
        </w:rPr>
        <w:drawing>
          <wp:inline distT="0" distB="0" distL="0" distR="0" wp14:anchorId="448FEF0F" wp14:editId="60D2EAB7">
            <wp:extent cx="4162425" cy="1609725"/>
            <wp:effectExtent l="0" t="0" r="9525" b="9525"/>
            <wp:docPr id="203475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F8A7" w14:textId="63CA4180" w:rsidR="001B08CF" w:rsidRPr="001B08CF" w:rsidRDefault="001B08CF" w:rsidP="001B08CF">
      <w:pPr>
        <w:pStyle w:val="ac"/>
        <w:jc w:val="center"/>
        <w:rPr>
          <w:sz w:val="24"/>
          <w:szCs w:val="24"/>
          <w:lang w:val="en-US"/>
        </w:rPr>
      </w:pPr>
      <w:r w:rsidRPr="001B08CF">
        <w:rPr>
          <w:sz w:val="24"/>
          <w:szCs w:val="24"/>
        </w:rPr>
        <w:t xml:space="preserve">Рисунок </w:t>
      </w:r>
      <w:r w:rsidRPr="001B08CF">
        <w:rPr>
          <w:sz w:val="24"/>
          <w:szCs w:val="24"/>
        </w:rPr>
        <w:fldChar w:fldCharType="begin"/>
      </w:r>
      <w:r w:rsidRPr="001B08CF">
        <w:rPr>
          <w:sz w:val="24"/>
          <w:szCs w:val="24"/>
        </w:rPr>
        <w:instrText xml:space="preserve"> SEQ Рисунок \* ARABIC </w:instrText>
      </w:r>
      <w:r w:rsidRPr="001B08CF">
        <w:rPr>
          <w:sz w:val="24"/>
          <w:szCs w:val="24"/>
        </w:rPr>
        <w:fldChar w:fldCharType="separate"/>
      </w:r>
      <w:r w:rsidR="005A0E8C">
        <w:rPr>
          <w:noProof/>
          <w:sz w:val="24"/>
          <w:szCs w:val="24"/>
        </w:rPr>
        <w:t>1</w:t>
      </w:r>
      <w:r w:rsidRPr="001B08CF">
        <w:rPr>
          <w:sz w:val="24"/>
          <w:szCs w:val="24"/>
        </w:rPr>
        <w:fldChar w:fldCharType="end"/>
      </w:r>
      <w:r w:rsidRPr="001B08CF">
        <w:rPr>
          <w:sz w:val="24"/>
          <w:szCs w:val="24"/>
        </w:rPr>
        <w:t>Регистарция</w:t>
      </w:r>
    </w:p>
    <w:p w14:paraId="60996EFA" w14:textId="567F486D" w:rsidR="00967701" w:rsidRDefault="00967701" w:rsidP="00967701">
      <w:pPr>
        <w:keepNext/>
        <w:spacing w:after="0" w:line="360" w:lineRule="auto"/>
        <w:jc w:val="center"/>
      </w:pPr>
      <w:r>
        <w:rPr>
          <w:noProof/>
          <w14:ligatures w14:val="none"/>
        </w:rPr>
        <w:drawing>
          <wp:inline distT="0" distB="0" distL="0" distR="0" wp14:anchorId="7F81782E" wp14:editId="24EC7652">
            <wp:extent cx="5162550" cy="285750"/>
            <wp:effectExtent l="0" t="0" r="0" b="0"/>
            <wp:docPr id="13034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B7DD" w14:textId="7CA97B7A" w:rsidR="002E3883" w:rsidRDefault="001B08CF" w:rsidP="00967701">
      <w:pPr>
        <w:pStyle w:val="ac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 w:rsidR="00967701" w:rsidRPr="00967701">
        <w:rPr>
          <w:sz w:val="24"/>
          <w:szCs w:val="24"/>
        </w:rPr>
        <w:t>Авторизация</w:t>
      </w:r>
    </w:p>
    <w:p w14:paraId="4E5B5375" w14:textId="77777777" w:rsidR="001B08CF" w:rsidRDefault="001B08CF" w:rsidP="001B08CF">
      <w:pPr>
        <w:keepNext/>
        <w:jc w:val="center"/>
      </w:pPr>
      <w:r>
        <w:rPr>
          <w:noProof/>
          <w14:ligatures w14:val="none"/>
        </w:rPr>
        <w:drawing>
          <wp:inline distT="0" distB="0" distL="0" distR="0" wp14:anchorId="16C57D8C" wp14:editId="3D995813">
            <wp:extent cx="4171950" cy="1600200"/>
            <wp:effectExtent l="0" t="0" r="0" b="0"/>
            <wp:docPr id="1039763096" name="Рисунок 1" descr="Изображение выглядит как текст, снимок экрана, Шрифт, мультимеди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3096" name="Рисунок 1" descr="Изображение выглядит как текст, снимок экрана, Шрифт, мультимеди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E959" w14:textId="77777777" w:rsidR="00F767C3" w:rsidRDefault="001B08CF" w:rsidP="00F767C3">
      <w:pPr>
        <w:pStyle w:val="ac"/>
        <w:keepNext/>
        <w:jc w:val="center"/>
        <w:rPr>
          <w:noProof/>
          <w14:ligatures w14:val="none"/>
        </w:rPr>
      </w:pPr>
      <w:r w:rsidRPr="001B08CF">
        <w:rPr>
          <w:sz w:val="24"/>
          <w:szCs w:val="24"/>
        </w:rPr>
        <w:t>Рисунок 3 Авторизация с неправильным паролем</w:t>
      </w:r>
      <w:r w:rsidR="00F767C3" w:rsidRPr="00F767C3">
        <w:rPr>
          <w:noProof/>
          <w14:ligatures w14:val="none"/>
        </w:rPr>
        <w:t xml:space="preserve"> </w:t>
      </w:r>
    </w:p>
    <w:p w14:paraId="0EB61A49" w14:textId="17D79968" w:rsidR="00F767C3" w:rsidRDefault="00F767C3" w:rsidP="00F767C3">
      <w:pPr>
        <w:pStyle w:val="ac"/>
        <w:keepNext/>
        <w:jc w:val="center"/>
      </w:pPr>
      <w:r>
        <w:rPr>
          <w:noProof/>
          <w14:ligatures w14:val="none"/>
        </w:rPr>
        <w:drawing>
          <wp:inline distT="0" distB="0" distL="0" distR="0" wp14:anchorId="5285CB46" wp14:editId="71D4190A">
            <wp:extent cx="4848225" cy="342900"/>
            <wp:effectExtent l="0" t="0" r="9525" b="0"/>
            <wp:docPr id="12508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1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2B5B471E" wp14:editId="67C41340">
            <wp:extent cx="5905500" cy="904875"/>
            <wp:effectExtent l="0" t="0" r="0" b="9525"/>
            <wp:docPr id="9585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1E8B" w14:textId="76981AFA" w:rsidR="001B08CF" w:rsidRPr="00F767C3" w:rsidRDefault="00F767C3" w:rsidP="00F767C3">
      <w:pPr>
        <w:pStyle w:val="ac"/>
        <w:jc w:val="center"/>
        <w:rPr>
          <w:sz w:val="24"/>
          <w:szCs w:val="24"/>
        </w:rPr>
      </w:pPr>
      <w:r w:rsidRPr="00F767C3">
        <w:rPr>
          <w:sz w:val="24"/>
          <w:szCs w:val="24"/>
        </w:rPr>
        <w:t>Рисунок 4 Отправка отзыва с заполненными полями</w:t>
      </w:r>
    </w:p>
    <w:p w14:paraId="6302EDDE" w14:textId="77777777" w:rsidR="005B6414" w:rsidRDefault="005B6414" w:rsidP="00F767C3">
      <w:pPr>
        <w:jc w:val="center"/>
        <w:rPr>
          <w:noProof/>
          <w14:ligatures w14:val="none"/>
        </w:rPr>
      </w:pPr>
    </w:p>
    <w:p w14:paraId="085C3213" w14:textId="77777777" w:rsidR="005B6414" w:rsidRDefault="005B6414" w:rsidP="005B6414">
      <w:pPr>
        <w:keepNext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83BE5AE" wp14:editId="374C1F93">
            <wp:extent cx="4884420" cy="815340"/>
            <wp:effectExtent l="0" t="0" r="0" b="3810"/>
            <wp:docPr id="1628209700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09700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 rotWithShape="1">
                    <a:blip r:embed="rId12"/>
                    <a:srcRect l="7471" t="43165" r="12719" b="33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BE7E6" w14:textId="7F550B71" w:rsidR="00F767C3" w:rsidRDefault="005B6414" w:rsidP="005B6414">
      <w:pPr>
        <w:pStyle w:val="ac"/>
        <w:jc w:val="center"/>
        <w:rPr>
          <w:sz w:val="24"/>
          <w:szCs w:val="24"/>
        </w:rPr>
      </w:pPr>
      <w:r w:rsidRPr="005B6414">
        <w:rPr>
          <w:sz w:val="24"/>
          <w:szCs w:val="24"/>
        </w:rPr>
        <w:t>Рисунок 5 Отправка отзыва с незаполненными полями</w:t>
      </w:r>
    </w:p>
    <w:p w14:paraId="40CADB9E" w14:textId="77777777" w:rsidR="00420064" w:rsidRDefault="00420064" w:rsidP="00420064">
      <w:pPr>
        <w:keepNext/>
      </w:pPr>
      <w:r>
        <w:rPr>
          <w:noProof/>
          <w14:ligatures w14:val="none"/>
        </w:rPr>
        <w:drawing>
          <wp:inline distT="0" distB="0" distL="0" distR="0" wp14:anchorId="19C84AC1" wp14:editId="3E9E7D3C">
            <wp:extent cx="6120130" cy="1027430"/>
            <wp:effectExtent l="0" t="0" r="0" b="1270"/>
            <wp:docPr id="1122253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3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913" w14:textId="5A15F643" w:rsidR="00420064" w:rsidRDefault="00420064" w:rsidP="00420064">
      <w:pPr>
        <w:pStyle w:val="ac"/>
        <w:jc w:val="center"/>
        <w:rPr>
          <w:sz w:val="24"/>
          <w:szCs w:val="24"/>
        </w:rPr>
      </w:pPr>
      <w:r w:rsidRPr="00420064">
        <w:rPr>
          <w:sz w:val="24"/>
          <w:szCs w:val="24"/>
        </w:rPr>
        <w:t>Рисунок 6</w:t>
      </w:r>
      <w:r>
        <w:rPr>
          <w:sz w:val="24"/>
          <w:szCs w:val="24"/>
        </w:rPr>
        <w:t xml:space="preserve"> </w:t>
      </w:r>
      <w:r w:rsidRPr="00420064">
        <w:rPr>
          <w:sz w:val="24"/>
          <w:szCs w:val="24"/>
        </w:rPr>
        <w:t>Фильтрация отзывов по услуге</w:t>
      </w:r>
    </w:p>
    <w:p w14:paraId="1F49390D" w14:textId="77777777" w:rsidR="008F46FE" w:rsidRDefault="008F46FE" w:rsidP="008F46FE">
      <w:pPr>
        <w:keepNext/>
        <w:spacing w:after="0"/>
        <w:jc w:val="center"/>
      </w:pPr>
      <w:r>
        <w:rPr>
          <w:noProof/>
          <w14:ligatures w14:val="none"/>
        </w:rPr>
        <w:drawing>
          <wp:inline distT="0" distB="0" distL="0" distR="0" wp14:anchorId="65FFE0DC" wp14:editId="60353C40">
            <wp:extent cx="4084320" cy="1797219"/>
            <wp:effectExtent l="0" t="0" r="0" b="0"/>
            <wp:docPr id="1280505627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05627" name="Рисунок 1" descr="Изображение выглядит как текст, снимок экрана, Шриф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9653" cy="18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A5BB" w14:textId="1AD8A342" w:rsidR="008F46FE" w:rsidRDefault="008F46FE" w:rsidP="008F46FE">
      <w:pPr>
        <w:pStyle w:val="ac"/>
        <w:jc w:val="center"/>
        <w:rPr>
          <w:sz w:val="24"/>
          <w:szCs w:val="24"/>
        </w:rPr>
      </w:pPr>
      <w:r w:rsidRPr="008F46FE">
        <w:rPr>
          <w:sz w:val="24"/>
          <w:szCs w:val="24"/>
        </w:rPr>
        <w:t xml:space="preserve">Рисунок 7 </w:t>
      </w:r>
      <w:r>
        <w:rPr>
          <w:sz w:val="24"/>
          <w:szCs w:val="24"/>
        </w:rPr>
        <w:t>Сортировка</w:t>
      </w:r>
      <w:r w:rsidRPr="008F46FE">
        <w:rPr>
          <w:sz w:val="24"/>
          <w:szCs w:val="24"/>
        </w:rPr>
        <w:t xml:space="preserve"> отзывов по </w:t>
      </w:r>
      <w:r>
        <w:rPr>
          <w:sz w:val="24"/>
          <w:szCs w:val="24"/>
        </w:rPr>
        <w:t>оценке</w:t>
      </w:r>
    </w:p>
    <w:p w14:paraId="6998B236" w14:textId="77777777" w:rsidR="005A0E8C" w:rsidRDefault="005A0E8C" w:rsidP="005A0E8C">
      <w:pPr>
        <w:keepNext/>
        <w:jc w:val="center"/>
      </w:pPr>
      <w:r>
        <w:rPr>
          <w:noProof/>
          <w14:ligatures w14:val="none"/>
        </w:rPr>
        <w:drawing>
          <wp:inline distT="0" distB="0" distL="0" distR="0" wp14:anchorId="4D6361CF" wp14:editId="78AC2DA5">
            <wp:extent cx="5295900" cy="1943100"/>
            <wp:effectExtent l="0" t="0" r="0" b="0"/>
            <wp:docPr id="102778609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8609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639" w14:textId="05435555" w:rsidR="005A0E8C" w:rsidRPr="005A0E8C" w:rsidRDefault="005A0E8C" w:rsidP="005A0E8C">
      <w:pPr>
        <w:pStyle w:val="ac"/>
        <w:jc w:val="center"/>
      </w:pPr>
      <w:r w:rsidRPr="005A0E8C">
        <w:rPr>
          <w:sz w:val="24"/>
          <w:szCs w:val="24"/>
        </w:rPr>
        <w:t>Рисунок 8 Переключение вкладок карусели</w:t>
      </w:r>
    </w:p>
    <w:p w14:paraId="768BF5C6" w14:textId="77777777" w:rsidR="005A0E8C" w:rsidRDefault="005A0E8C" w:rsidP="005A0E8C">
      <w:pPr>
        <w:keepNext/>
        <w:jc w:val="center"/>
      </w:pPr>
      <w:r>
        <w:rPr>
          <w:noProof/>
          <w14:ligatures w14:val="none"/>
        </w:rPr>
        <w:drawing>
          <wp:inline distT="0" distB="0" distL="0" distR="0" wp14:anchorId="26EA0893" wp14:editId="35DE090F">
            <wp:extent cx="4183380" cy="1432801"/>
            <wp:effectExtent l="0" t="0" r="7620" b="0"/>
            <wp:docPr id="45590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3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8833" cy="14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EAF6" w14:textId="5E6088BA" w:rsidR="005A0E8C" w:rsidRPr="00FA3C34" w:rsidRDefault="005A0E8C" w:rsidP="00FA3C34">
      <w:pPr>
        <w:pStyle w:val="ac"/>
        <w:jc w:val="center"/>
        <w:rPr>
          <w:sz w:val="24"/>
          <w:szCs w:val="24"/>
        </w:rPr>
      </w:pPr>
      <w:r w:rsidRPr="005A0E8C">
        <w:rPr>
          <w:sz w:val="24"/>
          <w:szCs w:val="24"/>
        </w:rPr>
        <w:t>Рисунок 9 Переход по страницам отзывов (пагинация)</w:t>
      </w:r>
    </w:p>
    <w:sectPr w:rsidR="005A0E8C" w:rsidRPr="00FA3C3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994F1" w14:textId="77777777" w:rsidR="00A60B1B" w:rsidRDefault="00A60B1B">
      <w:pPr>
        <w:spacing w:line="240" w:lineRule="auto"/>
      </w:pPr>
      <w:r>
        <w:separator/>
      </w:r>
    </w:p>
  </w:endnote>
  <w:endnote w:type="continuationSeparator" w:id="0">
    <w:p w14:paraId="523D6F2D" w14:textId="77777777" w:rsidR="00A60B1B" w:rsidRDefault="00A60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F3F2D" w14:textId="77777777" w:rsidR="00A60B1B" w:rsidRDefault="00A60B1B">
      <w:pPr>
        <w:spacing w:after="0"/>
      </w:pPr>
      <w:r>
        <w:separator/>
      </w:r>
    </w:p>
  </w:footnote>
  <w:footnote w:type="continuationSeparator" w:id="0">
    <w:p w14:paraId="08DEBB6D" w14:textId="77777777" w:rsidR="00A60B1B" w:rsidRDefault="00A60B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B1355"/>
    <w:multiLevelType w:val="multilevel"/>
    <w:tmpl w:val="119B13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83991"/>
    <w:multiLevelType w:val="multilevel"/>
    <w:tmpl w:val="A70E38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24DBA"/>
    <w:multiLevelType w:val="hybridMultilevel"/>
    <w:tmpl w:val="31B8B0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AE2B45"/>
    <w:multiLevelType w:val="multilevel"/>
    <w:tmpl w:val="68AE2B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375DC"/>
    <w:multiLevelType w:val="multilevel"/>
    <w:tmpl w:val="6FB375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112AA9"/>
    <w:multiLevelType w:val="hybridMultilevel"/>
    <w:tmpl w:val="AECEBE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7880766">
    <w:abstractNumId w:val="0"/>
  </w:num>
  <w:num w:numId="2" w16cid:durableId="761880835">
    <w:abstractNumId w:val="3"/>
  </w:num>
  <w:num w:numId="3" w16cid:durableId="1152478394">
    <w:abstractNumId w:val="4"/>
  </w:num>
  <w:num w:numId="4" w16cid:durableId="302201640">
    <w:abstractNumId w:val="1"/>
  </w:num>
  <w:num w:numId="5" w16cid:durableId="2057702743">
    <w:abstractNumId w:val="5"/>
  </w:num>
  <w:num w:numId="6" w16cid:durableId="117272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5B"/>
    <w:rsid w:val="00025699"/>
    <w:rsid w:val="000257DB"/>
    <w:rsid w:val="000E5DA8"/>
    <w:rsid w:val="0013324E"/>
    <w:rsid w:val="001774E3"/>
    <w:rsid w:val="001B08CF"/>
    <w:rsid w:val="001C141B"/>
    <w:rsid w:val="0023184A"/>
    <w:rsid w:val="00262C61"/>
    <w:rsid w:val="00282380"/>
    <w:rsid w:val="00286267"/>
    <w:rsid w:val="002B154B"/>
    <w:rsid w:val="002E3883"/>
    <w:rsid w:val="00310BC1"/>
    <w:rsid w:val="0035586B"/>
    <w:rsid w:val="00395ABB"/>
    <w:rsid w:val="00420064"/>
    <w:rsid w:val="0042145B"/>
    <w:rsid w:val="00455404"/>
    <w:rsid w:val="00456214"/>
    <w:rsid w:val="004D2A1F"/>
    <w:rsid w:val="00533C3F"/>
    <w:rsid w:val="005A0E8C"/>
    <w:rsid w:val="005A6E9E"/>
    <w:rsid w:val="005B6414"/>
    <w:rsid w:val="005F2C23"/>
    <w:rsid w:val="00633C72"/>
    <w:rsid w:val="006C2029"/>
    <w:rsid w:val="00707AEF"/>
    <w:rsid w:val="0076279E"/>
    <w:rsid w:val="007828EC"/>
    <w:rsid w:val="007B365B"/>
    <w:rsid w:val="008050BB"/>
    <w:rsid w:val="0085026C"/>
    <w:rsid w:val="008A3613"/>
    <w:rsid w:val="008C3BF1"/>
    <w:rsid w:val="008F46FE"/>
    <w:rsid w:val="009036E5"/>
    <w:rsid w:val="009411D5"/>
    <w:rsid w:val="00967701"/>
    <w:rsid w:val="0098661B"/>
    <w:rsid w:val="009D2CDB"/>
    <w:rsid w:val="00A45EF3"/>
    <w:rsid w:val="00A5697B"/>
    <w:rsid w:val="00A60B1B"/>
    <w:rsid w:val="00A66F83"/>
    <w:rsid w:val="00AF0EEC"/>
    <w:rsid w:val="00B01914"/>
    <w:rsid w:val="00B301B3"/>
    <w:rsid w:val="00B5745A"/>
    <w:rsid w:val="00B62C9A"/>
    <w:rsid w:val="00B8767C"/>
    <w:rsid w:val="00BC3300"/>
    <w:rsid w:val="00BF72A4"/>
    <w:rsid w:val="00C20F31"/>
    <w:rsid w:val="00C36E84"/>
    <w:rsid w:val="00C765DF"/>
    <w:rsid w:val="00C82887"/>
    <w:rsid w:val="00CD6451"/>
    <w:rsid w:val="00D66276"/>
    <w:rsid w:val="00D735D3"/>
    <w:rsid w:val="00D91701"/>
    <w:rsid w:val="00DC0D64"/>
    <w:rsid w:val="00DD6C30"/>
    <w:rsid w:val="00E46CB2"/>
    <w:rsid w:val="00E66B56"/>
    <w:rsid w:val="00F12CB8"/>
    <w:rsid w:val="00F45947"/>
    <w:rsid w:val="00F767C3"/>
    <w:rsid w:val="00FA3C34"/>
    <w:rsid w:val="00FB46C5"/>
    <w:rsid w:val="03E9547A"/>
    <w:rsid w:val="1E41535E"/>
    <w:rsid w:val="41C42BF4"/>
    <w:rsid w:val="65F96D87"/>
    <w:rsid w:val="73FC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BD64"/>
  <w15:docId w15:val="{49A791EB-7E73-42BE-B228-24316631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qFormat/>
    <w:rPr>
      <w:rFonts w:ascii="Times New Roman" w:hAnsi="Times New Roman" w:cs="Times New Roman"/>
    </w:rPr>
  </w:style>
  <w:style w:type="paragraph" w:styleId="a6">
    <w:name w:val="Subtitle"/>
    <w:basedOn w:val="a"/>
    <w:next w:val="a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677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Пасиченко</dc:creator>
  <cp:lastModifiedBy>Илья Пасиченко</cp:lastModifiedBy>
  <cp:revision>30</cp:revision>
  <dcterms:created xsi:type="dcterms:W3CDTF">2025-05-27T19:22:00Z</dcterms:created>
  <dcterms:modified xsi:type="dcterms:W3CDTF">2025-06-18T04:45:00Z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5F1466A5177944AA93E67B9D2A3D2626_12</vt:lpwstr>
  </property>
</Properties>
</file>