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B18D" w14:textId="00A066A7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Problème 1 : Portée statique et dynamique en Perl</w:t>
      </w:r>
    </w:p>
    <w:p w14:paraId="6EF0209C" w14:textId="62541134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Ce premier problème consistait à distinguer clairement la portée lexicale et la portée dynamique en Perl.</w:t>
      </w:r>
      <w:r w:rsidR="00120027" w:rsidRPr="004309CB">
        <w:rPr>
          <w:rFonts w:ascii="Arial" w:hAnsi="Arial" w:cs="Arial"/>
          <w:sz w:val="24"/>
          <w:szCs w:val="24"/>
          <w:lang w:val="fr-CA"/>
        </w:rPr>
        <w:t xml:space="preserve"> </w:t>
      </w:r>
      <w:r w:rsidRPr="004309CB">
        <w:rPr>
          <w:rFonts w:ascii="Arial" w:hAnsi="Arial" w:cs="Arial"/>
          <w:sz w:val="24"/>
          <w:szCs w:val="24"/>
          <w:lang w:val="fr-CA"/>
        </w:rPr>
        <w:t xml:space="preserve">Le programme utilise une variable globale $x ainsi que deux sous-programmes : l’un redéfinit $x avec «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my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», l’autre avec « local ».</w:t>
      </w:r>
    </w:p>
    <w:p w14:paraId="0D20012D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Résultats observés :</w:t>
      </w:r>
    </w:p>
    <w:p w14:paraId="1FD9E29B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- Avec «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my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», la variable locale masque la globale. Les appels internes continuent d’utiliser la variable globale.</w:t>
      </w:r>
    </w:p>
    <w:p w14:paraId="04D72430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Avec « local », la variable globale est temporairement réassignée dans toute la chaîne d’appels.</w:t>
      </w:r>
    </w:p>
    <w:p w14:paraId="4C93EAA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Avant, pendant et après les appels, les sorties reflètent précisément les règles prévues du langage Perl.</w:t>
      </w:r>
    </w:p>
    <w:p w14:paraId="619ED340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Commandes d'exécution :</w:t>
      </w:r>
    </w:p>
    <w:p w14:paraId="251B2760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perl programme1.pl</w:t>
      </w:r>
    </w:p>
    <w:p w14:paraId="1DC261A6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Discussion :</w:t>
      </w:r>
    </w:p>
    <w:p w14:paraId="4A4B956A" w14:textId="6F7C6B51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La portée lexicale agit strictement dans le bloc où la variable est définie. La portée dynamique agit comme une “sauvegarde” temporaire</w:t>
      </w:r>
      <w:r w:rsidR="00120027" w:rsidRPr="004309CB">
        <w:rPr>
          <w:rFonts w:ascii="Arial" w:hAnsi="Arial" w:cs="Arial"/>
          <w:sz w:val="24"/>
          <w:szCs w:val="24"/>
          <w:lang w:val="fr-CA"/>
        </w:rPr>
        <w:t xml:space="preserve"> </w:t>
      </w:r>
      <w:r w:rsidRPr="004309CB">
        <w:rPr>
          <w:rFonts w:ascii="Arial" w:hAnsi="Arial" w:cs="Arial"/>
          <w:sz w:val="24"/>
          <w:szCs w:val="24"/>
          <w:lang w:val="fr-CA"/>
        </w:rPr>
        <w:t>de la variable globale. Ce comportement démontre l’importance du modèle d’environnement dans Perl et l’impact sur les sous-programmes appelés.</w:t>
      </w:r>
    </w:p>
    <w:p w14:paraId="3F2547C3" w14:textId="77777777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</w:p>
    <w:p w14:paraId="4F586586" w14:textId="1B62956F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Problème 2 : Comparaison d’allocation mémoire en C++</w:t>
      </w:r>
    </w:p>
    <w:p w14:paraId="3B873200" w14:textId="1F6E88AD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Dans ce problème, trois modes d’allocation mémoire étaient comparés : allocation statique, allocation sur la pile et allocation dynamique.</w:t>
      </w:r>
      <w:r w:rsidR="007F53C7">
        <w:rPr>
          <w:rFonts w:ascii="Arial" w:hAnsi="Arial" w:cs="Arial"/>
          <w:sz w:val="24"/>
          <w:szCs w:val="24"/>
          <w:lang w:val="fr-CA"/>
        </w:rPr>
        <w:t xml:space="preserve"> </w:t>
      </w:r>
      <w:r w:rsidRPr="004309CB">
        <w:rPr>
          <w:rFonts w:ascii="Arial" w:hAnsi="Arial" w:cs="Arial"/>
          <w:sz w:val="24"/>
          <w:szCs w:val="24"/>
          <w:lang w:val="fr-CA"/>
        </w:rPr>
        <w:t xml:space="preserve">Chaque stratégie allouait un tableau de 1 000 000 éléments et répétait l’opération 100 000 fois. Les temps ont été mesurés avec </w:t>
      </w:r>
      <w:proofErr w:type="gramStart"/>
      <w:r w:rsidRPr="004309CB">
        <w:rPr>
          <w:rFonts w:ascii="Arial" w:hAnsi="Arial" w:cs="Arial"/>
          <w:sz w:val="24"/>
          <w:szCs w:val="24"/>
          <w:lang w:val="fr-CA"/>
        </w:rPr>
        <w:t>std::</w:t>
      </w:r>
      <w:proofErr w:type="gramEnd"/>
      <w:r w:rsidRPr="004309CB">
        <w:rPr>
          <w:rFonts w:ascii="Arial" w:hAnsi="Arial" w:cs="Arial"/>
          <w:sz w:val="24"/>
          <w:szCs w:val="24"/>
          <w:lang w:val="fr-CA"/>
        </w:rPr>
        <w:t>chrono.</w:t>
      </w:r>
    </w:p>
    <w:p w14:paraId="4C960C9B" w14:textId="0B985AD5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Résultats obtenus :</w:t>
      </w:r>
    </w:p>
    <w:p w14:paraId="336E71A6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Allocation statique : environ 0.00040 s</w:t>
      </w:r>
    </w:p>
    <w:p w14:paraId="2F0AB0E4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Allocation pile     : environ 0.00036 s</w:t>
      </w:r>
    </w:p>
    <w:p w14:paraId="4830EE86" w14:textId="77777777" w:rsidR="00026898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Allocation dynamique: environ 0.00032 s</w:t>
      </w:r>
    </w:p>
    <w:p w14:paraId="57B02DF6" w14:textId="77777777" w:rsidR="001B560D" w:rsidRPr="004309CB" w:rsidRDefault="001B560D">
      <w:pPr>
        <w:rPr>
          <w:rFonts w:ascii="Arial" w:hAnsi="Arial" w:cs="Arial"/>
          <w:sz w:val="24"/>
          <w:szCs w:val="24"/>
          <w:lang w:val="fr-CA"/>
        </w:rPr>
      </w:pPr>
    </w:p>
    <w:p w14:paraId="183B6067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lastRenderedPageBreak/>
        <w:t>Analyse :</w:t>
      </w:r>
    </w:p>
    <w:p w14:paraId="38EDFB1A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Ces résultats surprenants montrent parfois la dynamique plus rapide. Cela s’explique par :</w:t>
      </w:r>
    </w:p>
    <w:p w14:paraId="1CC6EA51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- les optimisations agressives de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MinGW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et -O2,</w:t>
      </w:r>
    </w:p>
    <w:p w14:paraId="1617DF0C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la réduction des allocations grâce à l’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inlining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ou la réutilisation de blocs,</w:t>
      </w:r>
    </w:p>
    <w:p w14:paraId="2CD49CF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l’absence d’utilisation réelle des tableaux (une seule case modifiée).</w:t>
      </w:r>
    </w:p>
    <w:p w14:paraId="73975047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Dans un environnement non optimisé ou sur Linux, l’ordre attendu est plutôt : statique &lt; pile &lt; dynamique.</w:t>
      </w:r>
    </w:p>
    <w:p w14:paraId="0EEFA0BE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Commandes d'exécution :</w:t>
      </w:r>
    </w:p>
    <w:p w14:paraId="19F650B3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g++ programme2.cpp -O2 -o programme2.exe</w:t>
      </w:r>
    </w:p>
    <w:p w14:paraId="41984740" w14:textId="32B7E457" w:rsidR="00026898" w:rsidRPr="004309CB" w:rsidRDefault="00000000" w:rsidP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./programme2.exe</w:t>
      </w:r>
    </w:p>
    <w:p w14:paraId="6F4361DC" w14:textId="77777777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</w:p>
    <w:p w14:paraId="03A4F0AA" w14:textId="612B4BA2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Problème 3 : Liaison statique vs dynamique</w:t>
      </w:r>
    </w:p>
    <w:p w14:paraId="2E5F5FDD" w14:textId="561EA8BA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Ce problème compare la liaison statique (méthode non virtuelle) et la liaison dynamique (méthode virtuelle).</w:t>
      </w:r>
      <w:r w:rsidR="007F53C7">
        <w:rPr>
          <w:rFonts w:ascii="Arial" w:hAnsi="Arial" w:cs="Arial"/>
          <w:sz w:val="24"/>
          <w:szCs w:val="24"/>
          <w:lang w:val="fr-CA"/>
        </w:rPr>
        <w:t xml:space="preserve"> </w:t>
      </w:r>
      <w:r w:rsidRPr="004309CB">
        <w:rPr>
          <w:rFonts w:ascii="Arial" w:hAnsi="Arial" w:cs="Arial"/>
          <w:sz w:val="24"/>
          <w:szCs w:val="24"/>
          <w:lang w:val="fr-CA"/>
        </w:rPr>
        <w:t>Un même objet A est appelé 50 millions de fois pour chaque méthode afin de mesurer les différences.</w:t>
      </w:r>
    </w:p>
    <w:p w14:paraId="1BED6A45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Résultats obtenus :</w:t>
      </w:r>
    </w:p>
    <w:p w14:paraId="7E128964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Exécution 1 :</w:t>
      </w:r>
    </w:p>
    <w:p w14:paraId="282DC79A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Statique : ~0.0072 s</w:t>
      </w:r>
    </w:p>
    <w:p w14:paraId="7F4F2599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Dynamique : ~0.0090 s</w:t>
      </w:r>
    </w:p>
    <w:p w14:paraId="1A6269C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Exécution 2 :</w:t>
      </w:r>
    </w:p>
    <w:p w14:paraId="4C81A3D4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Statique : ~0.0092 s</w:t>
      </w:r>
    </w:p>
    <w:p w14:paraId="2476EB5C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Dynamique : ~0.0072 s</w:t>
      </w:r>
    </w:p>
    <w:p w14:paraId="012FFF1E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Différence affichée :</w:t>
      </w:r>
    </w:p>
    <w:p w14:paraId="295ADB72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exemple : -0.0020 s</w:t>
      </w:r>
    </w:p>
    <w:p w14:paraId="1DA16B13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Discussion :</w:t>
      </w:r>
    </w:p>
    <w:p w14:paraId="549581E5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lastRenderedPageBreak/>
        <w:t>Les différences étant extrêmement petites, elles peuvent même s’inverser. La raison :</w:t>
      </w:r>
    </w:p>
    <w:p w14:paraId="06A5030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le compilateur optimise fortement les appels,</w:t>
      </w:r>
    </w:p>
    <w:p w14:paraId="0372C538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les fonctions ne font presque rien (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asm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("") empêche seulement la suppression complète),</w:t>
      </w:r>
    </w:p>
    <w:p w14:paraId="6504B15C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le bruit du système d’exploitation influence la mesure.</w:t>
      </w:r>
    </w:p>
    <w:p w14:paraId="00150339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Malgré cela, la logique conceptuelle demeure :</w:t>
      </w:r>
    </w:p>
    <w:p w14:paraId="41294B4B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liaison statique : résolue à la compilation ;</w:t>
      </w:r>
    </w:p>
    <w:p w14:paraId="683A4ED1" w14:textId="426E322B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liaison dynamique : résolue via à l’exécution.</w:t>
      </w:r>
    </w:p>
    <w:p w14:paraId="1FEE95D9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Commandes :</w:t>
      </w:r>
    </w:p>
    <w:p w14:paraId="1EF76B38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g++ programme3.cpp -O2 -o programme3.exe</w:t>
      </w:r>
    </w:p>
    <w:p w14:paraId="14D8FE77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./programme3.exe</w:t>
      </w:r>
    </w:p>
    <w:p w14:paraId="1D36BE1F" w14:textId="77777777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</w:p>
    <w:p w14:paraId="379FA813" w14:textId="256288BB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Problème 4 : Hiérarchie A–B–C et liaison dynamique</w:t>
      </w:r>
    </w:p>
    <w:p w14:paraId="56BC1262" w14:textId="77B57FEB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L’objectif était d’implémenter une hiérarchie A → B → C et d’appeler leurs méthodes via un pointeur de type A*.</w:t>
      </w:r>
      <w:r w:rsidR="007F53C7">
        <w:rPr>
          <w:rFonts w:ascii="Arial" w:hAnsi="Arial" w:cs="Arial"/>
          <w:sz w:val="24"/>
          <w:szCs w:val="24"/>
          <w:lang w:val="fr-CA"/>
        </w:rPr>
        <w:t xml:space="preserve"> </w:t>
      </w:r>
      <w:r w:rsidRPr="004309CB">
        <w:rPr>
          <w:rFonts w:ascii="Arial" w:hAnsi="Arial" w:cs="Arial"/>
          <w:sz w:val="24"/>
          <w:szCs w:val="24"/>
          <w:lang w:val="fr-CA"/>
        </w:rPr>
        <w:t>Une méthode statique et une méthode virtuelle montrent clairement la différence entre liaison statique et dynamique.</w:t>
      </w:r>
    </w:p>
    <w:p w14:paraId="081A1DC9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Résultats :</w:t>
      </w:r>
    </w:p>
    <w:p w14:paraId="6CF555E0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ptr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-&gt;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f_stat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() appelle toujours </w:t>
      </w:r>
      <w:proofErr w:type="gramStart"/>
      <w:r w:rsidRPr="004309CB">
        <w:rPr>
          <w:rFonts w:ascii="Arial" w:hAnsi="Arial" w:cs="Arial"/>
          <w:sz w:val="24"/>
          <w:szCs w:val="24"/>
          <w:lang w:val="fr-CA"/>
        </w:rPr>
        <w:t>A::</w:t>
      </w:r>
      <w:proofErr w:type="gramEnd"/>
      <w:r w:rsidRPr="004309CB">
        <w:rPr>
          <w:rFonts w:ascii="Arial" w:hAnsi="Arial" w:cs="Arial"/>
          <w:sz w:val="24"/>
          <w:szCs w:val="24"/>
          <w:lang w:val="fr-CA"/>
        </w:rPr>
        <w:t>f_stat(), peu importe l’objet réel.</w:t>
      </w:r>
    </w:p>
    <w:p w14:paraId="1AEC5283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ptr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-&gt;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f_dyn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() appelle respectivement </w:t>
      </w:r>
      <w:proofErr w:type="gramStart"/>
      <w:r w:rsidRPr="004309CB">
        <w:rPr>
          <w:rFonts w:ascii="Arial" w:hAnsi="Arial" w:cs="Arial"/>
          <w:sz w:val="24"/>
          <w:szCs w:val="24"/>
          <w:lang w:val="fr-CA"/>
        </w:rPr>
        <w:t>A::</w:t>
      </w:r>
      <w:proofErr w:type="gramEnd"/>
      <w:r w:rsidRPr="004309CB">
        <w:rPr>
          <w:rFonts w:ascii="Arial" w:hAnsi="Arial" w:cs="Arial"/>
          <w:sz w:val="24"/>
          <w:szCs w:val="24"/>
          <w:lang w:val="fr-CA"/>
        </w:rPr>
        <w:t xml:space="preserve">f_dyn(), </w:t>
      </w:r>
      <w:proofErr w:type="gramStart"/>
      <w:r w:rsidRPr="004309CB">
        <w:rPr>
          <w:rFonts w:ascii="Arial" w:hAnsi="Arial" w:cs="Arial"/>
          <w:sz w:val="24"/>
          <w:szCs w:val="24"/>
          <w:lang w:val="fr-CA"/>
        </w:rPr>
        <w:t>B::</w:t>
      </w:r>
      <w:proofErr w:type="gramEnd"/>
      <w:r w:rsidRPr="004309CB">
        <w:rPr>
          <w:rFonts w:ascii="Arial" w:hAnsi="Arial" w:cs="Arial"/>
          <w:sz w:val="24"/>
          <w:szCs w:val="24"/>
          <w:lang w:val="fr-CA"/>
        </w:rPr>
        <w:t xml:space="preserve">f_dyn(), </w:t>
      </w:r>
      <w:proofErr w:type="gramStart"/>
      <w:r w:rsidRPr="004309CB">
        <w:rPr>
          <w:rFonts w:ascii="Arial" w:hAnsi="Arial" w:cs="Arial"/>
          <w:sz w:val="24"/>
          <w:szCs w:val="24"/>
          <w:lang w:val="fr-CA"/>
        </w:rPr>
        <w:t>C::</w:t>
      </w:r>
      <w:proofErr w:type="gramEnd"/>
      <w:r w:rsidRPr="004309CB">
        <w:rPr>
          <w:rFonts w:ascii="Arial" w:hAnsi="Arial" w:cs="Arial"/>
          <w:sz w:val="24"/>
          <w:szCs w:val="24"/>
          <w:lang w:val="fr-CA"/>
        </w:rPr>
        <w:t>f_dyn() selon l'objet.</w:t>
      </w:r>
    </w:p>
    <w:p w14:paraId="772620DC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Discussion :</w:t>
      </w:r>
    </w:p>
    <w:p w14:paraId="0CC79DBF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La liaison statique dépend du type du pointeur.</w:t>
      </w:r>
    </w:p>
    <w:p w14:paraId="60FB6BBF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La liaison dynamique dépend de l’objet réel, grâce à la table virtuelle.</w:t>
      </w:r>
    </w:p>
    <w:p w14:paraId="2861638B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Ce comportement est exactement celui que le problème devait démontrer.</w:t>
      </w:r>
    </w:p>
    <w:p w14:paraId="3B348737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Commandes :</w:t>
      </w:r>
    </w:p>
    <w:p w14:paraId="693419E7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g++ programme4.cpp -o programme4.exe</w:t>
      </w:r>
    </w:p>
    <w:p w14:paraId="3F6BB4C5" w14:textId="691A4F96" w:rsidR="00026898" w:rsidRPr="004309CB" w:rsidRDefault="00000000" w:rsidP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lastRenderedPageBreak/>
        <w:t>./programme4.exe</w:t>
      </w:r>
    </w:p>
    <w:p w14:paraId="68888EDB" w14:textId="77777777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</w:p>
    <w:p w14:paraId="64FC64C8" w14:textId="2A8F7EE8" w:rsidR="00120027" w:rsidRPr="004309CB" w:rsidRDefault="00120027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Problème 5 : Lecteurs–rédacteurs en Java</w:t>
      </w:r>
    </w:p>
    <w:p w14:paraId="5C631D3B" w14:textId="62287EBB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Le dernier problème consistait à modéliser le problème lecteurs–rédacteurs. La solution implémente un verrou</w:t>
      </w:r>
      <w:r w:rsidR="007F53C7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ReentrantReadWriteLock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permettant :</w:t>
      </w:r>
    </w:p>
    <w:p w14:paraId="61654F8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- plusieurs lecteurs simultanés grâce au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readLock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(),</w:t>
      </w:r>
    </w:p>
    <w:p w14:paraId="06A9BC60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- un seul rédacteur exclusif grâce au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writeLock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(),</w:t>
      </w:r>
    </w:p>
    <w:p w14:paraId="38AC74C9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- un blocage automatique des lecteurs pendant une écriture.</w:t>
      </w:r>
    </w:p>
    <w:p w14:paraId="4B09088D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Exemple de sortie réelle :</w:t>
      </w:r>
    </w:p>
    <w:p w14:paraId="3499F8A4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Lecteur 1 lit : 0</w:t>
      </w:r>
    </w:p>
    <w:p w14:paraId="11E4893E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Lecteur 3 lit : 0</w:t>
      </w:r>
    </w:p>
    <w:p w14:paraId="0771C4F3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Lecteur 2 lit : 0</w:t>
      </w:r>
    </w:p>
    <w:p w14:paraId="329D654F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Redacteur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1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ecrit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: 1</w:t>
      </w:r>
    </w:p>
    <w:p w14:paraId="5B446908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Redacteur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2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ecrit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: 2</w:t>
      </w:r>
    </w:p>
    <w:p w14:paraId="6A7E2FDF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Discussion :</w:t>
      </w:r>
    </w:p>
    <w:p w14:paraId="05FF614C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Le verrou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RWLock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gère automatiquement les priorités et évite les lectures pendant les écritures.</w:t>
      </w:r>
    </w:p>
    <w:p w14:paraId="31444793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 xml:space="preserve">Ce mécanisme est moderne, fiable et beaucoup plus simple que les solutions manuelles avec 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wait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()/</w:t>
      </w: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notify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>().</w:t>
      </w:r>
    </w:p>
    <w:p w14:paraId="237A9743" w14:textId="77777777" w:rsidR="00026898" w:rsidRPr="004309CB" w:rsidRDefault="00000000" w:rsidP="00120027">
      <w:pPr>
        <w:pStyle w:val="Paragraphedeliste"/>
        <w:numPr>
          <w:ilvl w:val="0"/>
          <w:numId w:val="10"/>
        </w:num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Commandes :</w:t>
      </w:r>
    </w:p>
    <w:p w14:paraId="3109BC68" w14:textId="77777777" w:rsidR="00026898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4309CB">
        <w:rPr>
          <w:rFonts w:ascii="Arial" w:hAnsi="Arial" w:cs="Arial"/>
          <w:sz w:val="24"/>
          <w:szCs w:val="24"/>
          <w:lang w:val="fr-CA"/>
        </w:rPr>
        <w:t>javac</w:t>
      </w:r>
      <w:proofErr w:type="spellEnd"/>
      <w:r w:rsidRPr="004309CB">
        <w:rPr>
          <w:rFonts w:ascii="Arial" w:hAnsi="Arial" w:cs="Arial"/>
          <w:sz w:val="24"/>
          <w:szCs w:val="24"/>
          <w:lang w:val="fr-CA"/>
        </w:rPr>
        <w:t xml:space="preserve"> programme5.java</w:t>
      </w:r>
    </w:p>
    <w:p w14:paraId="4D92DB5A" w14:textId="66C4ECF8" w:rsidR="004309CB" w:rsidRPr="004309CB" w:rsidRDefault="00000000">
      <w:pPr>
        <w:rPr>
          <w:rFonts w:ascii="Arial" w:hAnsi="Arial" w:cs="Arial"/>
          <w:sz w:val="24"/>
          <w:szCs w:val="24"/>
          <w:lang w:val="fr-CA"/>
        </w:rPr>
      </w:pPr>
      <w:r w:rsidRPr="004309CB">
        <w:rPr>
          <w:rFonts w:ascii="Arial" w:hAnsi="Arial" w:cs="Arial"/>
          <w:sz w:val="24"/>
          <w:szCs w:val="24"/>
          <w:lang w:val="fr-CA"/>
        </w:rPr>
        <w:t>java programme5</w:t>
      </w:r>
    </w:p>
    <w:p w14:paraId="12024E1A" w14:textId="4E503884" w:rsidR="00026898" w:rsidRPr="004309CB" w:rsidRDefault="00026898">
      <w:pPr>
        <w:rPr>
          <w:rFonts w:ascii="Arial" w:hAnsi="Arial" w:cs="Arial"/>
          <w:sz w:val="24"/>
          <w:szCs w:val="24"/>
          <w:lang w:val="fr-CA"/>
        </w:rPr>
      </w:pPr>
    </w:p>
    <w:sectPr w:rsidR="00026898" w:rsidRPr="004309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41126"/>
    <w:multiLevelType w:val="hybridMultilevel"/>
    <w:tmpl w:val="CC1ABE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780791">
    <w:abstractNumId w:val="8"/>
  </w:num>
  <w:num w:numId="2" w16cid:durableId="896626835">
    <w:abstractNumId w:val="6"/>
  </w:num>
  <w:num w:numId="3" w16cid:durableId="2049642890">
    <w:abstractNumId w:val="5"/>
  </w:num>
  <w:num w:numId="4" w16cid:durableId="1643148101">
    <w:abstractNumId w:val="4"/>
  </w:num>
  <w:num w:numId="5" w16cid:durableId="1295677282">
    <w:abstractNumId w:val="7"/>
  </w:num>
  <w:num w:numId="6" w16cid:durableId="356583445">
    <w:abstractNumId w:val="3"/>
  </w:num>
  <w:num w:numId="7" w16cid:durableId="1754160775">
    <w:abstractNumId w:val="2"/>
  </w:num>
  <w:num w:numId="8" w16cid:durableId="870456591">
    <w:abstractNumId w:val="1"/>
  </w:num>
  <w:num w:numId="9" w16cid:durableId="1507086903">
    <w:abstractNumId w:val="0"/>
  </w:num>
  <w:num w:numId="10" w16cid:durableId="2068524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898"/>
    <w:rsid w:val="00034616"/>
    <w:rsid w:val="0006063C"/>
    <w:rsid w:val="00092F2C"/>
    <w:rsid w:val="0011066B"/>
    <w:rsid w:val="00120027"/>
    <w:rsid w:val="0015074B"/>
    <w:rsid w:val="001B560D"/>
    <w:rsid w:val="0029639D"/>
    <w:rsid w:val="00326F90"/>
    <w:rsid w:val="004309CB"/>
    <w:rsid w:val="004637C5"/>
    <w:rsid w:val="005A3F9F"/>
    <w:rsid w:val="005C5DC0"/>
    <w:rsid w:val="005D28C3"/>
    <w:rsid w:val="007F53C7"/>
    <w:rsid w:val="00991FA6"/>
    <w:rsid w:val="00A052D7"/>
    <w:rsid w:val="00AA1D8D"/>
    <w:rsid w:val="00B47730"/>
    <w:rsid w:val="00CB0664"/>
    <w:rsid w:val="00E13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338CA"/>
  <w14:defaultImageDpi w14:val="300"/>
  <w15:docId w15:val="{F1208626-3643-42DF-B93F-2F4A6D29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Wiston Tchinda Fomene</cp:lastModifiedBy>
  <cp:revision>12</cp:revision>
  <dcterms:created xsi:type="dcterms:W3CDTF">2013-12-23T23:15:00Z</dcterms:created>
  <dcterms:modified xsi:type="dcterms:W3CDTF">2025-12-24T00:55:00Z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689301-32b1-463b-ba86-10202492460a_Enabled">
    <vt:lpwstr>true</vt:lpwstr>
  </property>
  <property fmtid="{D5CDD505-2E9C-101B-9397-08002B2CF9AE}" pid="3" name="MSIP_Label_d0689301-32b1-463b-ba86-10202492460a_SetDate">
    <vt:lpwstr>2025-12-05T22:34:13Z</vt:lpwstr>
  </property>
  <property fmtid="{D5CDD505-2E9C-101B-9397-08002B2CF9AE}" pid="4" name="MSIP_Label_d0689301-32b1-463b-ba86-10202492460a_Method">
    <vt:lpwstr>Standard</vt:lpwstr>
  </property>
  <property fmtid="{D5CDD505-2E9C-101B-9397-08002B2CF9AE}" pid="5" name="MSIP_Label_d0689301-32b1-463b-ba86-10202492460a_Name">
    <vt:lpwstr>defa4170-0d19-0005-0003-bc88714345d2</vt:lpwstr>
  </property>
  <property fmtid="{D5CDD505-2E9C-101B-9397-08002B2CF9AE}" pid="6" name="MSIP_Label_d0689301-32b1-463b-ba86-10202492460a_SiteId">
    <vt:lpwstr>810c295f-e817-4c4e-8996-9b66369b8012</vt:lpwstr>
  </property>
  <property fmtid="{D5CDD505-2E9C-101B-9397-08002B2CF9AE}" pid="7" name="MSIP_Label_d0689301-32b1-463b-ba86-10202492460a_ActionId">
    <vt:lpwstr>19c78254-1ef8-4ded-9b15-a43f31296fa1</vt:lpwstr>
  </property>
  <property fmtid="{D5CDD505-2E9C-101B-9397-08002B2CF9AE}" pid="8" name="MSIP_Label_d0689301-32b1-463b-ba86-10202492460a_ContentBits">
    <vt:lpwstr>0</vt:lpwstr>
  </property>
  <property fmtid="{D5CDD505-2E9C-101B-9397-08002B2CF9AE}" pid="9" name="MSIP_Label_d0689301-32b1-463b-ba86-10202492460a_Tag">
    <vt:lpwstr>10, 3, 0, 1</vt:lpwstr>
  </property>
</Properties>
</file>