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PROJETO - </w:t>
      </w:r>
      <w:r w:rsidDel="00000000" w:rsidR="00000000" w:rsidRPr="00000000">
        <w:rPr>
          <w:vertAlign w:val="baseline"/>
          <w:rtl w:val="0"/>
        </w:rPr>
        <w:t xml:space="preserve">SOLOS DE REFERÊNCIA DE PERNAMBUCO (Agreste)</w:t>
      </w:r>
    </w:p>
    <w:p w:rsidR="00000000" w:rsidDel="00000000" w:rsidP="00000000" w:rsidRDefault="00000000" w:rsidRPr="00000000" w14:paraId="00000002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PERFIL -</w:t>
      </w:r>
      <w:r w:rsidDel="00000000" w:rsidR="00000000" w:rsidRPr="00000000">
        <w:rPr>
          <w:vertAlign w:val="baseline"/>
          <w:rtl w:val="0"/>
        </w:rPr>
        <w:t xml:space="preserve"> 22</w:t>
      </w:r>
    </w:p>
    <w:p w:rsidR="00000000" w:rsidDel="00000000" w:rsidP="00000000" w:rsidRDefault="00000000" w:rsidRPr="00000000" w14:paraId="00000003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DATA</w:t>
      </w:r>
      <w:r w:rsidDel="00000000" w:rsidR="00000000" w:rsidRPr="00000000">
        <w:rPr>
          <w:vertAlign w:val="baseline"/>
          <w:rtl w:val="0"/>
        </w:rPr>
        <w:t xml:space="preserve"> - 09.01.97</w:t>
      </w:r>
    </w:p>
    <w:p w:rsidR="00000000" w:rsidDel="00000000" w:rsidP="00000000" w:rsidRDefault="00000000" w:rsidRPr="00000000" w14:paraId="00000004">
      <w:pPr>
        <w:ind w:left="284" w:hanging="284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CLASSIFICAÇÃO</w:t>
      </w:r>
      <w:r w:rsidDel="00000000" w:rsidR="00000000" w:rsidRPr="00000000">
        <w:rPr>
          <w:vertAlign w:val="baseline"/>
          <w:rtl w:val="0"/>
        </w:rPr>
        <w:t xml:space="preserve"> - ARGISSOLO AMARELO Distrófico abrúptico húmico, fragipânico, textura média/muito argilosa, fase floresta tropical subperenifólia, relevo plano (SiBCS, 2006).</w:t>
      </w:r>
    </w:p>
    <w:p w:rsidR="00000000" w:rsidDel="00000000" w:rsidP="00000000" w:rsidRDefault="00000000" w:rsidRPr="00000000" w14:paraId="00000005">
      <w:pPr>
        <w:ind w:left="284" w:hanging="284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LOCALIZAÇÃO, MUNICÍPIO, ESTADO E COORDENADAS</w:t>
      </w:r>
      <w:r w:rsidDel="00000000" w:rsidR="00000000" w:rsidRPr="00000000">
        <w:rPr>
          <w:vertAlign w:val="baseline"/>
          <w:rtl w:val="0"/>
        </w:rPr>
        <w:t xml:space="preserve"> - Estrada Garanhuns-Bom Conselho (PE-218), a 13 km de Garanhuns. Município de Garanhuns, PE. Coordenadas de 09°03’00’’ S e 36°29’00’’ W.</w:t>
      </w:r>
    </w:p>
    <w:p w:rsidR="00000000" w:rsidDel="00000000" w:rsidP="00000000" w:rsidRDefault="00000000" w:rsidRPr="00000000" w14:paraId="00000006">
      <w:pPr>
        <w:ind w:left="284" w:hanging="284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SITUAÇÃO, DECLIVIDADE E COBERTURA VEGETAL SOBRE O PERFIL</w:t>
      </w:r>
      <w:r w:rsidDel="00000000" w:rsidR="00000000" w:rsidRPr="00000000">
        <w:rPr>
          <w:vertAlign w:val="baseline"/>
          <w:rtl w:val="0"/>
        </w:rPr>
        <w:t xml:space="preserve"> - Topo de elevação plano (0-2%), sob mata com corte seletivo. </w:t>
      </w:r>
    </w:p>
    <w:p w:rsidR="00000000" w:rsidDel="00000000" w:rsidP="00000000" w:rsidRDefault="00000000" w:rsidRPr="00000000" w14:paraId="00000007">
      <w:pPr>
        <w:ind w:left="284" w:hanging="284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ALTITUDE</w:t>
      </w:r>
      <w:r w:rsidDel="00000000" w:rsidR="00000000" w:rsidRPr="00000000">
        <w:rPr>
          <w:vertAlign w:val="baseline"/>
          <w:rtl w:val="0"/>
        </w:rPr>
        <w:t xml:space="preserve"> - 810 metros.</w:t>
      </w:r>
    </w:p>
    <w:p w:rsidR="00000000" w:rsidDel="00000000" w:rsidP="00000000" w:rsidRDefault="00000000" w:rsidRPr="00000000" w14:paraId="00000008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LITOLOGIA E CRONOLOGIA </w:t>
      </w:r>
      <w:r w:rsidDel="00000000" w:rsidR="00000000" w:rsidRPr="00000000">
        <w:rPr>
          <w:vertAlign w:val="baseline"/>
          <w:rtl w:val="0"/>
        </w:rPr>
        <w:t xml:space="preserve">- Cobertura pouco espessa do Terciario, sobre rochas cristalinas do pré-cambriano.</w:t>
      </w:r>
    </w:p>
    <w:p w:rsidR="00000000" w:rsidDel="00000000" w:rsidP="00000000" w:rsidRDefault="00000000" w:rsidRPr="00000000" w14:paraId="00000009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MATERIAL ORIGINÁRIO </w:t>
      </w:r>
      <w:r w:rsidDel="00000000" w:rsidR="00000000" w:rsidRPr="00000000">
        <w:rPr>
          <w:vertAlign w:val="baseline"/>
          <w:rtl w:val="0"/>
        </w:rPr>
        <w:t xml:space="preserve">- Material argiloso do Terciário sobre rochas cristalinas.</w:t>
      </w:r>
    </w:p>
    <w:p w:rsidR="00000000" w:rsidDel="00000000" w:rsidP="00000000" w:rsidRDefault="00000000" w:rsidRPr="00000000" w14:paraId="0000000A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PEDREGOSIDADE</w:t>
      </w:r>
      <w:r w:rsidDel="00000000" w:rsidR="00000000" w:rsidRPr="00000000">
        <w:rPr>
          <w:vertAlign w:val="baseline"/>
          <w:rtl w:val="0"/>
        </w:rPr>
        <w:t xml:space="preserve"> - Não pedregoso.</w:t>
      </w:r>
    </w:p>
    <w:p w:rsidR="00000000" w:rsidDel="00000000" w:rsidP="00000000" w:rsidRDefault="00000000" w:rsidRPr="00000000" w14:paraId="0000000B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ROCHOSIDADE</w:t>
      </w:r>
      <w:r w:rsidDel="00000000" w:rsidR="00000000" w:rsidRPr="00000000">
        <w:rPr>
          <w:vertAlign w:val="baseline"/>
          <w:rtl w:val="0"/>
        </w:rPr>
        <w:t xml:space="preserve"> - Não rochoso.</w:t>
      </w:r>
    </w:p>
    <w:p w:rsidR="00000000" w:rsidDel="00000000" w:rsidP="00000000" w:rsidRDefault="00000000" w:rsidRPr="00000000" w14:paraId="0000000C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RELEVO LOCAL</w:t>
      </w:r>
      <w:r w:rsidDel="00000000" w:rsidR="00000000" w:rsidRPr="00000000">
        <w:rPr>
          <w:vertAlign w:val="baseline"/>
          <w:rtl w:val="0"/>
        </w:rPr>
        <w:t xml:space="preserve"> - Plano</w:t>
      </w:r>
    </w:p>
    <w:p w:rsidR="00000000" w:rsidDel="00000000" w:rsidP="00000000" w:rsidRDefault="00000000" w:rsidRPr="00000000" w14:paraId="0000000D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RELEVO REGIONAL </w:t>
      </w:r>
      <w:r w:rsidDel="00000000" w:rsidR="00000000" w:rsidRPr="00000000">
        <w:rPr>
          <w:vertAlign w:val="baseline"/>
          <w:rtl w:val="0"/>
        </w:rPr>
        <w:t xml:space="preserve">- Plano e suave ondulado</w:t>
      </w:r>
    </w:p>
    <w:p w:rsidR="00000000" w:rsidDel="00000000" w:rsidP="00000000" w:rsidRDefault="00000000" w:rsidRPr="00000000" w14:paraId="0000000E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EROSÃO</w:t>
      </w:r>
      <w:r w:rsidDel="00000000" w:rsidR="00000000" w:rsidRPr="00000000">
        <w:rPr>
          <w:vertAlign w:val="baseline"/>
          <w:rtl w:val="0"/>
        </w:rPr>
        <w:t xml:space="preserve"> - Não aparente.</w:t>
      </w:r>
    </w:p>
    <w:p w:rsidR="00000000" w:rsidDel="00000000" w:rsidP="00000000" w:rsidRDefault="00000000" w:rsidRPr="00000000" w14:paraId="0000000F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DRENAGEM</w:t>
      </w:r>
      <w:r w:rsidDel="00000000" w:rsidR="00000000" w:rsidRPr="00000000">
        <w:rPr>
          <w:vertAlign w:val="baseline"/>
          <w:rtl w:val="0"/>
        </w:rPr>
        <w:t xml:space="preserve"> – Moderadamente drenado.</w:t>
      </w:r>
    </w:p>
    <w:p w:rsidR="00000000" w:rsidDel="00000000" w:rsidP="00000000" w:rsidRDefault="00000000" w:rsidRPr="00000000" w14:paraId="00000010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VEGETAÇÃO PRIMÁRIA</w:t>
      </w:r>
      <w:r w:rsidDel="00000000" w:rsidR="00000000" w:rsidRPr="00000000">
        <w:rPr>
          <w:vertAlign w:val="baseline"/>
          <w:rtl w:val="0"/>
        </w:rPr>
        <w:t xml:space="preserve"> - Floresta tropical subperenifólia.</w:t>
      </w:r>
    </w:p>
    <w:p w:rsidR="00000000" w:rsidDel="00000000" w:rsidP="00000000" w:rsidRDefault="00000000" w:rsidRPr="00000000" w14:paraId="00000011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USO ATUAL</w:t>
      </w:r>
      <w:r w:rsidDel="00000000" w:rsidR="00000000" w:rsidRPr="00000000">
        <w:rPr>
          <w:vertAlign w:val="baseline"/>
          <w:rtl w:val="0"/>
        </w:rPr>
        <w:t xml:space="preserve"> - Reserva florestal (antiga cafeicultura).</w:t>
      </w:r>
    </w:p>
    <w:p w:rsidR="00000000" w:rsidDel="00000000" w:rsidP="00000000" w:rsidRDefault="00000000" w:rsidRPr="00000000" w14:paraId="00000012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CLIMA </w:t>
      </w:r>
      <w:r w:rsidDel="00000000" w:rsidR="00000000" w:rsidRPr="00000000">
        <w:rPr>
          <w:vertAlign w:val="baseline"/>
          <w:rtl w:val="0"/>
        </w:rPr>
        <w:t xml:space="preserve">- Cs’ da classificação de Köppen.</w:t>
      </w:r>
    </w:p>
    <w:p w:rsidR="00000000" w:rsidDel="00000000" w:rsidP="00000000" w:rsidRDefault="00000000" w:rsidRPr="00000000" w14:paraId="00000013">
      <w:pPr>
        <w:ind w:left="284" w:hanging="284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DESCRITO E COLETADO POR</w:t>
      </w:r>
      <w:r w:rsidDel="00000000" w:rsidR="00000000" w:rsidRPr="00000000">
        <w:rPr>
          <w:vertAlign w:val="baseline"/>
          <w:rtl w:val="0"/>
        </w:rPr>
        <w:t xml:space="preserve"> - P. K. T. Jacomine, J. F. W. F. Lima, J. Hermano e R. J.A. Miranda.</w:t>
      </w:r>
    </w:p>
    <w:p w:rsidR="00000000" w:rsidDel="00000000" w:rsidP="00000000" w:rsidRDefault="00000000" w:rsidRPr="00000000" w14:paraId="00000014">
      <w:pPr>
        <w:ind w:left="2325" w:hanging="2325"/>
        <w:jc w:val="both"/>
        <w:rPr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2325" w:hanging="2325"/>
        <w:jc w:val="both"/>
        <w:rPr>
          <w:b w:val="0"/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DESCRIÇÃO MORFOLÓGICA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2325" w:hanging="2325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567" w:hanging="567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A </w:t>
      </w:r>
      <w:r w:rsidDel="00000000" w:rsidR="00000000" w:rsidRPr="00000000">
        <w:rPr>
          <w:vertAlign w:val="baseline"/>
          <w:rtl w:val="0"/>
        </w:rPr>
        <w:t xml:space="preserve">- 0-15 cm; bruno-acinzentado muito escuro (10YR 3/2, úmido) e bruno-acinzentado escuro (10YR 4/2, seco);  franco-argilo-arenosa; forte pequena a média granular; ligeiramente dura, friável, plástica e pegajosa; transição clara e plana.</w:t>
      </w:r>
    </w:p>
    <w:p w:rsidR="00000000" w:rsidDel="00000000" w:rsidP="00000000" w:rsidRDefault="00000000" w:rsidRPr="00000000" w14:paraId="00000018">
      <w:pPr>
        <w:ind w:left="567" w:hanging="567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AB</w:t>
      </w:r>
      <w:r w:rsidDel="00000000" w:rsidR="00000000" w:rsidRPr="00000000">
        <w:rPr>
          <w:vertAlign w:val="baseline"/>
          <w:rtl w:val="0"/>
        </w:rPr>
        <w:t xml:space="preserve"> - 15-37 cm; bruno-acinzentado-escuro (10YR 4/2, úmido) e bruno-acinzentado (10YR 5/2, seco); argilo-arenosa; moderada pequena a média granular; ligeiramente dura, friável, plástica e pegajosa; transição gradual e plana.</w:t>
      </w:r>
    </w:p>
    <w:p w:rsidR="00000000" w:rsidDel="00000000" w:rsidP="00000000" w:rsidRDefault="00000000" w:rsidRPr="00000000" w14:paraId="00000019">
      <w:pPr>
        <w:ind w:left="567" w:hanging="567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BA</w:t>
      </w:r>
      <w:r w:rsidDel="00000000" w:rsidR="00000000" w:rsidRPr="00000000">
        <w:rPr>
          <w:b w:val="1"/>
          <w:vertAlign w:val="subscript"/>
          <w:rtl w:val="0"/>
        </w:rPr>
        <w:t xml:space="preserve">1</w:t>
      </w:r>
      <w:r w:rsidDel="00000000" w:rsidR="00000000" w:rsidRPr="00000000">
        <w:rPr>
          <w:b w:val="1"/>
          <w:vertAlign w:val="baseline"/>
          <w:rtl w:val="0"/>
        </w:rPr>
        <w:t xml:space="preserve"> </w:t>
      </w:r>
      <w:r w:rsidDel="00000000" w:rsidR="00000000" w:rsidRPr="00000000">
        <w:rPr>
          <w:vertAlign w:val="baseline"/>
          <w:rtl w:val="0"/>
        </w:rPr>
        <w:t xml:space="preserve">- 37-80 cm; bruno-acinzentado muito escuro (10YR 3,5/2, úmido) e bruno-acinzentado escuro (10YR 4/2, seco); muito argilosa; fraca pequena blocos subangulares; muito dura, friável a firme, muito plástica e pegajosa; transição difusa e plana.</w:t>
      </w:r>
    </w:p>
    <w:p w:rsidR="00000000" w:rsidDel="00000000" w:rsidP="00000000" w:rsidRDefault="00000000" w:rsidRPr="00000000" w14:paraId="0000001A">
      <w:pPr>
        <w:ind w:left="567" w:hanging="567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BA</w:t>
      </w:r>
      <w:r w:rsidDel="00000000" w:rsidR="00000000" w:rsidRPr="00000000">
        <w:rPr>
          <w:b w:val="1"/>
          <w:vertAlign w:val="subscript"/>
          <w:rtl w:val="0"/>
        </w:rPr>
        <w:t xml:space="preserve">2 </w:t>
      </w:r>
      <w:r w:rsidDel="00000000" w:rsidR="00000000" w:rsidRPr="00000000">
        <w:rPr>
          <w:vertAlign w:val="baseline"/>
          <w:rtl w:val="0"/>
        </w:rPr>
        <w:t xml:space="preserve">- 80-108 cm; bruno-acinzentado-escuro (10YR 4/2, úmido) e bruno (10YR 4/3, seco); muito argilosa; fraca pequena blocos subangulares; muito dura, friável, muito plástica e pegajosa; transição clara e ondulada (25-32).</w:t>
      </w:r>
    </w:p>
    <w:p w:rsidR="00000000" w:rsidDel="00000000" w:rsidP="00000000" w:rsidRDefault="00000000" w:rsidRPr="00000000" w14:paraId="0000001B">
      <w:pPr>
        <w:ind w:left="567" w:hanging="567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B/A</w:t>
      </w:r>
      <w:r w:rsidDel="00000000" w:rsidR="00000000" w:rsidRPr="00000000">
        <w:rPr>
          <w:vertAlign w:val="baseline"/>
          <w:rtl w:val="0"/>
        </w:rPr>
        <w:t xml:space="preserve"> - 108-135 cm; mistura de cores bruno-acinzentado-escuro (10YR4/2, úmido ) e bruno-forte (7,5YR 5/6, úmido); muito argilosa; moderada pequena blocos subangulares e angulares; ligeiramente dura (A) e muito dura (B), friável (A) e firme (B), muito plástica e pegajosa; transição gradual e plana.</w:t>
      </w:r>
    </w:p>
    <w:p w:rsidR="00000000" w:rsidDel="00000000" w:rsidP="00000000" w:rsidRDefault="00000000" w:rsidRPr="00000000" w14:paraId="0000001C">
      <w:pPr>
        <w:ind w:left="567" w:hanging="567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Btx </w:t>
      </w:r>
      <w:r w:rsidDel="00000000" w:rsidR="00000000" w:rsidRPr="00000000">
        <w:rPr>
          <w:vertAlign w:val="baseline"/>
          <w:rtl w:val="0"/>
        </w:rPr>
        <w:t xml:space="preserve">- 135-200 cm; bruno-forte (7,5YR 5/6, úmido); muito argilosa; fraca pequena blocos subangulares e angulares; muito dura, firme, muito plástica e pegajosa; transição difusa e plana.</w:t>
      </w:r>
    </w:p>
    <w:p w:rsidR="00000000" w:rsidDel="00000000" w:rsidP="00000000" w:rsidRDefault="00000000" w:rsidRPr="00000000" w14:paraId="0000001D">
      <w:pPr>
        <w:ind w:left="567" w:hanging="567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Bt</w:t>
      </w:r>
      <w:r w:rsidDel="00000000" w:rsidR="00000000" w:rsidRPr="00000000">
        <w:rPr>
          <w:vertAlign w:val="baseline"/>
          <w:rtl w:val="0"/>
        </w:rPr>
        <w:t xml:space="preserve"> - 200-220 cm</w:t>
      </w:r>
      <w:r w:rsidDel="00000000" w:rsidR="00000000" w:rsidRPr="00000000">
        <w:rPr>
          <w:vertAlign w:val="subscript"/>
          <w:rtl w:val="0"/>
        </w:rPr>
        <w:t xml:space="preserve">+,</w:t>
      </w:r>
      <w:r w:rsidDel="00000000" w:rsidR="00000000" w:rsidRPr="00000000">
        <w:rPr>
          <w:vertAlign w:val="baseline"/>
          <w:rtl w:val="0"/>
        </w:rPr>
        <w:t xml:space="preserve"> bruno-forte (7,5YR5/8, úmido); muito argilosa, fraca pequena blocos subangulares e angulares; friável a firme, muito plástica e pegajosa.</w:t>
      </w:r>
    </w:p>
    <w:p w:rsidR="00000000" w:rsidDel="00000000" w:rsidP="00000000" w:rsidRDefault="00000000" w:rsidRPr="00000000" w14:paraId="0000001E">
      <w:pPr>
        <w:ind w:left="567" w:hanging="567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567" w:hanging="567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RAÍZES</w:t>
      </w:r>
      <w:r w:rsidDel="00000000" w:rsidR="00000000" w:rsidRPr="00000000">
        <w:rPr>
          <w:vertAlign w:val="baseline"/>
          <w:rtl w:val="0"/>
        </w:rPr>
        <w:t xml:space="preserve"> - Muitas em A e AB com 1mm a 0,5cm; poucas e grossas (2-3cm), poucas e finas no BA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vertAlign w:val="baseline"/>
          <w:rtl w:val="0"/>
        </w:rPr>
        <w:t xml:space="preserve">; poucas em BA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 e B/A. Raras atigem  o Btx e o Bt pelas partes escuras que penetram nestes horizontes.</w:t>
      </w:r>
    </w:p>
    <w:p w:rsidR="00000000" w:rsidDel="00000000" w:rsidP="00000000" w:rsidRDefault="00000000" w:rsidRPr="00000000" w14:paraId="00000020">
      <w:pPr>
        <w:ind w:left="567" w:hanging="567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2127" w:hanging="2127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OBSERVAÇÕES</w:t>
      </w:r>
      <w:r w:rsidDel="00000000" w:rsidR="00000000" w:rsidRPr="00000000">
        <w:rPr>
          <w:vertAlign w:val="baseline"/>
          <w:rtl w:val="0"/>
        </w:rPr>
        <w:t xml:space="preserve"> - 1. Muitos poros pequenos até o B/A; poros comuns em Btx e Bt;</w:t>
      </w:r>
    </w:p>
    <w:p w:rsidR="00000000" w:rsidDel="00000000" w:rsidP="00000000" w:rsidRDefault="00000000" w:rsidRPr="00000000" w14:paraId="00000022">
      <w:pPr>
        <w:ind w:left="2127" w:hanging="711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     2. Atividade biológica produzida por cupins, principalmente nos horizonte A e AB;</w:t>
      </w:r>
    </w:p>
    <w:p w:rsidR="00000000" w:rsidDel="00000000" w:rsidP="00000000" w:rsidRDefault="00000000" w:rsidRPr="00000000" w14:paraId="00000023">
      <w:pPr>
        <w:ind w:left="708" w:firstLine="710.0000000000001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     3. Horizonte Oo apresenta espessura variando de 2 a 6 cm;</w:t>
      </w:r>
    </w:p>
    <w:p w:rsidR="00000000" w:rsidDel="00000000" w:rsidP="00000000" w:rsidRDefault="00000000" w:rsidRPr="00000000" w14:paraId="00000024">
      <w:pPr>
        <w:ind w:left="2127" w:hanging="425.99999999999994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4. Penetração de material dos horizontes superficiais até o BA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27" w:right="0" w:hanging="425.99999999999994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5.  Presença de fragmentos arestados de quartzos, com diâmetro de 10 cm no Bt;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27" w:right="0" w:hanging="425.99999999999994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6. Cerosidade fraca e comum em Btx e Bt.</w:t>
      </w:r>
    </w:p>
    <w:sectPr>
      <w:pgSz w:h="16840" w:w="11907" w:orient="portrait"/>
      <w:pgMar w:bottom="1418" w:top="1701" w:left="1701" w:right="141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pt-B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