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05759" w14:textId="226D2231" w:rsidR="000D463D" w:rsidRPr="00204D2B" w:rsidRDefault="00B759C9" w:rsidP="000D463D">
      <w:pPr>
        <w:jc w:val="both"/>
        <w:rPr>
          <w:rFonts w:ascii="Baskerville" w:hAnsi="Baskerville"/>
          <w:b/>
          <w:bCs/>
          <w:lang w:val="it-IT"/>
        </w:rPr>
      </w:pPr>
      <w:bookmarkStart w:id="0" w:name="_GoBack"/>
      <w:r w:rsidRPr="00204D2B">
        <w:rPr>
          <w:rFonts w:ascii="Baskerville" w:hAnsi="Baskerville"/>
          <w:b/>
          <w:bCs/>
          <w:lang w:val="it-IT"/>
        </w:rPr>
        <w:t xml:space="preserve">Emilio Costantini </w:t>
      </w:r>
      <w:r w:rsidRPr="00204D2B">
        <w:rPr>
          <w:rFonts w:ascii="Baskerville" w:hAnsi="Baskerville" w:cstheme="majorHAnsi"/>
          <w:lang w:val="it-IT"/>
        </w:rPr>
        <w:t>(</w:t>
      </w:r>
      <w:r w:rsidRPr="00204D2B">
        <w:rPr>
          <w:rFonts w:ascii="Baskerville" w:hAnsi="Baskerville" w:cstheme="majorHAnsi"/>
          <w:b/>
          <w:bCs/>
          <w:lang w:val="it-IT"/>
        </w:rPr>
        <w:t>1842-1926)</w:t>
      </w:r>
    </w:p>
    <w:bookmarkEnd w:id="0"/>
    <w:p w14:paraId="3CD8B403" w14:textId="5A420E4F" w:rsidR="000D463D" w:rsidRPr="00204D2B" w:rsidRDefault="000D463D" w:rsidP="000D463D">
      <w:pPr>
        <w:jc w:val="both"/>
        <w:rPr>
          <w:rFonts w:ascii="Baskerville" w:hAnsi="Baskerville"/>
          <w:lang w:val="it-IT"/>
        </w:rPr>
      </w:pPr>
    </w:p>
    <w:p w14:paraId="607EBA71" w14:textId="7A4B3C42" w:rsidR="000D463D" w:rsidRDefault="000D463D" w:rsidP="000D463D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 xml:space="preserve">Emilio Costantini nacque a Genzano di Roma nel 1842. Formatosi come pittore e ottenuto il diploma </w:t>
      </w:r>
      <w:r w:rsidR="00EA7055">
        <w:rPr>
          <w:rFonts w:ascii="Baskerville" w:hAnsi="Baskerville"/>
          <w:lang w:val="it-IT"/>
        </w:rPr>
        <w:t xml:space="preserve">all’Accademia </w:t>
      </w:r>
      <w:r w:rsidRPr="00204D2B">
        <w:rPr>
          <w:rFonts w:ascii="Baskerville" w:hAnsi="Baskerville"/>
          <w:lang w:val="it-IT"/>
        </w:rPr>
        <w:t xml:space="preserve">nel 1874, </w:t>
      </w:r>
      <w:r w:rsidR="00EA7055">
        <w:rPr>
          <w:rFonts w:ascii="Baskerville" w:hAnsi="Baskerville"/>
          <w:lang w:val="it-IT"/>
        </w:rPr>
        <w:t xml:space="preserve">veniva soprannominato dai contemporanei “il </w:t>
      </w:r>
      <w:r w:rsidRPr="00204D2B">
        <w:rPr>
          <w:rFonts w:ascii="Baskerville" w:hAnsi="Baskerville"/>
          <w:lang w:val="it-IT"/>
        </w:rPr>
        <w:t xml:space="preserve">professore”, in quanto insegnava all’Istituto d’Arte di Firenze. Nel 1880 possedeva uno studio in Via del Podere 6, dove esponeva copie di dipinti antichi e acquerelli destinati al pubblico straniero. </w:t>
      </w:r>
    </w:p>
    <w:p w14:paraId="33539CEC" w14:textId="77777777" w:rsidR="001554FC" w:rsidRPr="00204D2B" w:rsidRDefault="001554FC" w:rsidP="000D463D">
      <w:pPr>
        <w:jc w:val="both"/>
        <w:rPr>
          <w:rFonts w:ascii="Baskerville" w:hAnsi="Baskerville"/>
          <w:lang w:val="it-IT"/>
        </w:rPr>
      </w:pPr>
    </w:p>
    <w:p w14:paraId="7F6A10D3" w14:textId="3374730D" w:rsidR="001554FC" w:rsidRDefault="000D463D" w:rsidP="000D463D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 xml:space="preserve">Nonostante si tenda a limitare l’attività di </w:t>
      </w:r>
      <w:r w:rsidR="00EA7055">
        <w:rPr>
          <w:rFonts w:ascii="Baskerville" w:hAnsi="Baskerville"/>
          <w:lang w:val="it-IT"/>
        </w:rPr>
        <w:t xml:space="preserve">mercante di </w:t>
      </w:r>
      <w:r w:rsidRPr="00204D2B">
        <w:rPr>
          <w:rFonts w:ascii="Baskerville" w:hAnsi="Baskerville"/>
          <w:lang w:val="it-IT"/>
        </w:rPr>
        <w:t xml:space="preserve">Costantini </w:t>
      </w:r>
      <w:r w:rsidR="00EA7055">
        <w:rPr>
          <w:rFonts w:ascii="Baskerville" w:hAnsi="Baskerville"/>
          <w:lang w:val="it-IT"/>
        </w:rPr>
        <w:t xml:space="preserve">agli anni </w:t>
      </w:r>
      <w:r w:rsidRPr="00204D2B">
        <w:rPr>
          <w:rFonts w:ascii="Baskerville" w:hAnsi="Baskerville"/>
          <w:lang w:val="it-IT"/>
        </w:rPr>
        <w:t>tra il 1883 e il 1918, un</w:t>
      </w:r>
      <w:r w:rsidR="00EA7055">
        <w:rPr>
          <w:rFonts w:ascii="Baskerville" w:hAnsi="Baskerville"/>
          <w:lang w:val="it-IT"/>
        </w:rPr>
        <w:t xml:space="preserve"> documento conservato presso </w:t>
      </w:r>
      <w:r w:rsidRPr="00204D2B">
        <w:rPr>
          <w:rFonts w:ascii="Baskerville" w:hAnsi="Baskerville"/>
          <w:lang w:val="it-IT"/>
        </w:rPr>
        <w:t>l’Ufficio di Esportazion</w:t>
      </w:r>
      <w:r w:rsidR="00EA7055">
        <w:rPr>
          <w:rFonts w:ascii="Baskerville" w:hAnsi="Baskerville"/>
          <w:lang w:val="it-IT"/>
        </w:rPr>
        <w:t>i di Firenze permette di attestare come fosse coinvolto nel</w:t>
      </w:r>
      <w:r w:rsidRPr="00204D2B">
        <w:rPr>
          <w:rFonts w:ascii="Baskerville" w:hAnsi="Baskerville"/>
          <w:lang w:val="it-IT"/>
        </w:rPr>
        <w:t xml:space="preserve"> commercio di opere d’arte già nel 1876. </w:t>
      </w:r>
      <w:r w:rsidRPr="0F475639">
        <w:rPr>
          <w:rFonts w:ascii="Baskerville" w:hAnsi="Baskerville"/>
          <w:lang w:val="it-IT"/>
        </w:rPr>
        <w:t xml:space="preserve">La galleria dell’antiquario era ubicata in Corso Regina Elena, al civico 6. Luigi Bellini (1884-1957), noto mercante fiorentino, </w:t>
      </w:r>
      <w:r w:rsidR="00353807" w:rsidRPr="0F475639">
        <w:rPr>
          <w:rFonts w:ascii="Baskerville" w:hAnsi="Baskerville"/>
          <w:lang w:val="it-IT"/>
        </w:rPr>
        <w:t xml:space="preserve">nei suoi scritti </w:t>
      </w:r>
      <w:r w:rsidRPr="0F475639">
        <w:rPr>
          <w:rFonts w:ascii="Baskerville" w:hAnsi="Baskerville"/>
          <w:lang w:val="it-IT"/>
        </w:rPr>
        <w:t xml:space="preserve">ricorda la galleria di Costantini come </w:t>
      </w:r>
      <w:r w:rsidR="00353807" w:rsidRPr="0F475639">
        <w:rPr>
          <w:rFonts w:ascii="Baskerville" w:hAnsi="Baskerville"/>
          <w:lang w:val="it-IT"/>
        </w:rPr>
        <w:t xml:space="preserve">una realtà </w:t>
      </w:r>
      <w:r w:rsidRPr="0F475639">
        <w:rPr>
          <w:rFonts w:ascii="Baskerville" w:hAnsi="Baskerville"/>
          <w:lang w:val="it-IT"/>
        </w:rPr>
        <w:t>secondaria nel panorama antiquariale della città</w:t>
      </w:r>
      <w:r w:rsidR="00353807" w:rsidRPr="0F475639">
        <w:rPr>
          <w:rFonts w:ascii="Baskerville" w:hAnsi="Baskerville"/>
          <w:lang w:val="it-IT"/>
        </w:rPr>
        <w:t xml:space="preserve">. Ciò contrasta con l’altissimo livello della sua clientela. </w:t>
      </w:r>
    </w:p>
    <w:p w14:paraId="5F023AEE" w14:textId="77777777" w:rsidR="001554FC" w:rsidRDefault="001554FC" w:rsidP="000D463D">
      <w:pPr>
        <w:jc w:val="both"/>
        <w:rPr>
          <w:rFonts w:ascii="Baskerville" w:hAnsi="Baskerville"/>
          <w:lang w:val="it-IT"/>
        </w:rPr>
      </w:pPr>
    </w:p>
    <w:p w14:paraId="7E6DB5DA" w14:textId="23145B60" w:rsidR="000D463D" w:rsidRPr="00204D2B" w:rsidRDefault="00353807" w:rsidP="000D463D">
      <w:pPr>
        <w:jc w:val="both"/>
        <w:rPr>
          <w:rFonts w:ascii="Baskerville" w:hAnsi="Baskerville"/>
          <w:lang w:val="it-IT"/>
        </w:rPr>
      </w:pPr>
      <w:r w:rsidRPr="0F475639">
        <w:rPr>
          <w:rFonts w:ascii="Baskerville" w:hAnsi="Baskerville"/>
          <w:lang w:val="it-IT"/>
        </w:rPr>
        <w:t>Nel corso degli anni</w:t>
      </w:r>
      <w:r w:rsidR="6FEE5AEE" w:rsidRPr="0F475639">
        <w:rPr>
          <w:rFonts w:ascii="Baskerville" w:hAnsi="Baskerville"/>
          <w:lang w:val="it-IT"/>
        </w:rPr>
        <w:t xml:space="preserve">, </w:t>
      </w:r>
      <w:r w:rsidRPr="0F475639">
        <w:rPr>
          <w:rFonts w:ascii="Baskerville" w:hAnsi="Baskerville"/>
          <w:lang w:val="it-IT"/>
        </w:rPr>
        <w:t>infatti</w:t>
      </w:r>
      <w:r w:rsidR="000D463D" w:rsidRPr="0F475639">
        <w:rPr>
          <w:rFonts w:ascii="Baskerville" w:hAnsi="Baskerville"/>
          <w:lang w:val="it-IT"/>
        </w:rPr>
        <w:t xml:space="preserve"> egli vendette dipinti e sculture del Gotico e del Rinascimento italiano a Stefano </w:t>
      </w:r>
      <w:proofErr w:type="spellStart"/>
      <w:r w:rsidR="000D463D" w:rsidRPr="0F475639">
        <w:rPr>
          <w:rFonts w:ascii="Baskerville" w:hAnsi="Baskerville"/>
          <w:lang w:val="it-IT"/>
        </w:rPr>
        <w:t>Bardini</w:t>
      </w:r>
      <w:proofErr w:type="spellEnd"/>
      <w:r w:rsidR="000D463D" w:rsidRPr="0F475639">
        <w:rPr>
          <w:rFonts w:ascii="Baskerville" w:hAnsi="Baskerville"/>
          <w:lang w:val="it-IT"/>
        </w:rPr>
        <w:t xml:space="preserve">, Herbert </w:t>
      </w:r>
      <w:proofErr w:type="spellStart"/>
      <w:r w:rsidR="000D463D" w:rsidRPr="0F475639">
        <w:rPr>
          <w:rFonts w:ascii="Baskerville" w:hAnsi="Baskerville"/>
          <w:lang w:val="it-IT"/>
        </w:rPr>
        <w:t>Percy</w:t>
      </w:r>
      <w:proofErr w:type="spellEnd"/>
      <w:r w:rsidR="000D463D" w:rsidRPr="0F475639">
        <w:rPr>
          <w:rFonts w:ascii="Baskerville" w:hAnsi="Baskerville"/>
          <w:lang w:val="it-IT"/>
        </w:rPr>
        <w:t xml:space="preserve"> </w:t>
      </w:r>
      <w:proofErr w:type="spellStart"/>
      <w:r w:rsidR="000D463D" w:rsidRPr="0F475639">
        <w:rPr>
          <w:rFonts w:ascii="Baskerville" w:hAnsi="Baskerville"/>
          <w:lang w:val="it-IT"/>
        </w:rPr>
        <w:t>Horne</w:t>
      </w:r>
      <w:proofErr w:type="spellEnd"/>
      <w:r w:rsidR="000D463D" w:rsidRPr="0F475639">
        <w:rPr>
          <w:rFonts w:ascii="Baskerville" w:hAnsi="Baskerville"/>
          <w:lang w:val="it-IT"/>
        </w:rPr>
        <w:t xml:space="preserve">, Wilhelm von Bode, Bernard </w:t>
      </w:r>
      <w:proofErr w:type="spellStart"/>
      <w:r w:rsidR="000D463D" w:rsidRPr="0F475639">
        <w:rPr>
          <w:rFonts w:ascii="Baskerville" w:hAnsi="Baskerville"/>
          <w:lang w:val="it-IT"/>
        </w:rPr>
        <w:t>Berenson</w:t>
      </w:r>
      <w:proofErr w:type="spellEnd"/>
      <w:r w:rsidR="000D463D" w:rsidRPr="0F475639">
        <w:rPr>
          <w:rFonts w:ascii="Baskerville" w:hAnsi="Baskerville"/>
          <w:lang w:val="it-IT"/>
        </w:rPr>
        <w:t xml:space="preserve"> e </w:t>
      </w:r>
      <w:proofErr w:type="spellStart"/>
      <w:r w:rsidR="000D463D" w:rsidRPr="0F475639">
        <w:rPr>
          <w:rFonts w:ascii="Baskerville" w:hAnsi="Baskerville"/>
          <w:lang w:val="it-IT"/>
        </w:rPr>
        <w:t>Károly</w:t>
      </w:r>
      <w:proofErr w:type="spellEnd"/>
      <w:r w:rsidR="000D463D" w:rsidRPr="0F475639">
        <w:rPr>
          <w:rFonts w:ascii="Baskerville" w:hAnsi="Baskerville"/>
          <w:lang w:val="it-IT"/>
        </w:rPr>
        <w:t xml:space="preserve"> </w:t>
      </w:r>
      <w:proofErr w:type="spellStart"/>
      <w:r w:rsidR="000D463D" w:rsidRPr="0F475639">
        <w:rPr>
          <w:rFonts w:ascii="Baskerville" w:hAnsi="Baskerville"/>
          <w:lang w:val="it-IT"/>
        </w:rPr>
        <w:t>Pulszky</w:t>
      </w:r>
      <w:proofErr w:type="spellEnd"/>
      <w:r w:rsidR="000D463D" w:rsidRPr="0F475639">
        <w:rPr>
          <w:rFonts w:ascii="Baskerville" w:hAnsi="Baskerville"/>
          <w:lang w:val="it-IT"/>
        </w:rPr>
        <w:t xml:space="preserve">. A quest’ultimo, direttore del dipartimento di antichità del Museo di Belle Arti di Budapest, </w:t>
      </w:r>
      <w:r w:rsidRPr="0F475639">
        <w:rPr>
          <w:rFonts w:ascii="Baskerville" w:hAnsi="Baskerville"/>
          <w:lang w:val="it-IT"/>
        </w:rPr>
        <w:t>fornì dal</w:t>
      </w:r>
      <w:r w:rsidR="000D463D" w:rsidRPr="0F475639">
        <w:rPr>
          <w:rFonts w:ascii="Baskerville" w:hAnsi="Baskerville"/>
          <w:lang w:val="it-IT"/>
        </w:rPr>
        <w:t xml:space="preserve"> 1894 numerose opere, tanto da divenire uno dei maggiori fornitori dell’istituzione ungherese. </w:t>
      </w:r>
    </w:p>
    <w:p w14:paraId="51E66A00" w14:textId="29B7E7C5" w:rsidR="000D463D" w:rsidRDefault="000D463D" w:rsidP="000D463D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 xml:space="preserve">Nel 1900 è segnalata una </w:t>
      </w:r>
      <w:r w:rsidR="00353807">
        <w:rPr>
          <w:rFonts w:ascii="Baskerville" w:hAnsi="Baskerville"/>
          <w:lang w:val="it-IT"/>
        </w:rPr>
        <w:t xml:space="preserve">sua </w:t>
      </w:r>
      <w:r w:rsidRPr="00204D2B">
        <w:rPr>
          <w:rFonts w:ascii="Baskerville" w:hAnsi="Baskerville"/>
          <w:lang w:val="it-IT"/>
        </w:rPr>
        <w:t xml:space="preserve">galleria </w:t>
      </w:r>
      <w:r w:rsidR="00353807">
        <w:rPr>
          <w:rFonts w:ascii="Baskerville" w:hAnsi="Baskerville"/>
          <w:lang w:val="it-IT"/>
        </w:rPr>
        <w:t xml:space="preserve">in </w:t>
      </w:r>
      <w:r w:rsidRPr="00204D2B">
        <w:rPr>
          <w:rFonts w:ascii="Baskerville" w:hAnsi="Baskerville"/>
          <w:lang w:val="it-IT"/>
        </w:rPr>
        <w:t>Lungarno Guicciardini 7.</w:t>
      </w:r>
    </w:p>
    <w:p w14:paraId="0F4348D6" w14:textId="77777777" w:rsidR="001554FC" w:rsidRPr="00204D2B" w:rsidRDefault="001554FC" w:rsidP="000D463D">
      <w:pPr>
        <w:jc w:val="both"/>
        <w:rPr>
          <w:rFonts w:ascii="Baskerville" w:hAnsi="Baskerville"/>
          <w:lang w:val="it-IT"/>
        </w:rPr>
      </w:pPr>
    </w:p>
    <w:p w14:paraId="4B512D51" w14:textId="77777777" w:rsidR="001554FC" w:rsidRDefault="000D463D" w:rsidP="000D463D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>Nell’attività commerciale venne coinvolto anche il figlio</w:t>
      </w:r>
      <w:r w:rsidR="00353807">
        <w:rPr>
          <w:rFonts w:ascii="Baskerville" w:hAnsi="Baskerville"/>
          <w:lang w:val="it-IT"/>
        </w:rPr>
        <w:t>,</w:t>
      </w:r>
      <w:r w:rsidRPr="00204D2B">
        <w:rPr>
          <w:rFonts w:ascii="Baskerville" w:hAnsi="Baskerville"/>
          <w:lang w:val="it-IT"/>
        </w:rPr>
        <w:t xml:space="preserve"> Davide Augusto Costantini (1875-?), nato dal matrimonio tra Emilio e Giuseppina </w:t>
      </w:r>
      <w:proofErr w:type="spellStart"/>
      <w:r w:rsidRPr="00204D2B">
        <w:rPr>
          <w:rFonts w:ascii="Baskerville" w:hAnsi="Baskerville"/>
          <w:lang w:val="it-IT"/>
        </w:rPr>
        <w:t>Arntezn</w:t>
      </w:r>
      <w:proofErr w:type="spellEnd"/>
      <w:r w:rsidRPr="00204D2B">
        <w:rPr>
          <w:rFonts w:ascii="Baskerville" w:hAnsi="Baskerville"/>
          <w:lang w:val="it-IT"/>
        </w:rPr>
        <w:t xml:space="preserve">. Il ruolo </w:t>
      </w:r>
      <w:r w:rsidR="00353807">
        <w:rPr>
          <w:rFonts w:ascii="Baskerville" w:hAnsi="Baskerville"/>
          <w:lang w:val="it-IT"/>
        </w:rPr>
        <w:t>di quest’ultimo</w:t>
      </w:r>
      <w:r w:rsidRPr="00204D2B">
        <w:rPr>
          <w:rFonts w:ascii="Baskerville" w:hAnsi="Baskerville"/>
          <w:lang w:val="it-IT"/>
        </w:rPr>
        <w:t xml:space="preserve"> </w:t>
      </w:r>
      <w:r w:rsidR="00353807">
        <w:rPr>
          <w:rFonts w:ascii="Baskerville" w:hAnsi="Baskerville"/>
          <w:lang w:val="it-IT"/>
        </w:rPr>
        <w:t>nel promuovere gli affari</w:t>
      </w:r>
      <w:r w:rsidRPr="00204D2B">
        <w:rPr>
          <w:rFonts w:ascii="Baskerville" w:hAnsi="Baskerville"/>
          <w:lang w:val="it-IT"/>
        </w:rPr>
        <w:t xml:space="preserve"> del padre non è ad oggi chiaro. Il giovane si dovette spostare negli Stati Uniti nel corso degli anni Dieci, dove </w:t>
      </w:r>
      <w:r w:rsidR="00353807">
        <w:rPr>
          <w:rFonts w:ascii="Baskerville" w:hAnsi="Baskerville"/>
          <w:lang w:val="it-IT"/>
        </w:rPr>
        <w:t>raggiunse</w:t>
      </w:r>
      <w:r w:rsidRPr="00204D2B">
        <w:rPr>
          <w:rFonts w:ascii="Baskerville" w:hAnsi="Baskerville"/>
          <w:lang w:val="it-IT"/>
        </w:rPr>
        <w:t xml:space="preserve"> una posizione di prestigio </w:t>
      </w:r>
      <w:r w:rsidR="00353807">
        <w:rPr>
          <w:rFonts w:ascii="Baskerville" w:hAnsi="Baskerville"/>
          <w:lang w:val="it-IT"/>
        </w:rPr>
        <w:t>all’interno dell</w:t>
      </w:r>
      <w:r w:rsidRPr="00204D2B">
        <w:rPr>
          <w:rFonts w:ascii="Baskerville" w:hAnsi="Baskerville"/>
          <w:lang w:val="it-IT"/>
        </w:rPr>
        <w:t xml:space="preserve">’ambasciata italiana di New York. </w:t>
      </w:r>
    </w:p>
    <w:p w14:paraId="4BC84AB8" w14:textId="77777777" w:rsidR="001554FC" w:rsidRDefault="001554FC" w:rsidP="000D463D">
      <w:pPr>
        <w:jc w:val="both"/>
        <w:rPr>
          <w:rFonts w:ascii="Baskerville" w:hAnsi="Baskerville"/>
          <w:lang w:val="it-IT"/>
        </w:rPr>
      </w:pPr>
    </w:p>
    <w:p w14:paraId="0F7D5AF1" w14:textId="04445046" w:rsidR="000D463D" w:rsidRPr="00204D2B" w:rsidRDefault="00353807" w:rsidP="000D463D">
      <w:pPr>
        <w:jc w:val="both"/>
        <w:rPr>
          <w:rFonts w:ascii="Baskerville" w:hAnsi="Baskerville"/>
          <w:lang w:val="it-IT"/>
        </w:rPr>
      </w:pPr>
      <w:r>
        <w:rPr>
          <w:rFonts w:ascii="Baskerville" w:hAnsi="Baskerville"/>
          <w:lang w:val="it-IT"/>
        </w:rPr>
        <w:t>Dopo la morte della prima moglie, avvenuta nel 1918, s</w:t>
      </w:r>
      <w:r w:rsidR="000D463D" w:rsidRPr="00204D2B">
        <w:rPr>
          <w:rFonts w:ascii="Baskerville" w:hAnsi="Baskerville"/>
          <w:lang w:val="it-IT"/>
        </w:rPr>
        <w:t xml:space="preserve">i sposò in seconde nozze nel 1922 con </w:t>
      </w:r>
      <w:proofErr w:type="spellStart"/>
      <w:r w:rsidR="000D463D" w:rsidRPr="00204D2B">
        <w:rPr>
          <w:rFonts w:ascii="Baskerville" w:hAnsi="Baskerville"/>
          <w:lang w:val="it-IT"/>
        </w:rPr>
        <w:t>Freida</w:t>
      </w:r>
      <w:proofErr w:type="spellEnd"/>
      <w:r w:rsidR="000D463D" w:rsidRPr="00204D2B">
        <w:rPr>
          <w:rFonts w:ascii="Baskerville" w:hAnsi="Baskerville"/>
          <w:lang w:val="it-IT"/>
        </w:rPr>
        <w:t xml:space="preserve"> </w:t>
      </w:r>
      <w:proofErr w:type="spellStart"/>
      <w:r w:rsidR="000D463D" w:rsidRPr="00204D2B">
        <w:rPr>
          <w:rFonts w:ascii="Baskerville" w:hAnsi="Baskerville"/>
          <w:lang w:val="it-IT"/>
        </w:rPr>
        <w:t>Frash</w:t>
      </w:r>
      <w:proofErr w:type="spellEnd"/>
      <w:r w:rsidR="000D463D" w:rsidRPr="00204D2B">
        <w:rPr>
          <w:rFonts w:ascii="Baskerville" w:hAnsi="Baskerville"/>
          <w:lang w:val="it-IT"/>
        </w:rPr>
        <w:t xml:space="preserve"> </w:t>
      </w:r>
      <w:proofErr w:type="spellStart"/>
      <w:r w:rsidR="000D463D" w:rsidRPr="00204D2B">
        <w:rPr>
          <w:rFonts w:ascii="Baskerville" w:hAnsi="Baskerville"/>
          <w:lang w:val="it-IT"/>
        </w:rPr>
        <w:t>Whiton</w:t>
      </w:r>
      <w:proofErr w:type="spellEnd"/>
      <w:r w:rsidR="000D463D" w:rsidRPr="00204D2B">
        <w:rPr>
          <w:rFonts w:ascii="Baskerville" w:hAnsi="Baskerville"/>
          <w:lang w:val="it-IT"/>
        </w:rPr>
        <w:t>, esponente dell’alta società locale</w:t>
      </w:r>
      <w:r>
        <w:rPr>
          <w:rFonts w:ascii="Baskerville" w:hAnsi="Baskerville"/>
          <w:lang w:val="it-IT"/>
        </w:rPr>
        <w:t xml:space="preserve"> e n</w:t>
      </w:r>
      <w:r w:rsidR="000D463D" w:rsidRPr="00204D2B">
        <w:rPr>
          <w:rFonts w:ascii="Baskerville" w:hAnsi="Baskerville"/>
          <w:lang w:val="it-IT"/>
        </w:rPr>
        <w:t xml:space="preserve">el 1925 ricevette il titolo di conte da Vittorio Emanuele III. </w:t>
      </w:r>
    </w:p>
    <w:p w14:paraId="177ADEF3" w14:textId="32582333" w:rsidR="008D1C02" w:rsidRPr="001554FC" w:rsidRDefault="008D1C02">
      <w:pPr>
        <w:rPr>
          <w:lang w:val="it-IT"/>
        </w:rPr>
      </w:pPr>
    </w:p>
    <w:sectPr w:rsidR="008D1C02" w:rsidRPr="001554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3D"/>
    <w:rsid w:val="000D463D"/>
    <w:rsid w:val="000D5888"/>
    <w:rsid w:val="001554FC"/>
    <w:rsid w:val="002B73A6"/>
    <w:rsid w:val="00317867"/>
    <w:rsid w:val="00353807"/>
    <w:rsid w:val="00400D97"/>
    <w:rsid w:val="004D3E31"/>
    <w:rsid w:val="00515B50"/>
    <w:rsid w:val="00626BAE"/>
    <w:rsid w:val="007A1819"/>
    <w:rsid w:val="00806E83"/>
    <w:rsid w:val="00826616"/>
    <w:rsid w:val="008D1C02"/>
    <w:rsid w:val="008E2537"/>
    <w:rsid w:val="00AC43D2"/>
    <w:rsid w:val="00B3347A"/>
    <w:rsid w:val="00B759C9"/>
    <w:rsid w:val="00C91537"/>
    <w:rsid w:val="00CE3CC6"/>
    <w:rsid w:val="00E0110F"/>
    <w:rsid w:val="00EA7055"/>
    <w:rsid w:val="00F07A38"/>
    <w:rsid w:val="00FB2C11"/>
    <w:rsid w:val="0F475639"/>
    <w:rsid w:val="6FEE5AEE"/>
    <w:rsid w:val="737D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85E9"/>
  <w15:chartTrackingRefBased/>
  <w15:docId w15:val="{C55CB72D-D815-3446-943A-1AF4836C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D463D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D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4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4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4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46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46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46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463D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D46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46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463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463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463D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463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463D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463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463D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46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0D463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46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463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463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463D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0D463D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0D463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4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463D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0D463D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0D463D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2B73A6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2B7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7</cp:revision>
  <dcterms:created xsi:type="dcterms:W3CDTF">2024-05-13T13:03:00Z</dcterms:created>
  <dcterms:modified xsi:type="dcterms:W3CDTF">2024-08-29T09:10:00Z</dcterms:modified>
</cp:coreProperties>
</file>