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013D" w14:textId="77777777" w:rsidR="0014170E" w:rsidRPr="0014170E" w:rsidRDefault="0014170E" w:rsidP="0014170E">
      <w:r w:rsidRPr="0014170E">
        <w:t xml:space="preserve">Para asegurar el éxito y el blindaje estratégico de </w:t>
      </w:r>
      <w:r w:rsidRPr="0014170E">
        <w:rPr>
          <w:b/>
          <w:bCs/>
        </w:rPr>
        <w:t>Comercio Cuántico Internacional (CCI)</w:t>
      </w:r>
      <w:r w:rsidRPr="0014170E">
        <w:t>, la estructura organizativa contempla perfiles de liderazgo de alta especialización técnica y financiera. De acuerdo con el plan estratégico del proyecto, aquí tienes los perfiles idóneos para cada una de las posiciones solicitadas:</w:t>
      </w:r>
    </w:p>
    <w:p w14:paraId="7D904E2F" w14:textId="77777777" w:rsidR="0014170E" w:rsidRPr="0014170E" w:rsidRDefault="0014170E" w:rsidP="0014170E">
      <w:r w:rsidRPr="0014170E">
        <w:pict w14:anchorId="46497DE1">
          <v:rect id="_x0000_i1067" style="width:0;height:1.5pt" o:hralign="center" o:hrstd="t" o:hr="t" fillcolor="#a0a0a0" stroked="f"/>
        </w:pict>
      </w:r>
    </w:p>
    <w:p w14:paraId="241456CA" w14:textId="77777777" w:rsidR="0014170E" w:rsidRPr="0014170E" w:rsidRDefault="0014170E" w:rsidP="0014170E">
      <w:r w:rsidRPr="0014170E">
        <w:t>1. Director General (CEO / Socio Operativo)</w:t>
      </w:r>
    </w:p>
    <w:p w14:paraId="3B5244A5" w14:textId="77777777" w:rsidR="0014170E" w:rsidRPr="0014170E" w:rsidRDefault="0014170E" w:rsidP="0014170E">
      <w:r w:rsidRPr="0014170E">
        <w:t>Este rol combina la alta dirección estratégica con un profundo entendimiento de la ingeniería hidráulica pesada y las finanzas del negocio. Su misión es liderar el crecimiento de la empresa en Sonora y asegurar el correcto rendimiento del capital aportado por los inversionistas.</w:t>
      </w:r>
    </w:p>
    <w:p w14:paraId="5E204FCC" w14:textId="77777777" w:rsidR="0014170E" w:rsidRPr="0014170E" w:rsidRDefault="0014170E" w:rsidP="0014170E">
      <w:pPr>
        <w:numPr>
          <w:ilvl w:val="0"/>
          <w:numId w:val="1"/>
        </w:numPr>
      </w:pPr>
      <w:r w:rsidRPr="0014170E">
        <w:rPr>
          <w:b/>
          <w:bCs/>
        </w:rPr>
        <w:t>Perfil Académico y Experiencia:</w:t>
      </w:r>
    </w:p>
    <w:p w14:paraId="18A2277E" w14:textId="77777777" w:rsidR="0014170E" w:rsidRPr="0014170E" w:rsidRDefault="0014170E" w:rsidP="0014170E">
      <w:pPr>
        <w:numPr>
          <w:ilvl w:val="1"/>
          <w:numId w:val="1"/>
        </w:numPr>
      </w:pPr>
      <w:r w:rsidRPr="0014170E">
        <w:rPr>
          <w:b/>
          <w:bCs/>
        </w:rPr>
        <w:t>Ingeniero Mecánico, Mecatrónico o afín</w:t>
      </w:r>
      <w:r w:rsidRPr="0014170E">
        <w:t xml:space="preserve">, indispensable contar con </w:t>
      </w:r>
      <w:r w:rsidRPr="0014170E">
        <w:rPr>
          <w:b/>
          <w:bCs/>
        </w:rPr>
        <w:t>MBA (Maestría en Administración de Empresas)</w:t>
      </w:r>
      <w:r w:rsidRPr="0014170E">
        <w:t>.</w:t>
      </w:r>
    </w:p>
    <w:p w14:paraId="1FD1D335" w14:textId="77777777" w:rsidR="0014170E" w:rsidRPr="0014170E" w:rsidRDefault="0014170E" w:rsidP="0014170E">
      <w:pPr>
        <w:numPr>
          <w:ilvl w:val="1"/>
          <w:numId w:val="1"/>
        </w:numPr>
      </w:pPr>
      <w:r w:rsidRPr="0014170E">
        <w:rPr>
          <w:b/>
          <w:bCs/>
        </w:rPr>
        <w:t>Más de 25 años de experiencia</w:t>
      </w:r>
      <w:r w:rsidRPr="0014170E">
        <w:t xml:space="preserve"> en mantenimiento industrial hidráulico y dirección de talleres de servicio para minería y construcción pesada.</w:t>
      </w:r>
    </w:p>
    <w:p w14:paraId="4FA06834" w14:textId="77777777" w:rsidR="0014170E" w:rsidRPr="0014170E" w:rsidRDefault="0014170E" w:rsidP="0014170E">
      <w:pPr>
        <w:numPr>
          <w:ilvl w:val="1"/>
          <w:numId w:val="1"/>
        </w:numPr>
      </w:pPr>
      <w:r w:rsidRPr="0014170E">
        <w:t>Residencia obligatoria en el estado de Sonora.</w:t>
      </w:r>
    </w:p>
    <w:p w14:paraId="57CA6576" w14:textId="77777777" w:rsidR="0014170E" w:rsidRPr="0014170E" w:rsidRDefault="0014170E" w:rsidP="0014170E">
      <w:pPr>
        <w:numPr>
          <w:ilvl w:val="0"/>
          <w:numId w:val="1"/>
        </w:numPr>
      </w:pPr>
      <w:r w:rsidRPr="0014170E">
        <w:rPr>
          <w:b/>
          <w:bCs/>
        </w:rPr>
        <w:t>Reportabilidad:</w:t>
      </w:r>
      <w:r w:rsidRPr="0014170E">
        <w:t xml:space="preserve"> Reporta directamente a la Asamblea de Accionistas y al Consejo de Administración.</w:t>
      </w:r>
    </w:p>
    <w:p w14:paraId="0AA34027" w14:textId="77777777" w:rsidR="0014170E" w:rsidRPr="0014170E" w:rsidRDefault="0014170E" w:rsidP="0014170E">
      <w:pPr>
        <w:numPr>
          <w:ilvl w:val="0"/>
          <w:numId w:val="1"/>
        </w:numPr>
      </w:pPr>
      <w:r w:rsidRPr="0014170E">
        <w:rPr>
          <w:b/>
          <w:bCs/>
        </w:rPr>
        <w:t>Funciones y Responsabilidades Clave:</w:t>
      </w:r>
    </w:p>
    <w:p w14:paraId="33E0DB4E" w14:textId="77777777" w:rsidR="0014170E" w:rsidRPr="0014170E" w:rsidRDefault="0014170E" w:rsidP="0014170E">
      <w:pPr>
        <w:numPr>
          <w:ilvl w:val="1"/>
          <w:numId w:val="2"/>
        </w:numPr>
      </w:pPr>
      <w:r w:rsidRPr="0014170E">
        <w:t>Representar legal y estratégicamente a la Sociedad SAPI de CV ante socios, consejeros y entes reguladores.</w:t>
      </w:r>
    </w:p>
    <w:p w14:paraId="544A0F95" w14:textId="77777777" w:rsidR="0014170E" w:rsidRPr="0014170E" w:rsidRDefault="0014170E" w:rsidP="0014170E">
      <w:pPr>
        <w:numPr>
          <w:ilvl w:val="1"/>
          <w:numId w:val="2"/>
        </w:numPr>
      </w:pPr>
      <w:r w:rsidRPr="0014170E">
        <w:t xml:space="preserve">Garantizar el cumplimiento del plan de negocios a 60 meses, apuntando a una </w:t>
      </w:r>
      <w:r w:rsidRPr="0014170E">
        <w:rPr>
          <w:b/>
          <w:bCs/>
        </w:rPr>
        <w:t>TIR objetivo ≥ 360%</w:t>
      </w:r>
      <w:r w:rsidRPr="0014170E">
        <w:t xml:space="preserve"> y un </w:t>
      </w:r>
      <w:r w:rsidRPr="0014170E">
        <w:rPr>
          <w:b/>
          <w:bCs/>
        </w:rPr>
        <w:t>VPN de $1,660,164 MXN</w:t>
      </w:r>
      <w:r w:rsidRPr="0014170E">
        <w:t>.</w:t>
      </w:r>
    </w:p>
    <w:p w14:paraId="3844B593" w14:textId="77777777" w:rsidR="0014170E" w:rsidRPr="0014170E" w:rsidRDefault="0014170E" w:rsidP="0014170E">
      <w:pPr>
        <w:numPr>
          <w:ilvl w:val="1"/>
          <w:numId w:val="2"/>
        </w:numPr>
      </w:pPr>
      <w:r w:rsidRPr="0014170E">
        <w:t>Supervisar y coordinar semanalmente a las 4 Gerencias Estratégicas técnicas, comerciales y administrativas.</w:t>
      </w:r>
    </w:p>
    <w:p w14:paraId="3EF69834" w14:textId="77777777" w:rsidR="0014170E" w:rsidRPr="0014170E" w:rsidRDefault="0014170E" w:rsidP="0014170E">
      <w:pPr>
        <w:numPr>
          <w:ilvl w:val="1"/>
          <w:numId w:val="2"/>
        </w:numPr>
      </w:pPr>
      <w:r w:rsidRPr="0014170E">
        <w:t>Negociar directamente los contratos marco plurianuales con corporativos mineros Tier-1 (como Grupo México y Fresnillo).</w:t>
      </w:r>
    </w:p>
    <w:p w14:paraId="1539C787" w14:textId="77777777" w:rsidR="0014170E" w:rsidRPr="0014170E" w:rsidRDefault="0014170E" w:rsidP="0014170E">
      <w:pPr>
        <w:numPr>
          <w:ilvl w:val="1"/>
          <w:numId w:val="2"/>
        </w:numPr>
      </w:pPr>
      <w:r w:rsidRPr="0014170E">
        <w:t>Gestionar la comunicación y reportes fiduciarios trimestrales con el Fideicomiso de Inversión (Serie B sin voto), liderando la salida estructurada (</w:t>
      </w:r>
      <w:r w:rsidRPr="0014170E">
        <w:rPr>
          <w:i/>
          <w:iCs/>
        </w:rPr>
        <w:t>drag-along</w:t>
      </w:r>
      <w:r w:rsidRPr="0014170E">
        <w:t>) al cierre del Año 5.</w:t>
      </w:r>
    </w:p>
    <w:p w14:paraId="64A84834" w14:textId="77777777" w:rsidR="0014170E" w:rsidRPr="0014170E" w:rsidRDefault="0014170E" w:rsidP="0014170E">
      <w:pPr>
        <w:numPr>
          <w:ilvl w:val="1"/>
          <w:numId w:val="2"/>
        </w:numPr>
      </w:pPr>
      <w:r w:rsidRPr="0014170E">
        <w:lastRenderedPageBreak/>
        <w:t>Aprobar los presupuestos anuales de CAPEX ($10M MXN) y OPEX ($30M MXN anuales).</w:t>
      </w:r>
    </w:p>
    <w:p w14:paraId="26E6DBA4" w14:textId="77777777" w:rsidR="0014170E" w:rsidRPr="0014170E" w:rsidRDefault="0014170E" w:rsidP="0014170E">
      <w:pPr>
        <w:numPr>
          <w:ilvl w:val="0"/>
          <w:numId w:val="1"/>
        </w:numPr>
      </w:pPr>
      <w:r w:rsidRPr="0014170E">
        <w:rPr>
          <w:b/>
          <w:bCs/>
        </w:rPr>
        <w:t>Esquema de Compensación (Referencia):</w:t>
      </w:r>
    </w:p>
    <w:p w14:paraId="0184F9E0" w14:textId="77777777" w:rsidR="0014170E" w:rsidRPr="0014170E" w:rsidRDefault="0014170E" w:rsidP="0014170E">
      <w:pPr>
        <w:numPr>
          <w:ilvl w:val="1"/>
          <w:numId w:val="1"/>
        </w:numPr>
      </w:pPr>
      <w:r w:rsidRPr="0014170E">
        <w:t xml:space="preserve">Se contempla un sueldo inicial de arranque comprimido de </w:t>
      </w:r>
      <w:r w:rsidRPr="0014170E">
        <w:rPr>
          <w:b/>
          <w:bCs/>
        </w:rPr>
        <w:t>$15,000 MXN mensuales</w:t>
      </w:r>
      <w:r w:rsidRPr="0014170E">
        <w:t xml:space="preserve"> (por el esquema de reinversión en especie de los socios fundadores en los primeros meses), el cual escala a una banda de </w:t>
      </w:r>
      <w:r w:rsidRPr="0014170E">
        <w:rPr>
          <w:b/>
          <w:bCs/>
        </w:rPr>
        <w:t>$35,000 a $45,000 MXN mensuales</w:t>
      </w:r>
      <w:r w:rsidRPr="0014170E">
        <w:t xml:space="preserve"> a partir del mes 18 conforme se estabilice el flujo de caja.</w:t>
      </w:r>
    </w:p>
    <w:p w14:paraId="6572AAF0" w14:textId="77777777" w:rsidR="0014170E" w:rsidRPr="0014170E" w:rsidRDefault="0014170E" w:rsidP="0014170E">
      <w:r w:rsidRPr="0014170E">
        <w:pict w14:anchorId="0C6EFACE">
          <v:rect id="_x0000_i1068" style="width:0;height:1.5pt" o:hralign="center" o:hrstd="t" o:hr="t" fillcolor="#a0a0a0" stroked="f"/>
        </w:pict>
      </w:r>
    </w:p>
    <w:p w14:paraId="7B14AB9A" w14:textId="77777777" w:rsidR="0014170E" w:rsidRPr="0014170E" w:rsidRDefault="0014170E" w:rsidP="0014170E">
      <w:r w:rsidRPr="0014170E">
        <w:t>2. Director de Administración y Finanzas (CFO)</w:t>
      </w:r>
    </w:p>
    <w:p w14:paraId="63082642" w14:textId="77777777" w:rsidR="0014170E" w:rsidRPr="0014170E" w:rsidRDefault="0014170E" w:rsidP="0014170E">
      <w:r w:rsidRPr="0014170E">
        <w:rPr>
          <w:i/>
          <w:iCs/>
        </w:rPr>
        <w:t>(Equivalente en el organigrama a la Gerencia de Administración y Finanzas)</w:t>
      </w:r>
      <w:r w:rsidRPr="0014170E">
        <w:t>. Este puesto es el guardián de la tesorería de la empresa. Su función crítica es administrar los recursos del fideicomiso y estructurar las herramientas que permitan solventar el prolongado ciclo de cobranza minero sin ahogar la operación.</w:t>
      </w:r>
    </w:p>
    <w:p w14:paraId="4AB0A0CC" w14:textId="77777777" w:rsidR="0014170E" w:rsidRPr="0014170E" w:rsidRDefault="0014170E" w:rsidP="0014170E">
      <w:pPr>
        <w:numPr>
          <w:ilvl w:val="0"/>
          <w:numId w:val="3"/>
        </w:numPr>
      </w:pPr>
      <w:r w:rsidRPr="0014170E">
        <w:rPr>
          <w:b/>
          <w:bCs/>
        </w:rPr>
        <w:t>Perfil Académico y Experiencia:</w:t>
      </w:r>
    </w:p>
    <w:p w14:paraId="75157E62" w14:textId="77777777" w:rsidR="0014170E" w:rsidRPr="0014170E" w:rsidRDefault="0014170E" w:rsidP="0014170E">
      <w:pPr>
        <w:numPr>
          <w:ilvl w:val="1"/>
          <w:numId w:val="3"/>
        </w:numPr>
      </w:pPr>
      <w:r w:rsidRPr="0014170E">
        <w:rPr>
          <w:b/>
          <w:bCs/>
        </w:rPr>
        <w:t>Contador Público, Administrador o Financiero con Maestría en Finanzas</w:t>
      </w:r>
      <w:r w:rsidRPr="0014170E">
        <w:t xml:space="preserve"> o especialidad afín.</w:t>
      </w:r>
    </w:p>
    <w:p w14:paraId="549E725B" w14:textId="77777777" w:rsidR="0014170E" w:rsidRPr="0014170E" w:rsidRDefault="0014170E" w:rsidP="0014170E">
      <w:pPr>
        <w:numPr>
          <w:ilvl w:val="1"/>
          <w:numId w:val="3"/>
        </w:numPr>
      </w:pPr>
      <w:r w:rsidRPr="0014170E">
        <w:rPr>
          <w:b/>
          <w:bCs/>
        </w:rPr>
        <w:t>Más de 12 años de experiencia</w:t>
      </w:r>
      <w:r w:rsidRPr="0014170E">
        <w:t xml:space="preserve"> en administración financiera dentro de PyMEs con facturación superior a los </w:t>
      </w:r>
      <w:r w:rsidRPr="0014170E">
        <w:rPr>
          <w:b/>
          <w:bCs/>
        </w:rPr>
        <w:t>$80M MXN anuales</w:t>
      </w:r>
      <w:r w:rsidRPr="0014170E">
        <w:t>.</w:t>
      </w:r>
    </w:p>
    <w:p w14:paraId="5D95F788" w14:textId="77777777" w:rsidR="0014170E" w:rsidRPr="0014170E" w:rsidRDefault="0014170E" w:rsidP="0014170E">
      <w:pPr>
        <w:numPr>
          <w:ilvl w:val="1"/>
          <w:numId w:val="3"/>
        </w:numPr>
      </w:pPr>
      <w:r w:rsidRPr="0014170E">
        <w:t xml:space="preserve">Experiencia sólida y comprobable en la </w:t>
      </w:r>
      <w:r w:rsidRPr="0014170E">
        <w:rPr>
          <w:b/>
          <w:bCs/>
        </w:rPr>
        <w:t>estructuración de fideicomisos, administración de Vehículos de Propósito Especial (SPV)</w:t>
      </w:r>
      <w:r w:rsidRPr="0014170E">
        <w:t xml:space="preserve"> y estrategias de tesorería (</w:t>
      </w:r>
      <w:r w:rsidRPr="0014170E">
        <w:rPr>
          <w:i/>
          <w:iCs/>
        </w:rPr>
        <w:t>back-to-back</w:t>
      </w:r>
      <w:r w:rsidRPr="0014170E">
        <w:t>).</w:t>
      </w:r>
    </w:p>
    <w:p w14:paraId="5D45FA84" w14:textId="77777777" w:rsidR="0014170E" w:rsidRPr="0014170E" w:rsidRDefault="0014170E" w:rsidP="0014170E">
      <w:pPr>
        <w:numPr>
          <w:ilvl w:val="1"/>
          <w:numId w:val="3"/>
        </w:numPr>
      </w:pPr>
      <w:r w:rsidRPr="0014170E">
        <w:t xml:space="preserve">Sólido conocimiento en gestión de </w:t>
      </w:r>
      <w:r w:rsidRPr="0014170E">
        <w:rPr>
          <w:b/>
          <w:bCs/>
        </w:rPr>
        <w:t>cobranza con plazos a 90 días</w:t>
      </w:r>
      <w:r w:rsidRPr="0014170E">
        <w:t xml:space="preserve"> (característico de grandes mineras).</w:t>
      </w:r>
    </w:p>
    <w:p w14:paraId="60A8792F" w14:textId="77777777" w:rsidR="0014170E" w:rsidRPr="0014170E" w:rsidRDefault="0014170E" w:rsidP="0014170E">
      <w:pPr>
        <w:numPr>
          <w:ilvl w:val="1"/>
          <w:numId w:val="3"/>
        </w:numPr>
      </w:pPr>
      <w:r w:rsidRPr="0014170E">
        <w:t>Residencia en Hermosillo, Sonora.</w:t>
      </w:r>
    </w:p>
    <w:p w14:paraId="3A3DFB1B" w14:textId="77777777" w:rsidR="0014170E" w:rsidRPr="0014170E" w:rsidRDefault="0014170E" w:rsidP="0014170E">
      <w:pPr>
        <w:numPr>
          <w:ilvl w:val="0"/>
          <w:numId w:val="3"/>
        </w:numPr>
      </w:pPr>
      <w:r w:rsidRPr="0014170E">
        <w:rPr>
          <w:b/>
          <w:bCs/>
        </w:rPr>
        <w:t>Reportabilidad:</w:t>
      </w:r>
      <w:r w:rsidRPr="0014170E">
        <w:t xml:space="preserve"> Reporta al Director General y presenta métricas financieras trimestrales directamente al Consejo de Administración.</w:t>
      </w:r>
    </w:p>
    <w:p w14:paraId="76D71E63" w14:textId="77777777" w:rsidR="0014170E" w:rsidRPr="0014170E" w:rsidRDefault="0014170E" w:rsidP="0014170E">
      <w:pPr>
        <w:numPr>
          <w:ilvl w:val="0"/>
          <w:numId w:val="3"/>
        </w:numPr>
      </w:pPr>
      <w:r w:rsidRPr="0014170E">
        <w:rPr>
          <w:b/>
          <w:bCs/>
        </w:rPr>
        <w:t>Funciones y Responsabilidades Clave:</w:t>
      </w:r>
    </w:p>
    <w:p w14:paraId="35B5A52A" w14:textId="77777777" w:rsidR="0014170E" w:rsidRPr="0014170E" w:rsidRDefault="0014170E" w:rsidP="0014170E">
      <w:pPr>
        <w:numPr>
          <w:ilvl w:val="1"/>
          <w:numId w:val="4"/>
        </w:numPr>
      </w:pPr>
      <w:r w:rsidRPr="0014170E">
        <w:t>Administrar el ciclo de capital de trabajo: cuentas por cobrar a 90 días, pagos a proveedores (DPO de 45-55 días), compras y nómina.</w:t>
      </w:r>
    </w:p>
    <w:p w14:paraId="148E1700" w14:textId="77777777" w:rsidR="0014170E" w:rsidRPr="0014170E" w:rsidRDefault="0014170E" w:rsidP="0014170E">
      <w:pPr>
        <w:numPr>
          <w:ilvl w:val="1"/>
          <w:numId w:val="4"/>
        </w:numPr>
      </w:pPr>
      <w:r w:rsidRPr="0014170E">
        <w:lastRenderedPageBreak/>
        <w:t xml:space="preserve">Gestionar y blindar el Fideicomiso de Inversión que resguarda los </w:t>
      </w:r>
      <w:r w:rsidRPr="0014170E">
        <w:rPr>
          <w:b/>
          <w:bCs/>
        </w:rPr>
        <w:t>$20,000,000 MXN</w:t>
      </w:r>
      <w:r w:rsidRPr="0014170E">
        <w:t xml:space="preserve"> aportados por los 200 inversionistas Serie B.</w:t>
      </w:r>
    </w:p>
    <w:p w14:paraId="2A150D34" w14:textId="77777777" w:rsidR="0014170E" w:rsidRPr="0014170E" w:rsidRDefault="0014170E" w:rsidP="0014170E">
      <w:pPr>
        <w:numPr>
          <w:ilvl w:val="1"/>
          <w:numId w:val="4"/>
        </w:numPr>
      </w:pPr>
      <w:r w:rsidRPr="0014170E">
        <w:t>Producir reportes financieros mensuales y trimestrales, vigilando el punto de equilibrio (proyectado mensualmente en $50,000 MXN durante la fase inicial) y sosteniendo un margen operativo del 60%.</w:t>
      </w:r>
    </w:p>
    <w:p w14:paraId="04A85232" w14:textId="77777777" w:rsidR="0014170E" w:rsidRPr="0014170E" w:rsidRDefault="0014170E" w:rsidP="0014170E">
      <w:pPr>
        <w:numPr>
          <w:ilvl w:val="1"/>
          <w:numId w:val="4"/>
        </w:numPr>
      </w:pPr>
      <w:r w:rsidRPr="0014170E">
        <w:t>Garantizar el cumplimiento riguroso de obligaciones fiscales (ISR, IVA, PTU), de seguridad social (IMSS, INFONAVIT) y regulaciones anticorrupción (UIF, PLD).</w:t>
      </w:r>
    </w:p>
    <w:p w14:paraId="4865F485" w14:textId="77777777" w:rsidR="0014170E" w:rsidRPr="0014170E" w:rsidRDefault="0014170E" w:rsidP="0014170E">
      <w:pPr>
        <w:numPr>
          <w:ilvl w:val="1"/>
          <w:numId w:val="4"/>
        </w:numPr>
      </w:pPr>
      <w:r w:rsidRPr="0014170E">
        <w:t>Habilitar líneas de factoraje y crédito revolvente para financiar las cuentas por cobrar sin interrumpir la compra de refacciones críticas.</w:t>
      </w:r>
    </w:p>
    <w:p w14:paraId="0A62808A" w14:textId="77777777" w:rsidR="0014170E" w:rsidRPr="0014170E" w:rsidRDefault="0014170E" w:rsidP="0014170E">
      <w:pPr>
        <w:numPr>
          <w:ilvl w:val="1"/>
          <w:numId w:val="4"/>
        </w:numPr>
      </w:pPr>
      <w:r w:rsidRPr="0014170E">
        <w:t>Ejecutar con el auditor externo (Big Four) la transparencia de los flujos y el calendario trimestral de dividendos preferentes (split 60% inversionistas / 40% socios).</w:t>
      </w:r>
    </w:p>
    <w:p w14:paraId="7FE9E906" w14:textId="77777777" w:rsidR="0014170E" w:rsidRPr="0014170E" w:rsidRDefault="0014170E" w:rsidP="0014170E">
      <w:r w:rsidRPr="0014170E">
        <w:pict w14:anchorId="1898710D">
          <v:rect id="_x0000_i1069" style="width:0;height:1.5pt" o:hralign="center" o:hrstd="t" o:hr="t" fillcolor="#a0a0a0" stroked="f"/>
        </w:pict>
      </w:r>
    </w:p>
    <w:p w14:paraId="4B9D828A" w14:textId="77777777" w:rsidR="0014170E" w:rsidRPr="0014170E" w:rsidRDefault="0014170E" w:rsidP="0014170E">
      <w:r w:rsidRPr="0014170E">
        <w:t>3. Director de Operaciones (COO)</w:t>
      </w:r>
    </w:p>
    <w:p w14:paraId="74A5CF9B" w14:textId="77777777" w:rsidR="0014170E" w:rsidRPr="0014170E" w:rsidRDefault="0014170E" w:rsidP="0014170E">
      <w:r w:rsidRPr="0014170E">
        <w:rPr>
          <w:i/>
          <w:iCs/>
        </w:rPr>
        <w:t>(Equivalente en el organigrama a la Gerencia Técnica y de Operaciones)</w:t>
      </w:r>
      <w:r w:rsidRPr="0014170E">
        <w:t>. Es la espina dorsal técnica del taller avanzado de Hermosillo. Su misión es controlar los procesos de maquinado de precisión y asegurar que cada equipo hidráulico reparado sea entregado bajo estrictas certificaciones internacionales.</w:t>
      </w:r>
    </w:p>
    <w:p w14:paraId="181A6798" w14:textId="77777777" w:rsidR="0014170E" w:rsidRPr="0014170E" w:rsidRDefault="0014170E" w:rsidP="0014170E">
      <w:pPr>
        <w:numPr>
          <w:ilvl w:val="0"/>
          <w:numId w:val="5"/>
        </w:numPr>
      </w:pPr>
      <w:r w:rsidRPr="0014170E">
        <w:rPr>
          <w:b/>
          <w:bCs/>
        </w:rPr>
        <w:t>Perfil Académico y Experiencia:</w:t>
      </w:r>
    </w:p>
    <w:p w14:paraId="4804F67A" w14:textId="77777777" w:rsidR="0014170E" w:rsidRPr="0014170E" w:rsidRDefault="0014170E" w:rsidP="0014170E">
      <w:pPr>
        <w:numPr>
          <w:ilvl w:val="1"/>
          <w:numId w:val="5"/>
        </w:numPr>
      </w:pPr>
      <w:r w:rsidRPr="0014170E">
        <w:rPr>
          <w:b/>
          <w:bCs/>
        </w:rPr>
        <w:t>Ingeniero Mecánico, Mecatrónico o Hidráulico</w:t>
      </w:r>
      <w:r w:rsidRPr="0014170E">
        <w:t>.</w:t>
      </w:r>
    </w:p>
    <w:p w14:paraId="0170925F" w14:textId="77777777" w:rsidR="0014170E" w:rsidRPr="0014170E" w:rsidRDefault="0014170E" w:rsidP="0014170E">
      <w:pPr>
        <w:numPr>
          <w:ilvl w:val="1"/>
          <w:numId w:val="5"/>
        </w:numPr>
      </w:pPr>
      <w:r w:rsidRPr="0014170E">
        <w:rPr>
          <w:b/>
          <w:bCs/>
        </w:rPr>
        <w:t>De 15 a 20 años de experiencia</w:t>
      </w:r>
      <w:r w:rsidRPr="0014170E">
        <w:t xml:space="preserve"> en reconstrucción de pistones, cilindros de alta presión, grúas móviles y mantenimiento industrial minero.</w:t>
      </w:r>
    </w:p>
    <w:p w14:paraId="56ABF724" w14:textId="77777777" w:rsidR="0014170E" w:rsidRPr="0014170E" w:rsidRDefault="0014170E" w:rsidP="0014170E">
      <w:pPr>
        <w:numPr>
          <w:ilvl w:val="1"/>
          <w:numId w:val="5"/>
        </w:numPr>
      </w:pPr>
      <w:r w:rsidRPr="0014170E">
        <w:t>Certificación en hidráulica de potencia.</w:t>
      </w:r>
    </w:p>
    <w:p w14:paraId="1E34F580" w14:textId="77777777" w:rsidR="0014170E" w:rsidRPr="0014170E" w:rsidRDefault="0014170E" w:rsidP="0014170E">
      <w:pPr>
        <w:numPr>
          <w:ilvl w:val="1"/>
          <w:numId w:val="5"/>
        </w:numPr>
      </w:pPr>
      <w:r w:rsidRPr="0014170E">
        <w:t xml:space="preserve">Dominio y capacidad de auditoría en las normas </w:t>
      </w:r>
      <w:r w:rsidRPr="0014170E">
        <w:rPr>
          <w:b/>
          <w:bCs/>
        </w:rPr>
        <w:t>ISO 9001</w:t>
      </w:r>
      <w:r w:rsidRPr="0014170E">
        <w:t xml:space="preserve"> (calidad en procesos de maquinado CNC) e </w:t>
      </w:r>
      <w:r w:rsidRPr="0014170E">
        <w:rPr>
          <w:b/>
          <w:bCs/>
        </w:rPr>
        <w:t>ISO 4406</w:t>
      </w:r>
      <w:r w:rsidRPr="0014170E">
        <w:t xml:space="preserve"> (control estricto de contaminación de fluidos hidráulicos libres de micropartículas).</w:t>
      </w:r>
    </w:p>
    <w:p w14:paraId="70BAF122" w14:textId="77777777" w:rsidR="0014170E" w:rsidRPr="0014170E" w:rsidRDefault="0014170E" w:rsidP="0014170E">
      <w:pPr>
        <w:numPr>
          <w:ilvl w:val="1"/>
          <w:numId w:val="5"/>
        </w:numPr>
      </w:pPr>
      <w:r w:rsidRPr="0014170E">
        <w:t>Residencia en Hermosillo, Sonora.</w:t>
      </w:r>
    </w:p>
    <w:p w14:paraId="4EC1AA0D" w14:textId="77777777" w:rsidR="0014170E" w:rsidRPr="0014170E" w:rsidRDefault="0014170E" w:rsidP="0014170E">
      <w:pPr>
        <w:numPr>
          <w:ilvl w:val="0"/>
          <w:numId w:val="5"/>
        </w:numPr>
      </w:pPr>
      <w:r w:rsidRPr="0014170E">
        <w:rPr>
          <w:b/>
          <w:bCs/>
        </w:rPr>
        <w:t>Reportabilidad:</w:t>
      </w:r>
      <w:r w:rsidRPr="0014170E">
        <w:t xml:space="preserve"> Reporta directamente al Director General.</w:t>
      </w:r>
    </w:p>
    <w:p w14:paraId="76A58292" w14:textId="77777777" w:rsidR="0014170E" w:rsidRPr="0014170E" w:rsidRDefault="0014170E" w:rsidP="0014170E">
      <w:pPr>
        <w:numPr>
          <w:ilvl w:val="0"/>
          <w:numId w:val="5"/>
        </w:numPr>
      </w:pPr>
      <w:r w:rsidRPr="0014170E">
        <w:rPr>
          <w:b/>
          <w:bCs/>
        </w:rPr>
        <w:t>Funciones y Responsabilidades Clave:</w:t>
      </w:r>
    </w:p>
    <w:p w14:paraId="468F10AD" w14:textId="77777777" w:rsidR="0014170E" w:rsidRPr="0014170E" w:rsidRDefault="0014170E" w:rsidP="0014170E">
      <w:pPr>
        <w:numPr>
          <w:ilvl w:val="1"/>
          <w:numId w:val="6"/>
        </w:numPr>
      </w:pPr>
      <w:r w:rsidRPr="0014170E">
        <w:lastRenderedPageBreak/>
        <w:t>Planificar, operar y optimizar el Taller Multiactivo de Hermosillo, asegurando la capacidad de procesar simultáneamente hasta 12 reconstrucciones de cilindros por turno y 80 pruebas hidrostáticas mensuales.</w:t>
      </w:r>
    </w:p>
    <w:p w14:paraId="797F9D94" w14:textId="77777777" w:rsidR="0014170E" w:rsidRPr="0014170E" w:rsidRDefault="0014170E" w:rsidP="0014170E">
      <w:pPr>
        <w:numPr>
          <w:ilvl w:val="1"/>
          <w:numId w:val="6"/>
        </w:numPr>
      </w:pPr>
      <w:r w:rsidRPr="0014170E">
        <w:t xml:space="preserve">Garantizar que se cumplan las métricas de servicio (SLA) más exigentes del sector: </w:t>
      </w:r>
      <w:r w:rsidRPr="0014170E">
        <w:rPr>
          <w:b/>
          <w:bCs/>
        </w:rPr>
        <w:t>tiempo de respuesta técnica menor a 4 horas en sitio</w:t>
      </w:r>
      <w:r w:rsidRPr="0014170E">
        <w:t xml:space="preserve"> y entrega de componentes en menos de 24 horas para emergencias.</w:t>
      </w:r>
    </w:p>
    <w:p w14:paraId="2FCD23B6" w14:textId="77777777" w:rsidR="0014170E" w:rsidRPr="0014170E" w:rsidRDefault="0014170E" w:rsidP="0014170E">
      <w:pPr>
        <w:numPr>
          <w:ilvl w:val="1"/>
          <w:numId w:val="6"/>
        </w:numPr>
      </w:pPr>
      <w:r w:rsidRPr="0014170E">
        <w:t xml:space="preserve">Asegurar la rotación (meta 6.0) e inventario del </w:t>
      </w:r>
      <w:r w:rsidRPr="0014170E">
        <w:rPr>
          <w:b/>
          <w:bCs/>
        </w:rPr>
        <w:t>stock crítico de refacciones</w:t>
      </w:r>
      <w:r w:rsidRPr="0014170E">
        <w:t xml:space="preserve"> (sellos, mangueras, aceros especiales) para evitar paros no programados de clientes mineros.</w:t>
      </w:r>
    </w:p>
    <w:p w14:paraId="6BDFDB26" w14:textId="77777777" w:rsidR="0014170E" w:rsidRPr="0014170E" w:rsidRDefault="0014170E" w:rsidP="0014170E">
      <w:pPr>
        <w:numPr>
          <w:ilvl w:val="1"/>
          <w:numId w:val="6"/>
        </w:numPr>
      </w:pPr>
      <w:r w:rsidRPr="0014170E">
        <w:t>Supervisar directamente las 3 Jefaturas técnicas de taller (Torno y CNC, Sala de Pruebas Hidrostáticas, y Banco de Descontaminación de Fluidos) con enfoque en "tolerancia cero a fugas".</w:t>
      </w:r>
    </w:p>
    <w:p w14:paraId="05E73F70" w14:textId="77777777" w:rsidR="0014170E" w:rsidRPr="0014170E" w:rsidRDefault="0014170E" w:rsidP="0014170E">
      <w:pPr>
        <w:numPr>
          <w:ilvl w:val="1"/>
          <w:numId w:val="6"/>
        </w:numPr>
      </w:pPr>
      <w:r w:rsidRPr="0014170E">
        <w:t>Ejecutar el programa de capacitación técnica continua y certificaciones del equipo de ingenieros y técnicos (mínimo 40 horas anuales por colaborador).</w:t>
      </w:r>
    </w:p>
    <w:p w14:paraId="13795E44" w14:textId="77777777" w:rsidR="0014170E" w:rsidRPr="0014170E" w:rsidRDefault="0014170E" w:rsidP="0014170E">
      <w:pPr>
        <w:numPr>
          <w:ilvl w:val="1"/>
          <w:numId w:val="6"/>
        </w:numPr>
      </w:pPr>
      <w:r w:rsidRPr="0014170E">
        <w:t>Garantizar la seguridad e higiene industrial bajo normatividad STPS aplicable a faenas mineras, manteniendo una accidentabilidad inferior a 2.0 por cada 100 trabajadores.</w:t>
      </w:r>
    </w:p>
    <w:p w14:paraId="3222217C" w14:textId="77777777" w:rsidR="0014170E" w:rsidRPr="0014170E" w:rsidRDefault="0014170E" w:rsidP="0014170E">
      <w:r w:rsidRPr="0014170E">
        <w:pict w14:anchorId="2B35CCC0">
          <v:rect id="_x0000_i1070" style="width:0;height:1.5pt" o:hralign="center" o:hrstd="t" o:hr="t" fillcolor="#a0a0a0" stroked="f"/>
        </w:pict>
      </w:r>
    </w:p>
    <w:p w14:paraId="626B5029" w14:textId="77777777" w:rsidR="0014170E" w:rsidRPr="0014170E" w:rsidRDefault="0014170E" w:rsidP="0014170E">
      <w:r w:rsidRPr="0014170E">
        <w:rPr>
          <w:rFonts w:ascii="Segoe UI Emoji" w:hAnsi="Segoe UI Emoji" w:cs="Segoe UI Emoji"/>
        </w:rPr>
        <w:t>💼</w:t>
      </w:r>
      <w:r w:rsidRPr="0014170E">
        <w:t xml:space="preserve"> ¿Te gustaría que redactemos las descripciones de vacantes formales basadas en estos perfiles para publicarlas en bolsas de trabajo locales (como UNISON, ITH o ITSON), o prefieres que elaboremos la guía de preguntas técnicas y psicométricas que deberías hacerles a los candidatos durante las entrevistas?</w:t>
      </w:r>
    </w:p>
    <w:p w14:paraId="49EF24FD" w14:textId="77777777" w:rsidR="0014170E" w:rsidRPr="0014170E" w:rsidRDefault="0014170E" w:rsidP="0014170E">
      <w:r w:rsidRPr="0014170E">
        <w:t>antes de continuar me gustaría mejor que en base al plan de negocios me propongas un organigrama de acuerdo a tu experiencia y ver si los puestos propuestos anteriormente son correctos</w:t>
      </w:r>
    </w:p>
    <w:p w14:paraId="766ACD8E" w14:textId="77777777" w:rsidR="0014170E" w:rsidRPr="0014170E" w:rsidRDefault="0014170E" w:rsidP="0014170E">
      <w:r w:rsidRPr="0014170E">
        <w:t>Thoughts</w:t>
      </w:r>
    </w:p>
    <w:p w14:paraId="7A5CC402" w14:textId="77777777" w:rsidR="0014170E" w:rsidRPr="0014170E" w:rsidRDefault="0014170E" w:rsidP="0014170E">
      <w:r w:rsidRPr="0014170E">
        <w:t xml:space="preserve">Sí, los tres puestos que propusiste son </w:t>
      </w:r>
      <w:r w:rsidRPr="0014170E">
        <w:rPr>
          <w:b/>
          <w:bCs/>
        </w:rPr>
        <w:t>correctos y constituyen la columna vertebral</w:t>
      </w:r>
      <w:r w:rsidRPr="0014170E">
        <w:t xml:space="preserve"> del negocio. Sin embargo, para que el modelo estratégico de </w:t>
      </w:r>
      <w:r w:rsidRPr="0014170E">
        <w:rPr>
          <w:b/>
          <w:bCs/>
        </w:rPr>
        <w:t>Comercio Cuántico Internacional (CCI)</w:t>
      </w:r>
      <w:r w:rsidRPr="0014170E">
        <w:t xml:space="preserve"> funcione con el nivel de sofisticación técnica, tecnológica y financiera que exigen los corporativos mineros en Sonora, el plan de negocios define una estructura un poco más robusta.</w:t>
      </w:r>
    </w:p>
    <w:p w14:paraId="53D871A5" w14:textId="77777777" w:rsidR="0014170E" w:rsidRPr="0014170E" w:rsidRDefault="0014170E" w:rsidP="0014170E">
      <w:r w:rsidRPr="0014170E">
        <w:t xml:space="preserve">El plan estratégico establece que la </w:t>
      </w:r>
      <w:r w:rsidRPr="0014170E">
        <w:rPr>
          <w:b/>
          <w:bCs/>
        </w:rPr>
        <w:t>Dirección General</w:t>
      </w:r>
      <w:r w:rsidRPr="0014170E">
        <w:t xml:space="preserve"> coordine directamente </w:t>
      </w:r>
      <w:r w:rsidRPr="0014170E">
        <w:rPr>
          <w:b/>
          <w:bCs/>
        </w:rPr>
        <w:t>4 Gerencias Estratégicas</w:t>
      </w:r>
      <w:r w:rsidRPr="0014170E">
        <w:t xml:space="preserve"> (en lugar de 2). Esto se debe a que la empresa tiene dos </w:t>
      </w:r>
      <w:r w:rsidRPr="0014170E">
        <w:lastRenderedPageBreak/>
        <w:t xml:space="preserve">pilares sumamente especializados que requieren liderazgo directo: </w:t>
      </w:r>
      <w:r w:rsidRPr="0014170E">
        <w:rPr>
          <w:b/>
          <w:bCs/>
        </w:rPr>
        <w:t>la comercialización consultiva B2B</w:t>
      </w:r>
      <w:r w:rsidRPr="0014170E">
        <w:t xml:space="preserve"> (para ganar contratos mineros plurianuales de largo plazo) y </w:t>
      </w:r>
      <w:r w:rsidRPr="0014170E">
        <w:rPr>
          <w:b/>
          <w:bCs/>
        </w:rPr>
        <w:t>la tecnología IoT con certificaciones de calidad ISO</w:t>
      </w:r>
      <w:r w:rsidRPr="0014170E">
        <w:t xml:space="preserve"> (que es el diferenciador clave frente a los talleres informales locales).</w:t>
      </w:r>
    </w:p>
    <w:p w14:paraId="318C9697" w14:textId="77777777" w:rsidR="0014170E" w:rsidRPr="0014170E" w:rsidRDefault="0014170E" w:rsidP="0014170E">
      <w:r w:rsidRPr="0014170E">
        <w:t xml:space="preserve">A continuación, te presento la propuesta de </w:t>
      </w:r>
      <w:r w:rsidRPr="0014170E">
        <w:rPr>
          <w:b/>
          <w:bCs/>
        </w:rPr>
        <w:t>organigrama maestro</w:t>
      </w:r>
      <w:r w:rsidRPr="0014170E">
        <w:t xml:space="preserve"> basada rigurosamente en la estructura organizacional y de puestos del plan de negocios:</w:t>
      </w:r>
    </w:p>
    <w:p w14:paraId="7979FBEA" w14:textId="77777777" w:rsidR="0014170E" w:rsidRPr="0014170E" w:rsidRDefault="0014170E" w:rsidP="0014170E">
      <w:r w:rsidRPr="0014170E">
        <w:pict w14:anchorId="49FCB119">
          <v:rect id="_x0000_i1071" style="width:0;height:1.5pt" o:hralign="center" o:hrstd="t" o:hr="t" fillcolor="#a0a0a0" stroked="f"/>
        </w:pict>
      </w:r>
    </w:p>
    <w:p w14:paraId="57C230C6" w14:textId="77777777" w:rsidR="0014170E" w:rsidRPr="0014170E" w:rsidRDefault="0014170E" w:rsidP="0014170E">
      <w:r w:rsidRPr="0014170E">
        <w:t>Organigrama Propuesto para Comercio Cuántico Internacional</w:t>
      </w:r>
    </w:p>
    <w:p w14:paraId="4FD60401" w14:textId="77777777" w:rsidR="0014170E" w:rsidRPr="0014170E" w:rsidRDefault="0014170E" w:rsidP="0014170E">
      <w:r w:rsidRPr="0014170E">
        <w:t xml:space="preserve">                 [Asamblea de Accionistas / Consejo de Administración]</w:t>
      </w:r>
    </w:p>
    <w:p w14:paraId="60647FAA" w14:textId="77777777" w:rsidR="0014170E" w:rsidRPr="0014170E" w:rsidRDefault="0014170E" w:rsidP="0014170E">
      <w:r w:rsidRPr="0014170E">
        <w:t xml:space="preserve">                                           │</w:t>
      </w:r>
    </w:p>
    <w:p w14:paraId="0A828CC7" w14:textId="77777777" w:rsidR="0014170E" w:rsidRPr="0014170E" w:rsidRDefault="0014170E" w:rsidP="0014170E">
      <w:r w:rsidRPr="0014170E">
        <w:t xml:space="preserve">                                  [Dirección General]</w:t>
      </w:r>
    </w:p>
    <w:p w14:paraId="4D5F76F9" w14:textId="77777777" w:rsidR="0014170E" w:rsidRPr="0014170E" w:rsidRDefault="0014170E" w:rsidP="0014170E">
      <w:r w:rsidRPr="0014170E">
        <w:t xml:space="preserve">                                   (Socio Operativo)</w:t>
      </w:r>
    </w:p>
    <w:p w14:paraId="62640FA3" w14:textId="77777777" w:rsidR="0014170E" w:rsidRPr="0014170E" w:rsidRDefault="0014170E" w:rsidP="0014170E">
      <w:r w:rsidRPr="0014170E">
        <w:t xml:space="preserve">                                           │</w:t>
      </w:r>
    </w:p>
    <w:p w14:paraId="33B8D09C" w14:textId="77777777" w:rsidR="0014170E" w:rsidRPr="0014170E" w:rsidRDefault="0014170E" w:rsidP="0014170E">
      <w:r w:rsidRPr="0014170E">
        <w:t xml:space="preserve">         ┌─────────────────────────────────</w:t>
      </w:r>
      <w:r w:rsidRPr="0014170E">
        <w:rPr>
          <w:rFonts w:ascii="MS Gothic" w:eastAsia="MS Gothic" w:hAnsi="MS Gothic" w:cs="MS Gothic" w:hint="eastAsia"/>
        </w:rPr>
        <w:t>┼</w:t>
      </w:r>
      <w:r w:rsidRPr="0014170E">
        <w:rPr>
          <w:rFonts w:ascii="Aptos" w:hAnsi="Aptos" w:cs="Aptos"/>
        </w:rPr>
        <w:t>─────────────────────────────────┐</w:t>
      </w:r>
    </w:p>
    <w:p w14:paraId="5427B5D4" w14:textId="77777777" w:rsidR="0014170E" w:rsidRPr="0014170E" w:rsidRDefault="0014170E" w:rsidP="0014170E">
      <w:r w:rsidRPr="0014170E">
        <w:t xml:space="preserve"> ┌───────</w:t>
      </w:r>
      <w:r w:rsidRPr="0014170E">
        <w:rPr>
          <w:rFonts w:ascii="MS Gothic" w:eastAsia="MS Gothic" w:hAnsi="MS Gothic" w:cs="MS Gothic" w:hint="eastAsia"/>
        </w:rPr>
        <w:t>┴</w:t>
      </w:r>
      <w:r w:rsidRPr="0014170E">
        <w:rPr>
          <w:rFonts w:ascii="Aptos" w:hAnsi="Aptos" w:cs="Aptos"/>
        </w:rPr>
        <w:t>───────┐</w:t>
      </w:r>
      <w:r w:rsidRPr="0014170E">
        <w:t xml:space="preserve">                 </w:t>
      </w:r>
      <w:r w:rsidRPr="0014170E">
        <w:rPr>
          <w:rFonts w:ascii="Aptos" w:hAnsi="Aptos" w:cs="Aptos"/>
        </w:rPr>
        <w:t>┌───────</w:t>
      </w:r>
      <w:r w:rsidRPr="0014170E">
        <w:rPr>
          <w:rFonts w:ascii="MS Gothic" w:eastAsia="MS Gothic" w:hAnsi="MS Gothic" w:cs="MS Gothic" w:hint="eastAsia"/>
        </w:rPr>
        <w:t>┴</w:t>
      </w:r>
      <w:r w:rsidRPr="0014170E">
        <w:rPr>
          <w:rFonts w:ascii="Aptos" w:hAnsi="Aptos" w:cs="Aptos"/>
        </w:rPr>
        <w:t>───────┐</w:t>
      </w:r>
      <w:r w:rsidRPr="0014170E">
        <w:t xml:space="preserve">                 </w:t>
      </w:r>
      <w:r w:rsidRPr="0014170E">
        <w:rPr>
          <w:rFonts w:ascii="Aptos" w:hAnsi="Aptos" w:cs="Aptos"/>
        </w:rPr>
        <w:t>┌───────</w:t>
      </w:r>
      <w:r w:rsidRPr="0014170E">
        <w:rPr>
          <w:rFonts w:ascii="MS Gothic" w:eastAsia="MS Gothic" w:hAnsi="MS Gothic" w:cs="MS Gothic" w:hint="eastAsia"/>
        </w:rPr>
        <w:t>┴</w:t>
      </w:r>
      <w:r w:rsidRPr="0014170E">
        <w:rPr>
          <w:rFonts w:ascii="Aptos" w:hAnsi="Aptos" w:cs="Aptos"/>
        </w:rPr>
        <w:t>───────┐</w:t>
      </w:r>
    </w:p>
    <w:p w14:paraId="127778F5" w14:textId="77777777" w:rsidR="0014170E" w:rsidRPr="0014170E" w:rsidRDefault="0014170E" w:rsidP="0014170E">
      <w:r w:rsidRPr="0014170E">
        <w:t xml:space="preserve"> │ Gerencia de   │                 │ Gerencia      │                 │ Gerencia de   │</w:t>
      </w:r>
    </w:p>
    <w:p w14:paraId="0C681AE9" w14:textId="77777777" w:rsidR="0014170E" w:rsidRPr="0014170E" w:rsidRDefault="0014170E" w:rsidP="0014170E">
      <w:r w:rsidRPr="0014170E">
        <w:t xml:space="preserve"> │ Admón. y      │                 │ Técnica y de  │                 │ Calidad, IoT  │</w:t>
      </w:r>
    </w:p>
    <w:p w14:paraId="10DD1033" w14:textId="77777777" w:rsidR="0014170E" w:rsidRPr="0014170E" w:rsidRDefault="0014170E" w:rsidP="0014170E">
      <w:r w:rsidRPr="0014170E">
        <w:t xml:space="preserve"> │ Finanzas      │                 │ Operaciones   │                 │ y Predictivo  │</w:t>
      </w:r>
    </w:p>
    <w:p w14:paraId="0BC326CF" w14:textId="77777777" w:rsidR="0014170E" w:rsidRPr="0014170E" w:rsidRDefault="0014170E" w:rsidP="0014170E">
      <w:r w:rsidRPr="0014170E">
        <w:t xml:space="preserve"> └───────</w:t>
      </w:r>
      <w:r w:rsidRPr="0014170E">
        <w:rPr>
          <w:rFonts w:ascii="MS Gothic" w:eastAsia="MS Gothic" w:hAnsi="MS Gothic" w:cs="MS Gothic" w:hint="eastAsia"/>
        </w:rPr>
        <w:t>┬</w:t>
      </w:r>
      <w:r w:rsidRPr="0014170E">
        <w:rPr>
          <w:rFonts w:ascii="Aptos" w:hAnsi="Aptos" w:cs="Aptos"/>
        </w:rPr>
        <w:t>───────┘</w:t>
      </w:r>
      <w:r w:rsidRPr="0014170E">
        <w:t xml:space="preserve">                 </w:t>
      </w:r>
      <w:r w:rsidRPr="0014170E">
        <w:rPr>
          <w:rFonts w:ascii="Aptos" w:hAnsi="Aptos" w:cs="Aptos"/>
        </w:rPr>
        <w:t>└───────</w:t>
      </w:r>
      <w:r w:rsidRPr="0014170E">
        <w:rPr>
          <w:rFonts w:ascii="MS Gothic" w:eastAsia="MS Gothic" w:hAnsi="MS Gothic" w:cs="MS Gothic" w:hint="eastAsia"/>
        </w:rPr>
        <w:t>┬</w:t>
      </w:r>
      <w:r w:rsidRPr="0014170E">
        <w:rPr>
          <w:rFonts w:ascii="Aptos" w:hAnsi="Aptos" w:cs="Aptos"/>
        </w:rPr>
        <w:t>───────┘</w:t>
      </w:r>
      <w:r w:rsidRPr="0014170E">
        <w:t xml:space="preserve">                 </w:t>
      </w:r>
      <w:r w:rsidRPr="0014170E">
        <w:rPr>
          <w:rFonts w:ascii="Aptos" w:hAnsi="Aptos" w:cs="Aptos"/>
        </w:rPr>
        <w:t>└───────</w:t>
      </w:r>
      <w:r w:rsidRPr="0014170E">
        <w:rPr>
          <w:rFonts w:ascii="MS Gothic" w:eastAsia="MS Gothic" w:hAnsi="MS Gothic" w:cs="MS Gothic" w:hint="eastAsia"/>
        </w:rPr>
        <w:t>┬</w:t>
      </w:r>
      <w:r w:rsidRPr="0014170E">
        <w:rPr>
          <w:rFonts w:ascii="Aptos" w:hAnsi="Aptos" w:cs="Aptos"/>
        </w:rPr>
        <w:t>───────┘</w:t>
      </w:r>
    </w:p>
    <w:p w14:paraId="58B4821A" w14:textId="77777777" w:rsidR="0014170E" w:rsidRPr="0014170E" w:rsidRDefault="0014170E" w:rsidP="0014170E">
      <w:r w:rsidRPr="0014170E">
        <w:t xml:space="preserve">         │                                 │                                 │</w:t>
      </w:r>
    </w:p>
    <w:p w14:paraId="1FF01469" w14:textId="77777777" w:rsidR="0014170E" w:rsidRPr="0014170E" w:rsidRDefault="0014170E" w:rsidP="0014170E">
      <w:r w:rsidRPr="0014170E">
        <w:t xml:space="preserve">         </w:t>
      </w:r>
      <w:r w:rsidRPr="0014170E">
        <w:rPr>
          <w:rFonts w:ascii="MS Gothic" w:eastAsia="MS Gothic" w:hAnsi="MS Gothic" w:cs="MS Gothic" w:hint="eastAsia"/>
        </w:rPr>
        <w:t>├</w:t>
      </w:r>
      <w:r w:rsidRPr="0014170E">
        <w:rPr>
          <w:rFonts w:ascii="Aptos" w:hAnsi="Aptos" w:cs="Aptos"/>
        </w:rPr>
        <w:t>─</w:t>
      </w:r>
      <w:r w:rsidRPr="0014170E">
        <w:t xml:space="preserve"> Jefatura CxC (Ciclo 90 d</w:t>
      </w:r>
      <w:r w:rsidRPr="0014170E">
        <w:rPr>
          <w:rFonts w:ascii="Aptos" w:hAnsi="Aptos" w:cs="Aptos"/>
        </w:rPr>
        <w:t>í</w:t>
      </w:r>
      <w:r w:rsidRPr="0014170E">
        <w:t xml:space="preserve">as)   </w:t>
      </w:r>
      <w:r w:rsidRPr="0014170E">
        <w:rPr>
          <w:rFonts w:ascii="MS Gothic" w:eastAsia="MS Gothic" w:hAnsi="MS Gothic" w:cs="MS Gothic" w:hint="eastAsia"/>
        </w:rPr>
        <w:t>├</w:t>
      </w:r>
      <w:r w:rsidRPr="0014170E">
        <w:rPr>
          <w:rFonts w:ascii="Aptos" w:hAnsi="Aptos" w:cs="Aptos"/>
        </w:rPr>
        <w:t>─</w:t>
      </w:r>
      <w:r w:rsidRPr="0014170E">
        <w:t xml:space="preserve"> Jefatura de Torno y CNC        </w:t>
      </w:r>
      <w:r w:rsidRPr="0014170E">
        <w:rPr>
          <w:rFonts w:ascii="MS Gothic" w:eastAsia="MS Gothic" w:hAnsi="MS Gothic" w:cs="MS Gothic" w:hint="eastAsia"/>
        </w:rPr>
        <w:t>├</w:t>
      </w:r>
      <w:r w:rsidRPr="0014170E">
        <w:rPr>
          <w:rFonts w:ascii="Aptos" w:hAnsi="Aptos" w:cs="Aptos"/>
        </w:rPr>
        <w:t>─</w:t>
      </w:r>
      <w:r w:rsidRPr="0014170E">
        <w:t xml:space="preserve"> Jefatura de Instalaci</w:t>
      </w:r>
      <w:r w:rsidRPr="0014170E">
        <w:rPr>
          <w:rFonts w:ascii="Aptos" w:hAnsi="Aptos" w:cs="Aptos"/>
        </w:rPr>
        <w:t>ó</w:t>
      </w:r>
      <w:r w:rsidRPr="0014170E">
        <w:t>n</w:t>
      </w:r>
    </w:p>
    <w:p w14:paraId="584BC860" w14:textId="77777777" w:rsidR="0014170E" w:rsidRPr="0014170E" w:rsidRDefault="0014170E" w:rsidP="0014170E">
      <w:r w:rsidRPr="0014170E">
        <w:t xml:space="preserve">         │                                 │                                 │  de Sensores IoT</w:t>
      </w:r>
    </w:p>
    <w:p w14:paraId="6E52E89C" w14:textId="77777777" w:rsidR="0014170E" w:rsidRPr="0014170E" w:rsidRDefault="0014170E" w:rsidP="0014170E">
      <w:r w:rsidRPr="0014170E">
        <w:t xml:space="preserve">         </w:t>
      </w:r>
      <w:r w:rsidRPr="0014170E">
        <w:rPr>
          <w:rFonts w:ascii="MS Gothic" w:eastAsia="MS Gothic" w:hAnsi="MS Gothic" w:cs="MS Gothic" w:hint="eastAsia"/>
        </w:rPr>
        <w:t>├</w:t>
      </w:r>
      <w:r w:rsidRPr="0014170E">
        <w:rPr>
          <w:rFonts w:ascii="Aptos" w:hAnsi="Aptos" w:cs="Aptos"/>
        </w:rPr>
        <w:t>─</w:t>
      </w:r>
      <w:r w:rsidRPr="0014170E">
        <w:t xml:space="preserve"> Jefatura de Compras (Stock)    </w:t>
      </w:r>
      <w:r w:rsidRPr="0014170E">
        <w:rPr>
          <w:rFonts w:ascii="MS Gothic" w:eastAsia="MS Gothic" w:hAnsi="MS Gothic" w:cs="MS Gothic" w:hint="eastAsia"/>
        </w:rPr>
        <w:t>├</w:t>
      </w:r>
      <w:r w:rsidRPr="0014170E">
        <w:rPr>
          <w:rFonts w:ascii="Aptos" w:hAnsi="Aptos" w:cs="Aptos"/>
        </w:rPr>
        <w:t>─</w:t>
      </w:r>
      <w:r w:rsidRPr="0014170E">
        <w:t xml:space="preserve"> Jefatura de Pruebas            </w:t>
      </w:r>
      <w:r w:rsidRPr="0014170E">
        <w:rPr>
          <w:rFonts w:ascii="Aptos" w:hAnsi="Aptos" w:cs="Aptos"/>
        </w:rPr>
        <w:t>│</w:t>
      </w:r>
    </w:p>
    <w:p w14:paraId="7DB28B6D" w14:textId="77777777" w:rsidR="0014170E" w:rsidRPr="0014170E" w:rsidRDefault="0014170E" w:rsidP="0014170E">
      <w:r w:rsidRPr="0014170E">
        <w:t xml:space="preserve">         │                                 │  Hidrostáticas                  └─ Jefatura de Centro de</w:t>
      </w:r>
    </w:p>
    <w:p w14:paraId="459BBE06" w14:textId="77777777" w:rsidR="0014170E" w:rsidRPr="0014170E" w:rsidRDefault="0014170E" w:rsidP="0014170E">
      <w:r w:rsidRPr="0014170E">
        <w:t xml:space="preserve">         └─ Jefatura de Nómina y           │                                    Datos y SCADA</w:t>
      </w:r>
    </w:p>
    <w:p w14:paraId="02D5B58A" w14:textId="77777777" w:rsidR="0014170E" w:rsidRPr="0014170E" w:rsidRDefault="0014170E" w:rsidP="0014170E">
      <w:r w:rsidRPr="0014170E">
        <w:t xml:space="preserve">            Cumplimiento Laboral           </w:t>
      </w:r>
      <w:r w:rsidRPr="0014170E">
        <w:rPr>
          <w:rFonts w:ascii="MS Gothic" w:eastAsia="MS Gothic" w:hAnsi="MS Gothic" w:cs="MS Gothic" w:hint="eastAsia"/>
        </w:rPr>
        <w:t>├</w:t>
      </w:r>
      <w:r w:rsidRPr="0014170E">
        <w:rPr>
          <w:rFonts w:ascii="Aptos" w:hAnsi="Aptos" w:cs="Aptos"/>
        </w:rPr>
        <w:t>─</w:t>
      </w:r>
      <w:r w:rsidRPr="0014170E">
        <w:t xml:space="preserve"> Jefatura de Banco de</w:t>
      </w:r>
    </w:p>
    <w:p w14:paraId="5BA21BF0" w14:textId="77777777" w:rsidR="0014170E" w:rsidRPr="0014170E" w:rsidRDefault="0014170E" w:rsidP="0014170E">
      <w:r w:rsidRPr="0014170E">
        <w:lastRenderedPageBreak/>
        <w:t xml:space="preserve">                                           │  Descontaminación (Fluidos)</w:t>
      </w:r>
    </w:p>
    <w:p w14:paraId="7516B7DA" w14:textId="77777777" w:rsidR="0014170E" w:rsidRPr="0014170E" w:rsidRDefault="0014170E" w:rsidP="0014170E">
      <w:r w:rsidRPr="0014170E">
        <w:t xml:space="preserve">                                           │</w:t>
      </w:r>
    </w:p>
    <w:p w14:paraId="03982C19" w14:textId="77777777" w:rsidR="0014170E" w:rsidRPr="0014170E" w:rsidRDefault="0014170E" w:rsidP="0014170E">
      <w:r w:rsidRPr="0014170E">
        <w:t xml:space="preserve">                                           └─ [Cuerpo Técnico Central]</w:t>
      </w:r>
    </w:p>
    <w:p w14:paraId="7FE05EF8" w14:textId="77777777" w:rsidR="0014170E" w:rsidRPr="0014170E" w:rsidRDefault="0014170E" w:rsidP="0014170E">
      <w:r w:rsidRPr="0014170E">
        <w:t xml:space="preserve">                                              (Técnicos, Maquinistas,</w:t>
      </w:r>
    </w:p>
    <w:p w14:paraId="5DA85085" w14:textId="77777777" w:rsidR="0014170E" w:rsidRPr="0014170E" w:rsidRDefault="0014170E" w:rsidP="0014170E">
      <w:r w:rsidRPr="0014170E">
        <w:t xml:space="preserve">                                               Inspectores de Calidad)</w:t>
      </w:r>
    </w:p>
    <w:p w14:paraId="1D25E50C" w14:textId="77777777" w:rsidR="0014170E" w:rsidRPr="0014170E" w:rsidRDefault="0014170E" w:rsidP="0014170E"/>
    <w:p w14:paraId="51D0B1F5" w14:textId="77777777" w:rsidR="0014170E" w:rsidRPr="0014170E" w:rsidRDefault="0014170E" w:rsidP="0014170E">
      <w:r w:rsidRPr="0014170E">
        <w:t xml:space="preserve">                                           *Nota: La Gerencia Comercial B2B </w:t>
      </w:r>
    </w:p>
    <w:p w14:paraId="4E47F179" w14:textId="77777777" w:rsidR="0014170E" w:rsidRPr="0014170E" w:rsidRDefault="0014170E" w:rsidP="0014170E">
      <w:r w:rsidRPr="0014170E">
        <w:t xml:space="preserve">                                           también reporta directo a la Dirección General.</w:t>
      </w:r>
    </w:p>
    <w:p w14:paraId="39079742" w14:textId="77777777" w:rsidR="0014170E" w:rsidRPr="0014170E" w:rsidRDefault="0014170E" w:rsidP="0014170E">
      <w:r w:rsidRPr="0014170E">
        <w:pict w14:anchorId="7E22F3A1">
          <v:rect id="_x0000_i1072" style="width:0;height:1.5pt" o:hralign="center" o:hrstd="t" o:hr="t" fillcolor="#a0a0a0" stroked="f"/>
        </w:pict>
      </w:r>
    </w:p>
    <w:p w14:paraId="734292D2" w14:textId="77777777" w:rsidR="0014170E" w:rsidRPr="0014170E" w:rsidRDefault="0014170E" w:rsidP="0014170E">
      <w:r w:rsidRPr="0014170E">
        <w:t>Validación y Ajustes a tus Puestos Propuestos</w:t>
      </w:r>
    </w:p>
    <w:p w14:paraId="5C0765F1" w14:textId="77777777" w:rsidR="0014170E" w:rsidRPr="0014170E" w:rsidRDefault="0014170E" w:rsidP="0014170E">
      <w:pPr>
        <w:numPr>
          <w:ilvl w:val="0"/>
          <w:numId w:val="7"/>
        </w:numPr>
      </w:pPr>
      <w:r w:rsidRPr="0014170E">
        <w:rPr>
          <w:b/>
          <w:bCs/>
        </w:rPr>
        <w:t>Director General (CEO / Socio Operativo):</w:t>
      </w:r>
      <w:r w:rsidRPr="0014170E">
        <w:t xml:space="preserve"> </w:t>
      </w:r>
      <w:r w:rsidRPr="0014170E">
        <w:rPr>
          <w:b/>
          <w:bCs/>
        </w:rPr>
        <w:t>100% Correcto.</w:t>
      </w:r>
      <w:r w:rsidRPr="0014170E">
        <w:t xml:space="preserve"> Es el encargado de liderar la estrategia, rendir cuentas al Consejo de Administración (que incluye a los inversionistas Serie A y Serie B), y de negociar los grandes contratos marco con mineras de primer nivel (como Grupo México y Fresnillo).</w:t>
      </w:r>
    </w:p>
    <w:p w14:paraId="22DEBEDF" w14:textId="77777777" w:rsidR="0014170E" w:rsidRPr="0014170E" w:rsidRDefault="0014170E" w:rsidP="0014170E">
      <w:pPr>
        <w:numPr>
          <w:ilvl w:val="0"/>
          <w:numId w:val="7"/>
        </w:numPr>
      </w:pPr>
      <w:r w:rsidRPr="0014170E">
        <w:rPr>
          <w:b/>
          <w:bCs/>
        </w:rPr>
        <w:t>Director de Administración (en el plan: Gerencia de Administración y Finanzas):</w:t>
      </w:r>
      <w:r w:rsidRPr="0014170E">
        <w:t xml:space="preserve"> </w:t>
      </w:r>
      <w:r w:rsidRPr="0014170E">
        <w:rPr>
          <w:b/>
          <w:bCs/>
        </w:rPr>
        <w:t>100% Correcto.</w:t>
      </w:r>
      <w:r w:rsidRPr="0014170E">
        <w:t xml:space="preserve"> Su perfil es crítico para el negocio. Al operar en Sonora con clientes que pagan a </w:t>
      </w:r>
      <w:r w:rsidRPr="0014170E">
        <w:rPr>
          <w:b/>
          <w:bCs/>
        </w:rPr>
        <w:t>90 días</w:t>
      </w:r>
      <w:r w:rsidRPr="0014170E">
        <w:t>, este puesto debe ser experto en estructuración de fideicomisos, administración de Vehículos de Propósito Especial (SPV) y herramientas de tesorería (</w:t>
      </w:r>
      <w:r w:rsidRPr="0014170E">
        <w:rPr>
          <w:i/>
          <w:iCs/>
        </w:rPr>
        <w:t>back-to-back</w:t>
      </w:r>
      <w:r w:rsidRPr="0014170E">
        <w:t xml:space="preserve"> o factoraje) para que el taller nunca se quede sin flujo para comprar refacciones.</w:t>
      </w:r>
    </w:p>
    <w:p w14:paraId="564D2F33" w14:textId="77777777" w:rsidR="0014170E" w:rsidRPr="0014170E" w:rsidRDefault="0014170E" w:rsidP="0014170E">
      <w:pPr>
        <w:numPr>
          <w:ilvl w:val="0"/>
          <w:numId w:val="7"/>
        </w:numPr>
      </w:pPr>
      <w:r w:rsidRPr="0014170E">
        <w:rPr>
          <w:b/>
          <w:bCs/>
        </w:rPr>
        <w:t>Director de Operaciones (en el plan: Gerencia Técnica y de Operaciones):</w:t>
      </w:r>
      <w:r w:rsidRPr="0014170E">
        <w:t xml:space="preserve"> </w:t>
      </w:r>
      <w:r w:rsidRPr="0014170E">
        <w:rPr>
          <w:b/>
          <w:bCs/>
        </w:rPr>
        <w:t>100% Correcto.</w:t>
      </w:r>
      <w:r w:rsidRPr="0014170E">
        <w:t xml:space="preserve"> Es el cerebro técnico del taller de Hermosillo. Controla los procesos de maquinado de precisión, reconstrucción de pistones, y supervisa las tres áreas de taller de alta velocidad bajo estrictas certificaciones.</w:t>
      </w:r>
    </w:p>
    <w:p w14:paraId="6A18AE96" w14:textId="77777777" w:rsidR="0014170E" w:rsidRPr="0014170E" w:rsidRDefault="0014170E" w:rsidP="0014170E">
      <w:r w:rsidRPr="0014170E">
        <w:pict w14:anchorId="1DE968BE">
          <v:rect id="_x0000_i1073" style="width:0;height:1.5pt" o:hralign="center" o:hrstd="t" o:hr="t" fillcolor="#a0a0a0" stroked="f"/>
        </w:pict>
      </w:r>
    </w:p>
    <w:p w14:paraId="4FEEA262" w14:textId="77777777" w:rsidR="0014170E" w:rsidRPr="0014170E" w:rsidRDefault="0014170E" w:rsidP="0014170E">
      <w:r w:rsidRPr="0014170E">
        <w:t>Las Dos Piezas Faltantes y Vitales en el Organigrama</w:t>
      </w:r>
    </w:p>
    <w:p w14:paraId="10D8670A" w14:textId="77777777" w:rsidR="0014170E" w:rsidRPr="0014170E" w:rsidRDefault="0014170E" w:rsidP="0014170E">
      <w:r w:rsidRPr="0014170E">
        <w:t>Para asegurar la viabilidad del negocio a 5 años, debes incorporar estas dos gerencias que reportarán de manera paralela al Director General:</w:t>
      </w:r>
    </w:p>
    <w:p w14:paraId="58F5B184" w14:textId="77777777" w:rsidR="0014170E" w:rsidRPr="0014170E" w:rsidRDefault="0014170E" w:rsidP="0014170E">
      <w:pPr>
        <w:numPr>
          <w:ilvl w:val="0"/>
          <w:numId w:val="8"/>
        </w:numPr>
      </w:pPr>
      <w:r w:rsidRPr="0014170E">
        <w:rPr>
          <w:b/>
          <w:bCs/>
        </w:rPr>
        <w:t>Gerencia Comercial y Desarrollo de Negocio B2B:</w:t>
      </w:r>
      <w:r w:rsidRPr="0014170E">
        <w:t xml:space="preserve"> La minería no se vende por canales tradicionales. Este puesto requiere a un líder con más de 10 años </w:t>
      </w:r>
      <w:r w:rsidRPr="0014170E">
        <w:lastRenderedPageBreak/>
        <w:t>de experiencia en venta técnica de ciclo largo y con una red de contactos activa en compras de mantenimiento de Grupo México y sus contratistas Tier-1. Supervisa a los ejecutivos de cuenta especializados y al analista de licitaciones.</w:t>
      </w:r>
    </w:p>
    <w:p w14:paraId="64A7E859" w14:textId="77777777" w:rsidR="0014170E" w:rsidRPr="0014170E" w:rsidRDefault="0014170E" w:rsidP="0014170E">
      <w:pPr>
        <w:numPr>
          <w:ilvl w:val="0"/>
          <w:numId w:val="8"/>
        </w:numPr>
      </w:pPr>
      <w:r w:rsidRPr="0014170E">
        <w:rPr>
          <w:b/>
          <w:bCs/>
        </w:rPr>
        <w:t>Gerencia de Calidad, IoT y Mantenimiento Predictivo:</w:t>
      </w:r>
      <w:r w:rsidRPr="0014170E">
        <w:t xml:space="preserve"> Es el área que convierte a CCI en una empresa de tecnología aplicada y no en un taller rústico común. Este gerente se encarga de que todo opere bajo las normas </w:t>
      </w:r>
      <w:r w:rsidRPr="0014170E">
        <w:rPr>
          <w:b/>
          <w:bCs/>
        </w:rPr>
        <w:t>ISO 9001 e ISO 4406</w:t>
      </w:r>
      <w:r w:rsidRPr="0014170E">
        <w:t xml:space="preserve"> (control de contaminación de fluidos) y comanda al equipo de instalación de sensores, analistas de datos y desarrolladores que dan soporte a los dashboards de telemetría de los clientes.</w:t>
      </w:r>
    </w:p>
    <w:p w14:paraId="18897E8B" w14:textId="77777777" w:rsidR="0014170E" w:rsidRPr="0014170E" w:rsidRDefault="0014170E" w:rsidP="0014170E">
      <w:r w:rsidRPr="0014170E">
        <w:t xml:space="preserve">Este esquema asegura una clara división de funciones y un </w:t>
      </w:r>
      <w:r w:rsidRPr="0014170E">
        <w:rPr>
          <w:b/>
          <w:bCs/>
        </w:rPr>
        <w:t>blindaje operativo y de gobernanza</w:t>
      </w:r>
      <w:r w:rsidRPr="0014170E">
        <w:t xml:space="preserve"> que dará mucha certeza a los 200 inversionistas que respaldan el capital de la empresa.</w:t>
      </w:r>
    </w:p>
    <w:p w14:paraId="09AABF4A" w14:textId="77777777" w:rsidR="004B5FBD" w:rsidRDefault="004B5FBD"/>
    <w:sectPr w:rsidR="004B5F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33C6"/>
    <w:multiLevelType w:val="multilevel"/>
    <w:tmpl w:val="EC34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B42E9"/>
    <w:multiLevelType w:val="multilevel"/>
    <w:tmpl w:val="44A6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A3946"/>
    <w:multiLevelType w:val="multilevel"/>
    <w:tmpl w:val="F892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00C40"/>
    <w:multiLevelType w:val="multilevel"/>
    <w:tmpl w:val="376C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C5B4E"/>
    <w:multiLevelType w:val="multilevel"/>
    <w:tmpl w:val="18B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754339">
    <w:abstractNumId w:val="4"/>
  </w:num>
  <w:num w:numId="2" w16cid:durableId="1887403105">
    <w:abstractNumId w:val="4"/>
    <w:lvlOverride w:ilvl="1">
      <w:lvl w:ilvl="1">
        <w:numFmt w:val="decimal"/>
        <w:lvlText w:val="%2."/>
        <w:lvlJc w:val="left"/>
      </w:lvl>
    </w:lvlOverride>
  </w:num>
  <w:num w:numId="3" w16cid:durableId="891312779">
    <w:abstractNumId w:val="2"/>
  </w:num>
  <w:num w:numId="4" w16cid:durableId="592906078">
    <w:abstractNumId w:val="2"/>
    <w:lvlOverride w:ilvl="1">
      <w:lvl w:ilvl="1">
        <w:numFmt w:val="decimal"/>
        <w:lvlText w:val="%2."/>
        <w:lvlJc w:val="left"/>
      </w:lvl>
    </w:lvlOverride>
  </w:num>
  <w:num w:numId="5" w16cid:durableId="237175539">
    <w:abstractNumId w:val="1"/>
  </w:num>
  <w:num w:numId="6" w16cid:durableId="313994408">
    <w:abstractNumId w:val="1"/>
    <w:lvlOverride w:ilvl="1">
      <w:lvl w:ilvl="1">
        <w:numFmt w:val="decimal"/>
        <w:lvlText w:val="%2."/>
        <w:lvlJc w:val="left"/>
      </w:lvl>
    </w:lvlOverride>
  </w:num>
  <w:num w:numId="7" w16cid:durableId="1460144241">
    <w:abstractNumId w:val="3"/>
  </w:num>
  <w:num w:numId="8" w16cid:durableId="1870678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0E"/>
    <w:rsid w:val="0014170E"/>
    <w:rsid w:val="00437A7E"/>
    <w:rsid w:val="004B5FBD"/>
    <w:rsid w:val="00987E92"/>
    <w:rsid w:val="00A9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A3743"/>
  <w15:chartTrackingRefBased/>
  <w15:docId w15:val="{9A7E5D08-E866-4587-9BDF-9B612B66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7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7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7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7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7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7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7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7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7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7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1826</Words>
  <Characters>10049</Characters>
  <Application>Microsoft Office Word</Application>
  <DocSecurity>0</DocSecurity>
  <Lines>83</Lines>
  <Paragraphs>23</Paragraphs>
  <ScaleCrop>false</ScaleCrop>
  <Company/>
  <LinksUpToDate>false</LinksUpToDate>
  <CharactersWithSpaces>11852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Celis</dc:creator>
  <cp:keywords/>
  <dc:description/>
  <cp:lastModifiedBy>Roberto Celis</cp:lastModifiedBy>
  <cp:revision>1</cp:revision>
  <dcterms:created xsi:type="dcterms:W3CDTF">2026-08-29T07:51:00Z</dcterms:created>
  <dcterms:modified xsi:type="dcterms:W3CDTF">2026-08-29T07:51:00Z</dcterms:modified>
</cp:coreProperties>
</file>