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71B00" w:rsidRDefault="00F36904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71B00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671B00" w:rsidRDefault="00F36904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71B00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470545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70170" w:history="1">
            <w:r w:rsidR="00470545" w:rsidRPr="00AE7244">
              <w:rPr>
                <w:rStyle w:val="Hipervnculo"/>
                <w:noProof/>
              </w:rPr>
              <w:t>Descripción de empresa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_Toc243070170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2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1" w:history="1">
            <w:r w:rsidRPr="00AE7244">
              <w:rPr>
                <w:rStyle w:val="Hipervnculo"/>
                <w:noProof/>
              </w:rPr>
              <w:t>Presentación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2" w:history="1">
            <w:r w:rsidRPr="00AE7244">
              <w:rPr>
                <w:rStyle w:val="Hipervnculo"/>
                <w:noProof/>
              </w:rPr>
              <w:t>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3" w:history="1">
            <w:r w:rsidRPr="00AE7244">
              <w:rPr>
                <w:rStyle w:val="Hipervnculo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4" w:history="1">
            <w:r w:rsidRPr="00AE7244">
              <w:rPr>
                <w:rStyle w:val="Hipervnculo"/>
                <w:noProof/>
              </w:rPr>
              <w:t>Imagotipo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5" w:history="1">
            <w:r w:rsidRPr="00AE7244">
              <w:rPr>
                <w:rStyle w:val="Hipervnculo"/>
                <w:noProof/>
              </w:rPr>
              <w:t>Isologotipo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6" w:history="1">
            <w:r w:rsidRPr="00AE7244">
              <w:rPr>
                <w:rStyle w:val="Hipervnculo"/>
                <w:noProof/>
              </w:rPr>
              <w:t>Estructura y 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7" w:history="1">
            <w:r w:rsidRPr="00AE7244">
              <w:rPr>
                <w:rStyle w:val="Hipervnculo"/>
                <w:noProof/>
              </w:rPr>
              <w:t>Tipografías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8" w:history="1">
            <w:r w:rsidRPr="00AE7244">
              <w:rPr>
                <w:rStyle w:val="Hipervnculo"/>
                <w:noProof/>
              </w:rPr>
              <w:t>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9" w:history="1">
            <w:r w:rsidRPr="00AE7244">
              <w:rPr>
                <w:rStyle w:val="Hipervnculo"/>
                <w:noProof/>
              </w:rPr>
              <w:t>Secundaria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0" w:history="1">
            <w:r w:rsidRPr="00AE7244">
              <w:rPr>
                <w:rStyle w:val="Hipervnculo"/>
                <w:noProof/>
              </w:rPr>
              <w:t>Teoría de color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1" w:history="1">
            <w:r w:rsidRPr="00AE7244">
              <w:rPr>
                <w:rStyle w:val="Hipervnculo"/>
                <w:noProof/>
              </w:rPr>
              <w:t>Estructura y 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2" w:history="1">
            <w:r w:rsidRPr="00AE7244">
              <w:rPr>
                <w:rStyle w:val="Hipervnculo"/>
                <w:noProof/>
              </w:rPr>
              <w:t>Área de protección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3" w:history="1">
            <w:r w:rsidRPr="00AE7244">
              <w:rPr>
                <w:rStyle w:val="Hipervnculo"/>
                <w:noProof/>
              </w:rPr>
              <w:t>Colores institucionales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4" w:history="1">
            <w:r w:rsidRPr="00AE7244">
              <w:rPr>
                <w:rStyle w:val="Hipervnculo"/>
                <w:noProof/>
              </w:rPr>
              <w:t>Colores secundarios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5" w:history="1">
            <w:r w:rsidRPr="00AE7244">
              <w:rPr>
                <w:rStyle w:val="Hipervnculo"/>
                <w:noProof/>
              </w:rPr>
              <w:t>Colores complementarios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6" w:history="1">
            <w:r w:rsidRPr="00AE7244">
              <w:rPr>
                <w:rStyle w:val="Hipervnculo"/>
                <w:noProof/>
              </w:rPr>
              <w:t>Positivos y negativos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7" w:history="1">
            <w:r w:rsidRPr="00AE7244">
              <w:rPr>
                <w:rStyle w:val="Hipervnculo"/>
                <w:noProof/>
              </w:rPr>
              <w:t>B/N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8" w:history="1">
            <w:r w:rsidRPr="00AE7244">
              <w:rPr>
                <w:rStyle w:val="Hipervnculo"/>
                <w:noProof/>
              </w:rPr>
              <w:t>Color positivo/Color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9" w:history="1">
            <w:r w:rsidRPr="00AE7244">
              <w:rPr>
                <w:rStyle w:val="Hipervnculo"/>
                <w:noProof/>
              </w:rPr>
              <w:t>Otra tonalidad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0545" w:rsidRDefault="0047054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90" w:history="1">
            <w:r w:rsidRPr="00AE724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_Toc243070190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3070170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7FA3A88C" wp14:editId="4485F247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C2C04" w:rsidP="0057115F">
      <w:pPr>
        <w:pStyle w:val="Ttulo1"/>
        <w:spacing w:after="240"/>
      </w:pPr>
      <w:bookmarkStart w:id="1" w:name="_Toc243070171"/>
      <w:r>
        <w:lastRenderedPageBreak/>
        <w:t>Presentación del l</w:t>
      </w:r>
      <w:r w:rsidR="006F79D9">
        <w:t>ogotipo</w:t>
      </w:r>
      <w:bookmarkEnd w:id="1"/>
    </w:p>
    <w:p w:rsidR="00BC2C04" w:rsidRPr="00BC2C04" w:rsidRDefault="00BC2C04" w:rsidP="00BC2C04">
      <w:pPr>
        <w:pStyle w:val="Ttulo2"/>
      </w:pPr>
      <w:bookmarkStart w:id="2" w:name="_Toc243070172"/>
      <w:r>
        <w:t>Logotipo</w:t>
      </w:r>
      <w:bookmarkEnd w:id="2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61AC6B87" wp14:editId="2EA5FCCD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BC2C04">
      <w:pPr>
        <w:pStyle w:val="Ttulo2"/>
      </w:pPr>
      <w:bookmarkStart w:id="3" w:name="_Toc243070173"/>
      <w:r>
        <w:t>Isotipo</w:t>
      </w:r>
      <w:bookmarkEnd w:id="3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30E00763" wp14:editId="1D881C4F">
            <wp:extent cx="5400040" cy="43218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BC2C04">
      <w:pPr>
        <w:pStyle w:val="Ttulo2"/>
      </w:pPr>
      <w:bookmarkStart w:id="4" w:name="_Toc243070174"/>
      <w:r>
        <w:lastRenderedPageBreak/>
        <w:t>Imagotipo</w:t>
      </w:r>
      <w:bookmarkEnd w:id="4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470545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3.35pt;height:259.65pt">
            <v:imagedata r:id="rId12" o:title="SnoutCore_Imagotipo"/>
          </v:shape>
        </w:pict>
      </w:r>
    </w:p>
    <w:p w:rsidR="006F79D9" w:rsidRDefault="006F79D9" w:rsidP="00BC2C04">
      <w:pPr>
        <w:pStyle w:val="Ttulo2"/>
      </w:pPr>
      <w:bookmarkStart w:id="5" w:name="_Toc243070175"/>
      <w:r>
        <w:t>I</w:t>
      </w:r>
      <w:r w:rsidRPr="006F79D9">
        <w:t>sologotipo</w:t>
      </w:r>
      <w:bookmarkEnd w:id="5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447D56">
      <w:pPr>
        <w:jc w:val="center"/>
      </w:pPr>
      <w:r w:rsidRPr="008F4D2D">
        <w:rPr>
          <w:noProof/>
          <w:lang w:eastAsia="es-ES"/>
        </w:rPr>
        <w:drawing>
          <wp:inline distT="0" distB="0" distL="0" distR="0" wp14:anchorId="09B2D726" wp14:editId="2CF4751E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11B">
        <w:br w:type="page"/>
      </w:r>
    </w:p>
    <w:p w:rsidR="006A4C11" w:rsidRDefault="006A4C11" w:rsidP="00052CBB">
      <w:pPr>
        <w:pStyle w:val="Ttulo1"/>
      </w:pPr>
      <w:bookmarkStart w:id="6" w:name="_Toc243070176"/>
      <w:r>
        <w:lastRenderedPageBreak/>
        <w:t>Estructura y composición</w:t>
      </w:r>
      <w:bookmarkEnd w:id="6"/>
    </w:p>
    <w:p w:rsidR="006A4C11" w:rsidRPr="006A4C11" w:rsidRDefault="006A4C11" w:rsidP="006A4C11"/>
    <w:p w:rsidR="00052CBB" w:rsidRDefault="00052CBB" w:rsidP="00052CBB">
      <w:pPr>
        <w:pStyle w:val="Ttulo1"/>
      </w:pPr>
      <w:bookmarkStart w:id="7" w:name="_Toc243070177"/>
      <w:r>
        <w:t>Tipografías</w:t>
      </w:r>
      <w:bookmarkEnd w:id="7"/>
    </w:p>
    <w:p w:rsidR="00052CBB" w:rsidRDefault="00052CBB" w:rsidP="00052CBB">
      <w:pPr>
        <w:rPr>
          <w:b/>
        </w:rPr>
      </w:pPr>
      <w:r>
        <w:rPr>
          <w:b/>
        </w:rPr>
        <w:t>Principal y secundaria</w:t>
      </w:r>
    </w:p>
    <w:p w:rsidR="00052CBB" w:rsidRDefault="00052CBB" w:rsidP="00052CBB">
      <w:r>
        <w:t xml:space="preserve">Principal: </w:t>
      </w:r>
      <w:r w:rsidRPr="00052CBB">
        <w:t>Comfortaa</w:t>
      </w:r>
    </w:p>
    <w:p w:rsidR="00B7626D" w:rsidRPr="00052CBB" w:rsidRDefault="00B7626D" w:rsidP="00052CBB">
      <w:r>
        <w:t xml:space="preserve">Secundaria: </w:t>
      </w:r>
      <w:r w:rsidRPr="00B7626D">
        <w:t>Gabarito</w:t>
      </w:r>
    </w:p>
    <w:p w:rsidR="00052CBB" w:rsidRPr="00555E05" w:rsidRDefault="00052CBB" w:rsidP="00052CBB">
      <w:pPr>
        <w:pStyle w:val="Prrafodelista"/>
        <w:numPr>
          <w:ilvl w:val="0"/>
          <w:numId w:val="1"/>
        </w:numPr>
      </w:pPr>
      <w:r>
        <w:t>Justificación de la elección (según la teoría de tipografías y el porqué de la elección)</w:t>
      </w:r>
    </w:p>
    <w:p w:rsidR="00052CBB" w:rsidRDefault="00052CBB" w:rsidP="00052CBB">
      <w:r>
        <w:t>Mostrar mayúsculas: normal, negrita, cursiva, cursiva + negrita</w:t>
      </w:r>
    </w:p>
    <w:p w:rsidR="00052CBB" w:rsidRPr="00A01B3C" w:rsidRDefault="00052CBB" w:rsidP="00052CBB">
      <w:r>
        <w:t>Mostrar minúsculas: normal, negrita, cursiva, cursiva + negrita</w:t>
      </w:r>
    </w:p>
    <w:p w:rsidR="00052CBB" w:rsidRDefault="00052CBB" w:rsidP="00052CBB">
      <w:pPr>
        <w:pStyle w:val="Ttulo2"/>
      </w:pPr>
      <w:bookmarkStart w:id="8" w:name="_Toc243070178"/>
      <w:r>
        <w:t>Principal</w:t>
      </w:r>
      <w:bookmarkEnd w:id="8"/>
    </w:p>
    <w:p w:rsidR="00B7626D" w:rsidRDefault="00B7626D" w:rsidP="00B7626D">
      <w:r>
        <w:t xml:space="preserve">La fuente principal elegida es Comfortaa. Esta fuente </w:t>
      </w:r>
      <w:r w:rsidR="00E72A47">
        <w:t>tiene una apariencia y estilo similares al logotipo de la empresa, con un aspecto más redondeado y llamativo. S</w:t>
      </w:r>
      <w:r>
        <w:t>e usará sobre todo e</w:t>
      </w:r>
      <w:r w:rsidR="00E72A47">
        <w:t>n títulos y textos destacados de mayor tamaño</w:t>
      </w:r>
      <w:r>
        <w:t>.</w:t>
      </w:r>
    </w:p>
    <w:p w:rsidR="000210B2" w:rsidRDefault="000210B2" w:rsidP="00B7626D">
      <w:r>
        <w:t xml:space="preserve">Normal: </w:t>
      </w:r>
    </w:p>
    <w:p w:rsidR="000210B2" w:rsidRPr="0081387C" w:rsidRDefault="000210B2" w:rsidP="00B7626D">
      <w:pPr>
        <w:rPr>
          <w:rFonts w:ascii="Comfortaa" w:hAnsi="Comfortaa"/>
        </w:rPr>
      </w:pPr>
      <w:r>
        <w:tab/>
      </w:r>
      <w:r w:rsidRPr="0081387C">
        <w:rPr>
          <w:rFonts w:ascii="Comfortaa" w:hAnsi="Comfortaa"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</w:rPr>
        <w:t>snoutcore</w:t>
      </w:r>
      <w:proofErr w:type="spellEnd"/>
      <w:r w:rsidRPr="0081387C">
        <w:rPr>
          <w:rFonts w:ascii="Comfortaa" w:hAnsi="Comfortaa"/>
        </w:rPr>
        <w:t xml:space="preserve"> es una empresa de tecnología</w:t>
      </w:r>
    </w:p>
    <w:p w:rsidR="000210B2" w:rsidRDefault="000210B2" w:rsidP="000210B2">
      <w:r>
        <w:t xml:space="preserve">Negrita: </w:t>
      </w:r>
    </w:p>
    <w:p w:rsidR="000210B2" w:rsidRPr="0081387C" w:rsidRDefault="000210B2" w:rsidP="000210B2">
      <w:pPr>
        <w:rPr>
          <w:rFonts w:ascii="Comfortaa" w:hAnsi="Comfortaa"/>
          <w:b/>
        </w:rPr>
      </w:pPr>
      <w:r>
        <w:tab/>
      </w:r>
      <w:r w:rsidRPr="0081387C">
        <w:rPr>
          <w:rFonts w:ascii="Comfortaa" w:hAnsi="Comfortaa"/>
          <w:b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  <w:b/>
        </w:rPr>
        <w:t>snoutcore</w:t>
      </w:r>
      <w:proofErr w:type="spellEnd"/>
      <w:r w:rsidRPr="0081387C">
        <w:rPr>
          <w:rFonts w:ascii="Comfortaa" w:hAnsi="Comfortaa"/>
          <w:b/>
        </w:rPr>
        <w:t xml:space="preserve"> es una empresa de tecnología</w:t>
      </w:r>
    </w:p>
    <w:p w:rsidR="000210B2" w:rsidRDefault="000210B2" w:rsidP="000210B2">
      <w:r>
        <w:t xml:space="preserve">Cursiva: </w:t>
      </w:r>
    </w:p>
    <w:p w:rsidR="000210B2" w:rsidRPr="0081387C" w:rsidRDefault="000210B2" w:rsidP="000210B2">
      <w:pPr>
        <w:rPr>
          <w:rFonts w:ascii="Comfortaa" w:hAnsi="Comfortaa"/>
          <w:i/>
        </w:rPr>
      </w:pPr>
      <w:r>
        <w:tab/>
      </w:r>
      <w:r w:rsidRPr="0081387C">
        <w:rPr>
          <w:rFonts w:ascii="Comfortaa" w:hAnsi="Comfortaa"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i/>
        </w:rPr>
      </w:pPr>
      <w:proofErr w:type="spellStart"/>
      <w:r w:rsidRPr="0081387C">
        <w:rPr>
          <w:rFonts w:ascii="Comfortaa" w:hAnsi="Comfortaa"/>
          <w:i/>
        </w:rPr>
        <w:t>snoutcore</w:t>
      </w:r>
      <w:proofErr w:type="spellEnd"/>
      <w:r w:rsidRPr="0081387C">
        <w:rPr>
          <w:rFonts w:ascii="Comfortaa" w:hAnsi="Comfortaa"/>
          <w:i/>
        </w:rPr>
        <w:t xml:space="preserve"> es una empresa de tecnología</w:t>
      </w:r>
    </w:p>
    <w:p w:rsidR="000210B2" w:rsidRDefault="000210B2" w:rsidP="000210B2">
      <w:r>
        <w:t xml:space="preserve">Negrita + Cursiva: </w:t>
      </w:r>
    </w:p>
    <w:p w:rsidR="000210B2" w:rsidRPr="0081387C" w:rsidRDefault="000210B2" w:rsidP="000210B2">
      <w:pPr>
        <w:rPr>
          <w:rFonts w:ascii="Comfortaa" w:hAnsi="Comfortaa"/>
          <w:b/>
          <w:i/>
        </w:rPr>
      </w:pPr>
      <w:r>
        <w:tab/>
      </w:r>
      <w:r w:rsidRPr="0081387C">
        <w:rPr>
          <w:rFonts w:ascii="Comfortaa" w:hAnsi="Comfortaa"/>
          <w:b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  <w:b/>
          <w:i/>
        </w:rPr>
      </w:pPr>
      <w:proofErr w:type="spellStart"/>
      <w:r w:rsidRPr="0081387C">
        <w:rPr>
          <w:rFonts w:ascii="Comfortaa" w:hAnsi="Comfortaa"/>
          <w:b/>
          <w:i/>
        </w:rPr>
        <w:t>snoutcore</w:t>
      </w:r>
      <w:proofErr w:type="spellEnd"/>
      <w:r w:rsidRPr="0081387C">
        <w:rPr>
          <w:rFonts w:ascii="Comfortaa" w:hAnsi="Comfortaa"/>
          <w:b/>
          <w:i/>
        </w:rPr>
        <w:t xml:space="preserve"> es una empresa de tecnología</w:t>
      </w:r>
    </w:p>
    <w:p w:rsidR="008E1933" w:rsidRDefault="008E1933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052CBB" w:rsidRDefault="00052CBB" w:rsidP="00BC2C04">
      <w:pPr>
        <w:pStyle w:val="Ttulo2"/>
      </w:pPr>
      <w:bookmarkStart w:id="9" w:name="_Toc243070179"/>
      <w:r>
        <w:lastRenderedPageBreak/>
        <w:t>Secundaria</w:t>
      </w:r>
      <w:bookmarkEnd w:id="9"/>
    </w:p>
    <w:p w:rsidR="008E1933" w:rsidRDefault="008E1933" w:rsidP="008E1933">
      <w:r>
        <w:t>La fuente secundaria elegida es Gabarito. Esta fuente tiene una apariencia más sencilla y agradable de leer en textos largos, con un aspecto más simple y dinámico. Se usará todos los textos, párrafos, etc.</w:t>
      </w:r>
    </w:p>
    <w:p w:rsidR="008E1933" w:rsidRDefault="008E1933" w:rsidP="008E1933">
      <w:r>
        <w:t xml:space="preserve">Normal: </w:t>
      </w:r>
    </w:p>
    <w:p w:rsidR="008E1933" w:rsidRPr="008E1933" w:rsidRDefault="008E1933" w:rsidP="008E1933">
      <w:pPr>
        <w:rPr>
          <w:rFonts w:ascii="Gabarito" w:hAnsi="Gabarito"/>
        </w:rPr>
      </w:pPr>
      <w:r>
        <w:tab/>
      </w:r>
      <w:r w:rsidRPr="008E1933">
        <w:rPr>
          <w:rFonts w:ascii="Gabarito" w:hAnsi="Gabarito"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</w:rPr>
        <w:t>snoutcore</w:t>
      </w:r>
      <w:proofErr w:type="spellEnd"/>
      <w:r w:rsidRPr="008E1933">
        <w:rPr>
          <w:rFonts w:ascii="Gabarito" w:hAnsi="Gabarito"/>
        </w:rPr>
        <w:t xml:space="preserve"> es una empresa de tecnología</w:t>
      </w:r>
    </w:p>
    <w:p w:rsidR="008E1933" w:rsidRDefault="008E1933" w:rsidP="008E1933">
      <w:r>
        <w:t xml:space="preserve">Negrita: </w:t>
      </w:r>
    </w:p>
    <w:p w:rsidR="008E1933" w:rsidRPr="008E1933" w:rsidRDefault="008E1933" w:rsidP="008E1933">
      <w:pPr>
        <w:rPr>
          <w:rFonts w:ascii="Gabarito" w:hAnsi="Gabarito"/>
          <w:b/>
        </w:rPr>
      </w:pPr>
      <w:r>
        <w:tab/>
      </w:r>
      <w:r w:rsidRPr="008E1933">
        <w:rPr>
          <w:rFonts w:ascii="Gabarito" w:hAnsi="Gabarito"/>
          <w:b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  <w:b/>
        </w:rPr>
        <w:t>snoutcore</w:t>
      </w:r>
      <w:proofErr w:type="spellEnd"/>
      <w:r w:rsidRPr="008E1933">
        <w:rPr>
          <w:rFonts w:ascii="Gabarito" w:hAnsi="Gabarito"/>
          <w:b/>
        </w:rPr>
        <w:t xml:space="preserve"> es una empresa de tecnología</w:t>
      </w:r>
    </w:p>
    <w:p w:rsidR="008E1933" w:rsidRDefault="008E1933" w:rsidP="008E1933">
      <w:r>
        <w:t xml:space="preserve">Cursiva: </w:t>
      </w:r>
    </w:p>
    <w:p w:rsidR="008E1933" w:rsidRPr="008E1933" w:rsidRDefault="008E1933" w:rsidP="008E1933">
      <w:pPr>
        <w:rPr>
          <w:rFonts w:ascii="Gabarito" w:hAnsi="Gabarito"/>
          <w:i/>
        </w:rPr>
      </w:pPr>
      <w:r>
        <w:tab/>
      </w:r>
      <w:r w:rsidRPr="008E1933">
        <w:rPr>
          <w:rFonts w:ascii="Gabarito" w:hAnsi="Gabarito"/>
          <w:i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  <w:i/>
        </w:rPr>
      </w:pPr>
      <w:proofErr w:type="spellStart"/>
      <w:r w:rsidRPr="008E1933">
        <w:rPr>
          <w:rFonts w:ascii="Gabarito" w:hAnsi="Gabarito"/>
          <w:i/>
        </w:rPr>
        <w:t>snoutcore</w:t>
      </w:r>
      <w:proofErr w:type="spellEnd"/>
      <w:r w:rsidRPr="008E1933">
        <w:rPr>
          <w:rFonts w:ascii="Gabarito" w:hAnsi="Gabarito"/>
          <w:i/>
        </w:rPr>
        <w:t xml:space="preserve"> es una empresa de tecnología</w:t>
      </w:r>
    </w:p>
    <w:p w:rsidR="008E1933" w:rsidRDefault="008E1933" w:rsidP="008E1933">
      <w:r>
        <w:t xml:space="preserve">Negrita + Cursiva: </w:t>
      </w:r>
    </w:p>
    <w:p w:rsidR="008E1933" w:rsidRPr="008E1933" w:rsidRDefault="008E1933" w:rsidP="008E1933">
      <w:pPr>
        <w:rPr>
          <w:rFonts w:ascii="Gabarito" w:hAnsi="Gabarito"/>
          <w:b/>
          <w:i/>
        </w:rPr>
      </w:pPr>
      <w:r>
        <w:tab/>
      </w:r>
      <w:r w:rsidRPr="008E1933">
        <w:rPr>
          <w:rFonts w:ascii="Gabarito" w:hAnsi="Gabarito"/>
          <w:b/>
          <w:i/>
        </w:rPr>
        <w:t>SNOUTCORE ES UNA EMPRESA DE TECNOLOGÍA</w:t>
      </w:r>
    </w:p>
    <w:p w:rsidR="008E1933" w:rsidRDefault="008E1933" w:rsidP="009628C2">
      <w:pPr>
        <w:ind w:firstLine="708"/>
        <w:rPr>
          <w:rFonts w:ascii="Gabarito" w:hAnsi="Gabarito"/>
          <w:b/>
          <w:i/>
        </w:rPr>
      </w:pPr>
      <w:proofErr w:type="spellStart"/>
      <w:r w:rsidRPr="008E1933">
        <w:rPr>
          <w:rFonts w:ascii="Gabarito" w:hAnsi="Gabarito"/>
          <w:b/>
          <w:i/>
        </w:rPr>
        <w:t>snoutcore</w:t>
      </w:r>
      <w:proofErr w:type="spellEnd"/>
      <w:r w:rsidRPr="008E1933">
        <w:rPr>
          <w:rFonts w:ascii="Gabarito" w:hAnsi="Gabarito"/>
          <w:b/>
          <w:i/>
        </w:rPr>
        <w:t xml:space="preserve"> es una empresa de tecnología</w:t>
      </w:r>
    </w:p>
    <w:p w:rsidR="009628C2" w:rsidRPr="009628C2" w:rsidRDefault="009628C2" w:rsidP="009628C2">
      <w:pPr>
        <w:ind w:firstLine="708"/>
        <w:rPr>
          <w:rFonts w:ascii="Gabarito" w:hAnsi="Gabarito"/>
          <w:b/>
          <w:i/>
        </w:rPr>
      </w:pPr>
    </w:p>
    <w:p w:rsidR="005D411B" w:rsidRDefault="005D411B" w:rsidP="00BC2C04">
      <w:pPr>
        <w:pStyle w:val="Ttulo2"/>
      </w:pPr>
      <w:bookmarkStart w:id="10" w:name="_Toc243070180"/>
      <w:r>
        <w:t>Teoría de color</w:t>
      </w:r>
      <w:bookmarkEnd w:id="10"/>
    </w:p>
    <w:p w:rsidR="007C6AA1" w:rsidRDefault="005D411B" w:rsidP="005D411B">
      <w:r>
        <w:t xml:space="preserve">Los colores principales de la imagen de marca de SnoutCore son el azul como color principal y el blanco </w:t>
      </w:r>
      <w:r w:rsidR="007C6AA1">
        <w:t>como color secundario/de fondo.</w:t>
      </w:r>
    </w:p>
    <w:p w:rsidR="007C6AA1" w:rsidRDefault="007C6AA1" w:rsidP="00052CBB">
      <w:r w:rsidRPr="007C6AA1">
        <w:rPr>
          <w:noProof/>
          <w:lang w:eastAsia="es-ES"/>
        </w:rPr>
        <w:drawing>
          <wp:inline distT="0" distB="0" distL="0" distR="0" wp14:anchorId="393DCF19" wp14:editId="133ECBB3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>
      <w:r>
        <w:t xml:space="preserve">Todos estos atributos se corresponden con la imagen que SnoutCore pretende dar de su propia marca: una empresa leal a sus clientes, que transmita confianza, estabilidad y seguridad </w:t>
      </w:r>
      <w:r>
        <w:lastRenderedPageBreak/>
        <w:t>y que proporcione, ante todo, calma y paz con sus productos, manteniend</w:t>
      </w:r>
      <w:r w:rsidR="00E21352">
        <w:t>o una estética pura y sencilla.</w:t>
      </w:r>
    </w:p>
    <w:p w:rsidR="00BC2C04" w:rsidRDefault="00BC2C04" w:rsidP="00BC2C04">
      <w:pPr>
        <w:pStyle w:val="Ttulo1"/>
      </w:pPr>
      <w:bookmarkStart w:id="11" w:name="_Toc243070181"/>
      <w:r>
        <w:t>Estructura y composición</w:t>
      </w:r>
      <w:bookmarkEnd w:id="11"/>
    </w:p>
    <w:p w:rsidR="00BC2C04" w:rsidRDefault="00BC2C04" w:rsidP="00BC2C04">
      <w:pPr>
        <w:pStyle w:val="Ttulo1"/>
      </w:pPr>
      <w:bookmarkStart w:id="12" w:name="_Toc243070182"/>
      <w:r>
        <w:t>Área de protección</w:t>
      </w:r>
      <w:bookmarkEnd w:id="12"/>
    </w:p>
    <w:p w:rsidR="00BC2C04" w:rsidRDefault="00BC2C04" w:rsidP="00BC2C04">
      <w:pPr>
        <w:pStyle w:val="Ttulo1"/>
      </w:pPr>
      <w:bookmarkStart w:id="13" w:name="_Toc243070183"/>
      <w:r>
        <w:t>Colores institucionales</w:t>
      </w:r>
      <w:bookmarkEnd w:id="13"/>
    </w:p>
    <w:p w:rsidR="00555E05" w:rsidRDefault="00555E05" w:rsidP="00052CBB">
      <w:r w:rsidRPr="007C6AA1">
        <w:rPr>
          <w:noProof/>
          <w:lang w:eastAsia="es-ES"/>
        </w:rPr>
        <w:drawing>
          <wp:inline distT="0" distB="0" distL="0" distR="0" wp14:anchorId="6B194ECB" wp14:editId="44F0A780">
            <wp:extent cx="5400040" cy="221996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E05" w:rsidRPr="00555E05" w:rsidRDefault="00555E05" w:rsidP="00555E05">
      <w:r w:rsidRPr="00555E05">
        <w:rPr>
          <w:noProof/>
          <w:lang w:eastAsia="es-ES"/>
        </w:rPr>
        <w:drawing>
          <wp:inline distT="0" distB="0" distL="0" distR="0" wp14:anchorId="5F56A6C0" wp14:editId="1A47F802">
            <wp:extent cx="5400040" cy="221742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4" w:name="_Toc243070184"/>
      <w:r>
        <w:t>Colores secundarios</w:t>
      </w:r>
      <w:bookmarkEnd w:id="14"/>
    </w:p>
    <w:p w:rsidR="00BC2C04" w:rsidRDefault="00555E05" w:rsidP="00BC2C04">
      <w:r w:rsidRPr="00A01B3C">
        <w:rPr>
          <w:noProof/>
          <w:lang w:eastAsia="es-ES"/>
        </w:rPr>
        <w:drawing>
          <wp:inline distT="0" distB="0" distL="0" distR="0" wp14:anchorId="5602198D" wp14:editId="299B123C">
            <wp:extent cx="5400040" cy="22199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555E05">
      <w:pPr>
        <w:pStyle w:val="Ttulo1"/>
      </w:pPr>
      <w:bookmarkStart w:id="15" w:name="_Toc243070185"/>
      <w:r>
        <w:lastRenderedPageBreak/>
        <w:t>Colores complementarios</w:t>
      </w:r>
      <w:bookmarkEnd w:id="15"/>
    </w:p>
    <w:p w:rsidR="0049407C" w:rsidRPr="00671B00" w:rsidRDefault="00555E05">
      <w:r w:rsidRPr="00A01B3C">
        <w:rPr>
          <w:noProof/>
          <w:lang w:eastAsia="es-ES"/>
        </w:rPr>
        <w:drawing>
          <wp:inline distT="0" distB="0" distL="0" distR="0" wp14:anchorId="3D1763BC" wp14:editId="4559F844">
            <wp:extent cx="5400040" cy="22313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6" w:name="_Toc243070186"/>
      <w:r>
        <w:t>Positivos y negativos</w:t>
      </w:r>
      <w:bookmarkEnd w:id="16"/>
    </w:p>
    <w:p w:rsidR="00BC2C04" w:rsidRDefault="00BC2C04" w:rsidP="00BC2C04">
      <w:pPr>
        <w:pStyle w:val="Ttulo2"/>
      </w:pPr>
      <w:bookmarkStart w:id="17" w:name="_Toc243070187"/>
      <w:r>
        <w:t>B/N</w:t>
      </w:r>
      <w:bookmarkEnd w:id="17"/>
    </w:p>
    <w:p w:rsidR="00B650A3" w:rsidRPr="00B650A3" w:rsidRDefault="00B650A3" w:rsidP="00B650A3"/>
    <w:p w:rsidR="0049407C" w:rsidRPr="0049407C" w:rsidRDefault="0049407C" w:rsidP="0049407C">
      <w:r w:rsidRPr="0049407C">
        <w:rPr>
          <w:noProof/>
          <w:lang w:eastAsia="es-ES"/>
        </w:rPr>
        <w:drawing>
          <wp:inline distT="0" distB="0" distL="0" distR="0" wp14:anchorId="279621CB" wp14:editId="459B4176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rPr>
          <w:noProof/>
          <w:lang w:eastAsia="es-ES"/>
        </w:rPr>
        <w:drawing>
          <wp:inline distT="0" distB="0" distL="0" distR="0" wp14:anchorId="702B281A" wp14:editId="42AE5E4A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8" w:name="_Toc243070188"/>
      <w:r>
        <w:t>Color positivo/Color negativo</w:t>
      </w:r>
      <w:bookmarkEnd w:id="18"/>
    </w:p>
    <w:p w:rsidR="00F35D23" w:rsidRPr="00F35D23" w:rsidRDefault="00F35D23" w:rsidP="00F35D23">
      <w:r>
        <w:rPr>
          <w:noProof/>
          <w:lang w:eastAsia="es-ES"/>
        </w:rPr>
        <w:drawing>
          <wp:inline distT="0" distB="0" distL="0" distR="0" wp14:anchorId="366405A4" wp14:editId="3639265E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4981AA0E" wp14:editId="0E65C6FC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D23" w:rsidRPr="00F35D23" w:rsidRDefault="00F35D23" w:rsidP="00F35D23">
      <w:r w:rsidRPr="00F35D23">
        <w:rPr>
          <w:noProof/>
          <w:lang w:eastAsia="es-ES"/>
        </w:rPr>
        <w:lastRenderedPageBreak/>
        <w:drawing>
          <wp:inline distT="0" distB="0" distL="0" distR="0" wp14:anchorId="718F7A99" wp14:editId="285F439C">
            <wp:extent cx="2639006" cy="2113647"/>
            <wp:effectExtent l="0" t="0" r="9525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1867" cy="213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69B16D3E" wp14:editId="56B8DEDB">
            <wp:extent cx="2634143" cy="2109755"/>
            <wp:effectExtent l="0" t="0" r="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5832" cy="212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9" w:name="_Toc243070189"/>
      <w:r>
        <w:t>Otra tonalidad</w:t>
      </w:r>
      <w:bookmarkEnd w:id="19"/>
    </w:p>
    <w:p w:rsidR="00470545" w:rsidRDefault="00BC2C04" w:rsidP="00BC2C04">
      <w:r>
        <w:t>Colores secundarios</w:t>
      </w:r>
    </w:p>
    <w:p w:rsidR="00470545" w:rsidRDefault="00470545" w:rsidP="00BC2C04"/>
    <w:p w:rsidR="00000820" w:rsidRDefault="0000082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470545" w:rsidRDefault="00470545" w:rsidP="00470545">
      <w:pPr>
        <w:pStyle w:val="Ttulo1"/>
        <w:spacing w:after="240"/>
      </w:pPr>
      <w:r>
        <w:lastRenderedPageBreak/>
        <w:t>Aplicaciones</w:t>
      </w:r>
    </w:p>
    <w:p w:rsidR="00000820" w:rsidRDefault="00470545" w:rsidP="00000820">
      <w:pPr>
        <w:pStyle w:val="Ttulo2"/>
      </w:pPr>
      <w:r w:rsidRPr="00470545">
        <w:t>Membretes</w:t>
      </w:r>
    </w:p>
    <w:p w:rsidR="00000820" w:rsidRDefault="00000820" w:rsidP="00000820">
      <w:r w:rsidRPr="00000820">
        <w:rPr>
          <w:noProof/>
        </w:rPr>
        <w:drawing>
          <wp:inline distT="0" distB="0" distL="0" distR="0">
            <wp:extent cx="4228051" cy="5927140"/>
            <wp:effectExtent l="0" t="0" r="1270" b="0"/>
            <wp:docPr id="16" name="Imagen 16" descr="C:\Users\daw2\Downloads\Membre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MembreteS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525" cy="5936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0820">
        <w:t xml:space="preserve"> </w:t>
      </w:r>
    </w:p>
    <w:p w:rsidR="00000820" w:rsidRDefault="00000820" w:rsidP="00000820"/>
    <w:p w:rsidR="00000820" w:rsidRDefault="00000820" w:rsidP="00000820">
      <w:r>
        <w:t>Tamaño: membrete tamaño carta (A4)</w:t>
      </w:r>
    </w:p>
    <w:p w:rsidR="009E6448" w:rsidRDefault="009E6448" w:rsidP="00000820">
      <w:r>
        <w:t>Márgenes:</w:t>
      </w:r>
      <w:r w:rsidR="00000820" w:rsidRPr="00000820">
        <w:t xml:space="preserve"> superior de 4 cm</w:t>
      </w:r>
      <w:r>
        <w:t>;</w:t>
      </w:r>
      <w:r w:rsidR="00000820" w:rsidRPr="00000820">
        <w:t xml:space="preserve"> lado izquierdo, derecho e inferior de 2,5 cm</w:t>
      </w:r>
    </w:p>
    <w:p w:rsidR="009E6448" w:rsidRDefault="009E6448">
      <w:r>
        <w:br w:type="page"/>
      </w:r>
    </w:p>
    <w:p w:rsidR="009E6448" w:rsidRDefault="009E6448" w:rsidP="009E6448">
      <w:pPr>
        <w:pStyle w:val="Ttulo2"/>
      </w:pPr>
      <w:r>
        <w:lastRenderedPageBreak/>
        <w:t>Carpeta de presentación</w:t>
      </w:r>
    </w:p>
    <w:p w:rsidR="00335C33" w:rsidRDefault="009E6448" w:rsidP="00000820">
      <w:r w:rsidRPr="009E6448">
        <w:rPr>
          <w:noProof/>
          <w:lang w:eastAsia="es-ES"/>
        </w:rPr>
        <w:drawing>
          <wp:inline distT="0" distB="0" distL="0" distR="0">
            <wp:extent cx="5801396" cy="4350980"/>
            <wp:effectExtent l="0" t="0" r="0" b="0"/>
            <wp:docPr id="19" name="Imagen 19" descr="C:\Users\daw2\Downloads\322db8cc-d361-4d47-8a2f-971698270da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aw2\Downloads\322db8cc-d361-4d47-8a2f-971698270da8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349" cy="435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448">
        <w:t xml:space="preserve"> </w:t>
      </w:r>
    </w:p>
    <w:p w:rsidR="00335C33" w:rsidRDefault="00335C33" w:rsidP="00000820"/>
    <w:p w:rsidR="00335C33" w:rsidRDefault="00335C33">
      <w:r>
        <w:br w:type="page"/>
      </w:r>
    </w:p>
    <w:p w:rsidR="00335C33" w:rsidRDefault="00335C33" w:rsidP="00335C33">
      <w:pPr>
        <w:pStyle w:val="Ttulo2"/>
      </w:pPr>
      <w:r>
        <w:lastRenderedPageBreak/>
        <w:t>Sobre</w:t>
      </w:r>
    </w:p>
    <w:p w:rsidR="00335C33" w:rsidRDefault="00335C33" w:rsidP="00000820">
      <w:r w:rsidRPr="00335C33">
        <w:rPr>
          <w:noProof/>
          <w:lang w:eastAsia="es-ES"/>
        </w:rPr>
        <w:drawing>
          <wp:inline distT="0" distB="0" distL="0" distR="0">
            <wp:extent cx="5400040" cy="4049968"/>
            <wp:effectExtent l="0" t="0" r="0" b="8255"/>
            <wp:docPr id="20" name="Imagen 20" descr="C:\Users\daw2\Downloads\34b7fe95-054c-4970-a3be-c500fc66e21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aw2\Downloads\34b7fe95-054c-4970-a3be-c500fc66e21f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5C33" w:rsidRDefault="00335C33">
      <w:r>
        <w:br w:type="page"/>
      </w:r>
    </w:p>
    <w:p w:rsidR="00335C33" w:rsidRDefault="00335C33" w:rsidP="00335C33">
      <w:pPr>
        <w:pStyle w:val="Ttulo2"/>
      </w:pPr>
      <w:r>
        <w:lastRenderedPageBreak/>
        <w:t>Factura</w:t>
      </w:r>
    </w:p>
    <w:p w:rsidR="00BD3001" w:rsidRDefault="00335C33" w:rsidP="00000820">
      <w:r w:rsidRPr="00335C33">
        <w:rPr>
          <w:noProof/>
          <w:lang w:eastAsia="es-ES"/>
        </w:rPr>
        <w:drawing>
          <wp:inline distT="0" distB="0" distL="0" distR="0">
            <wp:extent cx="5152859" cy="6870583"/>
            <wp:effectExtent l="0" t="0" r="0" b="6985"/>
            <wp:docPr id="21" name="Imagen 21" descr="C:\Users\daw2\Downloads\e8a2e145-e0a4-4073-b663-0c8c1e663d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aw2\Downloads\e8a2e145-e0a4-4073-b663-0c8c1e663d88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4394" cy="687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>
      <w:r>
        <w:br w:type="page"/>
      </w:r>
    </w:p>
    <w:p w:rsidR="00BD3001" w:rsidRDefault="00BD3001" w:rsidP="00BD3001">
      <w:pPr>
        <w:pStyle w:val="Ttulo2"/>
      </w:pPr>
      <w:r>
        <w:lastRenderedPageBreak/>
        <w:t>Tarjeta de presentación</w:t>
      </w:r>
    </w:p>
    <w:p w:rsidR="00BD3001" w:rsidRDefault="00BD3001" w:rsidP="00000820">
      <w:r w:rsidRPr="00BD3001">
        <w:rPr>
          <w:noProof/>
          <w:lang w:eastAsia="es-ES"/>
        </w:rPr>
        <w:drawing>
          <wp:inline distT="0" distB="0" distL="0" distR="0">
            <wp:extent cx="5400040" cy="4049968"/>
            <wp:effectExtent l="0" t="0" r="0" b="8255"/>
            <wp:docPr id="22" name="Imagen 22" descr="C:\Users\daw2\Downloads\bee2af4a-32a9-430f-bcf3-2ec468151e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aw2\Downloads\bee2af4a-32a9-430f-bcf3-2ec468151eae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>
      <w:r>
        <w:br w:type="page"/>
      </w:r>
    </w:p>
    <w:p w:rsidR="00BD3001" w:rsidRDefault="00BD3001" w:rsidP="00BD3001">
      <w:pPr>
        <w:pStyle w:val="Ttulo2"/>
      </w:pPr>
      <w:r>
        <w:lastRenderedPageBreak/>
        <w:t>Presentación digital</w:t>
      </w:r>
    </w:p>
    <w:p w:rsidR="00EA18A2" w:rsidRDefault="0018414B" w:rsidP="00000820">
      <w:r>
        <w:t>(faltan de añadir, las ha generado ya la IA)</w:t>
      </w:r>
      <w:bookmarkStart w:id="20" w:name="_GoBack"/>
      <w:bookmarkEnd w:id="20"/>
      <w:r w:rsidR="00EA18A2">
        <w:br w:type="page"/>
      </w:r>
    </w:p>
    <w:p w:rsidR="00EA18A2" w:rsidRDefault="00EA18A2" w:rsidP="0057115F">
      <w:pPr>
        <w:pStyle w:val="Ttulo1"/>
        <w:spacing w:after="240"/>
      </w:pPr>
      <w:bookmarkStart w:id="21" w:name="_Toc240646882"/>
      <w:bookmarkStart w:id="22" w:name="_Toc243070190"/>
      <w:r>
        <w:lastRenderedPageBreak/>
        <w:t>Bibliografía</w:t>
      </w:r>
      <w:bookmarkEnd w:id="21"/>
      <w:bookmarkEnd w:id="22"/>
    </w:p>
    <w:p w:rsidR="0057115F" w:rsidRDefault="00E25D95" w:rsidP="0057115F">
      <w:pPr>
        <w:spacing w:after="240"/>
      </w:pPr>
      <w:r>
        <w:t xml:space="preserve">Design.com para el concepto inicial del imagotipo: </w:t>
      </w:r>
      <w:hyperlink r:id="rId29" w:history="1">
        <w:r w:rsidRPr="00090116">
          <w:rPr>
            <w:rStyle w:val="Hipervnculo"/>
          </w:rPr>
          <w:t>https://design.com/</w:t>
        </w:r>
      </w:hyperlink>
    </w:p>
    <w:p w:rsidR="00E25D95" w:rsidRDefault="00E25D95" w:rsidP="0057115F">
      <w:pPr>
        <w:spacing w:after="240"/>
        <w:rPr>
          <w:rStyle w:val="Hipervnculo"/>
        </w:rPr>
      </w:pPr>
      <w:r>
        <w:t xml:space="preserve">Gemini para las variantes del Imagotipo y el anuncio: </w:t>
      </w:r>
      <w:hyperlink r:id="rId30" w:history="1">
        <w:r w:rsidRPr="00090116">
          <w:rPr>
            <w:rStyle w:val="Hipervnculo"/>
          </w:rPr>
          <w:t>https://gemini.google.com/app</w:t>
        </w:r>
      </w:hyperlink>
    </w:p>
    <w:p w:rsidR="003E0ACC" w:rsidRDefault="003E0ACC" w:rsidP="0057115F">
      <w:pPr>
        <w:spacing w:after="240"/>
      </w:pPr>
      <w:r>
        <w:t xml:space="preserve">Coolors para las referencias de las paletas de colores: </w:t>
      </w:r>
      <w:hyperlink r:id="rId31" w:history="1">
        <w:r w:rsidRPr="009E374C">
          <w:rPr>
            <w:rStyle w:val="Hipervnculo"/>
          </w:rPr>
          <w:t>https://coolors.co/</w:t>
        </w:r>
      </w:hyperlink>
    </w:p>
    <w:p w:rsidR="003E0ACC" w:rsidRPr="0057115F" w:rsidRDefault="003E0ACC" w:rsidP="0057115F">
      <w:pPr>
        <w:spacing w:after="240"/>
      </w:pPr>
    </w:p>
    <w:sectPr w:rsidR="003E0ACC" w:rsidRPr="0057115F" w:rsidSect="00EA18A2">
      <w:headerReference w:type="default" r:id="rId32"/>
      <w:footerReference w:type="default" r:id="rId33"/>
      <w:headerReference w:type="first" r:id="rId34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6904" w:rsidRDefault="00F36904" w:rsidP="00EA18A2">
      <w:pPr>
        <w:spacing w:after="0" w:line="240" w:lineRule="auto"/>
      </w:pPr>
      <w:r>
        <w:separator/>
      </w:r>
    </w:p>
  </w:endnote>
  <w:endnote w:type="continuationSeparator" w:id="0">
    <w:p w:rsidR="00F36904" w:rsidRDefault="00F36904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671B00" w:rsidRDefault="00671B0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8414B">
          <w:rPr>
            <w:noProof/>
          </w:rPr>
          <w:t>15</w:t>
        </w:r>
        <w:r>
          <w:fldChar w:fldCharType="end"/>
        </w:r>
      </w:p>
    </w:sdtContent>
  </w:sdt>
  <w:p w:rsidR="00671B00" w:rsidRDefault="00671B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6904" w:rsidRDefault="00F36904" w:rsidP="00EA18A2">
      <w:pPr>
        <w:spacing w:after="0" w:line="240" w:lineRule="auto"/>
      </w:pPr>
      <w:r>
        <w:separator/>
      </w:r>
    </w:p>
  </w:footnote>
  <w:footnote w:type="continuationSeparator" w:id="0">
    <w:p w:rsidR="00F36904" w:rsidRDefault="00F36904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B00" w:rsidRDefault="00671B00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B00" w:rsidRDefault="00671B00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00820"/>
    <w:rsid w:val="000210B2"/>
    <w:rsid w:val="00052CBB"/>
    <w:rsid w:val="00062B06"/>
    <w:rsid w:val="0018414B"/>
    <w:rsid w:val="001A099B"/>
    <w:rsid w:val="00201CD3"/>
    <w:rsid w:val="00332407"/>
    <w:rsid w:val="00335C33"/>
    <w:rsid w:val="00365C8C"/>
    <w:rsid w:val="003A58F4"/>
    <w:rsid w:val="003E0ACC"/>
    <w:rsid w:val="003F3809"/>
    <w:rsid w:val="00447D56"/>
    <w:rsid w:val="00470545"/>
    <w:rsid w:val="0049407C"/>
    <w:rsid w:val="004E2AEF"/>
    <w:rsid w:val="00555E05"/>
    <w:rsid w:val="0057115F"/>
    <w:rsid w:val="00585CCA"/>
    <w:rsid w:val="005D411B"/>
    <w:rsid w:val="00671B00"/>
    <w:rsid w:val="006A4C11"/>
    <w:rsid w:val="006F79D9"/>
    <w:rsid w:val="00760CB9"/>
    <w:rsid w:val="007962CC"/>
    <w:rsid w:val="007C6AA1"/>
    <w:rsid w:val="007D4CF9"/>
    <w:rsid w:val="0081387C"/>
    <w:rsid w:val="008E1933"/>
    <w:rsid w:val="008F4D2D"/>
    <w:rsid w:val="009628C2"/>
    <w:rsid w:val="009A2296"/>
    <w:rsid w:val="009E6448"/>
    <w:rsid w:val="00A01B3C"/>
    <w:rsid w:val="00A96A25"/>
    <w:rsid w:val="00B650A3"/>
    <w:rsid w:val="00B74C79"/>
    <w:rsid w:val="00B7626D"/>
    <w:rsid w:val="00BA51FA"/>
    <w:rsid w:val="00BC2C04"/>
    <w:rsid w:val="00BD3001"/>
    <w:rsid w:val="00BD5B32"/>
    <w:rsid w:val="00C37066"/>
    <w:rsid w:val="00C70937"/>
    <w:rsid w:val="00CF2FFD"/>
    <w:rsid w:val="00D20D31"/>
    <w:rsid w:val="00E13764"/>
    <w:rsid w:val="00E21352"/>
    <w:rsid w:val="00E25D95"/>
    <w:rsid w:val="00E40287"/>
    <w:rsid w:val="00E72A47"/>
    <w:rsid w:val="00EA18A2"/>
    <w:rsid w:val="00EA3E62"/>
    <w:rsid w:val="00EA7A47"/>
    <w:rsid w:val="00F35D23"/>
    <w:rsid w:val="00F36904"/>
    <w:rsid w:val="00F94475"/>
    <w:rsid w:val="00FA5D38"/>
    <w:rsid w:val="00FC289E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F11A1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70545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9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design.com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coolors.co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yperlink" Target="https://gemini.google.com/app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B3D7FB2-F1C0-4380-AB3C-30FB3FA15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17</Pages>
  <Words>926</Words>
  <Characters>5096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6010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26</cp:revision>
  <cp:lastPrinted>2026-09-18T18:23:00Z</cp:lastPrinted>
  <dcterms:created xsi:type="dcterms:W3CDTF">2026-09-18T15:43:00Z</dcterms:created>
  <dcterms:modified xsi:type="dcterms:W3CDTF">2026-10-16T18:29:00Z</dcterms:modified>
</cp:coreProperties>
</file>