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A7" w:rsidRDefault="00357EA7" w:rsidP="00357EA7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552825" cy="4124325"/>
            <wp:effectExtent l="0" t="0" r="9525" b="9525"/>
            <wp:docPr id="1" name="Picture 1" descr="C:\Users\Miguel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1" w:rsidRDefault="00663E71" w:rsidP="00663E71">
      <w:r>
        <w:tab/>
      </w:r>
      <w:r w:rsidRPr="00663E71">
        <w:rPr>
          <w:i/>
        </w:rPr>
        <w:t>Main Broker</w:t>
      </w:r>
      <w:r>
        <w:t xml:space="preserve"> e </w:t>
      </w:r>
      <w:r w:rsidRPr="00663E71">
        <w:rPr>
          <w:i/>
        </w:rPr>
        <w:t>Backup Broke</w:t>
      </w:r>
      <w:r>
        <w:t xml:space="preserve">r fazem a procura de Ports no </w:t>
      </w:r>
      <w:r w:rsidRPr="00663E71">
        <w:rPr>
          <w:i/>
        </w:rPr>
        <w:t>UDDI</w:t>
      </w:r>
      <w:r>
        <w:t xml:space="preserve">. </w:t>
      </w:r>
    </w:p>
    <w:p w:rsidR="006C3BE4" w:rsidRPr="006C3BE4" w:rsidRDefault="006C3BE4" w:rsidP="00663E71">
      <w:r>
        <w:tab/>
      </w:r>
      <w:r w:rsidRPr="006C3BE4">
        <w:t xml:space="preserve">Tanto o Main Broker como Backup Broker são executados no início do programa. </w:t>
      </w:r>
      <w:r>
        <w:t>No entanto, o servidor replicado só é usado, caso seja detectada uma falha no principal. Desta forma, podemos replicar constantemente</w:t>
      </w:r>
      <w:bookmarkStart w:id="0" w:name="_GoBack"/>
      <w:bookmarkEnd w:id="0"/>
      <w:r>
        <w:t xml:space="preserve"> a informação passada ao Main Broker, no servidor de Backup. </w:t>
      </w:r>
    </w:p>
    <w:p w:rsidR="00357EA7" w:rsidRDefault="00357EA7" w:rsidP="00357EA7">
      <w:pPr>
        <w:ind w:firstLine="708"/>
      </w:pPr>
      <w:r>
        <w:t>Para resolver o problema dos temporizadores foram criados 3 limites de tempo:</w:t>
      </w:r>
    </w:p>
    <w:p w:rsidR="00357EA7" w:rsidRPr="006C3BE4" w:rsidRDefault="00357EA7" w:rsidP="00357EA7">
      <w:pPr>
        <w:ind w:firstLine="708"/>
      </w:pPr>
      <w:r w:rsidRPr="006C3BE4">
        <w:t>- IM_ALIVE_MESSAGE_PERIOD</w:t>
      </w:r>
      <w:r w:rsidR="00663E71" w:rsidRPr="006C3BE4">
        <w:t>;</w:t>
      </w:r>
    </w:p>
    <w:p w:rsidR="00357EA7" w:rsidRDefault="00357EA7" w:rsidP="00357EA7">
      <w:pPr>
        <w:ind w:firstLine="708"/>
        <w:rPr>
          <w:lang w:val="en-US"/>
        </w:rPr>
      </w:pPr>
      <w:r w:rsidRPr="006C3BE4">
        <w:t>- MAIN_BROKER_ALIVE_TIM</w:t>
      </w:r>
      <w:r w:rsidRPr="00357EA7">
        <w:rPr>
          <w:lang w:val="en-US"/>
        </w:rPr>
        <w:t>EOUT</w:t>
      </w:r>
      <w:r>
        <w:rPr>
          <w:lang w:val="en-US"/>
        </w:rPr>
        <w:t>;</w:t>
      </w:r>
    </w:p>
    <w:p w:rsidR="00663E71" w:rsidRDefault="00357EA7" w:rsidP="00663E71">
      <w:pPr>
        <w:ind w:firstLine="708"/>
        <w:rPr>
          <w:lang w:val="en-US"/>
        </w:rPr>
      </w:pPr>
      <w:r>
        <w:rPr>
          <w:lang w:val="en-US"/>
        </w:rPr>
        <w:t xml:space="preserve">- </w:t>
      </w:r>
      <w:r w:rsidRPr="00357EA7">
        <w:rPr>
          <w:lang w:val="en-US"/>
        </w:rPr>
        <w:t>CLIENT_BROKER_TIMEOUT</w:t>
      </w:r>
      <w:r>
        <w:rPr>
          <w:lang w:val="en-US"/>
        </w:rPr>
        <w:t>;</w:t>
      </w:r>
    </w:p>
    <w:p w:rsidR="00663E71" w:rsidRDefault="00663E71" w:rsidP="00663E71">
      <w:pPr>
        <w:ind w:firstLine="708"/>
      </w:pPr>
      <w:r w:rsidRPr="00663E71">
        <w:t>Com estes temporizadores, o Backup Broker consegue saber</w:t>
      </w:r>
      <w:r>
        <w:t xml:space="preserve"> </w:t>
      </w:r>
      <w:r>
        <w:t>se o Main Broker ainda está disponível</w:t>
      </w:r>
      <w:r w:rsidRPr="00663E71">
        <w:t xml:space="preserve">, comparando o intervalo de tempo que passou entre a </w:t>
      </w:r>
      <w:r>
        <w:t>última vez que o Main Broker actualizou o seu “relógio” e a hora actual. Se este intervalo de tempo for maior que o definido numa constante, assumimos que o Main Broker falhou, uma vez que deixou de actualizar o seu relógio.</w:t>
      </w:r>
    </w:p>
    <w:p w:rsidR="00663E71" w:rsidRDefault="00663E71" w:rsidP="00663E71">
      <w:pPr>
        <w:ind w:firstLine="708"/>
      </w:pPr>
      <w:r>
        <w:t xml:space="preserve">Na </w:t>
      </w:r>
      <w:r w:rsidR="006C3BE4">
        <w:t xml:space="preserve">execução do BrokerApplication.java passamos a receber 5 argumentos, em contraste com a 1ª entrega, em que apenas recebe 3. Este 2 argumentos adicionais referem-se ao booleano que identifica o servidor sendo de backup, e o URL do servidor Broker backup. </w:t>
      </w:r>
    </w:p>
    <w:p w:rsidR="006C3BE4" w:rsidRDefault="006C3BE4" w:rsidP="00663E71">
      <w:pPr>
        <w:ind w:firstLine="708"/>
      </w:pPr>
      <w:r>
        <w:t>Para ser mantida a consistência de dados, é necessário garantir que as listas de estados dos transportes vão sendo actualizadas no Backup Broker, à medida que são alteradas no Main Broker.</w:t>
      </w:r>
    </w:p>
    <w:p w:rsidR="00663E71" w:rsidRPr="00663E71" w:rsidRDefault="00663E71" w:rsidP="00663E71">
      <w:pPr>
        <w:ind w:firstLine="708"/>
      </w:pPr>
    </w:p>
    <w:sectPr w:rsidR="00663E71" w:rsidRPr="0066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A7"/>
    <w:rsid w:val="00357EA7"/>
    <w:rsid w:val="00663E71"/>
    <w:rsid w:val="006C3BE4"/>
    <w:rsid w:val="00F3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D6910-6F46-475A-9E79-AFE861A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2016-05-13T22:21:00Z</dcterms:created>
  <dcterms:modified xsi:type="dcterms:W3CDTF">2016-05-13T22:50:00Z</dcterms:modified>
</cp:coreProperties>
</file>