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8D" w:rsidRPr="0066258D" w:rsidRDefault="0066258D" w:rsidP="0066258D">
      <w:pPr>
        <w:spacing w:before="75" w:after="0" w:line="255" w:lineRule="atLeast"/>
        <w:outlineLvl w:val="0"/>
        <w:rPr>
          <w:rFonts w:ascii="Tahoma" w:eastAsia="Times New Roman" w:hAnsi="Tahoma" w:cs="Tahoma"/>
          <w:b/>
          <w:bCs/>
          <w:color w:val="003399"/>
          <w:kern w:val="36"/>
          <w:sz w:val="34"/>
          <w:szCs w:val="34"/>
          <w:lang w:val="en-US" w:eastAsia="pt-BR"/>
        </w:rPr>
      </w:pPr>
      <w:r w:rsidRPr="0066258D">
        <w:rPr>
          <w:rFonts w:ascii="Tahoma" w:eastAsia="Times New Roman" w:hAnsi="Tahoma" w:cs="Tahoma"/>
          <w:b/>
          <w:bCs/>
          <w:color w:val="003399"/>
          <w:kern w:val="36"/>
          <w:sz w:val="34"/>
          <w:szCs w:val="34"/>
          <w:lang w:eastAsia="pt-BR"/>
        </w:rPr>
        <w:fldChar w:fldCharType="begin"/>
      </w:r>
      <w:r w:rsidRPr="0066258D">
        <w:rPr>
          <w:rFonts w:ascii="Tahoma" w:eastAsia="Times New Roman" w:hAnsi="Tahoma" w:cs="Tahoma"/>
          <w:b/>
          <w:bCs/>
          <w:color w:val="003399"/>
          <w:kern w:val="36"/>
          <w:sz w:val="34"/>
          <w:szCs w:val="34"/>
          <w:lang w:val="en-US" w:eastAsia="pt-BR"/>
        </w:rPr>
        <w:instrText xml:space="preserve"> HYPERLINK "http://www.sqlis.com/post/Exploring-packages-in-code.aspx" </w:instrText>
      </w:r>
      <w:r w:rsidRPr="0066258D">
        <w:rPr>
          <w:rFonts w:ascii="Tahoma" w:eastAsia="Times New Roman" w:hAnsi="Tahoma" w:cs="Tahoma"/>
          <w:b/>
          <w:bCs/>
          <w:color w:val="003399"/>
          <w:kern w:val="36"/>
          <w:sz w:val="34"/>
          <w:szCs w:val="34"/>
          <w:lang w:eastAsia="pt-BR"/>
        </w:rPr>
        <w:fldChar w:fldCharType="separate"/>
      </w:r>
      <w:r w:rsidRPr="0066258D">
        <w:rPr>
          <w:rFonts w:ascii="Tahoma" w:eastAsia="Times New Roman" w:hAnsi="Tahoma" w:cs="Tahoma"/>
          <w:b/>
          <w:bCs/>
          <w:color w:val="003399"/>
          <w:kern w:val="36"/>
          <w:sz w:val="34"/>
          <w:u w:val="single"/>
          <w:lang w:val="en-US" w:eastAsia="pt-BR"/>
        </w:rPr>
        <w:t>Exploring packages in code</w:t>
      </w:r>
      <w:r w:rsidRPr="0066258D">
        <w:rPr>
          <w:rFonts w:ascii="Tahoma" w:eastAsia="Times New Roman" w:hAnsi="Tahoma" w:cs="Tahoma"/>
          <w:b/>
          <w:bCs/>
          <w:color w:val="003399"/>
          <w:kern w:val="36"/>
          <w:sz w:val="34"/>
          <w:szCs w:val="34"/>
          <w:lang w:eastAsia="pt-BR"/>
        </w:rPr>
        <w:fldChar w:fldCharType="end"/>
      </w:r>
    </w:p>
    <w:p w:rsidR="0066258D" w:rsidRDefault="0066258D" w:rsidP="0066258D">
      <w:pPr>
        <w:spacing w:after="0" w:line="255" w:lineRule="atLeast"/>
        <w:rPr>
          <w:rFonts w:ascii="Tahoma" w:eastAsia="Times New Roman" w:hAnsi="Tahoma" w:cs="Tahoma"/>
          <w:color w:val="666666"/>
          <w:sz w:val="15"/>
          <w:lang w:val="en-US" w:eastAsia="pt-BR"/>
        </w:rPr>
      </w:pPr>
      <w:r w:rsidRPr="0066258D">
        <w:rPr>
          <w:rFonts w:ascii="Tahoma" w:eastAsia="Times New Roman" w:hAnsi="Tahoma" w:cs="Tahoma"/>
          <w:color w:val="666666"/>
          <w:sz w:val="15"/>
          <w:lang w:val="en-US" w:eastAsia="pt-BR"/>
        </w:rPr>
        <w:t>By </w:t>
      </w:r>
      <w:hyperlink r:id="rId4" w:history="1">
        <w:r w:rsidRPr="0066258D">
          <w:rPr>
            <w:rFonts w:ascii="Tahoma" w:eastAsia="Times New Roman" w:hAnsi="Tahoma" w:cs="Tahoma"/>
            <w:color w:val="003399"/>
            <w:sz w:val="15"/>
            <w:u w:val="single"/>
            <w:lang w:val="en-US" w:eastAsia="pt-BR"/>
          </w:rPr>
          <w:t>Darren Green</w:t>
        </w:r>
      </w:hyperlink>
      <w:r w:rsidRPr="0066258D">
        <w:rPr>
          <w:rFonts w:ascii="Tahoma" w:eastAsia="Times New Roman" w:hAnsi="Tahoma" w:cs="Tahoma"/>
          <w:color w:val="666666"/>
          <w:sz w:val="15"/>
          <w:lang w:val="en-US" w:eastAsia="pt-BR"/>
        </w:rPr>
        <w:t xml:space="preserve">17 </w:t>
      </w:r>
      <w:proofErr w:type="spellStart"/>
      <w:proofErr w:type="gramStart"/>
      <w:r w:rsidRPr="0066258D">
        <w:rPr>
          <w:rFonts w:ascii="Tahoma" w:eastAsia="Times New Roman" w:hAnsi="Tahoma" w:cs="Tahoma"/>
          <w:color w:val="666666"/>
          <w:sz w:val="15"/>
          <w:lang w:val="en-US" w:eastAsia="pt-BR"/>
        </w:rPr>
        <w:t>jul</w:t>
      </w:r>
      <w:proofErr w:type="spellEnd"/>
      <w:proofErr w:type="gramEnd"/>
      <w:r w:rsidRPr="0066258D">
        <w:rPr>
          <w:rFonts w:ascii="Tahoma" w:eastAsia="Times New Roman" w:hAnsi="Tahoma" w:cs="Tahoma"/>
          <w:color w:val="666666"/>
          <w:sz w:val="15"/>
          <w:lang w:val="en-US" w:eastAsia="pt-BR"/>
        </w:rPr>
        <w:t xml:space="preserve"> 2009 16:07</w:t>
      </w:r>
    </w:p>
    <w:p w:rsidR="0066258D" w:rsidRPr="0066258D" w:rsidRDefault="0066258D" w:rsidP="0066258D">
      <w:pPr>
        <w:spacing w:before="100" w:beforeAutospacing="1" w:after="100" w:afterAutospacing="1" w:line="255" w:lineRule="atLeast"/>
        <w:rPr>
          <w:rFonts w:ascii="Times New Roman" w:eastAsia="Times New Roman" w:hAnsi="Times New Roman" w:cs="Times New Roman"/>
          <w:sz w:val="24"/>
          <w:szCs w:val="24"/>
          <w:lang w:val="en-US" w:eastAsia="pt-BR"/>
        </w:rPr>
      </w:pPr>
      <w:r w:rsidRPr="0066258D">
        <w:rPr>
          <w:rFonts w:ascii="Tahoma" w:eastAsia="Times New Roman" w:hAnsi="Tahoma" w:cs="Tahoma"/>
          <w:color w:val="333333"/>
          <w:sz w:val="17"/>
          <w:szCs w:val="17"/>
          <w:lang w:val="en-US" w:eastAsia="pt-BR"/>
        </w:rPr>
        <w:t>In my previous post</w:t>
      </w:r>
      <w:r w:rsidRPr="0066258D">
        <w:rPr>
          <w:rFonts w:ascii="Tahoma" w:eastAsia="Times New Roman" w:hAnsi="Tahoma" w:cs="Tahoma"/>
          <w:color w:val="333333"/>
          <w:sz w:val="17"/>
          <w:lang w:val="en-US" w:eastAsia="pt-BR"/>
        </w:rPr>
        <w:t> </w:t>
      </w:r>
      <w:hyperlink r:id="rId5" w:history="1">
        <w:proofErr w:type="gramStart"/>
        <w:r w:rsidRPr="0066258D">
          <w:rPr>
            <w:rFonts w:ascii="Tahoma" w:eastAsia="Times New Roman" w:hAnsi="Tahoma" w:cs="Tahoma"/>
            <w:color w:val="003399"/>
            <w:sz w:val="17"/>
            <w:u w:val="single"/>
            <w:lang w:val="en-US" w:eastAsia="pt-BR"/>
          </w:rPr>
          <w:t>Searching</w:t>
        </w:r>
        <w:proofErr w:type="gramEnd"/>
        <w:r w:rsidRPr="0066258D">
          <w:rPr>
            <w:rFonts w:ascii="Tahoma" w:eastAsia="Times New Roman" w:hAnsi="Tahoma" w:cs="Tahoma"/>
            <w:color w:val="003399"/>
            <w:sz w:val="17"/>
            <w:u w:val="single"/>
            <w:lang w:val="en-US" w:eastAsia="pt-BR"/>
          </w:rPr>
          <w:t xml:space="preserve"> for tasks with code</w:t>
        </w:r>
      </w:hyperlink>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 xml:space="preserve">you can see how to explore the control flow side of packages, drilling down through containers, task, and event handlers, but it didn’t cover the data flow. I recently saw a post on the MSDN forum asking how to edit an existing package programmatically, and the sticking point was how to find the </w:t>
      </w:r>
      <w:proofErr w:type="spellStart"/>
      <w:r w:rsidRPr="0066258D">
        <w:rPr>
          <w:rFonts w:ascii="Tahoma" w:eastAsia="Times New Roman" w:hAnsi="Tahoma" w:cs="Tahoma"/>
          <w:color w:val="333333"/>
          <w:sz w:val="17"/>
          <w:szCs w:val="17"/>
          <w:lang w:val="en-US" w:eastAsia="pt-BR"/>
        </w:rPr>
        <w:t>the</w:t>
      </w:r>
      <w:proofErr w:type="spellEnd"/>
      <w:r w:rsidRPr="0066258D">
        <w:rPr>
          <w:rFonts w:ascii="Tahoma" w:eastAsia="Times New Roman" w:hAnsi="Tahoma" w:cs="Tahoma"/>
          <w:color w:val="333333"/>
          <w:sz w:val="17"/>
          <w:szCs w:val="17"/>
          <w:lang w:val="en-US" w:eastAsia="pt-BR"/>
        </w:rPr>
        <w:t xml:space="preserve"> data flow and the components inside.</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This post builds on some of the previous code and shows how you can explore</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u w:val="single"/>
          <w:lang w:val="en-US" w:eastAsia="pt-BR"/>
        </w:rPr>
        <w:t>all</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objects inside a package. I took the sample</w:t>
      </w:r>
      <w:r w:rsidRPr="0066258D">
        <w:rPr>
          <w:rFonts w:ascii="Tahoma" w:eastAsia="Times New Roman" w:hAnsi="Tahoma" w:cs="Tahoma"/>
          <w:color w:val="333333"/>
          <w:sz w:val="17"/>
          <w:lang w:val="en-US" w:eastAsia="pt-BR"/>
        </w:rPr>
        <w:t> </w:t>
      </w:r>
      <w:hyperlink r:id="rId6" w:history="1">
        <w:r w:rsidRPr="0066258D">
          <w:rPr>
            <w:rFonts w:ascii="Tahoma" w:eastAsia="Times New Roman" w:hAnsi="Tahoma" w:cs="Tahoma"/>
            <w:color w:val="003399"/>
            <w:sz w:val="17"/>
            <w:u w:val="single"/>
            <w:lang w:val="en-US" w:eastAsia="pt-BR"/>
          </w:rPr>
          <w:t>Task Search</w:t>
        </w:r>
      </w:hyperlink>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application I’d written previously, and came up with a totally pointless little console application that just walks through the package and writes out the basic type and name of every object it finds, starting with the package itself e.g.</w:t>
      </w:r>
      <w:r w:rsidRPr="0066258D">
        <w:rPr>
          <w:rFonts w:ascii="Tahoma" w:eastAsia="Times New Roman" w:hAnsi="Tahoma" w:cs="Tahoma"/>
          <w:color w:val="333333"/>
          <w:sz w:val="17"/>
          <w:lang w:val="en-US" w:eastAsia="pt-BR"/>
        </w:rPr>
        <w:t> </w:t>
      </w:r>
      <w:r w:rsidRPr="0066258D">
        <w:rPr>
          <w:rFonts w:ascii="Tahoma" w:eastAsia="Times New Roman" w:hAnsi="Tahoma" w:cs="Tahoma"/>
          <w:i/>
          <w:iCs/>
          <w:color w:val="333333"/>
          <w:sz w:val="17"/>
          <w:lang w:val="en-US" w:eastAsia="pt-BR"/>
        </w:rPr>
        <w:t xml:space="preserve">Package – </w:t>
      </w:r>
      <w:proofErr w:type="spellStart"/>
      <w:proofErr w:type="gramStart"/>
      <w:r w:rsidRPr="0066258D">
        <w:rPr>
          <w:rFonts w:ascii="Tahoma" w:eastAsia="Times New Roman" w:hAnsi="Tahoma" w:cs="Tahoma"/>
          <w:i/>
          <w:iCs/>
          <w:color w:val="333333"/>
          <w:sz w:val="17"/>
          <w:lang w:val="en-US" w:eastAsia="pt-BR"/>
        </w:rPr>
        <w:t>MyPackage</w:t>
      </w:r>
      <w:proofErr w:type="spellEnd"/>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w:t>
      </w:r>
      <w:proofErr w:type="gramEnd"/>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 xml:space="preserve">The sample package we used last time showed nested objects as well an event handler; </w:t>
      </w:r>
      <w:proofErr w:type="gramStart"/>
      <w:r w:rsidRPr="0066258D">
        <w:rPr>
          <w:rFonts w:ascii="Tahoma" w:eastAsia="Times New Roman" w:hAnsi="Tahoma" w:cs="Tahoma"/>
          <w:color w:val="333333"/>
          <w:sz w:val="17"/>
          <w:szCs w:val="17"/>
          <w:lang w:val="en-US" w:eastAsia="pt-BR"/>
        </w:rPr>
        <w:t>a</w:t>
      </w:r>
      <w:proofErr w:type="gramEnd"/>
      <w:r w:rsidRPr="0066258D">
        <w:rPr>
          <w:rFonts w:ascii="Tahoma" w:eastAsia="Times New Roman" w:hAnsi="Tahoma" w:cs="Tahoma"/>
          <w:color w:val="333333"/>
          <w:sz w:val="17"/>
          <w:lang w:val="en-US" w:eastAsia="pt-BR"/>
        </w:rPr>
        <w:t> </w:t>
      </w:r>
      <w:proofErr w:type="spellStart"/>
      <w:r w:rsidRPr="0066258D">
        <w:rPr>
          <w:rFonts w:ascii="Tahoma" w:eastAsia="Times New Roman" w:hAnsi="Tahoma" w:cs="Tahoma"/>
          <w:i/>
          <w:iCs/>
          <w:color w:val="333333"/>
          <w:sz w:val="17"/>
          <w:lang w:val="en-US" w:eastAsia="pt-BR"/>
        </w:rPr>
        <w:t>OnPreExecute</w:t>
      </w:r>
      <w:proofErr w:type="spellEnd"/>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event tucked away on the task</w:t>
      </w:r>
      <w:r w:rsidRPr="0066258D">
        <w:rPr>
          <w:rFonts w:ascii="Tahoma" w:eastAsia="Times New Roman" w:hAnsi="Tahoma" w:cs="Tahoma"/>
          <w:color w:val="333333"/>
          <w:sz w:val="17"/>
          <w:lang w:val="en-US" w:eastAsia="pt-BR"/>
        </w:rPr>
        <w:t> </w:t>
      </w:r>
      <w:r w:rsidRPr="0066258D">
        <w:rPr>
          <w:rFonts w:ascii="Tahoma" w:eastAsia="Times New Roman" w:hAnsi="Tahoma" w:cs="Tahoma"/>
          <w:i/>
          <w:iCs/>
          <w:color w:val="333333"/>
          <w:sz w:val="17"/>
          <w:lang w:val="en-US" w:eastAsia="pt-BR"/>
        </w:rPr>
        <w:t>SQL In FEL</w:t>
      </w:r>
      <w:r w:rsidRPr="0066258D">
        <w:rPr>
          <w:rFonts w:ascii="Tahoma" w:eastAsia="Times New Roman" w:hAnsi="Tahoma" w:cs="Tahoma"/>
          <w:color w:val="333333"/>
          <w:sz w:val="17"/>
          <w:szCs w:val="17"/>
          <w:lang w:val="en-US" w:eastAsia="pt-BR"/>
        </w:rPr>
        <w:t>.</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eastAsia="pt-BR"/>
        </w:rPr>
      </w:pPr>
      <w:r>
        <w:rPr>
          <w:rFonts w:ascii="Tahoma" w:eastAsia="Times New Roman" w:hAnsi="Tahoma" w:cs="Tahoma"/>
          <w:noProof/>
          <w:color w:val="003399"/>
          <w:sz w:val="17"/>
          <w:szCs w:val="17"/>
          <w:lang w:eastAsia="pt-BR"/>
        </w:rPr>
        <w:drawing>
          <wp:inline distT="0" distB="0" distL="0" distR="0">
            <wp:extent cx="3848100" cy="2867025"/>
            <wp:effectExtent l="19050" t="0" r="0" b="0"/>
            <wp:docPr id="1" name="Picture 1" descr="EventsAndContainersWithExecSQLForSea[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sAndContainersWithExecSQLForSea[1]">
                      <a:hlinkClick r:id="rId7"/>
                    </pic:cNvPr>
                    <pic:cNvPicPr>
                      <a:picLocks noChangeAspect="1" noChangeArrowheads="1"/>
                    </pic:cNvPicPr>
                  </pic:nvPicPr>
                  <pic:blipFill>
                    <a:blip r:embed="rId8" cstate="print"/>
                    <a:srcRect/>
                    <a:stretch>
                      <a:fillRect/>
                    </a:stretch>
                  </pic:blipFill>
                  <pic:spPr bwMode="auto">
                    <a:xfrm>
                      <a:off x="0" y="0"/>
                      <a:ext cx="3848100" cy="2867025"/>
                    </a:xfrm>
                    <a:prstGeom prst="rect">
                      <a:avLst/>
                    </a:prstGeom>
                    <a:noFill/>
                    <a:ln w="9525">
                      <a:noFill/>
                      <a:miter lim="800000"/>
                      <a:headEnd/>
                      <a:tailEnd/>
                    </a:ln>
                  </pic:spPr>
                </pic:pic>
              </a:graphicData>
            </a:graphic>
          </wp:inline>
        </w:drawing>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The output of this sample tool would look like this:</w:t>
      </w:r>
    </w:p>
    <w:p w:rsidR="0066258D" w:rsidRPr="0066258D" w:rsidRDefault="0066258D" w:rsidP="0066258D">
      <w:pPr>
        <w:spacing w:beforeAutospacing="1" w:after="100" w:afterAutospacing="1" w:line="255" w:lineRule="atLeast"/>
        <w:rPr>
          <w:rFonts w:ascii="Tahoma" w:eastAsia="Times New Roman" w:hAnsi="Tahoma" w:cs="Tahoma"/>
          <w:color w:val="333333"/>
          <w:sz w:val="17"/>
          <w:szCs w:val="17"/>
          <w:lang w:val="en-US" w:eastAsia="pt-BR"/>
        </w:rPr>
      </w:pPr>
      <w:proofErr w:type="spellStart"/>
      <w:r w:rsidRPr="0066258D">
        <w:rPr>
          <w:rFonts w:ascii="Tahoma" w:eastAsia="Times New Roman" w:hAnsi="Tahoma" w:cs="Tahoma"/>
          <w:color w:val="333333"/>
          <w:sz w:val="17"/>
          <w:szCs w:val="17"/>
          <w:lang w:val="en-US" w:eastAsia="pt-BR"/>
        </w:rPr>
        <w:t>PackageObjects</w:t>
      </w:r>
      <w:proofErr w:type="spellEnd"/>
      <w:r w:rsidRPr="0066258D">
        <w:rPr>
          <w:rFonts w:ascii="Tahoma" w:eastAsia="Times New Roman" w:hAnsi="Tahoma" w:cs="Tahoma"/>
          <w:color w:val="333333"/>
          <w:sz w:val="17"/>
          <w:szCs w:val="17"/>
          <w:lang w:val="en-US" w:eastAsia="pt-BR"/>
        </w:rPr>
        <w:t xml:space="preserve"> v1.0.0.0 (1.0.0.26627)</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Copyright (C) 2009 </w:t>
      </w:r>
      <w:proofErr w:type="spellStart"/>
      <w:r w:rsidRPr="0066258D">
        <w:rPr>
          <w:rFonts w:ascii="Tahoma" w:eastAsia="Times New Roman" w:hAnsi="Tahoma" w:cs="Tahoma"/>
          <w:color w:val="333333"/>
          <w:sz w:val="17"/>
          <w:szCs w:val="17"/>
          <w:lang w:val="en-US" w:eastAsia="pt-BR"/>
        </w:rPr>
        <w:t>Konesans</w:t>
      </w:r>
      <w:proofErr w:type="spellEnd"/>
      <w:r w:rsidRPr="0066258D">
        <w:rPr>
          <w:rFonts w:ascii="Tahoma" w:eastAsia="Times New Roman" w:hAnsi="Tahoma" w:cs="Tahoma"/>
          <w:color w:val="333333"/>
          <w:sz w:val="17"/>
          <w:szCs w:val="17"/>
          <w:lang w:val="en-US" w:eastAsia="pt-BR"/>
        </w:rPr>
        <w:t xml:space="preserve"> Ltd</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Processing File - Z:\Users\Darren Green\Documents\Visual Studio 2005\Projects\</w:t>
      </w:r>
      <w:proofErr w:type="spellStart"/>
      <w:r w:rsidRPr="0066258D">
        <w:rPr>
          <w:rFonts w:ascii="Tahoma" w:eastAsia="Times New Roman" w:hAnsi="Tahoma" w:cs="Tahoma"/>
          <w:color w:val="333333"/>
          <w:sz w:val="17"/>
          <w:szCs w:val="17"/>
          <w:lang w:val="en-US" w:eastAsia="pt-BR"/>
        </w:rPr>
        <w:t>SSISTestProject</w:t>
      </w:r>
      <w:proofErr w:type="spellEnd"/>
      <w:r w:rsidRPr="0066258D">
        <w:rPr>
          <w:rFonts w:ascii="Tahoma" w:eastAsia="Times New Roman" w:hAnsi="Tahoma" w:cs="Tahoma"/>
          <w:color w:val="333333"/>
          <w:sz w:val="17"/>
          <w:szCs w:val="17"/>
          <w:lang w:val="en-US" w:eastAsia="pt-BR"/>
        </w:rPr>
        <w:t>\</w:t>
      </w:r>
      <w:proofErr w:type="spellStart"/>
      <w:r w:rsidRPr="0066258D">
        <w:rPr>
          <w:rFonts w:ascii="Tahoma" w:eastAsia="Times New Roman" w:hAnsi="Tahoma" w:cs="Tahoma"/>
          <w:color w:val="333333"/>
          <w:sz w:val="17"/>
          <w:szCs w:val="17"/>
          <w:lang w:val="en-US" w:eastAsia="pt-BR"/>
        </w:rPr>
        <w:t>EventsAndContainersWithExe</w:t>
      </w:r>
      <w:proofErr w:type="spellEnd"/>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r>
      <w:proofErr w:type="spellStart"/>
      <w:r w:rsidRPr="0066258D">
        <w:rPr>
          <w:rFonts w:ascii="Tahoma" w:eastAsia="Times New Roman" w:hAnsi="Tahoma" w:cs="Tahoma"/>
          <w:color w:val="333333"/>
          <w:sz w:val="17"/>
          <w:szCs w:val="17"/>
          <w:lang w:val="en-US" w:eastAsia="pt-BR"/>
        </w:rPr>
        <w:t>cSQLForSearch.dtsx</w:t>
      </w:r>
      <w:proofErr w:type="spellEnd"/>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 xml:space="preserve">Package - </w:t>
      </w:r>
      <w:proofErr w:type="spellStart"/>
      <w:r w:rsidRPr="0066258D">
        <w:rPr>
          <w:rFonts w:ascii="Tahoma" w:eastAsia="Times New Roman" w:hAnsi="Tahoma" w:cs="Tahoma"/>
          <w:color w:val="333333"/>
          <w:sz w:val="17"/>
          <w:szCs w:val="17"/>
          <w:lang w:val="en-US" w:eastAsia="pt-BR"/>
        </w:rPr>
        <w:t>EventsAndContainersWithExecSQLForSearch</w:t>
      </w:r>
      <w:proofErr w:type="spellEnd"/>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For Loop - FOR Counter Loop</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Task - SQL In Counter Loop</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Sequence Container - SEQ For Each Loop Wrapper</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For Each Loop - FEL Simple Loop</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Task - SQL In FEL</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Task - SQL On Pre Execute for FEL SQL Task</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Sequence Container - SEQ Top Level</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Sequence Container - SEQ Nested </w:t>
      </w:r>
      <w:proofErr w:type="spellStart"/>
      <w:r w:rsidRPr="0066258D">
        <w:rPr>
          <w:rFonts w:ascii="Tahoma" w:eastAsia="Times New Roman" w:hAnsi="Tahoma" w:cs="Tahoma"/>
          <w:color w:val="333333"/>
          <w:sz w:val="17"/>
          <w:szCs w:val="17"/>
          <w:lang w:val="en-US" w:eastAsia="pt-BR"/>
        </w:rPr>
        <w:t>Lvl</w:t>
      </w:r>
      <w:proofErr w:type="spellEnd"/>
      <w:r w:rsidRPr="0066258D">
        <w:rPr>
          <w:rFonts w:ascii="Tahoma" w:eastAsia="Times New Roman" w:hAnsi="Tahoma" w:cs="Tahoma"/>
          <w:color w:val="333333"/>
          <w:sz w:val="17"/>
          <w:szCs w:val="17"/>
          <w:lang w:val="en-US" w:eastAsia="pt-BR"/>
        </w:rPr>
        <w:t xml:space="preserve"> 1</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r>
      <w:r w:rsidRPr="0066258D">
        <w:rPr>
          <w:rFonts w:ascii="Tahoma" w:eastAsia="Times New Roman" w:hAnsi="Tahoma" w:cs="Tahoma"/>
          <w:color w:val="333333"/>
          <w:sz w:val="17"/>
          <w:szCs w:val="17"/>
          <w:lang w:val="en-US" w:eastAsia="pt-BR"/>
        </w:rPr>
        <w:lastRenderedPageBreak/>
        <w:t xml:space="preserve">Sequence Container - SEQ Nested </w:t>
      </w:r>
      <w:proofErr w:type="spellStart"/>
      <w:r w:rsidRPr="0066258D">
        <w:rPr>
          <w:rFonts w:ascii="Tahoma" w:eastAsia="Times New Roman" w:hAnsi="Tahoma" w:cs="Tahoma"/>
          <w:color w:val="333333"/>
          <w:sz w:val="17"/>
          <w:szCs w:val="17"/>
          <w:lang w:val="en-US" w:eastAsia="pt-BR"/>
        </w:rPr>
        <w:t>Lvl</w:t>
      </w:r>
      <w:proofErr w:type="spellEnd"/>
      <w:r w:rsidRPr="0066258D">
        <w:rPr>
          <w:rFonts w:ascii="Tahoma" w:eastAsia="Times New Roman" w:hAnsi="Tahoma" w:cs="Tahoma"/>
          <w:color w:val="333333"/>
          <w:sz w:val="17"/>
          <w:szCs w:val="17"/>
          <w:lang w:val="en-US" w:eastAsia="pt-BR"/>
        </w:rPr>
        <w:t xml:space="preserve"> 2</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Task - SQL In Nested </w:t>
      </w:r>
      <w:proofErr w:type="spellStart"/>
      <w:r w:rsidRPr="0066258D">
        <w:rPr>
          <w:rFonts w:ascii="Tahoma" w:eastAsia="Times New Roman" w:hAnsi="Tahoma" w:cs="Tahoma"/>
          <w:color w:val="333333"/>
          <w:sz w:val="17"/>
          <w:szCs w:val="17"/>
          <w:lang w:val="en-US" w:eastAsia="pt-BR"/>
        </w:rPr>
        <w:t>Lvl</w:t>
      </w:r>
      <w:proofErr w:type="spellEnd"/>
      <w:r w:rsidRPr="0066258D">
        <w:rPr>
          <w:rFonts w:ascii="Tahoma" w:eastAsia="Times New Roman" w:hAnsi="Tahoma" w:cs="Tahoma"/>
          <w:color w:val="333333"/>
          <w:sz w:val="17"/>
          <w:szCs w:val="17"/>
          <w:lang w:val="en-US" w:eastAsia="pt-BR"/>
        </w:rPr>
        <w:t xml:space="preserve"> 2</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Task - SQL In Nested </w:t>
      </w:r>
      <w:proofErr w:type="spellStart"/>
      <w:r w:rsidRPr="0066258D">
        <w:rPr>
          <w:rFonts w:ascii="Tahoma" w:eastAsia="Times New Roman" w:hAnsi="Tahoma" w:cs="Tahoma"/>
          <w:color w:val="333333"/>
          <w:sz w:val="17"/>
          <w:szCs w:val="17"/>
          <w:lang w:val="en-US" w:eastAsia="pt-BR"/>
        </w:rPr>
        <w:t>Lvl</w:t>
      </w:r>
      <w:proofErr w:type="spellEnd"/>
      <w:r w:rsidRPr="0066258D">
        <w:rPr>
          <w:rFonts w:ascii="Tahoma" w:eastAsia="Times New Roman" w:hAnsi="Tahoma" w:cs="Tahoma"/>
          <w:color w:val="333333"/>
          <w:sz w:val="17"/>
          <w:szCs w:val="17"/>
          <w:lang w:val="en-US" w:eastAsia="pt-BR"/>
        </w:rPr>
        <w:t xml:space="preserve"> 1 #1</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Task - SQL In Nested </w:t>
      </w:r>
      <w:proofErr w:type="spellStart"/>
      <w:r w:rsidRPr="0066258D">
        <w:rPr>
          <w:rFonts w:ascii="Tahoma" w:eastAsia="Times New Roman" w:hAnsi="Tahoma" w:cs="Tahoma"/>
          <w:color w:val="333333"/>
          <w:sz w:val="17"/>
          <w:szCs w:val="17"/>
          <w:lang w:val="en-US" w:eastAsia="pt-BR"/>
        </w:rPr>
        <w:t>Lvl</w:t>
      </w:r>
      <w:proofErr w:type="spellEnd"/>
      <w:r w:rsidRPr="0066258D">
        <w:rPr>
          <w:rFonts w:ascii="Tahoma" w:eastAsia="Times New Roman" w:hAnsi="Tahoma" w:cs="Tahoma"/>
          <w:color w:val="333333"/>
          <w:sz w:val="17"/>
          <w:szCs w:val="17"/>
          <w:lang w:val="en-US" w:eastAsia="pt-BR"/>
        </w:rPr>
        <w:t xml:space="preserve"> 1 #2</w:t>
      </w:r>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br/>
        <w:t xml:space="preserve">Connection Manager – </w:t>
      </w:r>
      <w:proofErr w:type="spellStart"/>
      <w:r w:rsidRPr="0066258D">
        <w:rPr>
          <w:rFonts w:ascii="Tahoma" w:eastAsia="Times New Roman" w:hAnsi="Tahoma" w:cs="Tahoma"/>
          <w:color w:val="333333"/>
          <w:sz w:val="17"/>
          <w:szCs w:val="17"/>
          <w:lang w:val="en-US" w:eastAsia="pt-BR"/>
        </w:rPr>
        <w:t>LocalHost</w:t>
      </w:r>
      <w:proofErr w:type="spellEnd"/>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The code is very similar to what we had previously, but there are a couple of extra bits to deal with connections and to look more closely at a task and see if it is a Data Flow task.</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For connections your just examine the package's Connections collection as shown in the abridged snippets below. First you can see the call to the</w:t>
      </w:r>
      <w:r w:rsidRPr="0066258D">
        <w:rPr>
          <w:rFonts w:ascii="Tahoma" w:eastAsia="Times New Roman" w:hAnsi="Tahoma" w:cs="Tahoma"/>
          <w:color w:val="333333"/>
          <w:sz w:val="17"/>
          <w:lang w:val="en-US" w:eastAsia="pt-BR"/>
        </w:rPr>
        <w:t> </w:t>
      </w:r>
      <w:proofErr w:type="spellStart"/>
      <w:r w:rsidRPr="0066258D">
        <w:rPr>
          <w:rFonts w:ascii="Tahoma" w:eastAsia="Times New Roman" w:hAnsi="Tahoma" w:cs="Tahoma"/>
          <w:i/>
          <w:iCs/>
          <w:color w:val="333333"/>
          <w:sz w:val="17"/>
          <w:lang w:val="en-US" w:eastAsia="pt-BR"/>
        </w:rPr>
        <w:t>ProcessConnections</w:t>
      </w:r>
      <w:proofErr w:type="spellEnd"/>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method, followed by the method itself.</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8000"/>
          <w:sz w:val="18"/>
          <w:szCs w:val="18"/>
          <w:lang w:val="en-US" w:eastAsia="pt-BR"/>
        </w:rPr>
        <w:t>// Load the package file</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2B91AF"/>
          <w:sz w:val="18"/>
          <w:szCs w:val="18"/>
          <w:lang w:val="en-US" w:eastAsia="pt-BR"/>
        </w:rPr>
        <w:t xml:space="preserve">Application </w:t>
      </w:r>
      <w:proofErr w:type="spellStart"/>
      <w:r w:rsidRPr="0066258D">
        <w:rPr>
          <w:rFonts w:ascii="Consolas" w:eastAsia="Times New Roman" w:hAnsi="Consolas" w:cs="Courier New"/>
          <w:color w:val="000000"/>
          <w:sz w:val="18"/>
          <w:szCs w:val="18"/>
          <w:lang w:val="en-US" w:eastAsia="pt-BR"/>
        </w:rPr>
        <w:t>application</w:t>
      </w:r>
      <w:proofErr w:type="spellEnd"/>
      <w:r w:rsidRPr="0066258D">
        <w:rPr>
          <w:rFonts w:ascii="Consolas" w:eastAsia="Times New Roman" w:hAnsi="Consolas" w:cs="Courier New"/>
          <w:color w:val="000000"/>
          <w:sz w:val="18"/>
          <w:szCs w:val="18"/>
          <w:lang w:val="en-US" w:eastAsia="pt-BR"/>
        </w:rPr>
        <w:t xml:space="preserve"> = </w:t>
      </w:r>
      <w:r w:rsidRPr="0066258D">
        <w:rPr>
          <w:rFonts w:ascii="Consolas" w:eastAsia="Times New Roman" w:hAnsi="Consolas" w:cs="Courier New"/>
          <w:color w:val="0000FF"/>
          <w:sz w:val="18"/>
          <w:szCs w:val="18"/>
          <w:lang w:val="en-US" w:eastAsia="pt-BR"/>
        </w:rPr>
        <w:t xml:space="preserve">new </w:t>
      </w:r>
      <w:proofErr w:type="gramStart"/>
      <w:r w:rsidRPr="0066258D">
        <w:rPr>
          <w:rFonts w:ascii="Consolas" w:eastAsia="Times New Roman" w:hAnsi="Consolas" w:cs="Courier New"/>
          <w:color w:val="2B91AF"/>
          <w:sz w:val="18"/>
          <w:szCs w:val="18"/>
          <w:lang w:val="en-US" w:eastAsia="pt-BR"/>
        </w:rPr>
        <w:t>Application</w:t>
      </w:r>
      <w:r w:rsidRPr="0066258D">
        <w:rPr>
          <w:rFonts w:ascii="Consolas" w:eastAsia="Times New Roman" w:hAnsi="Consolas" w:cs="Courier New"/>
          <w:color w:val="000000"/>
          <w:sz w:val="18"/>
          <w:szCs w:val="18"/>
          <w:lang w:val="en-US" w:eastAsia="pt-BR"/>
        </w:rPr>
        <w:t>(</w:t>
      </w:r>
      <w:proofErr w:type="gram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roofErr w:type="gramStart"/>
      <w:r w:rsidRPr="0066258D">
        <w:rPr>
          <w:rFonts w:ascii="Consolas" w:eastAsia="Times New Roman" w:hAnsi="Consolas" w:cs="Courier New"/>
          <w:color w:val="0000FF"/>
          <w:sz w:val="18"/>
          <w:szCs w:val="18"/>
          <w:lang w:val="en-US" w:eastAsia="pt-BR"/>
        </w:rPr>
        <w:t>using</w:t>
      </w:r>
      <w:proofErr w:type="gramEnd"/>
      <w:r w:rsidRPr="0066258D">
        <w:rPr>
          <w:rFonts w:ascii="Consolas" w:eastAsia="Times New Roman" w:hAnsi="Consolas" w:cs="Courier New"/>
          <w:color w:val="0000FF"/>
          <w:sz w:val="18"/>
          <w:szCs w:val="18"/>
          <w:lang w:val="en-US" w:eastAsia="pt-BR"/>
        </w:rPr>
        <w:t xml:space="preserve"> </w:t>
      </w:r>
      <w:r w:rsidRPr="0066258D">
        <w:rPr>
          <w:rFonts w:ascii="Consolas" w:eastAsia="Times New Roman" w:hAnsi="Consolas" w:cs="Courier New"/>
          <w:color w:val="000000"/>
          <w:sz w:val="18"/>
          <w:szCs w:val="18"/>
          <w:lang w:val="en-US" w:eastAsia="pt-BR"/>
        </w:rPr>
        <w:t>(</w:t>
      </w:r>
      <w:r w:rsidRPr="0066258D">
        <w:rPr>
          <w:rFonts w:ascii="Consolas" w:eastAsia="Times New Roman" w:hAnsi="Consolas" w:cs="Courier New"/>
          <w:color w:val="2B91AF"/>
          <w:sz w:val="18"/>
          <w:szCs w:val="18"/>
          <w:lang w:val="en-US" w:eastAsia="pt-BR"/>
        </w:rPr>
        <w:t xml:space="preserve">Package </w:t>
      </w:r>
      <w:r w:rsidRPr="0066258D">
        <w:rPr>
          <w:rFonts w:ascii="Consolas" w:eastAsia="Times New Roman" w:hAnsi="Consolas" w:cs="Courier New"/>
          <w:color w:val="000000"/>
          <w:sz w:val="18"/>
          <w:szCs w:val="18"/>
          <w:lang w:val="en-US" w:eastAsia="pt-BR"/>
        </w:rPr>
        <w:t xml:space="preserve">package = </w:t>
      </w:r>
      <w:proofErr w:type="spellStart"/>
      <w:r w:rsidRPr="0066258D">
        <w:rPr>
          <w:rFonts w:ascii="Consolas" w:eastAsia="Times New Roman" w:hAnsi="Consolas" w:cs="Courier New"/>
          <w:color w:val="000000"/>
          <w:sz w:val="18"/>
          <w:szCs w:val="18"/>
          <w:lang w:val="en-US" w:eastAsia="pt-BR"/>
        </w:rPr>
        <w:t>application.LoadPackage</w:t>
      </w:r>
      <w:proofErr w:type="spellEnd"/>
      <w:r w:rsidRPr="0066258D">
        <w:rPr>
          <w:rFonts w:ascii="Consolas" w:eastAsia="Times New Roman" w:hAnsi="Consolas" w:cs="Courier New"/>
          <w:color w:val="000000"/>
          <w:sz w:val="18"/>
          <w:szCs w:val="18"/>
          <w:lang w:val="en-US" w:eastAsia="pt-BR"/>
        </w:rPr>
        <w:t xml:space="preserve">(filename, </w:t>
      </w:r>
      <w:r w:rsidRPr="0066258D">
        <w:rPr>
          <w:rFonts w:ascii="Consolas" w:eastAsia="Times New Roman" w:hAnsi="Consolas" w:cs="Courier New"/>
          <w:color w:val="0000FF"/>
          <w:sz w:val="18"/>
          <w:szCs w:val="18"/>
          <w:lang w:val="en-US" w:eastAsia="pt-BR"/>
        </w:rPr>
        <w:t>null</w:t>
      </w: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8000"/>
          <w:sz w:val="18"/>
          <w:szCs w:val="18"/>
          <w:lang w:val="en-US" w:eastAsia="pt-BR"/>
        </w:rPr>
        <w:t>// Write out the package name</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8000"/>
          <w:sz w:val="18"/>
          <w:szCs w:val="18"/>
          <w:lang w:val="en-US" w:eastAsia="pt-BR"/>
        </w:rPr>
        <w:t xml:space="preserve">    </w:t>
      </w:r>
      <w:proofErr w:type="spellStart"/>
      <w:proofErr w:type="gramStart"/>
      <w:r w:rsidRPr="0066258D">
        <w:rPr>
          <w:rFonts w:ascii="Consolas" w:eastAsia="Times New Roman" w:hAnsi="Consolas" w:cs="Courier New"/>
          <w:color w:val="2B91AF"/>
          <w:sz w:val="18"/>
          <w:szCs w:val="18"/>
          <w:lang w:val="en-US" w:eastAsia="pt-BR"/>
        </w:rPr>
        <w:t>Console</w:t>
      </w:r>
      <w:r w:rsidRPr="0066258D">
        <w:rPr>
          <w:rFonts w:ascii="Consolas" w:eastAsia="Times New Roman" w:hAnsi="Consolas" w:cs="Courier New"/>
          <w:color w:val="000000"/>
          <w:sz w:val="18"/>
          <w:szCs w:val="18"/>
          <w:lang w:val="en-US" w:eastAsia="pt-BR"/>
        </w:rPr>
        <w:t>.WriteLine</w:t>
      </w:r>
      <w:proofErr w:type="spellEnd"/>
      <w:r w:rsidRPr="0066258D">
        <w:rPr>
          <w:rFonts w:ascii="Consolas" w:eastAsia="Times New Roman" w:hAnsi="Consolas" w:cs="Courier New"/>
          <w:color w:val="000000"/>
          <w:sz w:val="18"/>
          <w:szCs w:val="18"/>
          <w:lang w:val="en-US" w:eastAsia="pt-BR"/>
        </w:rPr>
        <w:t>(</w:t>
      </w:r>
      <w:proofErr w:type="gramEnd"/>
      <w:r w:rsidRPr="0066258D">
        <w:rPr>
          <w:rFonts w:ascii="Consolas" w:eastAsia="Times New Roman" w:hAnsi="Consolas" w:cs="Courier New"/>
          <w:color w:val="A31515"/>
          <w:sz w:val="18"/>
          <w:szCs w:val="18"/>
          <w:lang w:val="en-US" w:eastAsia="pt-BR"/>
        </w:rPr>
        <w:t>"Package - {0}"</w:t>
      </w:r>
      <w:r w:rsidRPr="0066258D">
        <w:rPr>
          <w:rFonts w:ascii="Consolas" w:eastAsia="Times New Roman" w:hAnsi="Consolas" w:cs="Courier New"/>
          <w:color w:val="000000"/>
          <w:sz w:val="18"/>
          <w:szCs w:val="18"/>
          <w:lang w:val="en-US" w:eastAsia="pt-BR"/>
        </w:rPr>
        <w:t xml:space="preserve">, </w:t>
      </w:r>
      <w:proofErr w:type="spellStart"/>
      <w:r w:rsidRPr="0066258D">
        <w:rPr>
          <w:rFonts w:ascii="Consolas" w:eastAsia="Times New Roman" w:hAnsi="Consolas" w:cs="Courier New"/>
          <w:color w:val="000000"/>
          <w:sz w:val="18"/>
          <w:szCs w:val="18"/>
          <w:lang w:val="en-US" w:eastAsia="pt-BR"/>
        </w:rPr>
        <w:t>package.Name</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8000"/>
          <w:sz w:val="18"/>
          <w:szCs w:val="18"/>
          <w:lang w:val="en-US" w:eastAsia="pt-BR"/>
        </w:rPr>
        <w:t xml:space="preserve">    ... </w:t>
      </w:r>
      <w:proofErr w:type="gramStart"/>
      <w:r w:rsidRPr="0066258D">
        <w:rPr>
          <w:rFonts w:ascii="Consolas" w:eastAsia="Times New Roman" w:hAnsi="Consolas" w:cs="Courier New"/>
          <w:color w:val="008000"/>
          <w:sz w:val="18"/>
          <w:szCs w:val="18"/>
          <w:lang w:val="en-US" w:eastAsia="pt-BR"/>
        </w:rPr>
        <w:t>More ...</w:t>
      </w:r>
      <w:proofErr w:type="gramEnd"/>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8000"/>
          <w:sz w:val="18"/>
          <w:szCs w:val="18"/>
          <w:lang w:val="en-US" w:eastAsia="pt-BR"/>
        </w:rPr>
        <w:t>// Look and the connections</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8000"/>
          <w:sz w:val="18"/>
          <w:szCs w:val="18"/>
          <w:lang w:val="en-US" w:eastAsia="pt-BR"/>
        </w:rPr>
        <w:t xml:space="preserve">    </w:t>
      </w:r>
      <w:proofErr w:type="spellStart"/>
      <w:proofErr w:type="gramStart"/>
      <w:r w:rsidRPr="0066258D">
        <w:rPr>
          <w:rFonts w:ascii="Consolas" w:eastAsia="Times New Roman" w:hAnsi="Consolas" w:cs="Courier New"/>
          <w:color w:val="000000"/>
          <w:sz w:val="18"/>
          <w:szCs w:val="18"/>
          <w:lang w:val="en-US" w:eastAsia="pt-BR"/>
        </w:rPr>
        <w:t>ProcessConnections</w:t>
      </w:r>
      <w:proofErr w:type="spellEnd"/>
      <w:r w:rsidRPr="0066258D">
        <w:rPr>
          <w:rFonts w:ascii="Consolas" w:eastAsia="Times New Roman" w:hAnsi="Consolas" w:cs="Courier New"/>
          <w:color w:val="000000"/>
          <w:sz w:val="18"/>
          <w:szCs w:val="18"/>
          <w:lang w:val="en-US" w:eastAsia="pt-BR"/>
        </w:rPr>
        <w:t>(</w:t>
      </w:r>
      <w:proofErr w:type="spellStart"/>
      <w:proofErr w:type="gramEnd"/>
      <w:r w:rsidRPr="0066258D">
        <w:rPr>
          <w:rFonts w:ascii="Consolas" w:eastAsia="Times New Roman" w:hAnsi="Consolas" w:cs="Courier New"/>
          <w:color w:val="000000"/>
          <w:sz w:val="18"/>
          <w:szCs w:val="18"/>
          <w:lang w:val="en-US" w:eastAsia="pt-BR"/>
        </w:rPr>
        <w:t>package.Connections</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roofErr w:type="gramStart"/>
      <w:r w:rsidRPr="0066258D">
        <w:rPr>
          <w:rFonts w:ascii="Consolas" w:eastAsia="Times New Roman" w:hAnsi="Consolas" w:cs="Courier New"/>
          <w:color w:val="0000FF"/>
          <w:sz w:val="18"/>
          <w:szCs w:val="18"/>
          <w:lang w:val="en-US" w:eastAsia="pt-BR"/>
        </w:rPr>
        <w:t>private</w:t>
      </w:r>
      <w:proofErr w:type="gramEnd"/>
      <w:r w:rsidRPr="0066258D">
        <w:rPr>
          <w:rFonts w:ascii="Consolas" w:eastAsia="Times New Roman" w:hAnsi="Consolas" w:cs="Courier New"/>
          <w:color w:val="0000FF"/>
          <w:sz w:val="18"/>
          <w:szCs w:val="18"/>
          <w:lang w:val="en-US" w:eastAsia="pt-BR"/>
        </w:rPr>
        <w:t xml:space="preserve"> static void </w:t>
      </w:r>
      <w:proofErr w:type="spellStart"/>
      <w:r w:rsidRPr="0066258D">
        <w:rPr>
          <w:rFonts w:ascii="Consolas" w:eastAsia="Times New Roman" w:hAnsi="Consolas" w:cs="Courier New"/>
          <w:color w:val="000000"/>
          <w:sz w:val="18"/>
          <w:szCs w:val="18"/>
          <w:lang w:val="en-US" w:eastAsia="pt-BR"/>
        </w:rPr>
        <w:t>ProcessConnections</w:t>
      </w:r>
      <w:proofErr w:type="spellEnd"/>
      <w:r w:rsidRPr="0066258D">
        <w:rPr>
          <w:rFonts w:ascii="Consolas" w:eastAsia="Times New Roman" w:hAnsi="Consolas" w:cs="Courier New"/>
          <w:color w:val="000000"/>
          <w:sz w:val="18"/>
          <w:szCs w:val="18"/>
          <w:lang w:val="en-US" w:eastAsia="pt-BR"/>
        </w:rPr>
        <w:t>(</w:t>
      </w:r>
      <w:r w:rsidRPr="0066258D">
        <w:rPr>
          <w:rFonts w:ascii="Consolas" w:eastAsia="Times New Roman" w:hAnsi="Consolas" w:cs="Courier New"/>
          <w:color w:val="2B91AF"/>
          <w:sz w:val="18"/>
          <w:szCs w:val="18"/>
          <w:lang w:val="en-US" w:eastAsia="pt-BR"/>
        </w:rPr>
        <w:t xml:space="preserve">Connections </w:t>
      </w:r>
      <w:r w:rsidRPr="0066258D">
        <w:rPr>
          <w:rFonts w:ascii="Consolas" w:eastAsia="Times New Roman" w:hAnsi="Consolas" w:cs="Courier New"/>
          <w:color w:val="000000"/>
          <w:sz w:val="18"/>
          <w:szCs w:val="18"/>
          <w:lang w:val="en-US" w:eastAsia="pt-BR"/>
        </w:rPr>
        <w:t>connections)</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spellStart"/>
      <w:proofErr w:type="gramStart"/>
      <w:r w:rsidRPr="0066258D">
        <w:rPr>
          <w:rFonts w:ascii="Consolas" w:eastAsia="Times New Roman" w:hAnsi="Consolas" w:cs="Courier New"/>
          <w:color w:val="0000FF"/>
          <w:sz w:val="18"/>
          <w:szCs w:val="18"/>
          <w:lang w:val="en-US" w:eastAsia="pt-BR"/>
        </w:rPr>
        <w:t>foreach</w:t>
      </w:r>
      <w:proofErr w:type="spellEnd"/>
      <w:proofErr w:type="gramEnd"/>
      <w:r w:rsidRPr="0066258D">
        <w:rPr>
          <w:rFonts w:ascii="Consolas" w:eastAsia="Times New Roman" w:hAnsi="Consolas" w:cs="Courier New"/>
          <w:color w:val="0000FF"/>
          <w:sz w:val="18"/>
          <w:szCs w:val="18"/>
          <w:lang w:val="en-US" w:eastAsia="pt-BR"/>
        </w:rPr>
        <w:t xml:space="preserve"> </w:t>
      </w:r>
      <w:r w:rsidRPr="0066258D">
        <w:rPr>
          <w:rFonts w:ascii="Consolas" w:eastAsia="Times New Roman" w:hAnsi="Consolas" w:cs="Courier New"/>
          <w:color w:val="000000"/>
          <w:sz w:val="18"/>
          <w:szCs w:val="18"/>
          <w:lang w:val="en-US" w:eastAsia="pt-BR"/>
        </w:rPr>
        <w:t>(</w:t>
      </w:r>
      <w:proofErr w:type="spellStart"/>
      <w:r w:rsidRPr="0066258D">
        <w:rPr>
          <w:rFonts w:ascii="Consolas" w:eastAsia="Times New Roman" w:hAnsi="Consolas" w:cs="Courier New"/>
          <w:color w:val="2B91AF"/>
          <w:sz w:val="18"/>
          <w:szCs w:val="18"/>
          <w:lang w:val="en-US" w:eastAsia="pt-BR"/>
        </w:rPr>
        <w:t>ConnectionManager</w:t>
      </w:r>
      <w:proofErr w:type="spellEnd"/>
      <w:r w:rsidRPr="0066258D">
        <w:rPr>
          <w:rFonts w:ascii="Consolas" w:eastAsia="Times New Roman" w:hAnsi="Consolas" w:cs="Courier New"/>
          <w:color w:val="2B91AF"/>
          <w:sz w:val="18"/>
          <w:szCs w:val="18"/>
          <w:lang w:val="en-US" w:eastAsia="pt-BR"/>
        </w:rPr>
        <w:t xml:space="preserve"> </w:t>
      </w:r>
      <w:proofErr w:type="spellStart"/>
      <w:r w:rsidRPr="0066258D">
        <w:rPr>
          <w:rFonts w:ascii="Consolas" w:eastAsia="Times New Roman" w:hAnsi="Consolas" w:cs="Courier New"/>
          <w:color w:val="000000"/>
          <w:sz w:val="18"/>
          <w:szCs w:val="18"/>
          <w:lang w:val="en-US" w:eastAsia="pt-BR"/>
        </w:rPr>
        <w:t>connectionManager</w:t>
      </w:r>
      <w:proofErr w:type="spellEnd"/>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00FF"/>
          <w:sz w:val="18"/>
          <w:szCs w:val="18"/>
          <w:lang w:val="en-US" w:eastAsia="pt-BR"/>
        </w:rPr>
        <w:t xml:space="preserve">in </w:t>
      </w:r>
      <w:r w:rsidRPr="0066258D">
        <w:rPr>
          <w:rFonts w:ascii="Consolas" w:eastAsia="Times New Roman" w:hAnsi="Consolas" w:cs="Courier New"/>
          <w:color w:val="000000"/>
          <w:sz w:val="18"/>
          <w:szCs w:val="18"/>
          <w:lang w:val="en-US" w:eastAsia="pt-BR"/>
        </w:rPr>
        <w:t>connections)</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spellStart"/>
      <w:proofErr w:type="gramStart"/>
      <w:r w:rsidRPr="0066258D">
        <w:rPr>
          <w:rFonts w:ascii="Consolas" w:eastAsia="Times New Roman" w:hAnsi="Consolas" w:cs="Courier New"/>
          <w:color w:val="2B91AF"/>
          <w:sz w:val="18"/>
          <w:szCs w:val="18"/>
          <w:lang w:val="en-US" w:eastAsia="pt-BR"/>
        </w:rPr>
        <w:t>Console</w:t>
      </w:r>
      <w:r w:rsidRPr="0066258D">
        <w:rPr>
          <w:rFonts w:ascii="Consolas" w:eastAsia="Times New Roman" w:hAnsi="Consolas" w:cs="Courier New"/>
          <w:color w:val="000000"/>
          <w:sz w:val="18"/>
          <w:szCs w:val="18"/>
          <w:lang w:val="en-US" w:eastAsia="pt-BR"/>
        </w:rPr>
        <w:t>.WriteLine</w:t>
      </w:r>
      <w:proofErr w:type="spellEnd"/>
      <w:r w:rsidRPr="0066258D">
        <w:rPr>
          <w:rFonts w:ascii="Consolas" w:eastAsia="Times New Roman" w:hAnsi="Consolas" w:cs="Courier New"/>
          <w:color w:val="000000"/>
          <w:sz w:val="18"/>
          <w:szCs w:val="18"/>
          <w:lang w:val="en-US" w:eastAsia="pt-BR"/>
        </w:rPr>
        <w:t>(</w:t>
      </w:r>
      <w:proofErr w:type="gramEnd"/>
      <w:r w:rsidRPr="0066258D">
        <w:rPr>
          <w:rFonts w:ascii="Consolas" w:eastAsia="Times New Roman" w:hAnsi="Consolas" w:cs="Courier New"/>
          <w:color w:val="A31515"/>
          <w:sz w:val="18"/>
          <w:szCs w:val="18"/>
          <w:lang w:val="en-US" w:eastAsia="pt-BR"/>
        </w:rPr>
        <w:t>"Connection Manager - {0}"</w:t>
      </w:r>
      <w:r w:rsidRPr="0066258D">
        <w:rPr>
          <w:rFonts w:ascii="Consolas" w:eastAsia="Times New Roman" w:hAnsi="Consolas" w:cs="Courier New"/>
          <w:color w:val="000000"/>
          <w:sz w:val="18"/>
          <w:szCs w:val="18"/>
          <w:lang w:val="en-US" w:eastAsia="pt-BR"/>
        </w:rPr>
        <w:t xml:space="preserve">, </w:t>
      </w:r>
      <w:proofErr w:type="spellStart"/>
      <w:r w:rsidRPr="0066258D">
        <w:rPr>
          <w:rFonts w:ascii="Consolas" w:eastAsia="Times New Roman" w:hAnsi="Consolas" w:cs="Courier New"/>
          <w:color w:val="000000"/>
          <w:sz w:val="18"/>
          <w:szCs w:val="18"/>
          <w:lang w:val="en-US" w:eastAsia="pt-BR"/>
        </w:rPr>
        <w:t>connectionManager.Name</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What we didn’t see in the sample output above was anything to do with the Data Flow, but rest assured the code now handles it too. The following snippet shows how each task is examined to see if it is a Data Flow task, and if so we can then loop through all of the components inside the data flow.</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roofErr w:type="gramStart"/>
      <w:r w:rsidRPr="0066258D">
        <w:rPr>
          <w:rFonts w:ascii="Consolas" w:eastAsia="Times New Roman" w:hAnsi="Consolas" w:cs="Courier New"/>
          <w:color w:val="0000FF"/>
          <w:sz w:val="18"/>
          <w:szCs w:val="18"/>
          <w:lang w:val="en-US" w:eastAsia="pt-BR"/>
        </w:rPr>
        <w:t>private</w:t>
      </w:r>
      <w:proofErr w:type="gramEnd"/>
      <w:r w:rsidRPr="0066258D">
        <w:rPr>
          <w:rFonts w:ascii="Consolas" w:eastAsia="Times New Roman" w:hAnsi="Consolas" w:cs="Courier New"/>
          <w:color w:val="0000FF"/>
          <w:sz w:val="18"/>
          <w:szCs w:val="18"/>
          <w:lang w:val="en-US" w:eastAsia="pt-BR"/>
        </w:rPr>
        <w:t xml:space="preserve"> static void </w:t>
      </w:r>
      <w:proofErr w:type="spellStart"/>
      <w:r w:rsidRPr="0066258D">
        <w:rPr>
          <w:rFonts w:ascii="Consolas" w:eastAsia="Times New Roman" w:hAnsi="Consolas" w:cs="Courier New"/>
          <w:color w:val="000000"/>
          <w:sz w:val="18"/>
          <w:szCs w:val="18"/>
          <w:lang w:val="en-US" w:eastAsia="pt-BR"/>
        </w:rPr>
        <w:t>ProcessTaskHost</w:t>
      </w:r>
      <w:proofErr w:type="spellEnd"/>
      <w:r w:rsidRPr="0066258D">
        <w:rPr>
          <w:rFonts w:ascii="Consolas" w:eastAsia="Times New Roman" w:hAnsi="Consolas" w:cs="Courier New"/>
          <w:color w:val="000000"/>
          <w:sz w:val="18"/>
          <w:szCs w:val="18"/>
          <w:lang w:val="en-US" w:eastAsia="pt-BR"/>
        </w:rPr>
        <w:t>(</w:t>
      </w:r>
      <w:proofErr w:type="spellStart"/>
      <w:r w:rsidRPr="0066258D">
        <w:rPr>
          <w:rFonts w:ascii="Consolas" w:eastAsia="Times New Roman" w:hAnsi="Consolas" w:cs="Courier New"/>
          <w:color w:val="2B91AF"/>
          <w:sz w:val="18"/>
          <w:szCs w:val="18"/>
          <w:lang w:val="en-US" w:eastAsia="pt-BR"/>
        </w:rPr>
        <w:t>TaskHost</w:t>
      </w:r>
      <w:proofErr w:type="spellEnd"/>
      <w:r w:rsidRPr="0066258D">
        <w:rPr>
          <w:rFonts w:ascii="Consolas" w:eastAsia="Times New Roman" w:hAnsi="Consolas" w:cs="Courier New"/>
          <w:color w:val="2B91AF"/>
          <w:sz w:val="18"/>
          <w:szCs w:val="18"/>
          <w:lang w:val="en-US" w:eastAsia="pt-BR"/>
        </w:rPr>
        <w:t xml:space="preserve"> </w:t>
      </w:r>
      <w:proofErr w:type="spellStart"/>
      <w:r w:rsidRPr="0066258D">
        <w:rPr>
          <w:rFonts w:ascii="Consolas" w:eastAsia="Times New Roman" w:hAnsi="Consolas" w:cs="Courier New"/>
          <w:color w:val="000000"/>
          <w:sz w:val="18"/>
          <w:szCs w:val="18"/>
          <w:lang w:val="en-US" w:eastAsia="pt-BR"/>
        </w:rPr>
        <w:t>taskHost</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gramStart"/>
      <w:r w:rsidRPr="0066258D">
        <w:rPr>
          <w:rFonts w:ascii="Consolas" w:eastAsia="Times New Roman" w:hAnsi="Consolas" w:cs="Courier New"/>
          <w:color w:val="0000FF"/>
          <w:sz w:val="18"/>
          <w:szCs w:val="18"/>
          <w:lang w:val="en-US" w:eastAsia="pt-BR"/>
        </w:rPr>
        <w:t>if</w:t>
      </w:r>
      <w:proofErr w:type="gramEnd"/>
      <w:r w:rsidRPr="0066258D">
        <w:rPr>
          <w:rFonts w:ascii="Consolas" w:eastAsia="Times New Roman" w:hAnsi="Consolas" w:cs="Courier New"/>
          <w:color w:val="0000FF"/>
          <w:sz w:val="18"/>
          <w:szCs w:val="18"/>
          <w:lang w:val="en-US" w:eastAsia="pt-BR"/>
        </w:rPr>
        <w:t xml:space="preserve"> </w:t>
      </w:r>
      <w:r w:rsidRPr="0066258D">
        <w:rPr>
          <w:rFonts w:ascii="Consolas" w:eastAsia="Times New Roman" w:hAnsi="Consolas" w:cs="Courier New"/>
          <w:color w:val="000000"/>
          <w:sz w:val="18"/>
          <w:szCs w:val="18"/>
          <w:lang w:val="en-US" w:eastAsia="pt-BR"/>
        </w:rPr>
        <w:t>(</w:t>
      </w:r>
      <w:proofErr w:type="spellStart"/>
      <w:r w:rsidRPr="0066258D">
        <w:rPr>
          <w:rFonts w:ascii="Consolas" w:eastAsia="Times New Roman" w:hAnsi="Consolas" w:cs="Courier New"/>
          <w:color w:val="000000"/>
          <w:sz w:val="18"/>
          <w:szCs w:val="18"/>
          <w:lang w:val="en-US" w:eastAsia="pt-BR"/>
        </w:rPr>
        <w:t>taskHost</w:t>
      </w:r>
      <w:proofErr w:type="spellEnd"/>
      <w:r w:rsidRPr="0066258D">
        <w:rPr>
          <w:rFonts w:ascii="Consolas" w:eastAsia="Times New Roman" w:hAnsi="Consolas" w:cs="Courier New"/>
          <w:color w:val="000000"/>
          <w:sz w:val="18"/>
          <w:szCs w:val="18"/>
          <w:lang w:val="en-US" w:eastAsia="pt-BR"/>
        </w:rPr>
        <w:t xml:space="preserve"> == </w:t>
      </w:r>
      <w:r w:rsidRPr="0066258D">
        <w:rPr>
          <w:rFonts w:ascii="Consolas" w:eastAsia="Times New Roman" w:hAnsi="Consolas" w:cs="Courier New"/>
          <w:color w:val="0000FF"/>
          <w:sz w:val="18"/>
          <w:szCs w:val="18"/>
          <w:lang w:val="en-US" w:eastAsia="pt-BR"/>
        </w:rPr>
        <w:t>null</w:t>
      </w: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gramStart"/>
      <w:r w:rsidRPr="0066258D">
        <w:rPr>
          <w:rFonts w:ascii="Consolas" w:eastAsia="Times New Roman" w:hAnsi="Consolas" w:cs="Courier New"/>
          <w:color w:val="0000FF"/>
          <w:sz w:val="18"/>
          <w:szCs w:val="18"/>
          <w:lang w:val="en-US" w:eastAsia="pt-BR"/>
        </w:rPr>
        <w:t>return</w:t>
      </w:r>
      <w:proofErr w:type="gram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spellStart"/>
      <w:proofErr w:type="gramStart"/>
      <w:r w:rsidRPr="0066258D">
        <w:rPr>
          <w:rFonts w:ascii="Consolas" w:eastAsia="Times New Roman" w:hAnsi="Consolas" w:cs="Courier New"/>
          <w:color w:val="2B91AF"/>
          <w:sz w:val="18"/>
          <w:szCs w:val="18"/>
          <w:lang w:val="en-US" w:eastAsia="pt-BR"/>
        </w:rPr>
        <w:t>Console</w:t>
      </w:r>
      <w:r w:rsidRPr="0066258D">
        <w:rPr>
          <w:rFonts w:ascii="Consolas" w:eastAsia="Times New Roman" w:hAnsi="Consolas" w:cs="Courier New"/>
          <w:color w:val="000000"/>
          <w:sz w:val="18"/>
          <w:szCs w:val="18"/>
          <w:lang w:val="en-US" w:eastAsia="pt-BR"/>
        </w:rPr>
        <w:t>.WriteLine</w:t>
      </w:r>
      <w:proofErr w:type="spellEnd"/>
      <w:r w:rsidRPr="0066258D">
        <w:rPr>
          <w:rFonts w:ascii="Consolas" w:eastAsia="Times New Roman" w:hAnsi="Consolas" w:cs="Courier New"/>
          <w:color w:val="000000"/>
          <w:sz w:val="18"/>
          <w:szCs w:val="18"/>
          <w:lang w:val="en-US" w:eastAsia="pt-BR"/>
        </w:rPr>
        <w:t>(</w:t>
      </w:r>
      <w:proofErr w:type="gramEnd"/>
      <w:r w:rsidRPr="0066258D">
        <w:rPr>
          <w:rFonts w:ascii="Consolas" w:eastAsia="Times New Roman" w:hAnsi="Consolas" w:cs="Courier New"/>
          <w:color w:val="A31515"/>
          <w:sz w:val="18"/>
          <w:szCs w:val="18"/>
          <w:lang w:val="en-US" w:eastAsia="pt-BR"/>
        </w:rPr>
        <w:t>"Task - {0}"</w:t>
      </w:r>
      <w:r w:rsidRPr="0066258D">
        <w:rPr>
          <w:rFonts w:ascii="Consolas" w:eastAsia="Times New Roman" w:hAnsi="Consolas" w:cs="Courier New"/>
          <w:color w:val="000000"/>
          <w:sz w:val="18"/>
          <w:szCs w:val="18"/>
          <w:lang w:val="en-US" w:eastAsia="pt-BR"/>
        </w:rPr>
        <w:t xml:space="preserve">, </w:t>
      </w:r>
      <w:proofErr w:type="spellStart"/>
      <w:r w:rsidRPr="0066258D">
        <w:rPr>
          <w:rFonts w:ascii="Consolas" w:eastAsia="Times New Roman" w:hAnsi="Consolas" w:cs="Courier New"/>
          <w:color w:val="000000"/>
          <w:sz w:val="18"/>
          <w:szCs w:val="18"/>
          <w:lang w:val="en-US" w:eastAsia="pt-BR"/>
        </w:rPr>
        <w:t>taskHost.Name</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8000"/>
          <w:sz w:val="18"/>
          <w:szCs w:val="18"/>
          <w:lang w:val="en-US" w:eastAsia="pt-BR"/>
        </w:rPr>
        <w:t>// Check if the task is a Data Flow task</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8000"/>
          <w:sz w:val="18"/>
          <w:szCs w:val="18"/>
          <w:lang w:val="en-US" w:eastAsia="pt-BR"/>
        </w:rPr>
        <w:t xml:space="preserve">    </w:t>
      </w:r>
      <w:proofErr w:type="spellStart"/>
      <w:r w:rsidRPr="0066258D">
        <w:rPr>
          <w:rFonts w:ascii="Consolas" w:eastAsia="Times New Roman" w:hAnsi="Consolas" w:cs="Courier New"/>
          <w:color w:val="2B91AF"/>
          <w:sz w:val="18"/>
          <w:szCs w:val="18"/>
          <w:lang w:val="en-US" w:eastAsia="pt-BR"/>
        </w:rPr>
        <w:t>MainPipe</w:t>
      </w:r>
      <w:proofErr w:type="spellEnd"/>
      <w:r w:rsidRPr="0066258D">
        <w:rPr>
          <w:rFonts w:ascii="Consolas" w:eastAsia="Times New Roman" w:hAnsi="Consolas" w:cs="Courier New"/>
          <w:color w:val="2B91AF"/>
          <w:sz w:val="18"/>
          <w:szCs w:val="18"/>
          <w:lang w:val="en-US" w:eastAsia="pt-BR"/>
        </w:rPr>
        <w:t xml:space="preserve"> </w:t>
      </w:r>
      <w:r w:rsidRPr="0066258D">
        <w:rPr>
          <w:rFonts w:ascii="Consolas" w:eastAsia="Times New Roman" w:hAnsi="Consolas" w:cs="Courier New"/>
          <w:color w:val="000000"/>
          <w:sz w:val="18"/>
          <w:szCs w:val="18"/>
          <w:lang w:val="en-US" w:eastAsia="pt-BR"/>
        </w:rPr>
        <w:t xml:space="preserve">pipeline = </w:t>
      </w:r>
      <w:proofErr w:type="spellStart"/>
      <w:r w:rsidRPr="0066258D">
        <w:rPr>
          <w:rFonts w:ascii="Consolas" w:eastAsia="Times New Roman" w:hAnsi="Consolas" w:cs="Courier New"/>
          <w:color w:val="000000"/>
          <w:sz w:val="18"/>
          <w:szCs w:val="18"/>
          <w:lang w:val="en-US" w:eastAsia="pt-BR"/>
        </w:rPr>
        <w:t>taskHost.InnerObject</w:t>
      </w:r>
      <w:proofErr w:type="spellEnd"/>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00FF"/>
          <w:sz w:val="18"/>
          <w:szCs w:val="18"/>
          <w:lang w:val="en-US" w:eastAsia="pt-BR"/>
        </w:rPr>
        <w:t xml:space="preserve">as </w:t>
      </w:r>
      <w:proofErr w:type="spellStart"/>
      <w:r w:rsidRPr="0066258D">
        <w:rPr>
          <w:rFonts w:ascii="Consolas" w:eastAsia="Times New Roman" w:hAnsi="Consolas" w:cs="Courier New"/>
          <w:color w:val="2B91AF"/>
          <w:sz w:val="18"/>
          <w:szCs w:val="18"/>
          <w:lang w:val="en-US" w:eastAsia="pt-BR"/>
        </w:rPr>
        <w:t>MainPipe</w:t>
      </w:r>
      <w:proofErr w:type="spellEnd"/>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gramStart"/>
      <w:r w:rsidRPr="0066258D">
        <w:rPr>
          <w:rFonts w:ascii="Consolas" w:eastAsia="Times New Roman" w:hAnsi="Consolas" w:cs="Courier New"/>
          <w:color w:val="0000FF"/>
          <w:sz w:val="18"/>
          <w:szCs w:val="18"/>
          <w:lang w:val="en-US" w:eastAsia="pt-BR"/>
        </w:rPr>
        <w:t>if</w:t>
      </w:r>
      <w:proofErr w:type="gramEnd"/>
      <w:r w:rsidRPr="0066258D">
        <w:rPr>
          <w:rFonts w:ascii="Consolas" w:eastAsia="Times New Roman" w:hAnsi="Consolas" w:cs="Courier New"/>
          <w:color w:val="0000FF"/>
          <w:sz w:val="18"/>
          <w:szCs w:val="18"/>
          <w:lang w:val="en-US" w:eastAsia="pt-BR"/>
        </w:rPr>
        <w:t xml:space="preserve"> </w:t>
      </w:r>
      <w:r w:rsidRPr="0066258D">
        <w:rPr>
          <w:rFonts w:ascii="Consolas" w:eastAsia="Times New Roman" w:hAnsi="Consolas" w:cs="Courier New"/>
          <w:color w:val="000000"/>
          <w:sz w:val="18"/>
          <w:szCs w:val="18"/>
          <w:lang w:val="en-US" w:eastAsia="pt-BR"/>
        </w:rPr>
        <w:t xml:space="preserve">(pipeline != </w:t>
      </w:r>
      <w:r w:rsidRPr="0066258D">
        <w:rPr>
          <w:rFonts w:ascii="Consolas" w:eastAsia="Times New Roman" w:hAnsi="Consolas" w:cs="Courier New"/>
          <w:color w:val="0000FF"/>
          <w:sz w:val="18"/>
          <w:szCs w:val="18"/>
          <w:lang w:val="en-US" w:eastAsia="pt-BR"/>
        </w:rPr>
        <w:t>null</w:t>
      </w: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roofErr w:type="spellStart"/>
      <w:proofErr w:type="gramStart"/>
      <w:r w:rsidRPr="0066258D">
        <w:rPr>
          <w:rFonts w:ascii="Consolas" w:eastAsia="Times New Roman" w:hAnsi="Consolas" w:cs="Courier New"/>
          <w:color w:val="000000"/>
          <w:sz w:val="18"/>
          <w:szCs w:val="18"/>
          <w:lang w:val="en-US" w:eastAsia="pt-BR"/>
        </w:rPr>
        <w:t>ProcessPipeline</w:t>
      </w:r>
      <w:proofErr w:type="spellEnd"/>
      <w:r w:rsidRPr="0066258D">
        <w:rPr>
          <w:rFonts w:ascii="Consolas" w:eastAsia="Times New Roman" w:hAnsi="Consolas" w:cs="Courier New"/>
          <w:color w:val="000000"/>
          <w:sz w:val="18"/>
          <w:szCs w:val="18"/>
          <w:lang w:val="en-US" w:eastAsia="pt-BR"/>
        </w:rPr>
        <w:t>(</w:t>
      </w:r>
      <w:proofErr w:type="gramEnd"/>
      <w:r w:rsidRPr="0066258D">
        <w:rPr>
          <w:rFonts w:ascii="Consolas" w:eastAsia="Times New Roman" w:hAnsi="Consolas" w:cs="Courier New"/>
          <w:color w:val="000000"/>
          <w:sz w:val="18"/>
          <w:szCs w:val="18"/>
          <w:lang w:val="en-US" w:eastAsia="pt-BR"/>
        </w:rPr>
        <w:t>pipeline);</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proofErr w:type="gramStart"/>
      <w:r w:rsidRPr="0066258D">
        <w:rPr>
          <w:rFonts w:ascii="Consolas" w:eastAsia="Times New Roman" w:hAnsi="Consolas" w:cs="Courier New"/>
          <w:color w:val="0000FF"/>
          <w:sz w:val="18"/>
          <w:szCs w:val="18"/>
          <w:lang w:val="en-US" w:eastAsia="pt-BR"/>
        </w:rPr>
        <w:t>private</w:t>
      </w:r>
      <w:proofErr w:type="gramEnd"/>
      <w:r w:rsidRPr="0066258D">
        <w:rPr>
          <w:rFonts w:ascii="Consolas" w:eastAsia="Times New Roman" w:hAnsi="Consolas" w:cs="Courier New"/>
          <w:color w:val="0000FF"/>
          <w:sz w:val="18"/>
          <w:szCs w:val="18"/>
          <w:lang w:val="en-US" w:eastAsia="pt-BR"/>
        </w:rPr>
        <w:t xml:space="preserve"> static void </w:t>
      </w:r>
      <w:proofErr w:type="spellStart"/>
      <w:r w:rsidRPr="0066258D">
        <w:rPr>
          <w:rFonts w:ascii="Consolas" w:eastAsia="Times New Roman" w:hAnsi="Consolas" w:cs="Courier New"/>
          <w:color w:val="000000"/>
          <w:sz w:val="18"/>
          <w:szCs w:val="18"/>
          <w:lang w:val="en-US" w:eastAsia="pt-BR"/>
        </w:rPr>
        <w:t>ProcessPipeline</w:t>
      </w:r>
      <w:proofErr w:type="spellEnd"/>
      <w:r w:rsidRPr="0066258D">
        <w:rPr>
          <w:rFonts w:ascii="Consolas" w:eastAsia="Times New Roman" w:hAnsi="Consolas" w:cs="Courier New"/>
          <w:color w:val="000000"/>
          <w:sz w:val="18"/>
          <w:szCs w:val="18"/>
          <w:lang w:val="en-US" w:eastAsia="pt-BR"/>
        </w:rPr>
        <w:t>(</w:t>
      </w:r>
      <w:proofErr w:type="spellStart"/>
      <w:r w:rsidRPr="0066258D">
        <w:rPr>
          <w:rFonts w:ascii="Consolas" w:eastAsia="Times New Roman" w:hAnsi="Consolas" w:cs="Courier New"/>
          <w:color w:val="2B91AF"/>
          <w:sz w:val="18"/>
          <w:szCs w:val="18"/>
          <w:lang w:val="en-US" w:eastAsia="pt-BR"/>
        </w:rPr>
        <w:t>MainPipe</w:t>
      </w:r>
      <w:proofErr w:type="spellEnd"/>
      <w:r w:rsidRPr="0066258D">
        <w:rPr>
          <w:rFonts w:ascii="Consolas" w:eastAsia="Times New Roman" w:hAnsi="Consolas" w:cs="Courier New"/>
          <w:color w:val="2B91AF"/>
          <w:sz w:val="18"/>
          <w:szCs w:val="18"/>
          <w:lang w:val="en-US" w:eastAsia="pt-BR"/>
        </w:rPr>
        <w:t xml:space="preserve"> </w:t>
      </w:r>
      <w:r w:rsidRPr="0066258D">
        <w:rPr>
          <w:rFonts w:ascii="Consolas" w:eastAsia="Times New Roman" w:hAnsi="Consolas" w:cs="Courier New"/>
          <w:color w:val="000000"/>
          <w:sz w:val="18"/>
          <w:szCs w:val="18"/>
          <w:lang w:val="en-US" w:eastAsia="pt-BR"/>
        </w:rPr>
        <w:t>pipeline)</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pt-BR"/>
        </w:rPr>
      </w:pPr>
      <w:r w:rsidRPr="0066258D">
        <w:rPr>
          <w:rFonts w:ascii="Consolas" w:eastAsia="Times New Roman" w:hAnsi="Consolas" w:cs="Courier New"/>
          <w:color w:val="000000"/>
          <w:sz w:val="18"/>
          <w:szCs w:val="18"/>
          <w:lang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pt-BR"/>
        </w:rPr>
      </w:pPr>
      <w:r w:rsidRPr="0066258D">
        <w:rPr>
          <w:rFonts w:ascii="Consolas" w:eastAsia="Times New Roman" w:hAnsi="Consolas" w:cs="Courier New"/>
          <w:color w:val="000000"/>
          <w:sz w:val="18"/>
          <w:szCs w:val="18"/>
          <w:lang w:eastAsia="pt-BR"/>
        </w:rPr>
        <w:t xml:space="preserve">    </w:t>
      </w:r>
      <w:proofErr w:type="spellStart"/>
      <w:proofErr w:type="gramStart"/>
      <w:r w:rsidRPr="0066258D">
        <w:rPr>
          <w:rFonts w:ascii="Consolas" w:eastAsia="Times New Roman" w:hAnsi="Consolas" w:cs="Courier New"/>
          <w:color w:val="0000FF"/>
          <w:sz w:val="18"/>
          <w:szCs w:val="18"/>
          <w:lang w:eastAsia="pt-BR"/>
        </w:rPr>
        <w:t>foreach</w:t>
      </w:r>
      <w:proofErr w:type="spellEnd"/>
      <w:proofErr w:type="gramEnd"/>
      <w:r w:rsidRPr="0066258D">
        <w:rPr>
          <w:rFonts w:ascii="Consolas" w:eastAsia="Times New Roman" w:hAnsi="Consolas" w:cs="Courier New"/>
          <w:color w:val="0000FF"/>
          <w:sz w:val="18"/>
          <w:szCs w:val="18"/>
          <w:lang w:eastAsia="pt-BR"/>
        </w:rPr>
        <w:t xml:space="preserve"> </w:t>
      </w:r>
      <w:r w:rsidRPr="0066258D">
        <w:rPr>
          <w:rFonts w:ascii="Consolas" w:eastAsia="Times New Roman" w:hAnsi="Consolas" w:cs="Courier New"/>
          <w:color w:val="000000"/>
          <w:sz w:val="18"/>
          <w:szCs w:val="18"/>
          <w:lang w:eastAsia="pt-BR"/>
        </w:rPr>
        <w:t>(</w:t>
      </w:r>
      <w:r w:rsidRPr="0066258D">
        <w:rPr>
          <w:rFonts w:ascii="Consolas" w:eastAsia="Times New Roman" w:hAnsi="Consolas" w:cs="Courier New"/>
          <w:color w:val="2B91AF"/>
          <w:sz w:val="18"/>
          <w:szCs w:val="18"/>
          <w:lang w:eastAsia="pt-BR"/>
        </w:rPr>
        <w:t xml:space="preserve">IDTSComponentMetaData90 </w:t>
      </w:r>
      <w:proofErr w:type="spellStart"/>
      <w:r w:rsidRPr="0066258D">
        <w:rPr>
          <w:rFonts w:ascii="Consolas" w:eastAsia="Times New Roman" w:hAnsi="Consolas" w:cs="Courier New"/>
          <w:color w:val="000000"/>
          <w:sz w:val="18"/>
          <w:szCs w:val="18"/>
          <w:lang w:eastAsia="pt-BR"/>
        </w:rPr>
        <w:t>componentMetadata</w:t>
      </w:r>
      <w:proofErr w:type="spellEnd"/>
      <w:r w:rsidRPr="0066258D">
        <w:rPr>
          <w:rFonts w:ascii="Consolas" w:eastAsia="Times New Roman" w:hAnsi="Consolas" w:cs="Courier New"/>
          <w:color w:val="000000"/>
          <w:sz w:val="18"/>
          <w:szCs w:val="18"/>
          <w:lang w:eastAsia="pt-BR"/>
        </w:rPr>
        <w:t xml:space="preserve"> </w:t>
      </w:r>
      <w:r w:rsidRPr="0066258D">
        <w:rPr>
          <w:rFonts w:ascii="Consolas" w:eastAsia="Times New Roman" w:hAnsi="Consolas" w:cs="Courier New"/>
          <w:color w:val="0000FF"/>
          <w:sz w:val="18"/>
          <w:szCs w:val="18"/>
          <w:lang w:eastAsia="pt-BR"/>
        </w:rPr>
        <w:t xml:space="preserve">in </w:t>
      </w:r>
      <w:proofErr w:type="spellStart"/>
      <w:r w:rsidRPr="0066258D">
        <w:rPr>
          <w:rFonts w:ascii="Consolas" w:eastAsia="Times New Roman" w:hAnsi="Consolas" w:cs="Courier New"/>
          <w:color w:val="000000"/>
          <w:sz w:val="18"/>
          <w:szCs w:val="18"/>
          <w:lang w:eastAsia="pt-BR"/>
        </w:rPr>
        <w:t>pipeline</w:t>
      </w:r>
      <w:proofErr w:type="spellEnd"/>
      <w:r w:rsidRPr="0066258D">
        <w:rPr>
          <w:rFonts w:ascii="Consolas" w:eastAsia="Times New Roman" w:hAnsi="Consolas" w:cs="Courier New"/>
          <w:color w:val="000000"/>
          <w:sz w:val="18"/>
          <w:szCs w:val="18"/>
          <w:lang w:eastAsia="pt-BR"/>
        </w:rPr>
        <w:t>.</w:t>
      </w:r>
      <w:proofErr w:type="spellStart"/>
      <w:r w:rsidRPr="0066258D">
        <w:rPr>
          <w:rFonts w:ascii="Consolas" w:eastAsia="Times New Roman" w:hAnsi="Consolas" w:cs="Courier New"/>
          <w:color w:val="000000"/>
          <w:sz w:val="18"/>
          <w:szCs w:val="18"/>
          <w:lang w:eastAsia="pt-BR"/>
        </w:rPr>
        <w:t>ComponentMetaDataCollection</w:t>
      </w:r>
      <w:proofErr w:type="spellEnd"/>
      <w:r w:rsidRPr="0066258D">
        <w:rPr>
          <w:rFonts w:ascii="Consolas" w:eastAsia="Times New Roman" w:hAnsi="Consolas" w:cs="Courier New"/>
          <w:color w:val="000000"/>
          <w:sz w:val="18"/>
          <w:szCs w:val="18"/>
          <w:lang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pt-BR"/>
        </w:rPr>
      </w:pPr>
      <w:r w:rsidRPr="0066258D">
        <w:rPr>
          <w:rFonts w:ascii="Consolas" w:eastAsia="Times New Roman" w:hAnsi="Consolas" w:cs="Courier New"/>
          <w:color w:val="000000"/>
          <w:sz w:val="18"/>
          <w:szCs w:val="18"/>
          <w:lang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pt-BR"/>
        </w:rPr>
      </w:pPr>
      <w:r w:rsidRPr="0066258D">
        <w:rPr>
          <w:rFonts w:ascii="Consolas" w:eastAsia="Times New Roman" w:hAnsi="Consolas" w:cs="Courier New"/>
          <w:color w:val="000000"/>
          <w:sz w:val="18"/>
          <w:szCs w:val="18"/>
          <w:lang w:eastAsia="pt-BR"/>
        </w:rPr>
        <w:t xml:space="preserve">        </w:t>
      </w:r>
      <w:proofErr w:type="gramStart"/>
      <w:r w:rsidRPr="0066258D">
        <w:rPr>
          <w:rFonts w:ascii="Consolas" w:eastAsia="Times New Roman" w:hAnsi="Consolas" w:cs="Courier New"/>
          <w:color w:val="2B91AF"/>
          <w:sz w:val="18"/>
          <w:szCs w:val="18"/>
          <w:lang w:eastAsia="pt-BR"/>
        </w:rPr>
        <w:t>Console</w:t>
      </w:r>
      <w:r w:rsidRPr="0066258D">
        <w:rPr>
          <w:rFonts w:ascii="Consolas" w:eastAsia="Times New Roman" w:hAnsi="Consolas" w:cs="Courier New"/>
          <w:color w:val="000000"/>
          <w:sz w:val="18"/>
          <w:szCs w:val="18"/>
          <w:lang w:eastAsia="pt-BR"/>
        </w:rPr>
        <w:t>.</w:t>
      </w:r>
      <w:proofErr w:type="spellStart"/>
      <w:proofErr w:type="gramEnd"/>
      <w:r w:rsidRPr="0066258D">
        <w:rPr>
          <w:rFonts w:ascii="Consolas" w:eastAsia="Times New Roman" w:hAnsi="Consolas" w:cs="Courier New"/>
          <w:color w:val="000000"/>
          <w:sz w:val="18"/>
          <w:szCs w:val="18"/>
          <w:lang w:eastAsia="pt-BR"/>
        </w:rPr>
        <w:t>WriteLine</w:t>
      </w:r>
      <w:proofErr w:type="spellEnd"/>
      <w:r w:rsidRPr="0066258D">
        <w:rPr>
          <w:rFonts w:ascii="Consolas" w:eastAsia="Times New Roman" w:hAnsi="Consolas" w:cs="Courier New"/>
          <w:color w:val="000000"/>
          <w:sz w:val="18"/>
          <w:szCs w:val="18"/>
          <w:lang w:eastAsia="pt-BR"/>
        </w:rPr>
        <w:t>(</w:t>
      </w:r>
      <w:r w:rsidRPr="0066258D">
        <w:rPr>
          <w:rFonts w:ascii="Consolas" w:eastAsia="Times New Roman" w:hAnsi="Consolas" w:cs="Courier New"/>
          <w:color w:val="A31515"/>
          <w:sz w:val="18"/>
          <w:szCs w:val="18"/>
          <w:lang w:eastAsia="pt-BR"/>
        </w:rPr>
        <w:t>"</w:t>
      </w:r>
      <w:proofErr w:type="spellStart"/>
      <w:r w:rsidRPr="0066258D">
        <w:rPr>
          <w:rFonts w:ascii="Consolas" w:eastAsia="Times New Roman" w:hAnsi="Consolas" w:cs="Courier New"/>
          <w:color w:val="A31515"/>
          <w:sz w:val="18"/>
          <w:szCs w:val="18"/>
          <w:lang w:eastAsia="pt-BR"/>
        </w:rPr>
        <w:t>Pipeline</w:t>
      </w:r>
      <w:proofErr w:type="spellEnd"/>
      <w:r w:rsidRPr="0066258D">
        <w:rPr>
          <w:rFonts w:ascii="Consolas" w:eastAsia="Times New Roman" w:hAnsi="Consolas" w:cs="Courier New"/>
          <w:color w:val="A31515"/>
          <w:sz w:val="18"/>
          <w:szCs w:val="18"/>
          <w:lang w:eastAsia="pt-BR"/>
        </w:rPr>
        <w:t xml:space="preserve"> </w:t>
      </w:r>
      <w:proofErr w:type="spellStart"/>
      <w:r w:rsidRPr="0066258D">
        <w:rPr>
          <w:rFonts w:ascii="Consolas" w:eastAsia="Times New Roman" w:hAnsi="Consolas" w:cs="Courier New"/>
          <w:color w:val="A31515"/>
          <w:sz w:val="18"/>
          <w:szCs w:val="18"/>
          <w:lang w:eastAsia="pt-BR"/>
        </w:rPr>
        <w:t>Component</w:t>
      </w:r>
      <w:proofErr w:type="spellEnd"/>
      <w:r w:rsidRPr="0066258D">
        <w:rPr>
          <w:rFonts w:ascii="Consolas" w:eastAsia="Times New Roman" w:hAnsi="Consolas" w:cs="Courier New"/>
          <w:color w:val="A31515"/>
          <w:sz w:val="18"/>
          <w:szCs w:val="18"/>
          <w:lang w:eastAsia="pt-BR"/>
        </w:rPr>
        <w:t xml:space="preserve"> - {0}"</w:t>
      </w:r>
      <w:r w:rsidRPr="0066258D">
        <w:rPr>
          <w:rFonts w:ascii="Consolas" w:eastAsia="Times New Roman" w:hAnsi="Consolas" w:cs="Courier New"/>
          <w:color w:val="000000"/>
          <w:sz w:val="18"/>
          <w:szCs w:val="18"/>
          <w:lang w:eastAsia="pt-BR"/>
        </w:rPr>
        <w:t xml:space="preserve">, </w:t>
      </w:r>
      <w:proofErr w:type="spellStart"/>
      <w:r w:rsidRPr="0066258D">
        <w:rPr>
          <w:rFonts w:ascii="Consolas" w:eastAsia="Times New Roman" w:hAnsi="Consolas" w:cs="Courier New"/>
          <w:color w:val="000000"/>
          <w:sz w:val="18"/>
          <w:szCs w:val="18"/>
          <w:lang w:eastAsia="pt-BR"/>
        </w:rPr>
        <w:t>componentMetadata</w:t>
      </w:r>
      <w:proofErr w:type="spellEnd"/>
      <w:r w:rsidRPr="0066258D">
        <w:rPr>
          <w:rFonts w:ascii="Consolas" w:eastAsia="Times New Roman" w:hAnsi="Consolas" w:cs="Courier New"/>
          <w:color w:val="000000"/>
          <w:sz w:val="18"/>
          <w:szCs w:val="18"/>
          <w:lang w:eastAsia="pt-BR"/>
        </w:rPr>
        <w:t>.</w:t>
      </w:r>
      <w:proofErr w:type="spellStart"/>
      <w:r w:rsidRPr="0066258D">
        <w:rPr>
          <w:rFonts w:ascii="Consolas" w:eastAsia="Times New Roman" w:hAnsi="Consolas" w:cs="Courier New"/>
          <w:color w:val="000000"/>
          <w:sz w:val="18"/>
          <w:szCs w:val="18"/>
          <w:lang w:eastAsia="pt-BR"/>
        </w:rPr>
        <w:t>Name</w:t>
      </w:r>
      <w:proofErr w:type="spellEnd"/>
      <w:r w:rsidRPr="0066258D">
        <w:rPr>
          <w:rFonts w:ascii="Consolas" w:eastAsia="Times New Roman" w:hAnsi="Consolas" w:cs="Courier New"/>
          <w:color w:val="000000"/>
          <w:sz w:val="18"/>
          <w:szCs w:val="18"/>
          <w:lang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 xml:space="preserve">        </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0000"/>
          <w:sz w:val="18"/>
          <w:szCs w:val="18"/>
          <w:lang w:val="en-US" w:eastAsia="pt-BR"/>
        </w:rPr>
        <w:t xml:space="preserve">        </w:t>
      </w:r>
      <w:r w:rsidRPr="0066258D">
        <w:rPr>
          <w:rFonts w:ascii="Consolas" w:eastAsia="Times New Roman" w:hAnsi="Consolas" w:cs="Courier New"/>
          <w:color w:val="008000"/>
          <w:sz w:val="18"/>
          <w:szCs w:val="18"/>
          <w:lang w:val="en-US" w:eastAsia="pt-BR"/>
        </w:rPr>
        <w:t>// If you wish to make changes to the component then you should really use the managed wrapper.</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8000"/>
          <w:sz w:val="18"/>
          <w:szCs w:val="18"/>
          <w:lang w:val="en-US" w:eastAsia="pt-BR"/>
        </w:rPr>
        <w:t xml:space="preserve">        // </w:t>
      </w:r>
      <w:proofErr w:type="spellStart"/>
      <w:r w:rsidRPr="0066258D">
        <w:rPr>
          <w:rFonts w:ascii="Consolas" w:eastAsia="Times New Roman" w:hAnsi="Consolas" w:cs="Courier New"/>
          <w:color w:val="008000"/>
          <w:sz w:val="18"/>
          <w:szCs w:val="18"/>
          <w:lang w:val="en-US" w:eastAsia="pt-BR"/>
        </w:rPr>
        <w:t>CManagedComponentWrapper</w:t>
      </w:r>
      <w:proofErr w:type="spellEnd"/>
      <w:r w:rsidRPr="0066258D">
        <w:rPr>
          <w:rFonts w:ascii="Consolas" w:eastAsia="Times New Roman" w:hAnsi="Consolas" w:cs="Courier New"/>
          <w:color w:val="008000"/>
          <w:sz w:val="18"/>
          <w:szCs w:val="18"/>
          <w:lang w:val="en-US" w:eastAsia="pt-BR"/>
        </w:rPr>
        <w:t xml:space="preserve"> wrapper = </w:t>
      </w:r>
      <w:proofErr w:type="spellStart"/>
      <w:proofErr w:type="gramStart"/>
      <w:r w:rsidRPr="0066258D">
        <w:rPr>
          <w:rFonts w:ascii="Consolas" w:eastAsia="Times New Roman" w:hAnsi="Consolas" w:cs="Courier New"/>
          <w:color w:val="008000"/>
          <w:sz w:val="18"/>
          <w:szCs w:val="18"/>
          <w:lang w:val="en-US" w:eastAsia="pt-BR"/>
        </w:rPr>
        <w:t>componentMetadata.Instantiate</w:t>
      </w:r>
      <w:proofErr w:type="spellEnd"/>
      <w:r w:rsidRPr="0066258D">
        <w:rPr>
          <w:rFonts w:ascii="Consolas" w:eastAsia="Times New Roman" w:hAnsi="Consolas" w:cs="Courier New"/>
          <w:color w:val="008000"/>
          <w:sz w:val="18"/>
          <w:szCs w:val="18"/>
          <w:lang w:val="en-US" w:eastAsia="pt-BR"/>
        </w:rPr>
        <w:t>(</w:t>
      </w:r>
      <w:proofErr w:type="gramEnd"/>
      <w:r w:rsidRPr="0066258D">
        <w:rPr>
          <w:rFonts w:ascii="Consolas" w:eastAsia="Times New Roman" w:hAnsi="Consolas" w:cs="Courier New"/>
          <w:color w:val="008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18"/>
          <w:lang w:val="en-US" w:eastAsia="pt-BR"/>
        </w:rPr>
      </w:pPr>
      <w:r w:rsidRPr="0066258D">
        <w:rPr>
          <w:rFonts w:ascii="Consolas" w:eastAsia="Times New Roman" w:hAnsi="Consolas" w:cs="Courier New"/>
          <w:color w:val="008000"/>
          <w:sz w:val="18"/>
          <w:szCs w:val="18"/>
          <w:lang w:val="en-US" w:eastAsia="pt-BR"/>
        </w:rPr>
        <w:lastRenderedPageBreak/>
        <w:t xml:space="preserve">        // </w:t>
      </w:r>
      <w:proofErr w:type="spellStart"/>
      <w:proofErr w:type="gramStart"/>
      <w:r w:rsidRPr="0066258D">
        <w:rPr>
          <w:rFonts w:ascii="Consolas" w:eastAsia="Times New Roman" w:hAnsi="Consolas" w:cs="Courier New"/>
          <w:color w:val="008000"/>
          <w:sz w:val="18"/>
          <w:szCs w:val="18"/>
          <w:lang w:val="en-US" w:eastAsia="pt-BR"/>
        </w:rPr>
        <w:t>wrapper.SetComponentProperty</w:t>
      </w:r>
      <w:proofErr w:type="spellEnd"/>
      <w:r w:rsidRPr="0066258D">
        <w:rPr>
          <w:rFonts w:ascii="Consolas" w:eastAsia="Times New Roman" w:hAnsi="Consolas" w:cs="Courier New"/>
          <w:color w:val="008000"/>
          <w:sz w:val="18"/>
          <w:szCs w:val="18"/>
          <w:lang w:val="en-US" w:eastAsia="pt-BR"/>
        </w:rPr>
        <w:t>(</w:t>
      </w:r>
      <w:proofErr w:type="gramEnd"/>
      <w:r w:rsidRPr="0066258D">
        <w:rPr>
          <w:rFonts w:ascii="Consolas" w:eastAsia="Times New Roman" w:hAnsi="Consolas" w:cs="Courier New"/>
          <w:color w:val="008000"/>
          <w:sz w:val="18"/>
          <w:szCs w:val="18"/>
          <w:lang w:val="en-US" w:eastAsia="pt-BR"/>
        </w:rPr>
        <w:t>"</w:t>
      </w:r>
      <w:proofErr w:type="spellStart"/>
      <w:r w:rsidRPr="0066258D">
        <w:rPr>
          <w:rFonts w:ascii="Consolas" w:eastAsia="Times New Roman" w:hAnsi="Consolas" w:cs="Courier New"/>
          <w:color w:val="008000"/>
          <w:sz w:val="18"/>
          <w:szCs w:val="18"/>
          <w:lang w:val="en-US" w:eastAsia="pt-BR"/>
        </w:rPr>
        <w:t>PropertyName</w:t>
      </w:r>
      <w:proofErr w:type="spellEnd"/>
      <w:r w:rsidRPr="0066258D">
        <w:rPr>
          <w:rFonts w:ascii="Consolas" w:eastAsia="Times New Roman" w:hAnsi="Consolas" w:cs="Courier New"/>
          <w:color w:val="008000"/>
          <w:sz w:val="18"/>
          <w:szCs w:val="18"/>
          <w:lang w:val="en-US" w:eastAsia="pt-BR"/>
        </w:rPr>
        <w:t>", "Value");</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8000"/>
          <w:sz w:val="18"/>
          <w:szCs w:val="18"/>
          <w:lang w:val="en-US" w:eastAsia="pt-BR"/>
        </w:rPr>
        <w:t xml:space="preserve">    </w:t>
      </w:r>
      <w:r w:rsidRPr="0066258D">
        <w:rPr>
          <w:rFonts w:ascii="Consolas" w:eastAsia="Times New Roman" w:hAnsi="Consolas" w:cs="Courier New"/>
          <w:color w:val="000000"/>
          <w:sz w:val="18"/>
          <w:szCs w:val="18"/>
          <w:lang w:val="en-US" w:eastAsia="pt-BR"/>
        </w:rPr>
        <w:t>}</w:t>
      </w:r>
    </w:p>
    <w:p w:rsidR="0066258D" w:rsidRPr="0066258D" w:rsidRDefault="0066258D" w:rsidP="0066258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pt-BR"/>
        </w:rPr>
      </w:pPr>
      <w:r w:rsidRPr="0066258D">
        <w:rPr>
          <w:rFonts w:ascii="Consolas" w:eastAsia="Times New Roman" w:hAnsi="Consolas" w:cs="Courier New"/>
          <w:color w:val="000000"/>
          <w:sz w:val="18"/>
          <w:szCs w:val="18"/>
          <w:lang w:val="en-US" w:eastAsia="pt-BR"/>
        </w:rPr>
        <w:t>}</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 xml:space="preserve">Hopefully you can see how we get a reference to the Data Flow task, and then use the </w:t>
      </w:r>
      <w:proofErr w:type="spellStart"/>
      <w:r w:rsidRPr="0066258D">
        <w:rPr>
          <w:rFonts w:ascii="Tahoma" w:eastAsia="Times New Roman" w:hAnsi="Tahoma" w:cs="Tahoma"/>
          <w:color w:val="333333"/>
          <w:sz w:val="17"/>
          <w:szCs w:val="17"/>
          <w:lang w:val="en-US" w:eastAsia="pt-BR"/>
        </w:rPr>
        <w:t>ComponentMetaDataCollection</w:t>
      </w:r>
      <w:proofErr w:type="spellEnd"/>
      <w:r w:rsidRPr="0066258D">
        <w:rPr>
          <w:rFonts w:ascii="Tahoma" w:eastAsia="Times New Roman" w:hAnsi="Tahoma" w:cs="Tahoma"/>
          <w:color w:val="333333"/>
          <w:sz w:val="17"/>
          <w:szCs w:val="17"/>
          <w:lang w:val="en-US" w:eastAsia="pt-BR"/>
        </w:rPr>
        <w:t xml:space="preserve"> to find out what components we have inside the pipeline. If you wanted to know more about the component you could look at the </w:t>
      </w:r>
      <w:proofErr w:type="spellStart"/>
      <w:r w:rsidRPr="0066258D">
        <w:rPr>
          <w:rFonts w:ascii="Tahoma" w:eastAsia="Times New Roman" w:hAnsi="Tahoma" w:cs="Tahoma"/>
          <w:color w:val="333333"/>
          <w:sz w:val="17"/>
          <w:szCs w:val="17"/>
          <w:lang w:val="en-US" w:eastAsia="pt-BR"/>
        </w:rPr>
        <w:t>ObjectType</w:t>
      </w:r>
      <w:proofErr w:type="spellEnd"/>
      <w:r w:rsidRPr="0066258D">
        <w:rPr>
          <w:rFonts w:ascii="Tahoma" w:eastAsia="Times New Roman" w:hAnsi="Tahoma" w:cs="Tahoma"/>
          <w:color w:val="333333"/>
          <w:sz w:val="17"/>
          <w:szCs w:val="17"/>
          <w:lang w:val="en-US" w:eastAsia="pt-BR"/>
        </w:rPr>
        <w:t xml:space="preserve"> or </w:t>
      </w:r>
      <w:proofErr w:type="spellStart"/>
      <w:r w:rsidRPr="0066258D">
        <w:rPr>
          <w:rFonts w:ascii="Tahoma" w:eastAsia="Times New Roman" w:hAnsi="Tahoma" w:cs="Tahoma"/>
          <w:color w:val="333333"/>
          <w:sz w:val="17"/>
          <w:szCs w:val="17"/>
          <w:lang w:val="en-US" w:eastAsia="pt-BR"/>
        </w:rPr>
        <w:t>ComponentClassID</w:t>
      </w:r>
      <w:proofErr w:type="spellEnd"/>
      <w:r w:rsidRPr="0066258D">
        <w:rPr>
          <w:rFonts w:ascii="Tahoma" w:eastAsia="Times New Roman" w:hAnsi="Tahoma" w:cs="Tahoma"/>
          <w:color w:val="333333"/>
          <w:sz w:val="17"/>
          <w:szCs w:val="17"/>
          <w:lang w:val="en-US" w:eastAsia="pt-BR"/>
        </w:rPr>
        <w:t xml:space="preserve"> properties. After that it gets a bit harder and you should get a reference to the wrapper object as the comment suggest and start using the properties, just like you would in the create packages samples, see our</w:t>
      </w:r>
      <w:r w:rsidRPr="0066258D">
        <w:rPr>
          <w:rFonts w:ascii="Tahoma" w:eastAsia="Times New Roman" w:hAnsi="Tahoma" w:cs="Tahoma"/>
          <w:color w:val="333333"/>
          <w:sz w:val="17"/>
          <w:lang w:val="en-US" w:eastAsia="pt-BR"/>
        </w:rPr>
        <w:t> </w:t>
      </w:r>
      <w:hyperlink r:id="rId9" w:tooltip="Code Development" w:history="1">
        <w:r w:rsidRPr="0066258D">
          <w:rPr>
            <w:rFonts w:ascii="Tahoma" w:eastAsia="Times New Roman" w:hAnsi="Tahoma" w:cs="Tahoma"/>
            <w:color w:val="003399"/>
            <w:sz w:val="17"/>
            <w:u w:val="single"/>
            <w:lang w:val="en-US" w:eastAsia="pt-BR"/>
          </w:rPr>
          <w:t>Code Development</w:t>
        </w:r>
      </w:hyperlink>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category for some for these examples.</w:t>
      </w:r>
    </w:p>
    <w:p w:rsidR="0066258D" w:rsidRPr="0066258D" w:rsidRDefault="0066258D" w:rsidP="0066258D">
      <w:pPr>
        <w:spacing w:before="100" w:beforeAutospacing="1" w:after="100" w:afterAutospacing="1" w:line="255" w:lineRule="atLeast"/>
        <w:outlineLvl w:val="3"/>
        <w:rPr>
          <w:rFonts w:ascii="Tahoma" w:eastAsia="Times New Roman" w:hAnsi="Tahoma" w:cs="Tahoma"/>
          <w:b/>
          <w:bCs/>
          <w:color w:val="003399"/>
          <w:sz w:val="19"/>
          <w:szCs w:val="19"/>
          <w:lang w:val="en-US" w:eastAsia="pt-BR"/>
        </w:rPr>
      </w:pPr>
      <w:r w:rsidRPr="0066258D">
        <w:rPr>
          <w:rFonts w:ascii="Tahoma" w:eastAsia="Times New Roman" w:hAnsi="Tahoma" w:cs="Tahoma"/>
          <w:b/>
          <w:bCs/>
          <w:color w:val="003399"/>
          <w:sz w:val="19"/>
          <w:szCs w:val="19"/>
          <w:lang w:val="en-US" w:eastAsia="pt-BR"/>
        </w:rPr>
        <w:t>Download</w:t>
      </w:r>
    </w:p>
    <w:p w:rsidR="0066258D" w:rsidRPr="0066258D" w:rsidRDefault="0066258D" w:rsidP="0066258D">
      <w:pPr>
        <w:spacing w:before="100" w:beforeAutospacing="1" w:after="100" w:afterAutospacing="1" w:line="255" w:lineRule="atLeast"/>
        <w:rPr>
          <w:rFonts w:ascii="Tahoma" w:eastAsia="Times New Roman" w:hAnsi="Tahoma" w:cs="Tahoma"/>
          <w:color w:val="333333"/>
          <w:sz w:val="17"/>
          <w:szCs w:val="17"/>
          <w:lang w:val="en-US" w:eastAsia="pt-BR"/>
        </w:rPr>
      </w:pPr>
      <w:r w:rsidRPr="0066258D">
        <w:rPr>
          <w:rFonts w:ascii="Tahoma" w:eastAsia="Times New Roman" w:hAnsi="Tahoma" w:cs="Tahoma"/>
          <w:color w:val="333333"/>
          <w:sz w:val="17"/>
          <w:szCs w:val="17"/>
          <w:lang w:val="en-US" w:eastAsia="pt-BR"/>
        </w:rPr>
        <w:t>Sample code project</w:t>
      </w:r>
      <w:r w:rsidRPr="0066258D">
        <w:rPr>
          <w:rFonts w:ascii="Tahoma" w:eastAsia="Times New Roman" w:hAnsi="Tahoma" w:cs="Tahoma"/>
          <w:color w:val="333333"/>
          <w:sz w:val="17"/>
          <w:lang w:val="en-US" w:eastAsia="pt-BR"/>
        </w:rPr>
        <w:t> </w:t>
      </w:r>
      <w:hyperlink r:id="rId10" w:history="1">
        <w:r w:rsidRPr="0066258D">
          <w:rPr>
            <w:rFonts w:ascii="Tahoma" w:eastAsia="Times New Roman" w:hAnsi="Tahoma" w:cs="Tahoma"/>
            <w:color w:val="003399"/>
            <w:sz w:val="17"/>
            <w:u w:val="single"/>
            <w:lang w:val="en-US" w:eastAsia="pt-BR"/>
          </w:rPr>
          <w:t>PackageObjects.zip</w:t>
        </w:r>
      </w:hyperlink>
      <w:r w:rsidRPr="0066258D">
        <w:rPr>
          <w:rFonts w:ascii="Tahoma" w:eastAsia="Times New Roman" w:hAnsi="Tahoma" w:cs="Tahoma"/>
          <w:color w:val="333333"/>
          <w:sz w:val="17"/>
          <w:lang w:val="en-US" w:eastAsia="pt-BR"/>
        </w:rPr>
        <w:t> </w:t>
      </w:r>
      <w:r w:rsidRPr="0066258D">
        <w:rPr>
          <w:rFonts w:ascii="Tahoma" w:eastAsia="Times New Roman" w:hAnsi="Tahoma" w:cs="Tahoma"/>
          <w:color w:val="333333"/>
          <w:sz w:val="17"/>
          <w:szCs w:val="17"/>
          <w:lang w:val="en-US" w:eastAsia="pt-BR"/>
        </w:rPr>
        <w:t>(5KB)</w:t>
      </w:r>
    </w:p>
    <w:p w:rsidR="00CE54DC" w:rsidRPr="0066258D" w:rsidRDefault="00CE54DC">
      <w:pPr>
        <w:rPr>
          <w:lang w:val="en-US"/>
        </w:rPr>
      </w:pPr>
    </w:p>
    <w:sectPr w:rsidR="00CE54DC" w:rsidRPr="0066258D" w:rsidSect="00CE54D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6258D"/>
    <w:rsid w:val="00606EF3"/>
    <w:rsid w:val="0066258D"/>
    <w:rsid w:val="00CE54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DC"/>
  </w:style>
  <w:style w:type="paragraph" w:styleId="Heading1">
    <w:name w:val="heading 1"/>
    <w:basedOn w:val="Normal"/>
    <w:link w:val="Heading1Char"/>
    <w:uiPriority w:val="9"/>
    <w:qFormat/>
    <w:rsid w:val="00662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4">
    <w:name w:val="heading 4"/>
    <w:basedOn w:val="Normal"/>
    <w:link w:val="Heading4Char"/>
    <w:uiPriority w:val="9"/>
    <w:qFormat/>
    <w:rsid w:val="0066258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8D"/>
    <w:rPr>
      <w:rFonts w:ascii="Times New Roman" w:eastAsia="Times New Roman" w:hAnsi="Times New Roman" w:cs="Times New Roman"/>
      <w:b/>
      <w:bCs/>
      <w:kern w:val="36"/>
      <w:sz w:val="48"/>
      <w:szCs w:val="48"/>
      <w:lang w:eastAsia="pt-BR"/>
    </w:rPr>
  </w:style>
  <w:style w:type="character" w:customStyle="1" w:styleId="Heading4Char">
    <w:name w:val="Heading 4 Char"/>
    <w:basedOn w:val="DefaultParagraphFont"/>
    <w:link w:val="Heading4"/>
    <w:uiPriority w:val="9"/>
    <w:rsid w:val="0066258D"/>
    <w:rPr>
      <w:rFonts w:ascii="Times New Roman" w:eastAsia="Times New Roman" w:hAnsi="Times New Roman" w:cs="Times New Roman"/>
      <w:b/>
      <w:bCs/>
      <w:sz w:val="24"/>
      <w:szCs w:val="24"/>
      <w:lang w:eastAsia="pt-BR"/>
    </w:rPr>
  </w:style>
  <w:style w:type="character" w:customStyle="1" w:styleId="apple-style-span">
    <w:name w:val="apple-style-span"/>
    <w:basedOn w:val="DefaultParagraphFont"/>
    <w:rsid w:val="0066258D"/>
  </w:style>
  <w:style w:type="character" w:styleId="Hyperlink">
    <w:name w:val="Hyperlink"/>
    <w:basedOn w:val="DefaultParagraphFont"/>
    <w:uiPriority w:val="99"/>
    <w:semiHidden/>
    <w:unhideWhenUsed/>
    <w:rsid w:val="0066258D"/>
    <w:rPr>
      <w:color w:val="0000FF"/>
      <w:u w:val="single"/>
    </w:rPr>
  </w:style>
  <w:style w:type="character" w:customStyle="1" w:styleId="author">
    <w:name w:val="author"/>
    <w:basedOn w:val="DefaultParagraphFont"/>
    <w:rsid w:val="0066258D"/>
  </w:style>
  <w:style w:type="character" w:customStyle="1" w:styleId="apple-converted-space">
    <w:name w:val="apple-converted-space"/>
    <w:basedOn w:val="DefaultParagraphFont"/>
    <w:rsid w:val="0066258D"/>
  </w:style>
  <w:style w:type="character" w:customStyle="1" w:styleId="pubdate">
    <w:name w:val="pubdate"/>
    <w:basedOn w:val="DefaultParagraphFont"/>
    <w:rsid w:val="0066258D"/>
  </w:style>
  <w:style w:type="paragraph" w:styleId="NormalWeb">
    <w:name w:val="Normal (Web)"/>
    <w:basedOn w:val="Normal"/>
    <w:uiPriority w:val="99"/>
    <w:semiHidden/>
    <w:unhideWhenUsed/>
    <w:rsid w:val="006625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66258D"/>
    <w:rPr>
      <w:i/>
      <w:iCs/>
    </w:rPr>
  </w:style>
  <w:style w:type="paragraph" w:styleId="HTMLPreformatted">
    <w:name w:val="HTML Preformatted"/>
    <w:basedOn w:val="Normal"/>
    <w:link w:val="HTMLPreformattedChar"/>
    <w:uiPriority w:val="99"/>
    <w:semiHidden/>
    <w:unhideWhenUsed/>
    <w:rsid w:val="00662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66258D"/>
    <w:rPr>
      <w:rFonts w:ascii="Courier New" w:eastAsia="Times New Roman" w:hAnsi="Courier New" w:cs="Courier New"/>
      <w:sz w:val="20"/>
      <w:szCs w:val="20"/>
      <w:lang w:eastAsia="pt-BR"/>
    </w:rPr>
  </w:style>
  <w:style w:type="paragraph" w:styleId="BalloonText">
    <w:name w:val="Balloon Text"/>
    <w:basedOn w:val="Normal"/>
    <w:link w:val="BalloonTextChar"/>
    <w:uiPriority w:val="99"/>
    <w:semiHidden/>
    <w:unhideWhenUsed/>
    <w:rsid w:val="00662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568748">
      <w:bodyDiv w:val="1"/>
      <w:marLeft w:val="0"/>
      <w:marRight w:val="0"/>
      <w:marTop w:val="0"/>
      <w:marBottom w:val="0"/>
      <w:divBdr>
        <w:top w:val="none" w:sz="0" w:space="0" w:color="auto"/>
        <w:left w:val="none" w:sz="0" w:space="0" w:color="auto"/>
        <w:bottom w:val="none" w:sz="0" w:space="0" w:color="auto"/>
        <w:right w:val="none" w:sz="0" w:space="0" w:color="auto"/>
      </w:divBdr>
      <w:divsChild>
        <w:div w:id="336813653">
          <w:marLeft w:val="0"/>
          <w:marRight w:val="0"/>
          <w:marTop w:val="450"/>
          <w:marBottom w:val="0"/>
          <w:divBdr>
            <w:top w:val="none" w:sz="0" w:space="0" w:color="auto"/>
            <w:left w:val="none" w:sz="0" w:space="0" w:color="auto"/>
            <w:bottom w:val="none" w:sz="0" w:space="0" w:color="auto"/>
            <w:right w:val="none" w:sz="0" w:space="0" w:color="auto"/>
          </w:divBdr>
          <w:divsChild>
            <w:div w:id="1745954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sqlis.com/image.axd?picture=WindowsLiveWriter/Exploringpackagesincode/1F0980BE/EventsAndContainersWithExecSQLForSea1.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is.com/file.axd?file=WindowsLiveWriter/556b7e429c30/2876C1ED/TaskSearch.zip" TargetMode="External"/><Relationship Id="rId11" Type="http://schemas.openxmlformats.org/officeDocument/2006/relationships/fontTable" Target="fontTable.xml"/><Relationship Id="rId5" Type="http://schemas.openxmlformats.org/officeDocument/2006/relationships/hyperlink" Target="http://www.sqlis.com/post/Searching-for-tasks.aspx" TargetMode="External"/><Relationship Id="rId10" Type="http://schemas.openxmlformats.org/officeDocument/2006/relationships/hyperlink" Target="http://www.sqlis.com/file.axd?file=WindowsLiveWriter/Exploringpackagesincode/338ABC3D/PackageObjects.zip" TargetMode="External"/><Relationship Id="rId4" Type="http://schemas.openxmlformats.org/officeDocument/2006/relationships/hyperlink" Target="http://www.sqlis.com/author/Darren%20Green.aspx" TargetMode="External"/><Relationship Id="rId9" Type="http://schemas.openxmlformats.org/officeDocument/2006/relationships/hyperlink" Target="http://www.sqlis.com/category/Code-Develop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4165</Characters>
  <Application>Microsoft Office Word</Application>
  <DocSecurity>0</DocSecurity>
  <Lines>34</Lines>
  <Paragraphs>9</Paragraphs>
  <ScaleCrop>false</ScaleCrop>
  <Company>ITGROUP</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Carvalho Fonseca</dc:creator>
  <cp:keywords>SSIS; ADM</cp:keywords>
  <dc:description/>
  <cp:lastModifiedBy>Sergio Carvalho Fonseca</cp:lastModifiedBy>
  <cp:revision>2</cp:revision>
  <dcterms:created xsi:type="dcterms:W3CDTF">2009-07-29T16:07:00Z</dcterms:created>
  <dcterms:modified xsi:type="dcterms:W3CDTF">2009-07-29T16:07:00Z</dcterms:modified>
</cp:coreProperties>
</file>