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C94" w:rsidRPr="00DC1B1A" w:rsidRDefault="00F30476" w:rsidP="00C545AA">
      <w:pPr>
        <w:pStyle w:val="Heading1"/>
      </w:pPr>
      <w:bookmarkStart w:id="0" w:name="_Toc280776557"/>
      <w:r>
        <w:rPr>
          <w:noProof/>
        </w:rPr>
        <w:drawing>
          <wp:inline distT="0" distB="0" distL="0" distR="0">
            <wp:extent cx="5791200" cy="1123950"/>
            <wp:effectExtent l="19050" t="0" r="0" b="0"/>
            <wp:docPr id="6" name="Picture 5" descr="SQL_R2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_R2_Logo.jpg"/>
                    <pic:cNvPicPr/>
                  </pic:nvPicPr>
                  <pic:blipFill>
                    <a:blip r:embed="rId12" cstate="print"/>
                    <a:stretch>
                      <a:fillRect/>
                    </a:stretch>
                  </pic:blipFill>
                  <pic:spPr>
                    <a:xfrm>
                      <a:off x="0" y="0"/>
                      <a:ext cx="5791200" cy="1123950"/>
                    </a:xfrm>
                    <a:prstGeom prst="rect">
                      <a:avLst/>
                    </a:prstGeom>
                  </pic:spPr>
                </pic:pic>
              </a:graphicData>
            </a:graphic>
          </wp:inline>
        </w:drawing>
      </w:r>
      <w:bookmarkEnd w:id="0"/>
    </w:p>
    <w:p w:rsidR="00C65C94" w:rsidRDefault="00C65C94" w:rsidP="00C65C94">
      <w:pPr>
        <w:rPr>
          <w:rFonts w:ascii="Arial" w:hAnsi="Arial" w:cs="Arial"/>
        </w:rPr>
      </w:pPr>
      <w:r w:rsidRPr="00674032">
        <w:rPr>
          <w:rFonts w:ascii="Arial" w:hAnsi="Arial" w:cs="Arial"/>
        </w:rPr>
        <w:t>SQL Server Technical Article</w:t>
      </w:r>
    </w:p>
    <w:p w:rsidR="00C545AA" w:rsidRPr="008D0C20" w:rsidRDefault="00C545AA" w:rsidP="00C545AA">
      <w:pPr>
        <w:rPr>
          <w:rFonts w:ascii="Arial" w:hAnsi="Arial" w:cs="Arial"/>
          <w:b/>
          <w:sz w:val="32"/>
        </w:rPr>
      </w:pPr>
    </w:p>
    <w:p w:rsidR="00190171" w:rsidRPr="008D0C20" w:rsidRDefault="00190171" w:rsidP="008D0C20">
      <w:pPr>
        <w:rPr>
          <w:rFonts w:cstheme="minorHAnsi"/>
          <w:b/>
          <w:sz w:val="52"/>
        </w:rPr>
      </w:pPr>
      <w:r w:rsidRPr="008D0C20">
        <w:rPr>
          <w:rFonts w:cstheme="minorHAnsi"/>
          <w:b/>
          <w:sz w:val="52"/>
        </w:rPr>
        <w:t>Using SQL Server Integration Services and StreamInsight Together</w:t>
      </w:r>
    </w:p>
    <w:p w:rsidR="00190171" w:rsidRPr="00674032" w:rsidRDefault="00190171" w:rsidP="00C545AA">
      <w:pPr>
        <w:rPr>
          <w:rFonts w:ascii="Arial" w:hAnsi="Arial" w:cs="Arial"/>
        </w:rPr>
      </w:pPr>
    </w:p>
    <w:p w:rsidR="00C65C94" w:rsidRPr="00592368" w:rsidRDefault="00C65C94" w:rsidP="00C545AA">
      <w:pPr>
        <w:rPr>
          <w:rFonts w:ascii="Arial" w:hAnsi="Arial" w:cs="Arial"/>
          <w:b/>
        </w:rPr>
      </w:pPr>
      <w:r w:rsidRPr="00592368">
        <w:rPr>
          <w:rFonts w:ascii="Arial" w:hAnsi="Arial" w:cs="Arial"/>
          <w:b/>
        </w:rPr>
        <w:t>Writer:</w:t>
      </w:r>
      <w:r w:rsidR="00332483" w:rsidRPr="00592368">
        <w:rPr>
          <w:rFonts w:ascii="Arial" w:hAnsi="Arial" w:cs="Arial"/>
        </w:rPr>
        <w:t xml:space="preserve"> </w:t>
      </w:r>
      <w:r w:rsidR="00190171" w:rsidRPr="00190171">
        <w:rPr>
          <w:rFonts w:ascii="Arial" w:hAnsi="Arial" w:cs="Arial"/>
        </w:rPr>
        <w:t>Ping Wang, Wee Hyong Tok, Alexei Khalyako, Xiaoyan Zhao, Renhe Li, Igor Grinev</w:t>
      </w:r>
    </w:p>
    <w:p w:rsidR="00C65C94" w:rsidRDefault="00C65C94" w:rsidP="00C65C94">
      <w:pPr>
        <w:rPr>
          <w:rFonts w:ascii="Arial" w:hAnsi="Arial" w:cs="Arial"/>
        </w:rPr>
      </w:pPr>
      <w:r w:rsidRPr="00592368">
        <w:rPr>
          <w:rFonts w:ascii="Arial" w:hAnsi="Arial" w:cs="Arial"/>
          <w:b/>
        </w:rPr>
        <w:t>Technical Reviewer:</w:t>
      </w:r>
      <w:r w:rsidRPr="00592368">
        <w:rPr>
          <w:rFonts w:ascii="Arial" w:hAnsi="Arial" w:cs="Arial"/>
        </w:rPr>
        <w:t xml:space="preserve"> </w:t>
      </w:r>
      <w:r w:rsidR="00190171" w:rsidRPr="00190171">
        <w:rPr>
          <w:rFonts w:ascii="Arial" w:hAnsi="Arial" w:cs="Arial"/>
        </w:rPr>
        <w:t>Mark Simms, Denny Lee, Prem Mehra, Peter Carlin, Douglas Laudenschlager, Carla Sabotta</w:t>
      </w:r>
    </w:p>
    <w:p w:rsidR="00190171" w:rsidRPr="00592368" w:rsidRDefault="00190171" w:rsidP="00C65C94">
      <w:pPr>
        <w:rPr>
          <w:rFonts w:ascii="Arial" w:hAnsi="Arial" w:cs="Arial"/>
          <w:b/>
        </w:rPr>
      </w:pPr>
      <w:r w:rsidRPr="00190171">
        <w:rPr>
          <w:rFonts w:ascii="Arial" w:hAnsi="Arial" w:cs="Arial"/>
          <w:b/>
        </w:rPr>
        <w:t>Technical Editor:</w:t>
      </w:r>
      <w:r>
        <w:rPr>
          <w:rFonts w:ascii="Arial" w:hAnsi="Arial" w:cs="Arial"/>
        </w:rPr>
        <w:t xml:space="preserve"> </w:t>
      </w:r>
      <w:r w:rsidRPr="00190171">
        <w:rPr>
          <w:rFonts w:ascii="Arial" w:hAnsi="Arial" w:cs="Arial"/>
        </w:rPr>
        <w:t>Beth Inghram</w:t>
      </w:r>
    </w:p>
    <w:p w:rsidR="00C65C94" w:rsidRPr="00592368" w:rsidRDefault="00C65C94" w:rsidP="00C545AA">
      <w:pPr>
        <w:rPr>
          <w:rFonts w:ascii="Arial" w:hAnsi="Arial" w:cs="Arial"/>
        </w:rPr>
      </w:pPr>
    </w:p>
    <w:p w:rsidR="00C65C94" w:rsidRPr="00592368" w:rsidRDefault="00C65C94" w:rsidP="00C65C94">
      <w:pPr>
        <w:rPr>
          <w:rFonts w:ascii="Arial" w:hAnsi="Arial" w:cs="Arial"/>
          <w:b/>
        </w:rPr>
      </w:pPr>
      <w:r w:rsidRPr="00592368">
        <w:rPr>
          <w:rFonts w:ascii="Arial" w:hAnsi="Arial" w:cs="Arial"/>
          <w:b/>
        </w:rPr>
        <w:t>Published:</w:t>
      </w:r>
      <w:r w:rsidR="00190171">
        <w:rPr>
          <w:rFonts w:ascii="Arial" w:hAnsi="Arial" w:cs="Arial"/>
        </w:rPr>
        <w:t xml:space="preserve"> December 2010</w:t>
      </w:r>
    </w:p>
    <w:p w:rsidR="00C65C94" w:rsidRPr="00592368" w:rsidRDefault="00C65C94" w:rsidP="00C545AA">
      <w:pPr>
        <w:rPr>
          <w:rFonts w:ascii="Arial" w:hAnsi="Arial" w:cs="Arial"/>
        </w:rPr>
      </w:pPr>
      <w:r w:rsidRPr="00592368">
        <w:rPr>
          <w:rFonts w:ascii="Arial" w:hAnsi="Arial" w:cs="Arial"/>
          <w:b/>
        </w:rPr>
        <w:t>Applies to:</w:t>
      </w:r>
      <w:r w:rsidRPr="00592368">
        <w:rPr>
          <w:rFonts w:ascii="Arial" w:hAnsi="Arial" w:cs="Arial"/>
        </w:rPr>
        <w:t xml:space="preserve"> SQL Server 2008</w:t>
      </w:r>
      <w:r w:rsidR="000B1E41" w:rsidRPr="00592368">
        <w:rPr>
          <w:rFonts w:ascii="Arial" w:hAnsi="Arial" w:cs="Arial"/>
        </w:rPr>
        <w:t xml:space="preserve"> R2</w:t>
      </w:r>
    </w:p>
    <w:p w:rsidR="00C65C94" w:rsidRPr="00592368" w:rsidRDefault="00C65C94" w:rsidP="00C545AA">
      <w:pPr>
        <w:rPr>
          <w:rFonts w:ascii="Arial" w:hAnsi="Arial" w:cs="Arial"/>
        </w:rPr>
      </w:pPr>
    </w:p>
    <w:p w:rsidR="00C65C94" w:rsidRPr="00592368" w:rsidRDefault="00C65C94" w:rsidP="00C545AA">
      <w:pPr>
        <w:rPr>
          <w:rFonts w:ascii="Arial" w:hAnsi="Arial" w:cs="Arial"/>
        </w:rPr>
      </w:pPr>
      <w:r w:rsidRPr="00592368">
        <w:rPr>
          <w:rFonts w:ascii="Arial" w:hAnsi="Arial" w:cs="Arial"/>
          <w:b/>
        </w:rPr>
        <w:t>Summary:</w:t>
      </w:r>
      <w:r w:rsidRPr="00592368">
        <w:rPr>
          <w:rFonts w:ascii="Arial" w:hAnsi="Arial" w:cs="Arial"/>
        </w:rPr>
        <w:t xml:space="preserve"> </w:t>
      </w:r>
      <w:r w:rsidR="00190171" w:rsidRPr="00190171">
        <w:rPr>
          <w:rFonts w:ascii="Arial" w:hAnsi="Arial" w:cs="Arial"/>
        </w:rPr>
        <w:t>The purpose of this paper is to provide guidance for enriching data integration scenarios by integrating StreamInsight with SQL Server Integration Services. Specifically, we look at the technical challenges and solutions for such integration, by using a case study based on a customer scenario in the telecommunications sector.</w:t>
      </w:r>
    </w:p>
    <w:p w:rsidR="00F30476" w:rsidRDefault="00F30476" w:rsidP="00FF5B8A">
      <w:pPr>
        <w:pStyle w:val="Heading1"/>
      </w:pPr>
    </w:p>
    <w:p w:rsidR="00F30476" w:rsidRDefault="00F30476" w:rsidP="00F30476">
      <w:pPr>
        <w:rPr>
          <w:rFonts w:asciiTheme="majorHAnsi" w:eastAsiaTheme="majorEastAsia" w:hAnsiTheme="majorHAnsi" w:cstheme="majorBidi"/>
          <w:color w:val="365F91" w:themeColor="accent1" w:themeShade="BF"/>
          <w:sz w:val="28"/>
          <w:szCs w:val="28"/>
        </w:rPr>
      </w:pPr>
      <w:r>
        <w:br w:type="page"/>
      </w:r>
    </w:p>
    <w:p w:rsidR="00F30476" w:rsidRPr="00033202" w:rsidRDefault="00F30476" w:rsidP="00033202">
      <w:pPr>
        <w:rPr>
          <w:sz w:val="36"/>
          <w:szCs w:val="36"/>
        </w:rPr>
      </w:pPr>
      <w:r w:rsidRPr="00033202">
        <w:rPr>
          <w:sz w:val="36"/>
          <w:szCs w:val="36"/>
        </w:rPr>
        <w:lastRenderedPageBreak/>
        <w:t>Copyright</w:t>
      </w:r>
    </w:p>
    <w:p w:rsidR="00F30476" w:rsidRDefault="00F30476" w:rsidP="00F30476">
      <w:pPr>
        <w:pStyle w:val="Text"/>
        <w:rPr>
          <w:sz w:val="16"/>
        </w:rPr>
      </w:pPr>
    </w:p>
    <w:p w:rsidR="00F30476" w:rsidRDefault="00F30476" w:rsidP="00F30476">
      <w:pPr>
        <w:rPr>
          <w:rFonts w:cs="Arial"/>
        </w:rPr>
      </w:pPr>
      <w:r>
        <w:rPr>
          <w:rFonts w:cs="Arial"/>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30476" w:rsidRDefault="00F30476" w:rsidP="00F30476">
      <w:pPr>
        <w:rPr>
          <w:rFonts w:cs="Arial"/>
        </w:rPr>
      </w:pPr>
    </w:p>
    <w:p w:rsidR="00F30476" w:rsidRDefault="00F30476" w:rsidP="00F30476">
      <w:pPr>
        <w:rPr>
          <w:rFonts w:cs="Arial"/>
        </w:rPr>
      </w:pPr>
      <w:r>
        <w:rPr>
          <w:rFonts w:cs="Arial"/>
        </w:rPr>
        <w:t>This white paper is for informational purposes only. MICROSOFT MAKES NO WARRANTIES, EXPRESS, IMPLIED, OR STATUTORY, AS TO THE INFORMATION IN THIS DOCUMENT.</w:t>
      </w:r>
    </w:p>
    <w:p w:rsidR="00F30476" w:rsidRDefault="00F30476" w:rsidP="00F30476">
      <w:pPr>
        <w:rPr>
          <w:rFonts w:cs="Arial"/>
        </w:rPr>
      </w:pPr>
    </w:p>
    <w:p w:rsidR="00F30476" w:rsidRDefault="00F30476" w:rsidP="00F30476">
      <w:pPr>
        <w:rPr>
          <w:rFonts w:cs="Arial"/>
        </w:rPr>
      </w:pPr>
      <w:r>
        <w:rPr>
          <w:rFonts w:cs="Arial"/>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F30476" w:rsidRDefault="00F30476" w:rsidP="00F30476">
      <w:pPr>
        <w:rPr>
          <w:rFonts w:cs="Arial"/>
        </w:rPr>
      </w:pPr>
    </w:p>
    <w:p w:rsidR="00F30476" w:rsidRDefault="00F30476" w:rsidP="00F30476">
      <w:pPr>
        <w:rPr>
          <w:rFonts w:cs="Arial"/>
        </w:rPr>
      </w:pPr>
      <w:r>
        <w:rPr>
          <w:rFonts w:cs="Arial"/>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rsidR="00F30476" w:rsidRDefault="00F30476" w:rsidP="00F30476">
      <w:pPr>
        <w:rPr>
          <w:rFonts w:cs="Arial"/>
        </w:rPr>
      </w:pPr>
    </w:p>
    <w:p w:rsidR="00F30476" w:rsidRDefault="00F30476" w:rsidP="00F30476">
      <w:pPr>
        <w:rPr>
          <w:rFonts w:cs="Arial"/>
        </w:rPr>
      </w:pPr>
      <w:r>
        <w:rPr>
          <w:rFonts w:cs="Arial"/>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F30476" w:rsidRDefault="00F30476" w:rsidP="00F30476">
      <w:r>
        <w:t>© 2010 Microsoft Corporation. All rights reserved.</w:t>
      </w:r>
    </w:p>
    <w:p w:rsidR="00F30476" w:rsidRDefault="00F30476">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540189968"/>
        <w:docPartObj>
          <w:docPartGallery w:val="Table of Contents"/>
          <w:docPartUnique/>
        </w:docPartObj>
      </w:sdtPr>
      <w:sdtEndPr>
        <w:rPr>
          <w:rFonts w:eastAsiaTheme="minorEastAsia"/>
        </w:rPr>
      </w:sdtEndPr>
      <w:sdtContent>
        <w:p w:rsidR="00033202" w:rsidRDefault="00033202">
          <w:pPr>
            <w:pStyle w:val="TOCHeading"/>
          </w:pPr>
          <w:r>
            <w:t>Contents</w:t>
          </w:r>
        </w:p>
        <w:p w:rsidR="008D0C20" w:rsidRDefault="00F10837">
          <w:pPr>
            <w:pStyle w:val="TOC1"/>
            <w:tabs>
              <w:tab w:val="right" w:leader="dot" w:pos="9350"/>
            </w:tabs>
            <w:rPr>
              <w:noProof/>
            </w:rPr>
          </w:pPr>
          <w:r>
            <w:fldChar w:fldCharType="begin"/>
          </w:r>
          <w:r w:rsidR="00033202">
            <w:instrText xml:space="preserve"> TOC \o "1-3" \h \z \u </w:instrText>
          </w:r>
          <w:r>
            <w:fldChar w:fldCharType="separate"/>
          </w:r>
        </w:p>
        <w:p w:rsidR="008D0C20" w:rsidRDefault="008D0C20">
          <w:pPr>
            <w:pStyle w:val="TOC1"/>
            <w:tabs>
              <w:tab w:val="right" w:leader="dot" w:pos="9350"/>
            </w:tabs>
            <w:rPr>
              <w:noProof/>
            </w:rPr>
          </w:pPr>
          <w:hyperlink w:anchor="_Toc280776558" w:history="1">
            <w:r w:rsidRPr="00D91F45">
              <w:rPr>
                <w:rStyle w:val="Hyperlink"/>
                <w:noProof/>
              </w:rPr>
              <w:t>Introduction</w:t>
            </w:r>
            <w:r>
              <w:rPr>
                <w:noProof/>
                <w:webHidden/>
              </w:rPr>
              <w:tab/>
            </w:r>
            <w:r>
              <w:rPr>
                <w:noProof/>
                <w:webHidden/>
              </w:rPr>
              <w:fldChar w:fldCharType="begin"/>
            </w:r>
            <w:r>
              <w:rPr>
                <w:noProof/>
                <w:webHidden/>
              </w:rPr>
              <w:instrText xml:space="preserve"> PAGEREF _Toc280776558 \h </w:instrText>
            </w:r>
            <w:r>
              <w:rPr>
                <w:noProof/>
                <w:webHidden/>
              </w:rPr>
            </w:r>
            <w:r>
              <w:rPr>
                <w:noProof/>
                <w:webHidden/>
              </w:rPr>
              <w:fldChar w:fldCharType="separate"/>
            </w:r>
            <w:r>
              <w:rPr>
                <w:noProof/>
                <w:webHidden/>
              </w:rPr>
              <w:t>5</w:t>
            </w:r>
            <w:r>
              <w:rPr>
                <w:noProof/>
                <w:webHidden/>
              </w:rPr>
              <w:fldChar w:fldCharType="end"/>
            </w:r>
          </w:hyperlink>
        </w:p>
        <w:p w:rsidR="008D0C20" w:rsidRDefault="008D0C20">
          <w:pPr>
            <w:pStyle w:val="TOC1"/>
            <w:tabs>
              <w:tab w:val="right" w:leader="dot" w:pos="9350"/>
            </w:tabs>
            <w:rPr>
              <w:noProof/>
            </w:rPr>
          </w:pPr>
          <w:hyperlink w:anchor="_Toc280776559" w:history="1">
            <w:r w:rsidRPr="00D91F45">
              <w:rPr>
                <w:rStyle w:val="Hyperlink"/>
                <w:noProof/>
              </w:rPr>
              <w:t>Using StreamInsight and Integration Services Together</w:t>
            </w:r>
            <w:r>
              <w:rPr>
                <w:noProof/>
                <w:webHidden/>
              </w:rPr>
              <w:tab/>
            </w:r>
            <w:r>
              <w:rPr>
                <w:noProof/>
                <w:webHidden/>
              </w:rPr>
              <w:fldChar w:fldCharType="begin"/>
            </w:r>
            <w:r>
              <w:rPr>
                <w:noProof/>
                <w:webHidden/>
              </w:rPr>
              <w:instrText xml:space="preserve"> PAGEREF _Toc280776559 \h </w:instrText>
            </w:r>
            <w:r>
              <w:rPr>
                <w:noProof/>
                <w:webHidden/>
              </w:rPr>
            </w:r>
            <w:r>
              <w:rPr>
                <w:noProof/>
                <w:webHidden/>
              </w:rPr>
              <w:fldChar w:fldCharType="separate"/>
            </w:r>
            <w:r>
              <w:rPr>
                <w:noProof/>
                <w:webHidden/>
              </w:rPr>
              <w:t>6</w:t>
            </w:r>
            <w:r>
              <w:rPr>
                <w:noProof/>
                <w:webHidden/>
              </w:rPr>
              <w:fldChar w:fldCharType="end"/>
            </w:r>
          </w:hyperlink>
        </w:p>
        <w:p w:rsidR="008D0C20" w:rsidRDefault="008D0C20">
          <w:pPr>
            <w:pStyle w:val="TOC2"/>
            <w:tabs>
              <w:tab w:val="right" w:leader="dot" w:pos="9350"/>
            </w:tabs>
            <w:rPr>
              <w:noProof/>
            </w:rPr>
          </w:pPr>
          <w:hyperlink w:anchor="_Toc280776560" w:history="1">
            <w:r w:rsidRPr="00D91F45">
              <w:rPr>
                <w:rStyle w:val="Hyperlink"/>
                <w:noProof/>
              </w:rPr>
              <w:t>Using Multiple Processes</w:t>
            </w:r>
            <w:r>
              <w:rPr>
                <w:noProof/>
                <w:webHidden/>
              </w:rPr>
              <w:tab/>
            </w:r>
            <w:r>
              <w:rPr>
                <w:noProof/>
                <w:webHidden/>
              </w:rPr>
              <w:fldChar w:fldCharType="begin"/>
            </w:r>
            <w:r>
              <w:rPr>
                <w:noProof/>
                <w:webHidden/>
              </w:rPr>
              <w:instrText xml:space="preserve"> PAGEREF _Toc280776560 \h </w:instrText>
            </w:r>
            <w:r>
              <w:rPr>
                <w:noProof/>
                <w:webHidden/>
              </w:rPr>
            </w:r>
            <w:r>
              <w:rPr>
                <w:noProof/>
                <w:webHidden/>
              </w:rPr>
              <w:fldChar w:fldCharType="separate"/>
            </w:r>
            <w:r>
              <w:rPr>
                <w:noProof/>
                <w:webHidden/>
              </w:rPr>
              <w:t>7</w:t>
            </w:r>
            <w:r>
              <w:rPr>
                <w:noProof/>
                <w:webHidden/>
              </w:rPr>
              <w:fldChar w:fldCharType="end"/>
            </w:r>
          </w:hyperlink>
        </w:p>
        <w:p w:rsidR="008D0C20" w:rsidRDefault="008D0C20">
          <w:pPr>
            <w:pStyle w:val="TOC2"/>
            <w:tabs>
              <w:tab w:val="right" w:leader="dot" w:pos="9350"/>
            </w:tabs>
            <w:rPr>
              <w:noProof/>
            </w:rPr>
          </w:pPr>
          <w:hyperlink w:anchor="_Toc280776561" w:history="1">
            <w:r w:rsidRPr="00D91F45">
              <w:rPr>
                <w:rStyle w:val="Hyperlink"/>
                <w:noProof/>
              </w:rPr>
              <w:t>StreamInsight Embedded Inside Integration Services</w:t>
            </w:r>
            <w:r>
              <w:rPr>
                <w:noProof/>
                <w:webHidden/>
              </w:rPr>
              <w:tab/>
            </w:r>
            <w:r>
              <w:rPr>
                <w:noProof/>
                <w:webHidden/>
              </w:rPr>
              <w:fldChar w:fldCharType="begin"/>
            </w:r>
            <w:r>
              <w:rPr>
                <w:noProof/>
                <w:webHidden/>
              </w:rPr>
              <w:instrText xml:space="preserve"> PAGEREF _Toc280776561 \h </w:instrText>
            </w:r>
            <w:r>
              <w:rPr>
                <w:noProof/>
                <w:webHidden/>
              </w:rPr>
            </w:r>
            <w:r>
              <w:rPr>
                <w:noProof/>
                <w:webHidden/>
              </w:rPr>
              <w:fldChar w:fldCharType="separate"/>
            </w:r>
            <w:r>
              <w:rPr>
                <w:noProof/>
                <w:webHidden/>
              </w:rPr>
              <w:t>8</w:t>
            </w:r>
            <w:r>
              <w:rPr>
                <w:noProof/>
                <w:webHidden/>
              </w:rPr>
              <w:fldChar w:fldCharType="end"/>
            </w:r>
          </w:hyperlink>
        </w:p>
        <w:p w:rsidR="008D0C20" w:rsidRDefault="008D0C20">
          <w:pPr>
            <w:pStyle w:val="TOC2"/>
            <w:tabs>
              <w:tab w:val="right" w:leader="dot" w:pos="9350"/>
            </w:tabs>
            <w:rPr>
              <w:noProof/>
            </w:rPr>
          </w:pPr>
          <w:hyperlink w:anchor="_Toc280776562" w:history="1">
            <w:r w:rsidRPr="00D91F45">
              <w:rPr>
                <w:rStyle w:val="Hyperlink"/>
                <w:noProof/>
              </w:rPr>
              <w:t>Integration Services Embedded Inside StreamInsight</w:t>
            </w:r>
            <w:r>
              <w:rPr>
                <w:noProof/>
                <w:webHidden/>
              </w:rPr>
              <w:tab/>
            </w:r>
            <w:r>
              <w:rPr>
                <w:noProof/>
                <w:webHidden/>
              </w:rPr>
              <w:fldChar w:fldCharType="begin"/>
            </w:r>
            <w:r>
              <w:rPr>
                <w:noProof/>
                <w:webHidden/>
              </w:rPr>
              <w:instrText xml:space="preserve"> PAGEREF _Toc280776562 \h </w:instrText>
            </w:r>
            <w:r>
              <w:rPr>
                <w:noProof/>
                <w:webHidden/>
              </w:rPr>
            </w:r>
            <w:r>
              <w:rPr>
                <w:noProof/>
                <w:webHidden/>
              </w:rPr>
              <w:fldChar w:fldCharType="separate"/>
            </w:r>
            <w:r>
              <w:rPr>
                <w:noProof/>
                <w:webHidden/>
              </w:rPr>
              <w:t>9</w:t>
            </w:r>
            <w:r>
              <w:rPr>
                <w:noProof/>
                <w:webHidden/>
              </w:rPr>
              <w:fldChar w:fldCharType="end"/>
            </w:r>
          </w:hyperlink>
        </w:p>
        <w:p w:rsidR="008D0C20" w:rsidRDefault="008D0C20">
          <w:pPr>
            <w:pStyle w:val="TOC1"/>
            <w:tabs>
              <w:tab w:val="right" w:leader="dot" w:pos="9350"/>
            </w:tabs>
            <w:rPr>
              <w:noProof/>
            </w:rPr>
          </w:pPr>
          <w:hyperlink w:anchor="_Toc280776563" w:history="1">
            <w:r w:rsidRPr="00D91F45">
              <w:rPr>
                <w:rStyle w:val="Hyperlink"/>
                <w:noProof/>
              </w:rPr>
              <w:t>Telecommunications Operators Scenarios</w:t>
            </w:r>
            <w:r>
              <w:rPr>
                <w:noProof/>
                <w:webHidden/>
              </w:rPr>
              <w:tab/>
            </w:r>
            <w:r>
              <w:rPr>
                <w:noProof/>
                <w:webHidden/>
              </w:rPr>
              <w:fldChar w:fldCharType="begin"/>
            </w:r>
            <w:r>
              <w:rPr>
                <w:noProof/>
                <w:webHidden/>
              </w:rPr>
              <w:instrText xml:space="preserve"> PAGEREF _Toc280776563 \h </w:instrText>
            </w:r>
            <w:r>
              <w:rPr>
                <w:noProof/>
                <w:webHidden/>
              </w:rPr>
            </w:r>
            <w:r>
              <w:rPr>
                <w:noProof/>
                <w:webHidden/>
              </w:rPr>
              <w:fldChar w:fldCharType="separate"/>
            </w:r>
            <w:r>
              <w:rPr>
                <w:noProof/>
                <w:webHidden/>
              </w:rPr>
              <w:t>10</w:t>
            </w:r>
            <w:r>
              <w:rPr>
                <w:noProof/>
                <w:webHidden/>
              </w:rPr>
              <w:fldChar w:fldCharType="end"/>
            </w:r>
          </w:hyperlink>
        </w:p>
        <w:p w:rsidR="008D0C20" w:rsidRDefault="008D0C20">
          <w:pPr>
            <w:pStyle w:val="TOC2"/>
            <w:tabs>
              <w:tab w:val="right" w:leader="dot" w:pos="9350"/>
            </w:tabs>
            <w:rPr>
              <w:noProof/>
            </w:rPr>
          </w:pPr>
          <w:hyperlink w:anchor="_Toc280776564" w:history="1">
            <w:r w:rsidRPr="00D91F45">
              <w:rPr>
                <w:rStyle w:val="Hyperlink"/>
                <w:noProof/>
              </w:rPr>
              <w:t>Overview of Telecommunications Operation</w:t>
            </w:r>
            <w:r>
              <w:rPr>
                <w:noProof/>
                <w:webHidden/>
              </w:rPr>
              <w:tab/>
            </w:r>
            <w:r>
              <w:rPr>
                <w:noProof/>
                <w:webHidden/>
              </w:rPr>
              <w:fldChar w:fldCharType="begin"/>
            </w:r>
            <w:r>
              <w:rPr>
                <w:noProof/>
                <w:webHidden/>
              </w:rPr>
              <w:instrText xml:space="preserve"> PAGEREF _Toc280776564 \h </w:instrText>
            </w:r>
            <w:r>
              <w:rPr>
                <w:noProof/>
                <w:webHidden/>
              </w:rPr>
            </w:r>
            <w:r>
              <w:rPr>
                <w:noProof/>
                <w:webHidden/>
              </w:rPr>
              <w:fldChar w:fldCharType="separate"/>
            </w:r>
            <w:r>
              <w:rPr>
                <w:noProof/>
                <w:webHidden/>
              </w:rPr>
              <w:t>10</w:t>
            </w:r>
            <w:r>
              <w:rPr>
                <w:noProof/>
                <w:webHidden/>
              </w:rPr>
              <w:fldChar w:fldCharType="end"/>
            </w:r>
          </w:hyperlink>
        </w:p>
        <w:p w:rsidR="008D0C20" w:rsidRDefault="008D0C20">
          <w:pPr>
            <w:pStyle w:val="TOC2"/>
            <w:tabs>
              <w:tab w:val="right" w:leader="dot" w:pos="9350"/>
            </w:tabs>
            <w:rPr>
              <w:noProof/>
            </w:rPr>
          </w:pPr>
          <w:hyperlink w:anchor="_Toc280776565" w:history="1">
            <w:r w:rsidRPr="00D91F45">
              <w:rPr>
                <w:rStyle w:val="Hyperlink"/>
                <w:noProof/>
              </w:rPr>
              <w:t>CDR Data Characteristics</w:t>
            </w:r>
            <w:r>
              <w:rPr>
                <w:noProof/>
                <w:webHidden/>
              </w:rPr>
              <w:tab/>
            </w:r>
            <w:r>
              <w:rPr>
                <w:noProof/>
                <w:webHidden/>
              </w:rPr>
              <w:fldChar w:fldCharType="begin"/>
            </w:r>
            <w:r>
              <w:rPr>
                <w:noProof/>
                <w:webHidden/>
              </w:rPr>
              <w:instrText xml:space="preserve"> PAGEREF _Toc280776565 \h </w:instrText>
            </w:r>
            <w:r>
              <w:rPr>
                <w:noProof/>
                <w:webHidden/>
              </w:rPr>
            </w:r>
            <w:r>
              <w:rPr>
                <w:noProof/>
                <w:webHidden/>
              </w:rPr>
              <w:fldChar w:fldCharType="separate"/>
            </w:r>
            <w:r>
              <w:rPr>
                <w:noProof/>
                <w:webHidden/>
              </w:rPr>
              <w:t>11</w:t>
            </w:r>
            <w:r>
              <w:rPr>
                <w:noProof/>
                <w:webHidden/>
              </w:rPr>
              <w:fldChar w:fldCharType="end"/>
            </w:r>
          </w:hyperlink>
        </w:p>
        <w:p w:rsidR="008D0C20" w:rsidRDefault="008D0C20">
          <w:pPr>
            <w:pStyle w:val="TOC2"/>
            <w:tabs>
              <w:tab w:val="right" w:leader="dot" w:pos="9350"/>
            </w:tabs>
            <w:rPr>
              <w:noProof/>
            </w:rPr>
          </w:pPr>
          <w:hyperlink w:anchor="_Toc280776566" w:history="1">
            <w:r w:rsidRPr="00D91F45">
              <w:rPr>
                <w:rStyle w:val="Hyperlink"/>
                <w:noProof/>
              </w:rPr>
              <w:t>Common Telecommunications Scenarios</w:t>
            </w:r>
            <w:r>
              <w:rPr>
                <w:noProof/>
                <w:webHidden/>
              </w:rPr>
              <w:tab/>
            </w:r>
            <w:r>
              <w:rPr>
                <w:noProof/>
                <w:webHidden/>
              </w:rPr>
              <w:fldChar w:fldCharType="begin"/>
            </w:r>
            <w:r>
              <w:rPr>
                <w:noProof/>
                <w:webHidden/>
              </w:rPr>
              <w:instrText xml:space="preserve"> PAGEREF _Toc280776566 \h </w:instrText>
            </w:r>
            <w:r>
              <w:rPr>
                <w:noProof/>
                <w:webHidden/>
              </w:rPr>
            </w:r>
            <w:r>
              <w:rPr>
                <w:noProof/>
                <w:webHidden/>
              </w:rPr>
              <w:fldChar w:fldCharType="separate"/>
            </w:r>
            <w:r>
              <w:rPr>
                <w:noProof/>
                <w:webHidden/>
              </w:rPr>
              <w:t>12</w:t>
            </w:r>
            <w:r>
              <w:rPr>
                <w:noProof/>
                <w:webHidden/>
              </w:rPr>
              <w:fldChar w:fldCharType="end"/>
            </w:r>
          </w:hyperlink>
        </w:p>
        <w:p w:rsidR="008D0C20" w:rsidRDefault="008D0C20">
          <w:pPr>
            <w:pStyle w:val="TOC3"/>
            <w:tabs>
              <w:tab w:val="right" w:leader="dot" w:pos="9350"/>
            </w:tabs>
            <w:rPr>
              <w:noProof/>
            </w:rPr>
          </w:pPr>
          <w:hyperlink w:anchor="_Toc280776567" w:history="1">
            <w:r w:rsidRPr="00D91F45">
              <w:rPr>
                <w:rStyle w:val="Hyperlink"/>
                <w:rFonts w:cs="Times New Roman"/>
                <w:noProof/>
              </w:rPr>
              <w:t>Callback</w:t>
            </w:r>
            <w:r>
              <w:rPr>
                <w:noProof/>
                <w:webHidden/>
              </w:rPr>
              <w:tab/>
            </w:r>
            <w:r>
              <w:rPr>
                <w:noProof/>
                <w:webHidden/>
              </w:rPr>
              <w:fldChar w:fldCharType="begin"/>
            </w:r>
            <w:r>
              <w:rPr>
                <w:noProof/>
                <w:webHidden/>
              </w:rPr>
              <w:instrText xml:space="preserve"> PAGEREF _Toc280776567 \h </w:instrText>
            </w:r>
            <w:r>
              <w:rPr>
                <w:noProof/>
                <w:webHidden/>
              </w:rPr>
            </w:r>
            <w:r>
              <w:rPr>
                <w:noProof/>
                <w:webHidden/>
              </w:rPr>
              <w:fldChar w:fldCharType="separate"/>
            </w:r>
            <w:r>
              <w:rPr>
                <w:noProof/>
                <w:webHidden/>
              </w:rPr>
              <w:t>12</w:t>
            </w:r>
            <w:r>
              <w:rPr>
                <w:noProof/>
                <w:webHidden/>
              </w:rPr>
              <w:fldChar w:fldCharType="end"/>
            </w:r>
          </w:hyperlink>
        </w:p>
        <w:p w:rsidR="008D0C20" w:rsidRDefault="008D0C20">
          <w:pPr>
            <w:pStyle w:val="TOC3"/>
            <w:tabs>
              <w:tab w:val="right" w:leader="dot" w:pos="9350"/>
            </w:tabs>
            <w:rPr>
              <w:noProof/>
            </w:rPr>
          </w:pPr>
          <w:hyperlink w:anchor="_Toc280776568" w:history="1">
            <w:r w:rsidRPr="00D91F45">
              <w:rPr>
                <w:rStyle w:val="Hyperlink"/>
                <w:rFonts w:cs="Times New Roman"/>
                <w:noProof/>
              </w:rPr>
              <w:t>Social Network Detection</w:t>
            </w:r>
            <w:r>
              <w:rPr>
                <w:noProof/>
                <w:webHidden/>
              </w:rPr>
              <w:tab/>
            </w:r>
            <w:r>
              <w:rPr>
                <w:noProof/>
                <w:webHidden/>
              </w:rPr>
              <w:fldChar w:fldCharType="begin"/>
            </w:r>
            <w:r>
              <w:rPr>
                <w:noProof/>
                <w:webHidden/>
              </w:rPr>
              <w:instrText xml:space="preserve"> PAGEREF _Toc280776568 \h </w:instrText>
            </w:r>
            <w:r>
              <w:rPr>
                <w:noProof/>
                <w:webHidden/>
              </w:rPr>
            </w:r>
            <w:r>
              <w:rPr>
                <w:noProof/>
                <w:webHidden/>
              </w:rPr>
              <w:fldChar w:fldCharType="separate"/>
            </w:r>
            <w:r>
              <w:rPr>
                <w:noProof/>
                <w:webHidden/>
              </w:rPr>
              <w:t>13</w:t>
            </w:r>
            <w:r>
              <w:rPr>
                <w:noProof/>
                <w:webHidden/>
              </w:rPr>
              <w:fldChar w:fldCharType="end"/>
            </w:r>
          </w:hyperlink>
        </w:p>
        <w:p w:rsidR="008D0C20" w:rsidRDefault="008D0C20">
          <w:pPr>
            <w:pStyle w:val="TOC3"/>
            <w:tabs>
              <w:tab w:val="right" w:leader="dot" w:pos="9350"/>
            </w:tabs>
            <w:rPr>
              <w:noProof/>
            </w:rPr>
          </w:pPr>
          <w:hyperlink w:anchor="_Toc280776569" w:history="1">
            <w:r w:rsidRPr="00D91F45">
              <w:rPr>
                <w:rStyle w:val="Hyperlink"/>
                <w:rFonts w:cs="Times New Roman"/>
                <w:noProof/>
              </w:rPr>
              <w:t>Analysis of Spam Attacks in SMS Messages</w:t>
            </w:r>
            <w:r>
              <w:rPr>
                <w:noProof/>
                <w:webHidden/>
              </w:rPr>
              <w:tab/>
            </w:r>
            <w:r>
              <w:rPr>
                <w:noProof/>
                <w:webHidden/>
              </w:rPr>
              <w:fldChar w:fldCharType="begin"/>
            </w:r>
            <w:r>
              <w:rPr>
                <w:noProof/>
                <w:webHidden/>
              </w:rPr>
              <w:instrText xml:space="preserve"> PAGEREF _Toc280776569 \h </w:instrText>
            </w:r>
            <w:r>
              <w:rPr>
                <w:noProof/>
                <w:webHidden/>
              </w:rPr>
            </w:r>
            <w:r>
              <w:rPr>
                <w:noProof/>
                <w:webHidden/>
              </w:rPr>
              <w:fldChar w:fldCharType="separate"/>
            </w:r>
            <w:r>
              <w:rPr>
                <w:noProof/>
                <w:webHidden/>
              </w:rPr>
              <w:t>13</w:t>
            </w:r>
            <w:r>
              <w:rPr>
                <w:noProof/>
                <w:webHidden/>
              </w:rPr>
              <w:fldChar w:fldCharType="end"/>
            </w:r>
          </w:hyperlink>
        </w:p>
        <w:p w:rsidR="008D0C20" w:rsidRDefault="008D0C20">
          <w:pPr>
            <w:pStyle w:val="TOC3"/>
            <w:tabs>
              <w:tab w:val="right" w:leader="dot" w:pos="9350"/>
            </w:tabs>
            <w:rPr>
              <w:noProof/>
            </w:rPr>
          </w:pPr>
          <w:hyperlink w:anchor="_Toc280776570" w:history="1">
            <w:r w:rsidRPr="00D91F45">
              <w:rPr>
                <w:rStyle w:val="Hyperlink"/>
                <w:rFonts w:cs="Times New Roman"/>
                <w:noProof/>
              </w:rPr>
              <w:t>SIM Card Clones</w:t>
            </w:r>
            <w:r>
              <w:rPr>
                <w:noProof/>
                <w:webHidden/>
              </w:rPr>
              <w:tab/>
            </w:r>
            <w:r>
              <w:rPr>
                <w:noProof/>
                <w:webHidden/>
              </w:rPr>
              <w:fldChar w:fldCharType="begin"/>
            </w:r>
            <w:r>
              <w:rPr>
                <w:noProof/>
                <w:webHidden/>
              </w:rPr>
              <w:instrText xml:space="preserve"> PAGEREF _Toc280776570 \h </w:instrText>
            </w:r>
            <w:r>
              <w:rPr>
                <w:noProof/>
                <w:webHidden/>
              </w:rPr>
            </w:r>
            <w:r>
              <w:rPr>
                <w:noProof/>
                <w:webHidden/>
              </w:rPr>
              <w:fldChar w:fldCharType="separate"/>
            </w:r>
            <w:r>
              <w:rPr>
                <w:noProof/>
                <w:webHidden/>
              </w:rPr>
              <w:t>13</w:t>
            </w:r>
            <w:r>
              <w:rPr>
                <w:noProof/>
                <w:webHidden/>
              </w:rPr>
              <w:fldChar w:fldCharType="end"/>
            </w:r>
          </w:hyperlink>
        </w:p>
        <w:p w:rsidR="008D0C20" w:rsidRDefault="008D0C20">
          <w:pPr>
            <w:pStyle w:val="TOC3"/>
            <w:tabs>
              <w:tab w:val="right" w:leader="dot" w:pos="9350"/>
            </w:tabs>
            <w:rPr>
              <w:noProof/>
            </w:rPr>
          </w:pPr>
          <w:hyperlink w:anchor="_Toc280776571" w:history="1">
            <w:r w:rsidRPr="00D91F45">
              <w:rPr>
                <w:rStyle w:val="Hyperlink"/>
                <w:noProof/>
              </w:rPr>
              <w:t>Revenue Assurance</w:t>
            </w:r>
            <w:r>
              <w:rPr>
                <w:noProof/>
                <w:webHidden/>
              </w:rPr>
              <w:tab/>
            </w:r>
            <w:r>
              <w:rPr>
                <w:noProof/>
                <w:webHidden/>
              </w:rPr>
              <w:fldChar w:fldCharType="begin"/>
            </w:r>
            <w:r>
              <w:rPr>
                <w:noProof/>
                <w:webHidden/>
              </w:rPr>
              <w:instrText xml:space="preserve"> PAGEREF _Toc280776571 \h </w:instrText>
            </w:r>
            <w:r>
              <w:rPr>
                <w:noProof/>
                <w:webHidden/>
              </w:rPr>
            </w:r>
            <w:r>
              <w:rPr>
                <w:noProof/>
                <w:webHidden/>
              </w:rPr>
              <w:fldChar w:fldCharType="separate"/>
            </w:r>
            <w:r>
              <w:rPr>
                <w:noProof/>
                <w:webHidden/>
              </w:rPr>
              <w:t>14</w:t>
            </w:r>
            <w:r>
              <w:rPr>
                <w:noProof/>
                <w:webHidden/>
              </w:rPr>
              <w:fldChar w:fldCharType="end"/>
            </w:r>
          </w:hyperlink>
        </w:p>
        <w:p w:rsidR="008D0C20" w:rsidRDefault="008D0C20">
          <w:pPr>
            <w:pStyle w:val="TOC3"/>
            <w:tabs>
              <w:tab w:val="right" w:leader="dot" w:pos="9350"/>
            </w:tabs>
            <w:rPr>
              <w:noProof/>
            </w:rPr>
          </w:pPr>
          <w:hyperlink w:anchor="_Toc280776572" w:history="1">
            <w:r w:rsidRPr="00D91F45">
              <w:rPr>
                <w:rStyle w:val="Hyperlink"/>
                <w:noProof/>
              </w:rPr>
              <w:t>Fraud Detection for International Roaming</w:t>
            </w:r>
            <w:r>
              <w:rPr>
                <w:noProof/>
                <w:webHidden/>
              </w:rPr>
              <w:tab/>
            </w:r>
            <w:r>
              <w:rPr>
                <w:noProof/>
                <w:webHidden/>
              </w:rPr>
              <w:fldChar w:fldCharType="begin"/>
            </w:r>
            <w:r>
              <w:rPr>
                <w:noProof/>
                <w:webHidden/>
              </w:rPr>
              <w:instrText xml:space="preserve"> PAGEREF _Toc280776572 \h </w:instrText>
            </w:r>
            <w:r>
              <w:rPr>
                <w:noProof/>
                <w:webHidden/>
              </w:rPr>
            </w:r>
            <w:r>
              <w:rPr>
                <w:noProof/>
                <w:webHidden/>
              </w:rPr>
              <w:fldChar w:fldCharType="separate"/>
            </w:r>
            <w:r>
              <w:rPr>
                <w:noProof/>
                <w:webHidden/>
              </w:rPr>
              <w:t>14</w:t>
            </w:r>
            <w:r>
              <w:rPr>
                <w:noProof/>
                <w:webHidden/>
              </w:rPr>
              <w:fldChar w:fldCharType="end"/>
            </w:r>
          </w:hyperlink>
        </w:p>
        <w:p w:rsidR="008D0C20" w:rsidRDefault="008D0C20">
          <w:pPr>
            <w:pStyle w:val="TOC1"/>
            <w:tabs>
              <w:tab w:val="right" w:leader="dot" w:pos="9350"/>
            </w:tabs>
            <w:rPr>
              <w:noProof/>
            </w:rPr>
          </w:pPr>
          <w:hyperlink w:anchor="_Toc280776573" w:history="1">
            <w:r w:rsidRPr="00D91F45">
              <w:rPr>
                <w:rStyle w:val="Hyperlink"/>
                <w:rFonts w:cs="Times New Roman"/>
                <w:noProof/>
              </w:rPr>
              <w:t>Case Studies</w:t>
            </w:r>
            <w:r>
              <w:rPr>
                <w:noProof/>
                <w:webHidden/>
              </w:rPr>
              <w:tab/>
            </w:r>
            <w:r>
              <w:rPr>
                <w:noProof/>
                <w:webHidden/>
              </w:rPr>
              <w:fldChar w:fldCharType="begin"/>
            </w:r>
            <w:r>
              <w:rPr>
                <w:noProof/>
                <w:webHidden/>
              </w:rPr>
              <w:instrText xml:space="preserve"> PAGEREF _Toc280776573 \h </w:instrText>
            </w:r>
            <w:r>
              <w:rPr>
                <w:noProof/>
                <w:webHidden/>
              </w:rPr>
            </w:r>
            <w:r>
              <w:rPr>
                <w:noProof/>
                <w:webHidden/>
              </w:rPr>
              <w:fldChar w:fldCharType="separate"/>
            </w:r>
            <w:r>
              <w:rPr>
                <w:noProof/>
                <w:webHidden/>
              </w:rPr>
              <w:t>14</w:t>
            </w:r>
            <w:r>
              <w:rPr>
                <w:noProof/>
                <w:webHidden/>
              </w:rPr>
              <w:fldChar w:fldCharType="end"/>
            </w:r>
          </w:hyperlink>
        </w:p>
        <w:p w:rsidR="008D0C20" w:rsidRDefault="008D0C20">
          <w:pPr>
            <w:pStyle w:val="TOC2"/>
            <w:tabs>
              <w:tab w:val="right" w:leader="dot" w:pos="9350"/>
            </w:tabs>
            <w:rPr>
              <w:noProof/>
            </w:rPr>
          </w:pPr>
          <w:hyperlink w:anchor="_Toc280776574" w:history="1">
            <w:r w:rsidRPr="00D91F45">
              <w:rPr>
                <w:rStyle w:val="Hyperlink"/>
                <w:noProof/>
              </w:rPr>
              <w:t>Callback Detection</w:t>
            </w:r>
            <w:r>
              <w:rPr>
                <w:noProof/>
                <w:webHidden/>
              </w:rPr>
              <w:tab/>
            </w:r>
            <w:r>
              <w:rPr>
                <w:noProof/>
                <w:webHidden/>
              </w:rPr>
              <w:fldChar w:fldCharType="begin"/>
            </w:r>
            <w:r>
              <w:rPr>
                <w:noProof/>
                <w:webHidden/>
              </w:rPr>
              <w:instrText xml:space="preserve"> PAGEREF _Toc280776574 \h </w:instrText>
            </w:r>
            <w:r>
              <w:rPr>
                <w:noProof/>
                <w:webHidden/>
              </w:rPr>
            </w:r>
            <w:r>
              <w:rPr>
                <w:noProof/>
                <w:webHidden/>
              </w:rPr>
              <w:fldChar w:fldCharType="separate"/>
            </w:r>
            <w:r>
              <w:rPr>
                <w:noProof/>
                <w:webHidden/>
              </w:rPr>
              <w:t>14</w:t>
            </w:r>
            <w:r>
              <w:rPr>
                <w:noProof/>
                <w:webHidden/>
              </w:rPr>
              <w:fldChar w:fldCharType="end"/>
            </w:r>
          </w:hyperlink>
        </w:p>
        <w:p w:rsidR="008D0C20" w:rsidRDefault="008D0C20">
          <w:pPr>
            <w:pStyle w:val="TOC3"/>
            <w:tabs>
              <w:tab w:val="right" w:leader="dot" w:pos="9350"/>
            </w:tabs>
            <w:rPr>
              <w:noProof/>
            </w:rPr>
          </w:pPr>
          <w:hyperlink w:anchor="_Toc280776575" w:history="1">
            <w:r w:rsidRPr="00D91F45">
              <w:rPr>
                <w:rStyle w:val="Hyperlink"/>
                <w:noProof/>
              </w:rPr>
              <w:t>StreamInsight Pipeline Component Description</w:t>
            </w:r>
            <w:r>
              <w:rPr>
                <w:noProof/>
                <w:webHidden/>
              </w:rPr>
              <w:tab/>
            </w:r>
            <w:r>
              <w:rPr>
                <w:noProof/>
                <w:webHidden/>
              </w:rPr>
              <w:fldChar w:fldCharType="begin"/>
            </w:r>
            <w:r>
              <w:rPr>
                <w:noProof/>
                <w:webHidden/>
              </w:rPr>
              <w:instrText xml:space="preserve"> PAGEREF _Toc280776575 \h </w:instrText>
            </w:r>
            <w:r>
              <w:rPr>
                <w:noProof/>
                <w:webHidden/>
              </w:rPr>
            </w:r>
            <w:r>
              <w:rPr>
                <w:noProof/>
                <w:webHidden/>
              </w:rPr>
              <w:fldChar w:fldCharType="separate"/>
            </w:r>
            <w:r>
              <w:rPr>
                <w:noProof/>
                <w:webHidden/>
              </w:rPr>
              <w:t>16</w:t>
            </w:r>
            <w:r>
              <w:rPr>
                <w:noProof/>
                <w:webHidden/>
              </w:rPr>
              <w:fldChar w:fldCharType="end"/>
            </w:r>
          </w:hyperlink>
        </w:p>
        <w:p w:rsidR="008D0C20" w:rsidRDefault="008D0C20">
          <w:pPr>
            <w:pStyle w:val="TOC3"/>
            <w:tabs>
              <w:tab w:val="right" w:leader="dot" w:pos="9350"/>
            </w:tabs>
            <w:rPr>
              <w:noProof/>
            </w:rPr>
          </w:pPr>
          <w:hyperlink w:anchor="_Toc280776576" w:history="1">
            <w:r w:rsidRPr="00D91F45">
              <w:rPr>
                <w:rStyle w:val="Hyperlink"/>
                <w:noProof/>
              </w:rPr>
              <w:t>Callback Scenario Query</w:t>
            </w:r>
            <w:r>
              <w:rPr>
                <w:noProof/>
                <w:webHidden/>
              </w:rPr>
              <w:tab/>
            </w:r>
            <w:r>
              <w:rPr>
                <w:noProof/>
                <w:webHidden/>
              </w:rPr>
              <w:fldChar w:fldCharType="begin"/>
            </w:r>
            <w:r>
              <w:rPr>
                <w:noProof/>
                <w:webHidden/>
              </w:rPr>
              <w:instrText xml:space="preserve"> PAGEREF _Toc280776576 \h </w:instrText>
            </w:r>
            <w:r>
              <w:rPr>
                <w:noProof/>
                <w:webHidden/>
              </w:rPr>
            </w:r>
            <w:r>
              <w:rPr>
                <w:noProof/>
                <w:webHidden/>
              </w:rPr>
              <w:fldChar w:fldCharType="separate"/>
            </w:r>
            <w:r>
              <w:rPr>
                <w:noProof/>
                <w:webHidden/>
              </w:rPr>
              <w:t>18</w:t>
            </w:r>
            <w:r>
              <w:rPr>
                <w:noProof/>
                <w:webHidden/>
              </w:rPr>
              <w:fldChar w:fldCharType="end"/>
            </w:r>
          </w:hyperlink>
        </w:p>
        <w:p w:rsidR="008D0C20" w:rsidRDefault="008D0C20">
          <w:pPr>
            <w:pStyle w:val="TOC3"/>
            <w:tabs>
              <w:tab w:val="right" w:leader="dot" w:pos="9350"/>
            </w:tabs>
            <w:rPr>
              <w:noProof/>
            </w:rPr>
          </w:pPr>
          <w:hyperlink w:anchor="_Toc280776577" w:history="1">
            <w:r w:rsidRPr="00D91F45">
              <w:rPr>
                <w:rStyle w:val="Hyperlink"/>
                <w:noProof/>
              </w:rPr>
              <w:t>How to Parallelize the Query</w:t>
            </w:r>
            <w:r>
              <w:rPr>
                <w:noProof/>
                <w:webHidden/>
              </w:rPr>
              <w:tab/>
            </w:r>
            <w:r>
              <w:rPr>
                <w:noProof/>
                <w:webHidden/>
              </w:rPr>
              <w:fldChar w:fldCharType="begin"/>
            </w:r>
            <w:r>
              <w:rPr>
                <w:noProof/>
                <w:webHidden/>
              </w:rPr>
              <w:instrText xml:space="preserve"> PAGEREF _Toc280776577 \h </w:instrText>
            </w:r>
            <w:r>
              <w:rPr>
                <w:noProof/>
                <w:webHidden/>
              </w:rPr>
            </w:r>
            <w:r>
              <w:rPr>
                <w:noProof/>
                <w:webHidden/>
              </w:rPr>
              <w:fldChar w:fldCharType="separate"/>
            </w:r>
            <w:r>
              <w:rPr>
                <w:noProof/>
                <w:webHidden/>
              </w:rPr>
              <w:t>18</w:t>
            </w:r>
            <w:r>
              <w:rPr>
                <w:noProof/>
                <w:webHidden/>
              </w:rPr>
              <w:fldChar w:fldCharType="end"/>
            </w:r>
          </w:hyperlink>
        </w:p>
        <w:p w:rsidR="008D0C20" w:rsidRDefault="008D0C20">
          <w:pPr>
            <w:pStyle w:val="TOC3"/>
            <w:tabs>
              <w:tab w:val="right" w:leader="dot" w:pos="9350"/>
            </w:tabs>
            <w:rPr>
              <w:noProof/>
            </w:rPr>
          </w:pPr>
          <w:hyperlink w:anchor="_Toc280776578" w:history="1">
            <w:r w:rsidRPr="00D91F45">
              <w:rPr>
                <w:rStyle w:val="Hyperlink"/>
                <w:noProof/>
              </w:rPr>
              <w:t>Performance Results</w:t>
            </w:r>
            <w:r>
              <w:rPr>
                <w:noProof/>
                <w:webHidden/>
              </w:rPr>
              <w:tab/>
            </w:r>
            <w:r>
              <w:rPr>
                <w:noProof/>
                <w:webHidden/>
              </w:rPr>
              <w:fldChar w:fldCharType="begin"/>
            </w:r>
            <w:r>
              <w:rPr>
                <w:noProof/>
                <w:webHidden/>
              </w:rPr>
              <w:instrText xml:space="preserve"> PAGEREF _Toc280776578 \h </w:instrText>
            </w:r>
            <w:r>
              <w:rPr>
                <w:noProof/>
                <w:webHidden/>
              </w:rPr>
            </w:r>
            <w:r>
              <w:rPr>
                <w:noProof/>
                <w:webHidden/>
              </w:rPr>
              <w:fldChar w:fldCharType="separate"/>
            </w:r>
            <w:r>
              <w:rPr>
                <w:noProof/>
                <w:webHidden/>
              </w:rPr>
              <w:t>21</w:t>
            </w:r>
            <w:r>
              <w:rPr>
                <w:noProof/>
                <w:webHidden/>
              </w:rPr>
              <w:fldChar w:fldCharType="end"/>
            </w:r>
          </w:hyperlink>
        </w:p>
        <w:p w:rsidR="008D0C20" w:rsidRDefault="008D0C20">
          <w:pPr>
            <w:pStyle w:val="TOC3"/>
            <w:tabs>
              <w:tab w:val="right" w:leader="dot" w:pos="9350"/>
            </w:tabs>
            <w:rPr>
              <w:noProof/>
            </w:rPr>
          </w:pPr>
          <w:hyperlink w:anchor="_Toc280776579" w:history="1">
            <w:r w:rsidRPr="00D91F45">
              <w:rPr>
                <w:rStyle w:val="Hyperlink"/>
                <w:noProof/>
              </w:rPr>
              <w:t>Lessons Learned</w:t>
            </w:r>
            <w:r>
              <w:rPr>
                <w:noProof/>
                <w:webHidden/>
              </w:rPr>
              <w:tab/>
            </w:r>
            <w:r>
              <w:rPr>
                <w:noProof/>
                <w:webHidden/>
              </w:rPr>
              <w:fldChar w:fldCharType="begin"/>
            </w:r>
            <w:r>
              <w:rPr>
                <w:noProof/>
                <w:webHidden/>
              </w:rPr>
              <w:instrText xml:space="preserve"> PAGEREF _Toc280776579 \h </w:instrText>
            </w:r>
            <w:r>
              <w:rPr>
                <w:noProof/>
                <w:webHidden/>
              </w:rPr>
            </w:r>
            <w:r>
              <w:rPr>
                <w:noProof/>
                <w:webHidden/>
              </w:rPr>
              <w:fldChar w:fldCharType="separate"/>
            </w:r>
            <w:r>
              <w:rPr>
                <w:noProof/>
                <w:webHidden/>
              </w:rPr>
              <w:t>22</w:t>
            </w:r>
            <w:r>
              <w:rPr>
                <w:noProof/>
                <w:webHidden/>
              </w:rPr>
              <w:fldChar w:fldCharType="end"/>
            </w:r>
          </w:hyperlink>
        </w:p>
        <w:p w:rsidR="008D0C20" w:rsidRDefault="008D0C20">
          <w:pPr>
            <w:pStyle w:val="TOC2"/>
            <w:tabs>
              <w:tab w:val="right" w:leader="dot" w:pos="9350"/>
            </w:tabs>
            <w:rPr>
              <w:noProof/>
            </w:rPr>
          </w:pPr>
          <w:hyperlink w:anchor="_Toc280776580" w:history="1">
            <w:r w:rsidRPr="00D91F45">
              <w:rPr>
                <w:rStyle w:val="Hyperlink"/>
                <w:noProof/>
              </w:rPr>
              <w:t>Revenue Assurance</w:t>
            </w:r>
            <w:r>
              <w:rPr>
                <w:noProof/>
                <w:webHidden/>
              </w:rPr>
              <w:tab/>
            </w:r>
            <w:r>
              <w:rPr>
                <w:noProof/>
                <w:webHidden/>
              </w:rPr>
              <w:fldChar w:fldCharType="begin"/>
            </w:r>
            <w:r>
              <w:rPr>
                <w:noProof/>
                <w:webHidden/>
              </w:rPr>
              <w:instrText xml:space="preserve"> PAGEREF _Toc280776580 \h </w:instrText>
            </w:r>
            <w:r>
              <w:rPr>
                <w:noProof/>
                <w:webHidden/>
              </w:rPr>
            </w:r>
            <w:r>
              <w:rPr>
                <w:noProof/>
                <w:webHidden/>
              </w:rPr>
              <w:fldChar w:fldCharType="separate"/>
            </w:r>
            <w:r>
              <w:rPr>
                <w:noProof/>
                <w:webHidden/>
              </w:rPr>
              <w:t>23</w:t>
            </w:r>
            <w:r>
              <w:rPr>
                <w:noProof/>
                <w:webHidden/>
              </w:rPr>
              <w:fldChar w:fldCharType="end"/>
            </w:r>
          </w:hyperlink>
        </w:p>
        <w:p w:rsidR="008D0C20" w:rsidRDefault="008D0C20">
          <w:pPr>
            <w:pStyle w:val="TOC3"/>
            <w:tabs>
              <w:tab w:val="right" w:leader="dot" w:pos="9350"/>
            </w:tabs>
            <w:rPr>
              <w:noProof/>
            </w:rPr>
          </w:pPr>
          <w:hyperlink w:anchor="_Toc280776581" w:history="1">
            <w:r w:rsidRPr="00D91F45">
              <w:rPr>
                <w:rStyle w:val="Hyperlink"/>
                <w:noProof/>
              </w:rPr>
              <w:t>Lessons Learned</w:t>
            </w:r>
            <w:r>
              <w:rPr>
                <w:noProof/>
                <w:webHidden/>
              </w:rPr>
              <w:tab/>
            </w:r>
            <w:r>
              <w:rPr>
                <w:noProof/>
                <w:webHidden/>
              </w:rPr>
              <w:fldChar w:fldCharType="begin"/>
            </w:r>
            <w:r>
              <w:rPr>
                <w:noProof/>
                <w:webHidden/>
              </w:rPr>
              <w:instrText xml:space="preserve"> PAGEREF _Toc280776581 \h </w:instrText>
            </w:r>
            <w:r>
              <w:rPr>
                <w:noProof/>
                <w:webHidden/>
              </w:rPr>
            </w:r>
            <w:r>
              <w:rPr>
                <w:noProof/>
                <w:webHidden/>
              </w:rPr>
              <w:fldChar w:fldCharType="separate"/>
            </w:r>
            <w:r>
              <w:rPr>
                <w:noProof/>
                <w:webHidden/>
              </w:rPr>
              <w:t>26</w:t>
            </w:r>
            <w:r>
              <w:rPr>
                <w:noProof/>
                <w:webHidden/>
              </w:rPr>
              <w:fldChar w:fldCharType="end"/>
            </w:r>
          </w:hyperlink>
        </w:p>
        <w:p w:rsidR="008D0C20" w:rsidRDefault="008D0C20">
          <w:pPr>
            <w:pStyle w:val="TOC2"/>
            <w:tabs>
              <w:tab w:val="right" w:leader="dot" w:pos="9350"/>
            </w:tabs>
            <w:rPr>
              <w:noProof/>
            </w:rPr>
          </w:pPr>
          <w:hyperlink w:anchor="_Toc280776582" w:history="1">
            <w:r w:rsidRPr="00D91F45">
              <w:rPr>
                <w:rStyle w:val="Hyperlink"/>
                <w:noProof/>
              </w:rPr>
              <w:t>Fraud Detection for International Roaming</w:t>
            </w:r>
            <w:r>
              <w:rPr>
                <w:noProof/>
                <w:webHidden/>
              </w:rPr>
              <w:tab/>
            </w:r>
            <w:r>
              <w:rPr>
                <w:noProof/>
                <w:webHidden/>
              </w:rPr>
              <w:fldChar w:fldCharType="begin"/>
            </w:r>
            <w:r>
              <w:rPr>
                <w:noProof/>
                <w:webHidden/>
              </w:rPr>
              <w:instrText xml:space="preserve"> PAGEREF _Toc280776582 \h </w:instrText>
            </w:r>
            <w:r>
              <w:rPr>
                <w:noProof/>
                <w:webHidden/>
              </w:rPr>
            </w:r>
            <w:r>
              <w:rPr>
                <w:noProof/>
                <w:webHidden/>
              </w:rPr>
              <w:fldChar w:fldCharType="separate"/>
            </w:r>
            <w:r>
              <w:rPr>
                <w:noProof/>
                <w:webHidden/>
              </w:rPr>
              <w:t>27</w:t>
            </w:r>
            <w:r>
              <w:rPr>
                <w:noProof/>
                <w:webHidden/>
              </w:rPr>
              <w:fldChar w:fldCharType="end"/>
            </w:r>
          </w:hyperlink>
        </w:p>
        <w:p w:rsidR="008D0C20" w:rsidRDefault="008D0C20">
          <w:pPr>
            <w:pStyle w:val="TOC1"/>
            <w:tabs>
              <w:tab w:val="right" w:leader="dot" w:pos="9350"/>
            </w:tabs>
            <w:rPr>
              <w:noProof/>
            </w:rPr>
          </w:pPr>
          <w:hyperlink w:anchor="_Toc280776583" w:history="1">
            <w:r w:rsidRPr="00D91F45">
              <w:rPr>
                <w:rStyle w:val="Hyperlink"/>
                <w:rFonts w:cs="Times New Roman"/>
                <w:noProof/>
              </w:rPr>
              <w:t>Discussion on the Different Design Options</w:t>
            </w:r>
            <w:r>
              <w:rPr>
                <w:noProof/>
                <w:webHidden/>
              </w:rPr>
              <w:tab/>
            </w:r>
            <w:r>
              <w:rPr>
                <w:noProof/>
                <w:webHidden/>
              </w:rPr>
              <w:fldChar w:fldCharType="begin"/>
            </w:r>
            <w:r>
              <w:rPr>
                <w:noProof/>
                <w:webHidden/>
              </w:rPr>
              <w:instrText xml:space="preserve"> PAGEREF _Toc280776583 \h </w:instrText>
            </w:r>
            <w:r>
              <w:rPr>
                <w:noProof/>
                <w:webHidden/>
              </w:rPr>
            </w:r>
            <w:r>
              <w:rPr>
                <w:noProof/>
                <w:webHidden/>
              </w:rPr>
              <w:fldChar w:fldCharType="separate"/>
            </w:r>
            <w:r>
              <w:rPr>
                <w:noProof/>
                <w:webHidden/>
              </w:rPr>
              <w:t>29</w:t>
            </w:r>
            <w:r>
              <w:rPr>
                <w:noProof/>
                <w:webHidden/>
              </w:rPr>
              <w:fldChar w:fldCharType="end"/>
            </w:r>
          </w:hyperlink>
        </w:p>
        <w:p w:rsidR="008D0C20" w:rsidRDefault="008D0C20">
          <w:pPr>
            <w:pStyle w:val="TOC2"/>
            <w:tabs>
              <w:tab w:val="right" w:leader="dot" w:pos="9350"/>
            </w:tabs>
            <w:rPr>
              <w:noProof/>
            </w:rPr>
          </w:pPr>
          <w:hyperlink w:anchor="_Toc280776584" w:history="1">
            <w:r w:rsidRPr="00D91F45">
              <w:rPr>
                <w:rStyle w:val="Hyperlink"/>
                <w:noProof/>
              </w:rPr>
              <w:t>Integration Services and StreamInsight Working Together</w:t>
            </w:r>
            <w:r>
              <w:rPr>
                <w:noProof/>
                <w:webHidden/>
              </w:rPr>
              <w:tab/>
            </w:r>
            <w:r>
              <w:rPr>
                <w:noProof/>
                <w:webHidden/>
              </w:rPr>
              <w:fldChar w:fldCharType="begin"/>
            </w:r>
            <w:r>
              <w:rPr>
                <w:noProof/>
                <w:webHidden/>
              </w:rPr>
              <w:instrText xml:space="preserve"> PAGEREF _Toc280776584 \h </w:instrText>
            </w:r>
            <w:r>
              <w:rPr>
                <w:noProof/>
                <w:webHidden/>
              </w:rPr>
            </w:r>
            <w:r>
              <w:rPr>
                <w:noProof/>
                <w:webHidden/>
              </w:rPr>
              <w:fldChar w:fldCharType="separate"/>
            </w:r>
            <w:r>
              <w:rPr>
                <w:noProof/>
                <w:webHidden/>
              </w:rPr>
              <w:t>30</w:t>
            </w:r>
            <w:r>
              <w:rPr>
                <w:noProof/>
                <w:webHidden/>
              </w:rPr>
              <w:fldChar w:fldCharType="end"/>
            </w:r>
          </w:hyperlink>
        </w:p>
        <w:p w:rsidR="008D0C20" w:rsidRDefault="008D0C20">
          <w:pPr>
            <w:pStyle w:val="TOC2"/>
            <w:tabs>
              <w:tab w:val="right" w:leader="dot" w:pos="9350"/>
            </w:tabs>
            <w:rPr>
              <w:noProof/>
            </w:rPr>
          </w:pPr>
          <w:hyperlink w:anchor="_Toc280776585" w:history="1">
            <w:r w:rsidRPr="00D91F45">
              <w:rPr>
                <w:rStyle w:val="Hyperlink"/>
                <w:noProof/>
              </w:rPr>
              <w:t>Processing Out-of-Order Data</w:t>
            </w:r>
            <w:r>
              <w:rPr>
                <w:noProof/>
                <w:webHidden/>
              </w:rPr>
              <w:tab/>
            </w:r>
            <w:r>
              <w:rPr>
                <w:noProof/>
                <w:webHidden/>
              </w:rPr>
              <w:fldChar w:fldCharType="begin"/>
            </w:r>
            <w:r>
              <w:rPr>
                <w:noProof/>
                <w:webHidden/>
              </w:rPr>
              <w:instrText xml:space="preserve"> PAGEREF _Toc280776585 \h </w:instrText>
            </w:r>
            <w:r>
              <w:rPr>
                <w:noProof/>
                <w:webHidden/>
              </w:rPr>
            </w:r>
            <w:r>
              <w:rPr>
                <w:noProof/>
                <w:webHidden/>
              </w:rPr>
              <w:fldChar w:fldCharType="separate"/>
            </w:r>
            <w:r>
              <w:rPr>
                <w:noProof/>
                <w:webHidden/>
              </w:rPr>
              <w:t>31</w:t>
            </w:r>
            <w:r>
              <w:rPr>
                <w:noProof/>
                <w:webHidden/>
              </w:rPr>
              <w:fldChar w:fldCharType="end"/>
            </w:r>
          </w:hyperlink>
        </w:p>
        <w:p w:rsidR="008D0C20" w:rsidRDefault="008D0C20">
          <w:pPr>
            <w:pStyle w:val="TOC2"/>
            <w:tabs>
              <w:tab w:val="right" w:leader="dot" w:pos="9350"/>
            </w:tabs>
            <w:rPr>
              <w:noProof/>
            </w:rPr>
          </w:pPr>
          <w:hyperlink w:anchor="_Toc280776586" w:history="1">
            <w:r w:rsidRPr="00D91F45">
              <w:rPr>
                <w:rStyle w:val="Hyperlink"/>
                <w:noProof/>
              </w:rPr>
              <w:t>Development Experience</w:t>
            </w:r>
            <w:r>
              <w:rPr>
                <w:noProof/>
                <w:webHidden/>
              </w:rPr>
              <w:tab/>
            </w:r>
            <w:r>
              <w:rPr>
                <w:noProof/>
                <w:webHidden/>
              </w:rPr>
              <w:fldChar w:fldCharType="begin"/>
            </w:r>
            <w:r>
              <w:rPr>
                <w:noProof/>
                <w:webHidden/>
              </w:rPr>
              <w:instrText xml:space="preserve"> PAGEREF _Toc280776586 \h </w:instrText>
            </w:r>
            <w:r>
              <w:rPr>
                <w:noProof/>
                <w:webHidden/>
              </w:rPr>
            </w:r>
            <w:r>
              <w:rPr>
                <w:noProof/>
                <w:webHidden/>
              </w:rPr>
              <w:fldChar w:fldCharType="separate"/>
            </w:r>
            <w:r>
              <w:rPr>
                <w:noProof/>
                <w:webHidden/>
              </w:rPr>
              <w:t>31</w:t>
            </w:r>
            <w:r>
              <w:rPr>
                <w:noProof/>
                <w:webHidden/>
              </w:rPr>
              <w:fldChar w:fldCharType="end"/>
            </w:r>
          </w:hyperlink>
        </w:p>
        <w:p w:rsidR="008D0C20" w:rsidRDefault="008D0C20">
          <w:pPr>
            <w:pStyle w:val="TOC2"/>
            <w:tabs>
              <w:tab w:val="right" w:leader="dot" w:pos="9350"/>
            </w:tabs>
            <w:rPr>
              <w:noProof/>
            </w:rPr>
          </w:pPr>
          <w:hyperlink w:anchor="_Toc280776587" w:history="1">
            <w:r w:rsidRPr="00D91F45">
              <w:rPr>
                <w:rStyle w:val="Hyperlink"/>
                <w:noProof/>
              </w:rPr>
              <w:t>Scale-Out and Scale-Up</w:t>
            </w:r>
            <w:r>
              <w:rPr>
                <w:noProof/>
                <w:webHidden/>
              </w:rPr>
              <w:tab/>
            </w:r>
            <w:r>
              <w:rPr>
                <w:noProof/>
                <w:webHidden/>
              </w:rPr>
              <w:fldChar w:fldCharType="begin"/>
            </w:r>
            <w:r>
              <w:rPr>
                <w:noProof/>
                <w:webHidden/>
              </w:rPr>
              <w:instrText xml:space="preserve"> PAGEREF _Toc280776587 \h </w:instrText>
            </w:r>
            <w:r>
              <w:rPr>
                <w:noProof/>
                <w:webHidden/>
              </w:rPr>
            </w:r>
            <w:r>
              <w:rPr>
                <w:noProof/>
                <w:webHidden/>
              </w:rPr>
              <w:fldChar w:fldCharType="separate"/>
            </w:r>
            <w:r>
              <w:rPr>
                <w:noProof/>
                <w:webHidden/>
              </w:rPr>
              <w:t>32</w:t>
            </w:r>
            <w:r>
              <w:rPr>
                <w:noProof/>
                <w:webHidden/>
              </w:rPr>
              <w:fldChar w:fldCharType="end"/>
            </w:r>
          </w:hyperlink>
        </w:p>
        <w:p w:rsidR="008D0C20" w:rsidRDefault="008D0C20">
          <w:pPr>
            <w:pStyle w:val="TOC1"/>
            <w:tabs>
              <w:tab w:val="right" w:leader="dot" w:pos="9350"/>
            </w:tabs>
            <w:rPr>
              <w:noProof/>
            </w:rPr>
          </w:pPr>
          <w:hyperlink w:anchor="_Toc280776588" w:history="1">
            <w:r w:rsidRPr="00D91F45">
              <w:rPr>
                <w:rStyle w:val="Hyperlink"/>
                <w:noProof/>
              </w:rPr>
              <w:t>Summary</w:t>
            </w:r>
            <w:r>
              <w:rPr>
                <w:noProof/>
                <w:webHidden/>
              </w:rPr>
              <w:tab/>
            </w:r>
            <w:r>
              <w:rPr>
                <w:noProof/>
                <w:webHidden/>
              </w:rPr>
              <w:fldChar w:fldCharType="begin"/>
            </w:r>
            <w:r>
              <w:rPr>
                <w:noProof/>
                <w:webHidden/>
              </w:rPr>
              <w:instrText xml:space="preserve"> PAGEREF _Toc280776588 \h </w:instrText>
            </w:r>
            <w:r>
              <w:rPr>
                <w:noProof/>
                <w:webHidden/>
              </w:rPr>
            </w:r>
            <w:r>
              <w:rPr>
                <w:noProof/>
                <w:webHidden/>
              </w:rPr>
              <w:fldChar w:fldCharType="separate"/>
            </w:r>
            <w:r>
              <w:rPr>
                <w:noProof/>
                <w:webHidden/>
              </w:rPr>
              <w:t>32</w:t>
            </w:r>
            <w:r>
              <w:rPr>
                <w:noProof/>
                <w:webHidden/>
              </w:rPr>
              <w:fldChar w:fldCharType="end"/>
            </w:r>
          </w:hyperlink>
        </w:p>
        <w:p w:rsidR="00033202" w:rsidRDefault="00F10837">
          <w:r>
            <w:fldChar w:fldCharType="end"/>
          </w:r>
        </w:p>
      </w:sdtContent>
    </w:sdt>
    <w:p w:rsidR="008D0C20" w:rsidRDefault="00033202" w:rsidP="008D0C20">
      <w:pPr>
        <w:pStyle w:val="Title"/>
      </w:pPr>
      <w:r>
        <w:br w:type="page"/>
      </w:r>
    </w:p>
    <w:p w:rsidR="00190171" w:rsidRDefault="00190171" w:rsidP="00190171">
      <w:pPr>
        <w:sectPr w:rsidR="00190171" w:rsidSect="00E4398C">
          <w:headerReference w:type="even"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pPr>
    </w:p>
    <w:p w:rsidR="00190171" w:rsidRPr="00674032" w:rsidRDefault="00190171" w:rsidP="00190171">
      <w:pPr>
        <w:pStyle w:val="Heading1"/>
        <w:ind w:left="360" w:hanging="360"/>
      </w:pPr>
      <w:bookmarkStart w:id="1" w:name="_Toc280589876"/>
      <w:bookmarkStart w:id="2" w:name="_Toc280776558"/>
      <w:r w:rsidRPr="00674032">
        <w:lastRenderedPageBreak/>
        <w:t>Introduction</w:t>
      </w:r>
      <w:bookmarkEnd w:id="1"/>
      <w:bookmarkEnd w:id="2"/>
    </w:p>
    <w:p w:rsidR="00190171" w:rsidRPr="0054632E" w:rsidRDefault="00190171" w:rsidP="00190171">
      <w:bookmarkStart w:id="3" w:name="_Toc208289821"/>
      <w:r>
        <w:t xml:space="preserve">Microsoft </w:t>
      </w:r>
      <w:r w:rsidRPr="0054632E">
        <w:t>SQL Server Integrat</w:t>
      </w:r>
      <w:r>
        <w:t>io</w:t>
      </w:r>
      <w:r w:rsidRPr="0054632E">
        <w:t>n Services (SSIS) is a platform for building enterprise-level data integration and data transformations solutions. Integration Services can extract and transform data from a wide variety of heterogeneous</w:t>
      </w:r>
      <w:r>
        <w:t xml:space="preserve"> and</w:t>
      </w:r>
      <w:r w:rsidRPr="0054632E">
        <w:t xml:space="preserve"> </w:t>
      </w:r>
      <w:r>
        <w:t xml:space="preserve">disparate </w:t>
      </w:r>
      <w:r w:rsidRPr="0054632E">
        <w:t>sources</w:t>
      </w:r>
      <w:r>
        <w:t xml:space="preserve"> (for example, relational, flat file, XML, and so on)</w:t>
      </w:r>
      <w:r w:rsidRPr="0054632E">
        <w:t xml:space="preserve">, apply </w:t>
      </w:r>
      <w:r>
        <w:t xml:space="preserve">a </w:t>
      </w:r>
      <w:r w:rsidRPr="0054632E">
        <w:t>rich and powerful set of data transformations</w:t>
      </w:r>
      <w:r>
        <w:t xml:space="preserve"> (for example, fuzzy lookup, data c</w:t>
      </w:r>
      <w:r w:rsidRPr="0054632E">
        <w:t>leansing, aggregation, join</w:t>
      </w:r>
      <w:r>
        <w:t>s</w:t>
      </w:r>
      <w:r w:rsidRPr="0054632E">
        <w:t xml:space="preserve">, </w:t>
      </w:r>
      <w:r>
        <w:t>and so on</w:t>
      </w:r>
      <w:r w:rsidRPr="0054632E">
        <w:t xml:space="preserve">) and then load the data into one or more destinations. </w:t>
      </w:r>
      <w:r>
        <w:t>Integration Services</w:t>
      </w:r>
      <w:r w:rsidRPr="0054632E">
        <w:t xml:space="preserve"> customers can also visually design their data integration solutions using Business Intelligence Development Studio (BIDS).</w:t>
      </w:r>
    </w:p>
    <w:p w:rsidR="00190171" w:rsidRDefault="00190171" w:rsidP="00190171">
      <w:r>
        <w:t>Integration Services has been widely used today in different industries and scenarios, such as telecommunications, retail, commercial real estate, finance, and supply chain,</w:t>
      </w:r>
      <w:r w:rsidRPr="00D10FA5">
        <w:t xml:space="preserve"> </w:t>
      </w:r>
      <w:r>
        <w:t>as a powerful tool for performing data integration. Integration Services is commonly used to integrate data from different data sources, normalize the data, cleanse the data (removing duplication, validating the data, and so on), transform the data, and then load the result into a data warehouse. Customers build reports and OLAP cubes using the data that has been loaded into the data warehouse.</w:t>
      </w:r>
    </w:p>
    <w:p w:rsidR="00190171" w:rsidRDefault="00190171" w:rsidP="00190171">
      <w:r w:rsidRPr="0054632E">
        <w:t>SQL Server 2008 R2</w:t>
      </w:r>
      <w:r>
        <w:t xml:space="preserve"> introduced</w:t>
      </w:r>
      <w:r w:rsidRPr="0054632E">
        <w:t xml:space="preserve"> a new platform called </w:t>
      </w:r>
      <w:r>
        <w:t xml:space="preserve">Microsoft </w:t>
      </w:r>
      <w:r w:rsidRPr="0054632E">
        <w:t>StreamInsight</w:t>
      </w:r>
      <w:r>
        <w:t xml:space="preserve">. StreamInsight is a complex event processing engine that provides the ability to build </w:t>
      </w:r>
      <w:r w:rsidRPr="0054632E">
        <w:t xml:space="preserve">rich temporal data processing </w:t>
      </w:r>
      <w:r>
        <w:t xml:space="preserve">applications </w:t>
      </w:r>
      <w:r w:rsidRPr="0054632E">
        <w:t xml:space="preserve">over real-time event streams. </w:t>
      </w:r>
      <w:r w:rsidRPr="00323DC7">
        <w:t xml:space="preserve">StreamInsight </w:t>
      </w:r>
      <w:r>
        <w:t xml:space="preserve">offers the following strengths: </w:t>
      </w:r>
    </w:p>
    <w:p w:rsidR="00190171" w:rsidRDefault="00190171" w:rsidP="00265FBE">
      <w:pPr>
        <w:pStyle w:val="ListParagraph"/>
        <w:numPr>
          <w:ilvl w:val="0"/>
          <w:numId w:val="2"/>
        </w:numPr>
      </w:pPr>
      <w:r>
        <w:t>Well-</w:t>
      </w:r>
      <w:r w:rsidRPr="00323DC7">
        <w:t>defined query algebra</w:t>
      </w:r>
    </w:p>
    <w:p w:rsidR="00190171" w:rsidRDefault="00190171" w:rsidP="00265FBE">
      <w:pPr>
        <w:pStyle w:val="ListParagraph"/>
        <w:numPr>
          <w:ilvl w:val="0"/>
          <w:numId w:val="2"/>
        </w:numPr>
      </w:pPr>
      <w:r>
        <w:t>R</w:t>
      </w:r>
      <w:r w:rsidRPr="00323DC7">
        <w:t>ich temporal semantics</w:t>
      </w:r>
    </w:p>
    <w:p w:rsidR="00190171" w:rsidRDefault="00190171" w:rsidP="00265FBE">
      <w:pPr>
        <w:pStyle w:val="ListParagraph"/>
        <w:numPr>
          <w:ilvl w:val="0"/>
          <w:numId w:val="2"/>
        </w:numPr>
      </w:pPr>
      <w:r>
        <w:t>E</w:t>
      </w:r>
      <w:r w:rsidRPr="00323DC7">
        <w:t>vent</w:t>
      </w:r>
      <w:r>
        <w:t>-</w:t>
      </w:r>
      <w:r w:rsidRPr="00323DC7">
        <w:t>driven, near real-time processing</w:t>
      </w:r>
    </w:p>
    <w:p w:rsidR="00190171" w:rsidRDefault="00190171" w:rsidP="00265FBE">
      <w:pPr>
        <w:pStyle w:val="ListParagraph"/>
        <w:numPr>
          <w:ilvl w:val="0"/>
          <w:numId w:val="2"/>
        </w:numPr>
      </w:pPr>
      <w:r>
        <w:t>S</w:t>
      </w:r>
      <w:r w:rsidRPr="00323DC7">
        <w:t xml:space="preserve">upport </w:t>
      </w:r>
      <w:r>
        <w:t xml:space="preserve">for </w:t>
      </w:r>
      <w:r w:rsidRPr="00323DC7">
        <w:t>both online and historic data processing</w:t>
      </w:r>
    </w:p>
    <w:p w:rsidR="00190171" w:rsidRDefault="00190171" w:rsidP="00265FBE">
      <w:pPr>
        <w:pStyle w:val="ListParagraph"/>
        <w:numPr>
          <w:ilvl w:val="0"/>
          <w:numId w:val="2"/>
        </w:numPr>
      </w:pPr>
      <w:r>
        <w:t>F</w:t>
      </w:r>
      <w:r w:rsidRPr="00323DC7">
        <w:t>lexible interfaces to bring data into and out of the system</w:t>
      </w:r>
    </w:p>
    <w:p w:rsidR="00190171" w:rsidRPr="00323DC7" w:rsidRDefault="00190171" w:rsidP="00265FBE">
      <w:pPr>
        <w:pStyle w:val="ListParagraph"/>
        <w:numPr>
          <w:ilvl w:val="0"/>
          <w:numId w:val="2"/>
        </w:numPr>
      </w:pPr>
      <w:r>
        <w:t>Ability to be easily embedded inside other applications</w:t>
      </w:r>
    </w:p>
    <w:p w:rsidR="00190171" w:rsidRDefault="00190171" w:rsidP="00190171">
      <w:r w:rsidRPr="006D11BF">
        <w:t xml:space="preserve">Both </w:t>
      </w:r>
      <w:r>
        <w:t>Integration Services</w:t>
      </w:r>
      <w:r w:rsidRPr="006D11BF">
        <w:t xml:space="preserve"> and StreamInsight provide </w:t>
      </w:r>
      <w:r>
        <w:t xml:space="preserve">you with the ability to perform powerful data integration tasks at </w:t>
      </w:r>
      <w:r w:rsidRPr="006D11BF">
        <w:t>high</w:t>
      </w:r>
      <w:r>
        <w:t xml:space="preserve"> volumes of data for enterprise scale applications</w:t>
      </w:r>
      <w:r w:rsidRPr="006D11BF">
        <w:t xml:space="preserve">. </w:t>
      </w:r>
      <w:r>
        <w:t xml:space="preserve">In this white paper, we discuss </w:t>
      </w:r>
      <w:r w:rsidRPr="0054632E">
        <w:t xml:space="preserve">how </w:t>
      </w:r>
      <w:r>
        <w:t xml:space="preserve">you can build </w:t>
      </w:r>
      <w:r w:rsidRPr="0054632E">
        <w:t>data integration scenarios</w:t>
      </w:r>
      <w:r>
        <w:t xml:space="preserve"> that leverage the combined strengths of Integration Services and StreamInsight.</w:t>
      </w:r>
      <w:r w:rsidRPr="006D11BF">
        <w:t xml:space="preserve"> </w:t>
      </w:r>
      <w:r>
        <w:t>All the solution architectures that are covered in this paper can be realized using Integration Services and StreamInsight capabilities that are part of SQL Server 2008 R2.</w:t>
      </w:r>
    </w:p>
    <w:p w:rsidR="00190171" w:rsidRDefault="00190171" w:rsidP="00190171"/>
    <w:p w:rsidR="00190171" w:rsidRDefault="00190171" w:rsidP="00190171"/>
    <w:p w:rsidR="008D0C20" w:rsidRDefault="008D0C20" w:rsidP="00190171"/>
    <w:p w:rsidR="008D0C20" w:rsidRDefault="008D0C20" w:rsidP="00190171"/>
    <w:p w:rsidR="008D0C20" w:rsidRDefault="008D0C20" w:rsidP="00190171">
      <w:bookmarkStart w:id="4" w:name="_GoBack"/>
      <w:bookmarkEnd w:id="4"/>
    </w:p>
    <w:p w:rsidR="00190171" w:rsidRDefault="00190171" w:rsidP="00190171">
      <w:r>
        <w:lastRenderedPageBreak/>
        <w:t>Specifically, we look at how the combination of Integration Services and StreamInsight can help you perform the following tasks.</w:t>
      </w:r>
    </w:p>
    <w:tbl>
      <w:tblPr>
        <w:tblStyle w:val="Heading5Char"/>
        <w:tblW w:w="0" w:type="auto"/>
        <w:tblInd w:w="108" w:type="dxa"/>
        <w:tblLook w:val="04A0" w:firstRow="1" w:lastRow="0" w:firstColumn="1" w:lastColumn="0" w:noHBand="0" w:noVBand="1"/>
      </w:tblPr>
      <w:tblGrid>
        <w:gridCol w:w="5652"/>
        <w:gridCol w:w="1908"/>
        <w:gridCol w:w="1908"/>
      </w:tblGrid>
      <w:tr w:rsidR="00190171" w:rsidTr="008D0C20">
        <w:tc>
          <w:tcPr>
            <w:tcW w:w="5652" w:type="dxa"/>
            <w:tcBorders>
              <w:top w:val="single" w:sz="4" w:space="0" w:color="auto"/>
              <w:left w:val="single" w:sz="4" w:space="0" w:color="auto"/>
              <w:bottom w:val="single" w:sz="4" w:space="0" w:color="auto"/>
              <w:right w:val="single" w:sz="4" w:space="0" w:color="auto"/>
            </w:tcBorders>
          </w:tcPr>
          <w:p w:rsidR="00190171" w:rsidRPr="00DF74C7" w:rsidRDefault="00190171" w:rsidP="00190171">
            <w:pPr>
              <w:rPr>
                <w:b/>
              </w:rPr>
            </w:pPr>
            <w:r>
              <w:rPr>
                <w:b/>
              </w:rPr>
              <w:t>Task</w:t>
            </w:r>
          </w:p>
        </w:tc>
        <w:tc>
          <w:tcPr>
            <w:tcW w:w="1908" w:type="dxa"/>
            <w:tcBorders>
              <w:top w:val="single" w:sz="4" w:space="0" w:color="auto"/>
              <w:left w:val="single" w:sz="4" w:space="0" w:color="auto"/>
              <w:bottom w:val="single" w:sz="4" w:space="0" w:color="auto"/>
              <w:right w:val="single" w:sz="4" w:space="0" w:color="auto"/>
            </w:tcBorders>
          </w:tcPr>
          <w:p w:rsidR="00190171" w:rsidRPr="00DF74C7" w:rsidRDefault="00190171" w:rsidP="00190171">
            <w:pPr>
              <w:jc w:val="center"/>
              <w:rPr>
                <w:b/>
              </w:rPr>
            </w:pPr>
            <w:r w:rsidRPr="00DF74C7">
              <w:rPr>
                <w:b/>
              </w:rPr>
              <w:t>Uses StreamInsight features</w:t>
            </w:r>
          </w:p>
        </w:tc>
        <w:tc>
          <w:tcPr>
            <w:tcW w:w="1908" w:type="dxa"/>
            <w:tcBorders>
              <w:top w:val="single" w:sz="4" w:space="0" w:color="auto"/>
              <w:left w:val="single" w:sz="4" w:space="0" w:color="auto"/>
              <w:bottom w:val="single" w:sz="4" w:space="0" w:color="auto"/>
              <w:right w:val="single" w:sz="4" w:space="0" w:color="auto"/>
            </w:tcBorders>
          </w:tcPr>
          <w:p w:rsidR="00190171" w:rsidRPr="00DF74C7" w:rsidRDefault="00190171" w:rsidP="00190171">
            <w:pPr>
              <w:jc w:val="center"/>
              <w:rPr>
                <w:b/>
              </w:rPr>
            </w:pPr>
            <w:r w:rsidRPr="00DF74C7">
              <w:rPr>
                <w:b/>
              </w:rPr>
              <w:t xml:space="preserve">Uses </w:t>
            </w:r>
            <w:r>
              <w:rPr>
                <w:b/>
              </w:rPr>
              <w:t>Integration Services</w:t>
            </w:r>
            <w:r w:rsidRPr="00DF74C7">
              <w:rPr>
                <w:b/>
              </w:rPr>
              <w:t xml:space="preserve"> features</w:t>
            </w:r>
          </w:p>
        </w:tc>
      </w:tr>
      <w:tr w:rsidR="00190171" w:rsidTr="008D0C20">
        <w:tc>
          <w:tcPr>
            <w:tcW w:w="5652" w:type="dxa"/>
            <w:tcBorders>
              <w:top w:val="single" w:sz="4" w:space="0" w:color="auto"/>
              <w:left w:val="single" w:sz="4" w:space="0" w:color="auto"/>
              <w:bottom w:val="single" w:sz="4" w:space="0" w:color="auto"/>
              <w:right w:val="single" w:sz="4" w:space="0" w:color="auto"/>
            </w:tcBorders>
          </w:tcPr>
          <w:p w:rsidR="00190171" w:rsidRPr="00DF74C7" w:rsidRDefault="00190171" w:rsidP="00190171">
            <w:pPr>
              <w:spacing w:before="100" w:beforeAutospacing="1" w:after="100" w:afterAutospacing="1" w:line="336" w:lineRule="auto"/>
              <w:ind w:right="15"/>
              <w:rPr>
                <w:rFonts w:cs="Times New Roman"/>
              </w:rPr>
            </w:pPr>
            <w:r w:rsidRPr="00DF74C7">
              <w:rPr>
                <w:rFonts w:cs="Times New Roman"/>
              </w:rPr>
              <w:t>Perform analysis o</w:t>
            </w:r>
            <w:r>
              <w:rPr>
                <w:rFonts w:cs="Times New Roman"/>
              </w:rPr>
              <w:t>f data based on time (temporal analysis), when a</w:t>
            </w:r>
            <w:r w:rsidRPr="00DF74C7">
              <w:rPr>
                <w:rFonts w:cs="Times New Roman"/>
              </w:rPr>
              <w:t xml:space="preserve"> large volume of data</w:t>
            </w:r>
            <w:r>
              <w:rPr>
                <w:rFonts w:cs="Times New Roman"/>
              </w:rPr>
              <w:t xml:space="preserve"> is loaded into a data warehouse.</w:t>
            </w:r>
          </w:p>
        </w:tc>
        <w:tc>
          <w:tcPr>
            <w:tcW w:w="1908" w:type="dxa"/>
            <w:tcBorders>
              <w:top w:val="single" w:sz="4" w:space="0" w:color="auto"/>
              <w:left w:val="single" w:sz="4" w:space="0" w:color="auto"/>
              <w:bottom w:val="single" w:sz="4" w:space="0" w:color="auto"/>
              <w:right w:val="single" w:sz="4" w:space="0" w:color="auto"/>
            </w:tcBorders>
          </w:tcPr>
          <w:p w:rsidR="00190171" w:rsidRPr="00DF74C7" w:rsidRDefault="00190171" w:rsidP="00190171">
            <w:pPr>
              <w:jc w:val="center"/>
            </w:pPr>
            <w:r w:rsidRPr="00DF74C7">
              <w:t>Y</w:t>
            </w:r>
          </w:p>
        </w:tc>
        <w:tc>
          <w:tcPr>
            <w:tcW w:w="1908" w:type="dxa"/>
            <w:tcBorders>
              <w:top w:val="single" w:sz="4" w:space="0" w:color="auto"/>
              <w:left w:val="single" w:sz="4" w:space="0" w:color="auto"/>
              <w:bottom w:val="single" w:sz="4" w:space="0" w:color="auto"/>
              <w:right w:val="single" w:sz="4" w:space="0" w:color="auto"/>
            </w:tcBorders>
          </w:tcPr>
          <w:p w:rsidR="00190171" w:rsidRPr="00DF74C7" w:rsidRDefault="00190171" w:rsidP="00190171">
            <w:pPr>
              <w:jc w:val="center"/>
            </w:pPr>
            <w:r w:rsidRPr="00DF74C7">
              <w:t>Y</w:t>
            </w:r>
          </w:p>
        </w:tc>
      </w:tr>
      <w:tr w:rsidR="00190171" w:rsidTr="008D0C20">
        <w:tc>
          <w:tcPr>
            <w:tcW w:w="5652" w:type="dxa"/>
            <w:tcBorders>
              <w:top w:val="single" w:sz="4" w:space="0" w:color="auto"/>
              <w:left w:val="single" w:sz="4" w:space="0" w:color="auto"/>
              <w:bottom w:val="single" w:sz="4" w:space="0" w:color="auto"/>
              <w:right w:val="single" w:sz="4" w:space="0" w:color="auto"/>
            </w:tcBorders>
          </w:tcPr>
          <w:p w:rsidR="00190171" w:rsidRPr="00A06070" w:rsidRDefault="00190171" w:rsidP="00190171">
            <w:pPr>
              <w:spacing w:before="100" w:beforeAutospacing="1" w:after="100" w:afterAutospacing="1" w:line="336" w:lineRule="auto"/>
              <w:ind w:right="15"/>
              <w:rPr>
                <w:rFonts w:cs="Times New Roman"/>
              </w:rPr>
            </w:pPr>
            <w:r w:rsidRPr="00A06070">
              <w:rPr>
                <w:rFonts w:cs="Times New Roman"/>
              </w:rPr>
              <w:t>Perform real-time analysis of data</w:t>
            </w:r>
            <w:r>
              <w:rPr>
                <w:rFonts w:cs="Times New Roman"/>
              </w:rPr>
              <w:t xml:space="preserve"> by performing aggregation based on time intervals b</w:t>
            </w:r>
            <w:r w:rsidRPr="00A06070">
              <w:rPr>
                <w:rFonts w:cs="Times New Roman"/>
              </w:rPr>
              <w:t>efore the data</w:t>
            </w:r>
            <w:r>
              <w:rPr>
                <w:rFonts w:cs="Times New Roman"/>
              </w:rPr>
              <w:t xml:space="preserve"> is loaded</w:t>
            </w:r>
            <w:r w:rsidRPr="00A06070">
              <w:rPr>
                <w:rFonts w:cs="Times New Roman"/>
              </w:rPr>
              <w:t xml:space="preserve"> into a data warehouse.</w:t>
            </w:r>
            <w:r>
              <w:rPr>
                <w:rStyle w:val="CommentReference"/>
              </w:rPr>
              <w:t xml:space="preserve"> </w:t>
            </w:r>
          </w:p>
        </w:tc>
        <w:tc>
          <w:tcPr>
            <w:tcW w:w="1908" w:type="dxa"/>
            <w:tcBorders>
              <w:top w:val="single" w:sz="4" w:space="0" w:color="auto"/>
              <w:left w:val="single" w:sz="4" w:space="0" w:color="auto"/>
              <w:bottom w:val="single" w:sz="4" w:space="0" w:color="auto"/>
              <w:right w:val="single" w:sz="4" w:space="0" w:color="auto"/>
            </w:tcBorders>
          </w:tcPr>
          <w:p w:rsidR="00190171" w:rsidRPr="00A06070" w:rsidRDefault="00190171" w:rsidP="00190171">
            <w:pPr>
              <w:jc w:val="center"/>
            </w:pPr>
            <w:r w:rsidRPr="00A06070">
              <w:t>Y</w:t>
            </w:r>
          </w:p>
        </w:tc>
        <w:tc>
          <w:tcPr>
            <w:tcW w:w="1908" w:type="dxa"/>
            <w:tcBorders>
              <w:top w:val="single" w:sz="4" w:space="0" w:color="auto"/>
              <w:left w:val="single" w:sz="4" w:space="0" w:color="auto"/>
              <w:bottom w:val="single" w:sz="4" w:space="0" w:color="auto"/>
              <w:right w:val="single" w:sz="4" w:space="0" w:color="auto"/>
            </w:tcBorders>
          </w:tcPr>
          <w:p w:rsidR="00190171" w:rsidRPr="00A06070" w:rsidRDefault="00190171" w:rsidP="00190171">
            <w:pPr>
              <w:jc w:val="center"/>
            </w:pPr>
            <w:r w:rsidRPr="00A06070">
              <w:t>Y</w:t>
            </w:r>
          </w:p>
        </w:tc>
      </w:tr>
      <w:tr w:rsidR="00190171" w:rsidTr="008D0C20">
        <w:tc>
          <w:tcPr>
            <w:tcW w:w="5652" w:type="dxa"/>
            <w:tcBorders>
              <w:top w:val="single" w:sz="4" w:space="0" w:color="auto"/>
              <w:left w:val="single" w:sz="4" w:space="0" w:color="auto"/>
              <w:bottom w:val="single" w:sz="4" w:space="0" w:color="auto"/>
              <w:right w:val="single" w:sz="4" w:space="0" w:color="auto"/>
            </w:tcBorders>
          </w:tcPr>
          <w:p w:rsidR="00190171" w:rsidRDefault="00190171" w:rsidP="00190171">
            <w:r>
              <w:t xml:space="preserve">Process </w:t>
            </w:r>
            <w:r>
              <w:rPr>
                <w:rFonts w:cs="Times New Roman"/>
              </w:rPr>
              <w:t>critical</w:t>
            </w:r>
            <w:r>
              <w:t xml:space="preserve"> fast-moving data, extract the results, and load it into the data warehouse. </w:t>
            </w:r>
            <w:r>
              <w:rPr>
                <w:rFonts w:cs="Times New Roman"/>
              </w:rPr>
              <w:t>Critical data is usually the information that needs to be extracted earlier, faster so that business decisions are made earlier, faster.</w:t>
            </w:r>
          </w:p>
        </w:tc>
        <w:tc>
          <w:tcPr>
            <w:tcW w:w="1908" w:type="dxa"/>
            <w:tcBorders>
              <w:top w:val="single" w:sz="4" w:space="0" w:color="auto"/>
              <w:left w:val="single" w:sz="4" w:space="0" w:color="auto"/>
              <w:bottom w:val="single" w:sz="4" w:space="0" w:color="auto"/>
              <w:right w:val="single" w:sz="4" w:space="0" w:color="auto"/>
            </w:tcBorders>
          </w:tcPr>
          <w:p w:rsidR="00190171" w:rsidRPr="003B521A" w:rsidRDefault="00190171" w:rsidP="00190171">
            <w:pPr>
              <w:jc w:val="center"/>
            </w:pPr>
            <w:r w:rsidRPr="003B521A">
              <w:t>Y</w:t>
            </w:r>
          </w:p>
        </w:tc>
        <w:tc>
          <w:tcPr>
            <w:tcW w:w="1908" w:type="dxa"/>
            <w:tcBorders>
              <w:top w:val="single" w:sz="4" w:space="0" w:color="auto"/>
              <w:left w:val="single" w:sz="4" w:space="0" w:color="auto"/>
              <w:bottom w:val="single" w:sz="4" w:space="0" w:color="auto"/>
              <w:right w:val="single" w:sz="4" w:space="0" w:color="auto"/>
            </w:tcBorders>
          </w:tcPr>
          <w:p w:rsidR="00190171" w:rsidRPr="003B521A" w:rsidRDefault="00190171" w:rsidP="00190171">
            <w:pPr>
              <w:jc w:val="center"/>
            </w:pPr>
            <w:r>
              <w:t>Y</w:t>
            </w:r>
          </w:p>
        </w:tc>
      </w:tr>
      <w:tr w:rsidR="00190171" w:rsidTr="008D0C20">
        <w:tc>
          <w:tcPr>
            <w:tcW w:w="5652" w:type="dxa"/>
            <w:tcBorders>
              <w:top w:val="single" w:sz="4" w:space="0" w:color="auto"/>
              <w:left w:val="single" w:sz="4" w:space="0" w:color="auto"/>
              <w:bottom w:val="single" w:sz="4" w:space="0" w:color="auto"/>
              <w:right w:val="single" w:sz="4" w:space="0" w:color="auto"/>
            </w:tcBorders>
          </w:tcPr>
          <w:p w:rsidR="00190171" w:rsidRPr="006D2886" w:rsidRDefault="00190171" w:rsidP="00190171">
            <w:r w:rsidRPr="006D2886">
              <w:t xml:space="preserve">Implement a custom eventing engine. </w:t>
            </w:r>
            <w:r w:rsidRPr="006D2886">
              <w:br/>
              <w:t>The eventing engine must be able to handle continuous flow of events, and have the ability to deal different temporal windows of data.</w:t>
            </w:r>
          </w:p>
        </w:tc>
        <w:tc>
          <w:tcPr>
            <w:tcW w:w="1908" w:type="dxa"/>
            <w:tcBorders>
              <w:top w:val="single" w:sz="4" w:space="0" w:color="auto"/>
              <w:left w:val="single" w:sz="4" w:space="0" w:color="auto"/>
              <w:bottom w:val="single" w:sz="4" w:space="0" w:color="auto"/>
              <w:right w:val="single" w:sz="4" w:space="0" w:color="auto"/>
            </w:tcBorders>
          </w:tcPr>
          <w:p w:rsidR="00190171" w:rsidRPr="003B521A" w:rsidRDefault="00190171" w:rsidP="00190171">
            <w:pPr>
              <w:jc w:val="center"/>
            </w:pPr>
            <w:r>
              <w:t>Y</w:t>
            </w:r>
          </w:p>
        </w:tc>
        <w:tc>
          <w:tcPr>
            <w:tcW w:w="1908" w:type="dxa"/>
            <w:tcBorders>
              <w:top w:val="single" w:sz="4" w:space="0" w:color="auto"/>
              <w:left w:val="single" w:sz="4" w:space="0" w:color="auto"/>
              <w:bottom w:val="single" w:sz="4" w:space="0" w:color="auto"/>
              <w:right w:val="single" w:sz="4" w:space="0" w:color="auto"/>
            </w:tcBorders>
          </w:tcPr>
          <w:p w:rsidR="00190171" w:rsidRDefault="00190171" w:rsidP="00190171">
            <w:pPr>
              <w:jc w:val="center"/>
            </w:pPr>
            <w:r>
              <w:t>N</w:t>
            </w:r>
          </w:p>
        </w:tc>
      </w:tr>
    </w:tbl>
    <w:p w:rsidR="00190171" w:rsidRDefault="00190171" w:rsidP="00190171"/>
    <w:p w:rsidR="00190171" w:rsidRDefault="00190171" w:rsidP="00190171">
      <w:r>
        <w:t xml:space="preserve">The paper is organized as follows: </w:t>
      </w:r>
    </w:p>
    <w:p w:rsidR="00190171" w:rsidRDefault="00190171" w:rsidP="00265FBE">
      <w:pPr>
        <w:pStyle w:val="ListParagraph"/>
        <w:numPr>
          <w:ilvl w:val="0"/>
          <w:numId w:val="1"/>
        </w:numPr>
      </w:pPr>
      <w:r>
        <w:t xml:space="preserve">In Section 2, we explore the different solution architectures, which leverage the capabilities of Integration Services and StreamInsight in SQL Server 2008 R2. </w:t>
      </w:r>
    </w:p>
    <w:p w:rsidR="00190171" w:rsidRDefault="00190171" w:rsidP="00265FBE">
      <w:pPr>
        <w:pStyle w:val="ListParagraph"/>
        <w:numPr>
          <w:ilvl w:val="0"/>
          <w:numId w:val="1"/>
        </w:numPr>
      </w:pPr>
      <w:r>
        <w:t xml:space="preserve">In Section 3, we examine different real-life scenarios in the telecommunications industry, where the combination of Integration Services and StreamInsight can complement each other, and provide customers with the ability to perform real-time analytics while loading data into a data warehouse. </w:t>
      </w:r>
    </w:p>
    <w:p w:rsidR="00190171" w:rsidRDefault="00190171" w:rsidP="00265FBE">
      <w:pPr>
        <w:pStyle w:val="ListParagraph"/>
        <w:numPr>
          <w:ilvl w:val="0"/>
          <w:numId w:val="1"/>
        </w:numPr>
      </w:pPr>
      <w:r>
        <w:t xml:space="preserve">In Section 4, we explore the key learnings from a proof-of-concept (POC) solution that shows how Integration Services and StreamInsight can be used for callback fraud detection for a real telecommunications customer. In the POC, we built a custom StreamInsight transform that can be used in existing SSIS packages for performing real-time analysis of the data that passes through a data integration process. We present smaller case studies (with sample code snippets) to show the other kind of projects in which StreamInsight and/or Integration Services can be used. We also present the performance results from running the POC in the SQLCAT customer lab. </w:t>
      </w:r>
    </w:p>
    <w:p w:rsidR="00190171" w:rsidRPr="006D11BF" w:rsidRDefault="00190171" w:rsidP="00265FBE">
      <w:pPr>
        <w:pStyle w:val="ListParagraph"/>
        <w:numPr>
          <w:ilvl w:val="0"/>
          <w:numId w:val="1"/>
        </w:numPr>
      </w:pPr>
      <w:r>
        <w:t xml:space="preserve">In Section 5, we describe the key challenges from the POC, and then we conclude. </w:t>
      </w:r>
    </w:p>
    <w:p w:rsidR="00190171" w:rsidRPr="00B3441B" w:rsidRDefault="00190171" w:rsidP="00190171">
      <w:pPr>
        <w:pStyle w:val="Heading1"/>
        <w:ind w:left="360" w:hanging="360"/>
      </w:pPr>
      <w:bookmarkStart w:id="5" w:name="_Toc280589877"/>
      <w:bookmarkStart w:id="6" w:name="_Toc280776559"/>
      <w:r>
        <w:lastRenderedPageBreak/>
        <w:t>Using StreamInsight and Integration Services Together</w:t>
      </w:r>
      <w:bookmarkEnd w:id="5"/>
      <w:bookmarkEnd w:id="6"/>
      <w:r>
        <w:t xml:space="preserve"> </w:t>
      </w:r>
    </w:p>
    <w:p w:rsidR="00190171" w:rsidRDefault="00190171" w:rsidP="00190171">
      <w:bookmarkStart w:id="7" w:name="_Toc270595002"/>
      <w:r w:rsidRPr="00A7001E">
        <w:t xml:space="preserve">In this section, we discuss various </w:t>
      </w:r>
      <w:r>
        <w:t xml:space="preserve">architecture </w:t>
      </w:r>
      <w:r w:rsidRPr="00A7001E">
        <w:t>options for integrating StreamInsight with SQL Server Integration Services.</w:t>
      </w:r>
      <w:r w:rsidDel="00C058A5">
        <w:t xml:space="preserve"> </w:t>
      </w:r>
      <w:r>
        <w:t xml:space="preserve">We show how we can use </w:t>
      </w:r>
      <w:r w:rsidRPr="006D11BF">
        <w:t>multiple</w:t>
      </w:r>
      <w:r>
        <w:t xml:space="preserve"> </w:t>
      </w:r>
      <w:r w:rsidRPr="006D11BF">
        <w:t>StreamInsight</w:t>
      </w:r>
      <w:r>
        <w:t xml:space="preserve"> and SSIS </w:t>
      </w:r>
      <w:r w:rsidRPr="006D11BF">
        <w:t>processes</w:t>
      </w:r>
      <w:r>
        <w:t xml:space="preserve"> and make use of inter-process communication to allow them to work together. We also show how to use a single</w:t>
      </w:r>
      <w:r w:rsidRPr="006D11BF">
        <w:t xml:space="preserve"> process that embeds </w:t>
      </w:r>
      <w:r>
        <w:t>one</w:t>
      </w:r>
      <w:r w:rsidRPr="006D11BF">
        <w:t xml:space="preserve"> inside</w:t>
      </w:r>
      <w:r>
        <w:t xml:space="preserve"> the other. The solution architectures described in this section can be built using Integration Services and StreamInsight capabilities that are part of SQL Server 2008 R2.</w:t>
      </w:r>
    </w:p>
    <w:p w:rsidR="00190171" w:rsidRDefault="00190171" w:rsidP="00190171">
      <w:pPr>
        <w:pStyle w:val="Heading2"/>
      </w:pPr>
      <w:bookmarkStart w:id="8" w:name="_Toc280589878"/>
      <w:bookmarkStart w:id="9" w:name="_Toc280776560"/>
      <w:bookmarkEnd w:id="7"/>
      <w:r>
        <w:t>Using Multiple Processes</w:t>
      </w:r>
      <w:bookmarkEnd w:id="8"/>
      <w:bookmarkEnd w:id="9"/>
    </w:p>
    <w:p w:rsidR="00190171" w:rsidRPr="00A7001E" w:rsidRDefault="00190171" w:rsidP="00190171">
      <w:pPr>
        <w:rPr>
          <w:sz w:val="26"/>
          <w:szCs w:val="26"/>
        </w:rPr>
      </w:pPr>
      <w:r w:rsidRPr="00A7001E">
        <w:t xml:space="preserve">The diagram shows StreamInsight and </w:t>
      </w:r>
      <w:r>
        <w:t>Integration Services</w:t>
      </w:r>
      <w:r w:rsidRPr="00A7001E">
        <w:t>, in separate processes.</w:t>
      </w:r>
      <w:r>
        <w:t xml:space="preserve"> </w:t>
      </w:r>
    </w:p>
    <w:p w:rsidR="00190171" w:rsidRPr="00323DC7" w:rsidRDefault="008D0C20" w:rsidP="00190171">
      <w:pPr>
        <w:pStyle w:val="NormalWeb"/>
      </w:pPr>
      <w:r>
        <w:rPr>
          <w:noProof/>
        </w:rPr>
        <mc:AlternateContent>
          <mc:Choice Requires="wpg">
            <w:drawing>
              <wp:inline distT="0" distB="0" distL="0" distR="0">
                <wp:extent cx="5829935" cy="1141095"/>
                <wp:effectExtent l="0" t="0" r="0" b="20955"/>
                <wp:docPr id="175"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935" cy="1141095"/>
                          <a:chOff x="0" y="0"/>
                          <a:chExt cx="59672" cy="11411"/>
                        </a:xfrm>
                      </wpg:grpSpPr>
                      <wps:wsp>
                        <wps:cNvPr id="176" name="Rounded Rectangle 104"/>
                        <wps:cNvSpPr>
                          <a:spLocks noChangeArrowheads="1"/>
                        </wps:cNvSpPr>
                        <wps:spPr bwMode="auto">
                          <a:xfrm>
                            <a:off x="33763" y="0"/>
                            <a:ext cx="18250" cy="11406"/>
                          </a:xfrm>
                          <a:prstGeom prst="roundRect">
                            <a:avLst>
                              <a:gd name="adj" fmla="val 16667"/>
                            </a:avLst>
                          </a:prstGeom>
                          <a:solidFill>
                            <a:schemeClr val="lt1">
                              <a:lumMod val="100000"/>
                              <a:lumOff val="0"/>
                              <a:alpha val="0"/>
                            </a:schemeClr>
                          </a:solidFill>
                          <a:ln w="25400">
                            <a:solidFill>
                              <a:schemeClr val="accent1">
                                <a:lumMod val="100000"/>
                                <a:lumOff val="0"/>
                              </a:schemeClr>
                            </a:solidFill>
                            <a:round/>
                            <a:headEnd/>
                            <a:tailEnd/>
                          </a:ln>
                        </wps:spPr>
                        <wps:txbx>
                          <w:txbxContent>
                            <w:p w:rsidR="00190171" w:rsidRDefault="00190171" w:rsidP="00190171">
                              <w:pPr>
                                <w:rPr>
                                  <w:rFonts w:eastAsia="Times New Roman"/>
                                </w:rPr>
                              </w:pPr>
                            </w:p>
                          </w:txbxContent>
                        </wps:txbx>
                        <wps:bodyPr rot="0" vert="horz" wrap="square" lIns="91440" tIns="45720" rIns="91440" bIns="45720" anchor="ctr" anchorCtr="0" upright="1">
                          <a:noAutofit/>
                        </wps:bodyPr>
                      </wps:wsp>
                      <wps:wsp>
                        <wps:cNvPr id="177" name="Rounded Rectangle 105"/>
                        <wps:cNvSpPr>
                          <a:spLocks noChangeArrowheads="1"/>
                        </wps:cNvSpPr>
                        <wps:spPr bwMode="auto">
                          <a:xfrm>
                            <a:off x="10403" y="45"/>
                            <a:ext cx="20152" cy="11366"/>
                          </a:xfrm>
                          <a:prstGeom prst="roundRect">
                            <a:avLst>
                              <a:gd name="adj" fmla="val 16667"/>
                            </a:avLst>
                          </a:prstGeom>
                          <a:solidFill>
                            <a:schemeClr val="lt1">
                              <a:lumMod val="100000"/>
                              <a:lumOff val="0"/>
                              <a:alpha val="0"/>
                            </a:schemeClr>
                          </a:solidFill>
                          <a:ln w="25400">
                            <a:solidFill>
                              <a:schemeClr val="accent1">
                                <a:lumMod val="100000"/>
                                <a:lumOff val="0"/>
                              </a:schemeClr>
                            </a:solidFill>
                            <a:round/>
                            <a:headEnd/>
                            <a:tailEnd/>
                          </a:ln>
                        </wps:spPr>
                        <wps:txbx>
                          <w:txbxContent>
                            <w:p w:rsidR="00190171" w:rsidRDefault="00190171" w:rsidP="00190171">
                              <w:pPr>
                                <w:rPr>
                                  <w:rFonts w:eastAsia="Times New Roman"/>
                                </w:rPr>
                              </w:pPr>
                            </w:p>
                          </w:txbxContent>
                        </wps:txbx>
                        <wps:bodyPr rot="0" vert="horz" wrap="square" lIns="91440" tIns="45720" rIns="91440" bIns="45720" anchor="ctr" anchorCtr="0" upright="1">
                          <a:noAutofit/>
                        </wps:bodyPr>
                      </wps:wsp>
                      <wps:wsp>
                        <wps:cNvPr id="178" name="Rectangle 106"/>
                        <wps:cNvSpPr>
                          <a:spLocks noChangeArrowheads="1"/>
                        </wps:cNvSpPr>
                        <wps:spPr bwMode="auto">
                          <a:xfrm>
                            <a:off x="0" y="4682"/>
                            <a:ext cx="9264" cy="5972"/>
                          </a:xfrm>
                          <a:prstGeom prst="rect">
                            <a:avLst/>
                          </a:prstGeom>
                          <a:gradFill rotWithShape="1">
                            <a:gsLst>
                              <a:gs pos="0">
                                <a:srgbClr val="2C5D98"/>
                              </a:gs>
                              <a:gs pos="80000">
                                <a:srgbClr val="3C7BC7"/>
                              </a:gs>
                              <a:gs pos="100000">
                                <a:srgbClr val="3A7CCB"/>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190171" w:rsidRDefault="00190171" w:rsidP="00190171">
                              <w:pPr>
                                <w:pStyle w:val="NormalWeb"/>
                                <w:spacing w:before="0" w:beforeAutospacing="0" w:after="0" w:afterAutospacing="0"/>
                                <w:jc w:val="center"/>
                              </w:pPr>
                              <w:r>
                                <w:rPr>
                                  <w:rFonts w:asciiTheme="minorHAnsi" w:hAnsi="Calibri" w:cstheme="minorBidi"/>
                                  <w:color w:val="FFFFFF" w:themeColor="light1"/>
                                  <w:kern w:val="24"/>
                                  <w:sz w:val="16"/>
                                  <w:szCs w:val="16"/>
                                </w:rPr>
                                <w:t>Data Sources, Assets, Feeds, Sensors, Devices</w:t>
                              </w:r>
                            </w:p>
                          </w:txbxContent>
                        </wps:txbx>
                        <wps:bodyPr rot="0" vert="horz" wrap="square" lIns="91440" tIns="45720" rIns="91440" bIns="45720" anchor="ctr" anchorCtr="0" upright="1">
                          <a:noAutofit/>
                        </wps:bodyPr>
                      </wps:wsp>
                      <wps:wsp>
                        <wps:cNvPr id="179" name="Down Arrow 107"/>
                        <wps:cNvSpPr>
                          <a:spLocks noChangeArrowheads="1"/>
                        </wps:cNvSpPr>
                        <wps:spPr bwMode="auto">
                          <a:xfrm rot="-5400000">
                            <a:off x="13313" y="2088"/>
                            <a:ext cx="1893" cy="10081"/>
                          </a:xfrm>
                          <a:prstGeom prst="downArrow">
                            <a:avLst>
                              <a:gd name="adj1" fmla="val 50000"/>
                              <a:gd name="adj2" fmla="val 50000"/>
                            </a:avLst>
                          </a:prstGeom>
                          <a:gradFill rotWithShape="1">
                            <a:gsLst>
                              <a:gs pos="0">
                                <a:srgbClr val="CB6C1D"/>
                              </a:gs>
                              <a:gs pos="80000">
                                <a:srgbClr val="FF8F2A"/>
                              </a:gs>
                              <a:gs pos="100000">
                                <a:srgbClr val="FF8F2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190171" w:rsidRDefault="00190171" w:rsidP="00190171">
                              <w:pPr>
                                <w:rPr>
                                  <w:rFonts w:eastAsia="Times New Roman"/>
                                </w:rPr>
                              </w:pPr>
                            </w:p>
                          </w:txbxContent>
                        </wps:txbx>
                        <wps:bodyPr rot="0" vert="horz" wrap="square" lIns="91440" tIns="45720" rIns="91440" bIns="45720" anchor="ctr" anchorCtr="0" upright="1">
                          <a:noAutofit/>
                        </wps:bodyPr>
                      </wps:wsp>
                      <wps:wsp>
                        <wps:cNvPr id="180" name="Rounded Rectangle 108"/>
                        <wps:cNvSpPr>
                          <a:spLocks noChangeArrowheads="1"/>
                        </wps:cNvSpPr>
                        <wps:spPr bwMode="auto">
                          <a:xfrm>
                            <a:off x="19439" y="5043"/>
                            <a:ext cx="10220" cy="4079"/>
                          </a:xfrm>
                          <a:prstGeom prst="roundRect">
                            <a:avLst>
                              <a:gd name="adj" fmla="val 16667"/>
                            </a:avLst>
                          </a:prstGeom>
                          <a:gradFill rotWithShape="1">
                            <a:gsLst>
                              <a:gs pos="0">
                                <a:srgbClr val="5D417E"/>
                              </a:gs>
                              <a:gs pos="80000">
                                <a:srgbClr val="7B58A6"/>
                              </a:gs>
                              <a:gs pos="100000">
                                <a:srgbClr val="7B57A8"/>
                              </a:gs>
                            </a:gsLst>
                            <a:lin ang="16200000"/>
                          </a:gradFill>
                          <a:ln w="9525">
                            <a:solidFill>
                              <a:schemeClr val="accent4">
                                <a:lumMod val="95000"/>
                                <a:lumOff val="0"/>
                              </a:schemeClr>
                            </a:solidFill>
                            <a:round/>
                            <a:headEnd/>
                            <a:tailEnd/>
                          </a:ln>
                          <a:effectLst>
                            <a:outerShdw dist="23000" dir="5400000" rotWithShape="0">
                              <a:srgbClr val="000000">
                                <a:alpha val="34999"/>
                              </a:srgbClr>
                            </a:outerShdw>
                          </a:effectLst>
                        </wps:spPr>
                        <wps:txbx>
                          <w:txbxContent>
                            <w:p w:rsidR="00190171" w:rsidRDefault="00190171" w:rsidP="00190171">
                              <w:pPr>
                                <w:pStyle w:val="NormalWeb"/>
                                <w:spacing w:before="0" w:beforeAutospacing="0" w:after="0" w:afterAutospacing="0"/>
                                <w:jc w:val="center"/>
                              </w:pPr>
                              <w:r>
                                <w:rPr>
                                  <w:rFonts w:asciiTheme="minorHAnsi" w:hAnsi="Calibri" w:cstheme="minorBidi"/>
                                  <w:color w:val="FFFFFF" w:themeColor="light1"/>
                                  <w:kern w:val="24"/>
                                  <w:sz w:val="16"/>
                                  <w:szCs w:val="16"/>
                                </w:rPr>
                                <w:t>StreamInsight Engine</w:t>
                              </w:r>
                            </w:p>
                          </w:txbxContent>
                        </wps:txbx>
                        <wps:bodyPr rot="0" vert="horz" wrap="square" lIns="91440" tIns="45720" rIns="91440" bIns="45720" anchor="t" anchorCtr="0" upright="1">
                          <a:noAutofit/>
                        </wps:bodyPr>
                      </wps:wsp>
                      <wps:wsp>
                        <wps:cNvPr id="181" name="Rounded Rectangle 109"/>
                        <wps:cNvSpPr>
                          <a:spLocks noChangeArrowheads="1"/>
                        </wps:cNvSpPr>
                        <wps:spPr bwMode="auto">
                          <a:xfrm>
                            <a:off x="35298" y="4960"/>
                            <a:ext cx="7610" cy="3622"/>
                          </a:xfrm>
                          <a:prstGeom prst="roundRect">
                            <a:avLst>
                              <a:gd name="adj" fmla="val 16667"/>
                            </a:avLst>
                          </a:prstGeom>
                          <a:gradFill rotWithShape="1">
                            <a:gsLst>
                              <a:gs pos="0">
                                <a:srgbClr val="769535"/>
                              </a:gs>
                              <a:gs pos="80000">
                                <a:srgbClr val="9BC348"/>
                              </a:gs>
                              <a:gs pos="100000">
                                <a:srgbClr val="9CC74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rsidR="00190171" w:rsidRDefault="00190171" w:rsidP="00190171">
                              <w:pPr>
                                <w:pStyle w:val="NormalWeb"/>
                                <w:spacing w:before="0" w:beforeAutospacing="0" w:after="0" w:afterAutospacing="0"/>
                                <w:jc w:val="center"/>
                              </w:pPr>
                              <w:r>
                                <w:rPr>
                                  <w:rFonts w:asciiTheme="minorHAnsi" w:hAnsi="Calibri" w:cstheme="minorBidi"/>
                                  <w:b/>
                                  <w:bCs/>
                                  <w:color w:val="FFFFFF" w:themeColor="light1"/>
                                  <w:kern w:val="24"/>
                                  <w:sz w:val="16"/>
                                  <w:szCs w:val="16"/>
                                </w:rPr>
                                <w:t xml:space="preserve">SSIS </w:t>
                              </w:r>
                            </w:p>
                            <w:p w:rsidR="00190171" w:rsidRDefault="00190171" w:rsidP="00190171">
                              <w:pPr>
                                <w:pStyle w:val="NormalWeb"/>
                                <w:spacing w:before="0" w:beforeAutospacing="0" w:after="0" w:afterAutospacing="0"/>
                                <w:jc w:val="center"/>
                              </w:pPr>
                              <w:r>
                                <w:rPr>
                                  <w:rFonts w:asciiTheme="minorHAnsi" w:hAnsi="Calibri" w:cstheme="minorBidi"/>
                                  <w:b/>
                                  <w:bCs/>
                                  <w:color w:val="FFFFFF" w:themeColor="light1"/>
                                  <w:kern w:val="24"/>
                                  <w:sz w:val="16"/>
                                  <w:szCs w:val="16"/>
                                </w:rPr>
                                <w:t>Engine</w:t>
                              </w:r>
                            </w:p>
                          </w:txbxContent>
                        </wps:txbx>
                        <wps:bodyPr rot="0" vert="horz" wrap="square" lIns="91440" tIns="45720" rIns="91440" bIns="45720" anchor="t" anchorCtr="0" upright="1">
                          <a:noAutofit/>
                        </wps:bodyPr>
                      </wps:wsp>
                      <wps:wsp>
                        <wps:cNvPr id="182" name="Rectangle 110"/>
                        <wps:cNvSpPr>
                          <a:spLocks noChangeArrowheads="1"/>
                        </wps:cNvSpPr>
                        <wps:spPr bwMode="auto">
                          <a:xfrm>
                            <a:off x="52785" y="4503"/>
                            <a:ext cx="6887" cy="5409"/>
                          </a:xfrm>
                          <a:prstGeom prst="rect">
                            <a:avLst/>
                          </a:prstGeom>
                          <a:gradFill rotWithShape="1">
                            <a:gsLst>
                              <a:gs pos="0">
                                <a:srgbClr val="2C5D98"/>
                              </a:gs>
                              <a:gs pos="80000">
                                <a:srgbClr val="3C7BC7"/>
                              </a:gs>
                              <a:gs pos="100000">
                                <a:srgbClr val="3A7CCB"/>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190171" w:rsidRDefault="00190171" w:rsidP="00190171">
                              <w:pPr>
                                <w:pStyle w:val="NormalWeb"/>
                                <w:spacing w:before="0" w:beforeAutospacing="0" w:after="0" w:afterAutospacing="0"/>
                                <w:jc w:val="center"/>
                              </w:pPr>
                              <w:r>
                                <w:rPr>
                                  <w:rFonts w:asciiTheme="minorHAnsi" w:hAnsi="Calibri" w:cstheme="minorBidi"/>
                                  <w:color w:val="FFFFFF" w:themeColor="light1"/>
                                  <w:kern w:val="24"/>
                                  <w:sz w:val="16"/>
                                  <w:szCs w:val="16"/>
                                </w:rPr>
                                <w:t>Data Warehouse</w:t>
                              </w:r>
                            </w:p>
                          </w:txbxContent>
                        </wps:txbx>
                        <wps:bodyPr rot="0" vert="horz" wrap="square" lIns="91440" tIns="45720" rIns="91440" bIns="45720" anchor="ctr" anchorCtr="0" upright="1">
                          <a:noAutofit/>
                        </wps:bodyPr>
                      </wps:wsp>
                      <wps:wsp>
                        <wps:cNvPr id="183" name="Rectangle 111"/>
                        <wps:cNvSpPr>
                          <a:spLocks noChangeArrowheads="1"/>
                        </wps:cNvSpPr>
                        <wps:spPr bwMode="auto">
                          <a:xfrm>
                            <a:off x="10918" y="2616"/>
                            <a:ext cx="6683" cy="3460"/>
                          </a:xfrm>
                          <a:prstGeom prst="rect">
                            <a:avLst/>
                          </a:prstGeom>
                          <a:gradFill rotWithShape="1">
                            <a:gsLst>
                              <a:gs pos="0">
                                <a:srgbClr val="C9B5E8"/>
                              </a:gs>
                              <a:gs pos="35001">
                                <a:srgbClr val="D9CBEE"/>
                              </a:gs>
                              <a:gs pos="100000">
                                <a:srgbClr val="F0EAF9"/>
                              </a:gs>
                            </a:gsLst>
                            <a:lin ang="16200000" scaled="1"/>
                          </a:gradFill>
                          <a:ln w="9525">
                            <a:solidFill>
                              <a:schemeClr val="accent4">
                                <a:lumMod val="95000"/>
                                <a:lumOff val="0"/>
                              </a:schemeClr>
                            </a:solidFill>
                            <a:miter lim="800000"/>
                            <a:headEnd/>
                            <a:tailEnd/>
                          </a:ln>
                          <a:effectLst>
                            <a:outerShdw dist="20000" dir="5400000" rotWithShape="0">
                              <a:srgbClr val="000000">
                                <a:alpha val="37999"/>
                              </a:srgbClr>
                            </a:outerShdw>
                          </a:effectLst>
                        </wps:spPr>
                        <wps:txbx>
                          <w:txbxContent>
                            <w:p w:rsidR="00190171" w:rsidRDefault="00190171" w:rsidP="00190171">
                              <w:pPr>
                                <w:pStyle w:val="NormalWeb"/>
                                <w:spacing w:before="0" w:beforeAutospacing="0" w:after="0" w:afterAutospacing="0"/>
                                <w:jc w:val="center"/>
                              </w:pPr>
                              <w:r>
                                <w:rPr>
                                  <w:rFonts w:asciiTheme="minorHAnsi" w:hAnsi="Calibri" w:cstheme="minorBidi"/>
                                  <w:color w:val="000000" w:themeColor="dark1"/>
                                  <w:kern w:val="24"/>
                                  <w:sz w:val="12"/>
                                  <w:szCs w:val="12"/>
                                </w:rPr>
                                <w:t>StreamInsight Input Adaptor</w:t>
                              </w:r>
                            </w:p>
                          </w:txbxContent>
                        </wps:txbx>
                        <wps:bodyPr rot="0" vert="horz" wrap="square" lIns="91440" tIns="45720" rIns="91440" bIns="45720" anchor="ctr" anchorCtr="0" upright="1">
                          <a:noAutofit/>
                        </wps:bodyPr>
                      </wps:wsp>
                      <wps:wsp>
                        <wps:cNvPr id="184" name="Down Arrow 112"/>
                        <wps:cNvSpPr>
                          <a:spLocks noChangeArrowheads="1"/>
                        </wps:cNvSpPr>
                        <wps:spPr bwMode="auto">
                          <a:xfrm rot="-5400000">
                            <a:off x="31604" y="4472"/>
                            <a:ext cx="1983" cy="5404"/>
                          </a:xfrm>
                          <a:prstGeom prst="downArrow">
                            <a:avLst>
                              <a:gd name="adj1" fmla="val 50000"/>
                              <a:gd name="adj2" fmla="val 49999"/>
                            </a:avLst>
                          </a:prstGeom>
                          <a:gradFill rotWithShape="1">
                            <a:gsLst>
                              <a:gs pos="0">
                                <a:srgbClr val="CB6C1D"/>
                              </a:gs>
                              <a:gs pos="80000">
                                <a:srgbClr val="FF8F2A"/>
                              </a:gs>
                              <a:gs pos="100000">
                                <a:srgbClr val="FF8F2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190171" w:rsidRDefault="00190171" w:rsidP="00190171">
                              <w:pPr>
                                <w:rPr>
                                  <w:rFonts w:eastAsia="Times New Roman"/>
                                </w:rPr>
                              </w:pPr>
                            </w:p>
                          </w:txbxContent>
                        </wps:txbx>
                        <wps:bodyPr rot="0" vert="horz" wrap="square" lIns="91440" tIns="45720" rIns="91440" bIns="45720" anchor="ctr" anchorCtr="0" upright="1">
                          <a:noAutofit/>
                        </wps:bodyPr>
                      </wps:wsp>
                      <wps:wsp>
                        <wps:cNvPr id="185" name="Down Arrow 113"/>
                        <wps:cNvSpPr>
                          <a:spLocks noChangeArrowheads="1"/>
                        </wps:cNvSpPr>
                        <wps:spPr bwMode="auto">
                          <a:xfrm rot="-5400000">
                            <a:off x="46847" y="2236"/>
                            <a:ext cx="2313" cy="9563"/>
                          </a:xfrm>
                          <a:prstGeom prst="downArrow">
                            <a:avLst>
                              <a:gd name="adj1" fmla="val 50000"/>
                              <a:gd name="adj2" fmla="val 50015"/>
                            </a:avLst>
                          </a:prstGeom>
                          <a:gradFill rotWithShape="1">
                            <a:gsLst>
                              <a:gs pos="0">
                                <a:srgbClr val="CB6C1D"/>
                              </a:gs>
                              <a:gs pos="80000">
                                <a:srgbClr val="FF8F2A"/>
                              </a:gs>
                              <a:gs pos="100000">
                                <a:srgbClr val="FF8F2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190171" w:rsidRDefault="00190171" w:rsidP="00190171">
                              <w:pPr>
                                <w:rPr>
                                  <w:rFonts w:eastAsia="Times New Roman"/>
                                </w:rPr>
                              </w:pPr>
                            </w:p>
                          </w:txbxContent>
                        </wps:txbx>
                        <wps:bodyPr rot="0" vert="horz" wrap="square" lIns="91440" tIns="45720" rIns="91440" bIns="45720" anchor="ctr" anchorCtr="0" upright="1">
                          <a:noAutofit/>
                        </wps:bodyPr>
                      </wps:wsp>
                      <wps:wsp>
                        <wps:cNvPr id="186" name="Rectangle 114"/>
                        <wps:cNvSpPr>
                          <a:spLocks noChangeArrowheads="1"/>
                        </wps:cNvSpPr>
                        <wps:spPr bwMode="auto">
                          <a:xfrm>
                            <a:off x="43902" y="2149"/>
                            <a:ext cx="6387" cy="3461"/>
                          </a:xfrm>
                          <a:prstGeom prst="rect">
                            <a:avLst/>
                          </a:prstGeom>
                          <a:gradFill rotWithShape="1">
                            <a:gsLst>
                              <a:gs pos="0">
                                <a:srgbClr val="DAFDA7"/>
                              </a:gs>
                              <a:gs pos="35001">
                                <a:srgbClr val="E4FDC2"/>
                              </a:gs>
                              <a:gs pos="100000">
                                <a:srgbClr val="F5FFE6"/>
                              </a:gs>
                            </a:gsLst>
                            <a:lin ang="16200000" scaled="1"/>
                          </a:gradFill>
                          <a:ln w="9525">
                            <a:solidFill>
                              <a:schemeClr val="accent3">
                                <a:lumMod val="95000"/>
                                <a:lumOff val="0"/>
                              </a:schemeClr>
                            </a:solidFill>
                            <a:miter lim="800000"/>
                            <a:headEnd/>
                            <a:tailEnd/>
                          </a:ln>
                          <a:effectLst>
                            <a:outerShdw dist="20000" dir="5400000" rotWithShape="0">
                              <a:srgbClr val="000000">
                                <a:alpha val="37999"/>
                              </a:srgbClr>
                            </a:outerShdw>
                          </a:effectLst>
                        </wps:spPr>
                        <wps:txbx>
                          <w:txbxContent>
                            <w:p w:rsidR="00190171" w:rsidRDefault="00190171" w:rsidP="00190171">
                              <w:pPr>
                                <w:pStyle w:val="NormalWeb"/>
                                <w:spacing w:before="0" w:beforeAutospacing="0" w:after="0" w:afterAutospacing="0"/>
                                <w:jc w:val="center"/>
                              </w:pPr>
                              <w:r>
                                <w:rPr>
                                  <w:rFonts w:asciiTheme="minorHAnsi" w:hAnsi="Calibri" w:cstheme="minorBidi"/>
                                  <w:color w:val="000000" w:themeColor="dark1"/>
                                  <w:kern w:val="24"/>
                                  <w:sz w:val="12"/>
                                  <w:szCs w:val="12"/>
                                </w:rPr>
                                <w:t>SSIS Output Adaptor</w:t>
                              </w:r>
                            </w:p>
                          </w:txbxContent>
                        </wps:txbx>
                        <wps:bodyPr rot="0" vert="horz" wrap="square" lIns="91440" tIns="45720" rIns="91440" bIns="45720" anchor="ctr" anchorCtr="0" upright="1">
                          <a:noAutofit/>
                        </wps:bodyPr>
                      </wps:wsp>
                      <wps:wsp>
                        <wps:cNvPr id="187" name="TextBox 26"/>
                        <wps:cNvSpPr txBox="1">
                          <a:spLocks noChangeArrowheads="1"/>
                        </wps:cNvSpPr>
                        <wps:spPr bwMode="auto">
                          <a:xfrm>
                            <a:off x="36088" y="283"/>
                            <a:ext cx="15927" cy="2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171" w:rsidRDefault="00190171" w:rsidP="00190171">
                              <w:pPr>
                                <w:pStyle w:val="NormalWeb"/>
                                <w:spacing w:before="0" w:beforeAutospacing="0" w:after="0" w:afterAutospacing="0"/>
                              </w:pPr>
                              <w:r>
                                <w:rPr>
                                  <w:rFonts w:asciiTheme="minorHAnsi" w:hAnsi="Calibri" w:cstheme="minorBidi"/>
                                  <w:color w:val="000000" w:themeColor="text1"/>
                                  <w:kern w:val="24"/>
                                  <w:sz w:val="16"/>
                                  <w:szCs w:val="16"/>
                                </w:rPr>
                                <w:t>SSIS Process</w:t>
                              </w:r>
                            </w:p>
                          </w:txbxContent>
                        </wps:txbx>
                        <wps:bodyPr rot="0" vert="horz" wrap="square" lIns="91440" tIns="45720" rIns="91440" bIns="45720" anchor="t" anchorCtr="0" upright="1">
                          <a:noAutofit/>
                        </wps:bodyPr>
                      </wps:wsp>
                      <wps:wsp>
                        <wps:cNvPr id="188" name="TextBox 28"/>
                        <wps:cNvSpPr txBox="1">
                          <a:spLocks noChangeArrowheads="1"/>
                        </wps:cNvSpPr>
                        <wps:spPr bwMode="auto">
                          <a:xfrm>
                            <a:off x="16574" y="45"/>
                            <a:ext cx="17231" cy="2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171" w:rsidRDefault="00190171" w:rsidP="00190171">
                              <w:pPr>
                                <w:pStyle w:val="NormalWeb"/>
                                <w:spacing w:before="0" w:beforeAutospacing="0" w:after="0" w:afterAutospacing="0"/>
                              </w:pPr>
                              <w:r>
                                <w:rPr>
                                  <w:rFonts w:asciiTheme="minorHAnsi" w:hAnsi="Calibri" w:cstheme="minorBidi"/>
                                  <w:color w:val="000000" w:themeColor="text1"/>
                                  <w:kern w:val="24"/>
                                  <w:sz w:val="16"/>
                                  <w:szCs w:val="16"/>
                                </w:rPr>
                                <w:t>StreamInsight Process</w:t>
                              </w:r>
                            </w:p>
                          </w:txbxContent>
                        </wps:txbx>
                        <wps:bodyPr rot="0" vert="horz" wrap="square" lIns="91440" tIns="45720" rIns="91440" bIns="45720" anchor="t" anchorCtr="0" upright="1">
                          <a:noAutofit/>
                        </wps:bodyPr>
                      </wps:wsp>
                    </wpg:wgp>
                  </a:graphicData>
                </a:graphic>
              </wp:inline>
            </w:drawing>
          </mc:Choice>
          <mc:Fallback>
            <w:pict>
              <v:group id="Group 32" o:spid="_x0000_s1026" style="width:459.05pt;height:89.85pt;mso-position-horizontal-relative:char;mso-position-vertical-relative:line" coordsize="59672,11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Y44PQgAALs9AAAOAAAAZHJzL2Uyb0RvYy54bWzsW1uTmzYUfu9M/wPDu2ME4uaJt2Njk+lM&#10;2maSdPrMArZpMbiAY6ed/vceHUlcvPZ6d7N2shP2YQcBEtKRzne+c/Hrn/brVPkUF2WSZ2OVvNJU&#10;Jc7CPEqy5Vj9/aM/cFSlrIIsCtI8i8fq57hUf7r58YfXu80o1vNVnkZxocAgWTnabcbqqqo2o+Gw&#10;DFfxOihf5Zs4g4eLvFgHFTSL5TAqgh2Mvk6HuqZZw11eRJsiD+OyhLsz/lC9wfEXizisflssyrhS&#10;0rEKc6vwf4H/b9n/4c3rYLQsgs0qCcU0gifMYh0kGXy0HmoWVIGyLZI7Q62TsMjLfFG9CvP1MF8s&#10;kjDGNcBqiHawmjdFvt3gWpaj3XJTiwlEeyCnJw8b/vrpXaEkEeydbapKFqxhk/C7iqEz6ew2yxG8&#10;9KbYfNi8K/gS4fJtHv5VwuPh4XPWXvKXldvdL3kE4wXbKkfp7BfFmg0B61b2uAmf602I95USwk3T&#10;0V3XgLmE8IwQSjTX5NsUrmAv7/QLV3PZ07VsvelHWK9hMOIfxYmKibFVwXErG4mWXybRD6tgE+NG&#10;lUxYtUQtKdH3+TaL4kh5DwcyyJZprBCNcvFiDynbkgtWyXJvBe/Fk6LId6s4iGCCfD1s5vAJ3oE1&#10;StiWs5I2DNsyVOWutImjm6AXQtaa1ZFZMNoUZfUmztcKuxircB6ziK0BdzP49Las8ERE4uAE0Z+q&#10;slinoEKfglQhlmXZYkTxMuyHHJP1LPM0ifwkTbHBlD720kKBzmM1rQh+Jt2u4Rjxe0Rjf2zIYAT3&#10;2XnAd8WtIN2sgtYd+BoiCRsUz0Lne2mm7MaqblIY8dxkgjCMs8dO6P7PozBxJWyD51mE11WQpPwa&#10;eqcZahjfZH5qq/3tHl5kO3+bR59h74ucoxqgMFys8uIfVdkBoo3V8u9tUMSqkv6cwflxCaUMArFB&#10;TVuHRtF+ctt+EmQhDDVWw6pQFd7wKg6c202RLFfwLb4/WT4B/V4kFUwLtEzOSzRAy66mbvZ96oYg&#10;0tEeOBwXUjdQbo2rGxXYJdENUN6sMcqwen07ofzflL5x+yjhulc7boJqKwcUj/OGtnXDk30ldQMg&#10;A8tGLQcZSzCSyubqFuW2zXSBGTB8knSgMUPStHWsGn+1bamAI6KhYnD7R1Kt0ORLCFyW0hKWyiYH&#10;rBUGpVje1uZM98yZ64hJLEtmcJbibQeNGpqgdg/Ds6eetJ/dHsIO3u0ysT1v2voILLieXJpkgORA&#10;HokF1FnYUfaCWBobjVmcYJTlTC25EPidGLm0WGW+reLiwyraKVHCaIFusMGgAfaBWVNsdeV0RCD4&#10;Hr/fstsGdV1XLKDk0sBtq7+Jrc50YLvFxNjGI+v+1yU61aa6O/Atxx5Qn5oD19acgUbcqWtp1KUz&#10;/z9m9QkdrZIoirO3SRZLD4DQh/FB4Ytw7o4+AGMUrqmbRwhFe2vF2rmEO6RknYBslTRZj1U8FoLZ&#10;nKIInelz0eyBk8GuSqmgSWYkseEPiGeC3Utz3dOIGs9ciWezfJcpSMGBrqMiXhLQ+A4MpAIxPRR+&#10;EjEMwumErjkIIQ3GEceFR8jfNc3p+jx3QC6CBeF68Hge5e+kTeBNVGU4pQASLY4PBKYh+fU7cOaO&#10;k3yJL0+GTm9qeWTWQrWz0On7jq9PjvY4BZ3YRfIxhrY9dPbQKfzrA+g02MFqPJ0eOiV0OsACBBU8&#10;EvBA5LokgrYh06UG4DjQQlOjuF8tyNR05vsyzKSaLcmGjE1J0id54XOHPL4YDc0ZJfb8KLadIJL2&#10;1HQmbWhr8PMUGkIXe9Jmq49Hw3uoUDfQw309ijapHexxmWlh6zwS64Hp3BPZeWBoBY7EN0trT9G2&#10;Omp4FTe0eimxH2A+9yAP6viVkMcwdXDz0CEFR4MfX+mQ2hYRwGNY+jmH9JsDHttyTQjMc6el64+e&#10;AB536hm0jSLngcf1PJu2serxwMMAo/dgv5oHex58n+601kHcHv3aiSYIfEn0axJMADWCptb5ostF&#10;vE3ddiBnxyiVCaFvNNoS9SzHgcg8o1vg256jW30YDvlOH4YrRxCb+2ogdrUwXB0nvwqivaBsngNh&#10;rTtpBYIBrisxOag8IJzJ6RbBfWp8SMti82OYZlDO8oCnnHIhL41pnjs158dplgE+FE/TimA6z47P&#10;XG86P+5DnvIIfW0+8SV6n4+PKWUYpHEkyxaA+HWyDF/ROXykaouUyP2eIsZJnykBYj8yAXLKU6wD&#10;1j2ydBOWDiQFObK0A/ykTohcii6dDvAbBFJSnD1RnqhskIa4EmmAPaH3fxppLhHfZ/k4qfZ9fL93&#10;LL8DTlYHqnvkPEDOukS0g5x1PuT6yAlFHxScS+Bhum4ccDQds6aMo7kmVD/yuNUJjnYJ5GTUS4bL&#10;euTskfM7QM460N4j5wFyNqXgrQhdncy5FHC2MqKQD9UgTMiQklDcp4ZjWoaM0IE3e6aGpLi0Nzub&#10;+LPJ8bK3E97snPozT6ZTuomJk96s6fvzh6cZntebNZ4x1fm9eLNNNLuHlgNoqcveP0LEfZrvFb0O&#10;KgpcUao93JfVqpeqejcsVp2GCAMuaycFQExXFzkAnZiSFJ3gYucQps7t3VOueqwkVHPnztyhA6pb&#10;8wHVZrPBxPfowPLhp08zY+Z5M9ItCWVFsF9eEsowuFPi2YnE+fgnyGnrtWFTmcpL5MHrh+1lg7G8&#10;Sl/l+rAq1yZgfBXYeDn1EnXRfg0atdd7VdAglmmL0BfCQkNKiA0OHI+x95jRY8bokUzn6UUGTST4&#10;pWAGpADwF8K8aJn/mpn9BLndhuv2b65v/gcAAP//AwBQSwMEFAAGAAgAAAAhAAHThxPdAAAABQEA&#10;AA8AAABkcnMvZG93bnJldi54bWxMj0FLw0AQhe+C/2GZgje7WUXbptmUUtRTEdoK4m2anSah2dmQ&#10;3Sbpv3f1opcHw3u89022Gm0jeup87ViDmiYgiAtnai41fBxe7+cgfEA22DgmDVfysMpvbzJMjRt4&#10;R/0+lCKWsE9RQxVCm0rpi4os+qlriaN3cp3FEM+ulKbDIZbbRj4kybO0WHNcqLClTUXFeX+xGt4G&#10;HNaP6qXfnk+b69fh6f1zq0jru8m4XoIINIa/MPzgR3TII9PRXdh40WiIj4Rfjd5CzRWIYwzNFjOQ&#10;eSb/0+ffAAAA//8DAFBLAQItABQABgAIAAAAIQC2gziS/gAAAOEBAAATAAAAAAAAAAAAAAAAAAAA&#10;AABbQ29udGVudF9UeXBlc10ueG1sUEsBAi0AFAAGAAgAAAAhADj9If/WAAAAlAEAAAsAAAAAAAAA&#10;AAAAAAAALwEAAF9yZWxzLy5yZWxzUEsBAi0AFAAGAAgAAAAhAGwBjjg9CAAAuz0AAA4AAAAAAAAA&#10;AAAAAAAALgIAAGRycy9lMm9Eb2MueG1sUEsBAi0AFAAGAAgAAAAhAAHThxPdAAAABQEAAA8AAAAA&#10;AAAAAAAAAAAAlwoAAGRycy9kb3ducmV2LnhtbFBLBQYAAAAABAAEAPMAAAChCwAAAAA=&#10;">
                <v:roundrect id="Rounded Rectangle 104" o:spid="_x0000_s1027" style="position:absolute;left:33763;width:18250;height:114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ggX8EA&#10;AADcAAAADwAAAGRycy9kb3ducmV2LnhtbERP3WrCMBS+H+wdwhl4N1MFdeuMIjJZb+v2AIfmrKk2&#10;J6HJ2urTL4Lg3fn4fs96O9pW9NSFxrGC2TQDQVw53XCt4Of78PoGIkRkja1jUnChANvN89Mac+0G&#10;Lqk/xlqkEA45KjAx+lzKUBmyGKbOEyfu13UWY4JdLXWHQwq3rZxn2VJabDg1GPS0N1Sdj39WQRm/&#10;dp/6+j43hT8Vs2G/8H25UGryMu4+QEQa40N8dxc6zV8t4fZMuk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YIF/BAAAA3AAAAA8AAAAAAAAAAAAAAAAAmAIAAGRycy9kb3du&#10;cmV2LnhtbFBLBQYAAAAABAAEAPUAAACGAwAAAAA=&#10;" fillcolor="white [3201]" strokecolor="#4f81bd [3204]" strokeweight="2pt">
                  <v:fill opacity="0"/>
                  <v:textbox>
                    <w:txbxContent>
                      <w:p w:rsidR="00190171" w:rsidRDefault="00190171" w:rsidP="00190171">
                        <w:pPr>
                          <w:rPr>
                            <w:rFonts w:eastAsia="Times New Roman"/>
                          </w:rPr>
                        </w:pPr>
                      </w:p>
                    </w:txbxContent>
                  </v:textbox>
                </v:roundrect>
                <v:roundrect id="Rounded Rectangle 105" o:spid="_x0000_s1028" style="position:absolute;left:10403;top:45;width:20152;height:113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SFxMEA&#10;AADcAAAADwAAAGRycy9kb3ducmV2LnhtbERP3WrCMBS+H+wdwhl4N1MFdeuMIjJZb+v2AIfmrKk2&#10;J6HJ2urTL4Lg3fn4fs96O9pW9NSFxrGC2TQDQVw53XCt4Of78PoGIkRkja1jUnChANvN89Mac+0G&#10;Lqk/xlqkEA45KjAx+lzKUBmyGKbOEyfu13UWY4JdLXWHQwq3rZxn2VJabDg1GPS0N1Sdj39WQRm/&#10;dp/6+j43hT8Vs2G/8H25UGryMu4+QEQa40N8dxc6zV+t4PZMuk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UhcTBAAAA3AAAAA8AAAAAAAAAAAAAAAAAmAIAAGRycy9kb3du&#10;cmV2LnhtbFBLBQYAAAAABAAEAPUAAACGAwAAAAA=&#10;" fillcolor="white [3201]" strokecolor="#4f81bd [3204]" strokeweight="2pt">
                  <v:fill opacity="0"/>
                  <v:textbox>
                    <w:txbxContent>
                      <w:p w:rsidR="00190171" w:rsidRDefault="00190171" w:rsidP="00190171">
                        <w:pPr>
                          <w:rPr>
                            <w:rFonts w:eastAsia="Times New Roman"/>
                          </w:rPr>
                        </w:pPr>
                      </w:p>
                    </w:txbxContent>
                  </v:textbox>
                </v:roundrect>
                <v:rect id="Rectangle 106" o:spid="_x0000_s1029" style="position:absolute;top:4682;width:9264;height:5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hvtsUA&#10;AADcAAAADwAAAGRycy9kb3ducmV2LnhtbESPQWvCQBCF74X+h2WEXkrd2ENbUlexgiBCDzWS85Cd&#10;JsHsbNjdaPTXOwfB2wzvzXvfzJej69SJQmw9G5hNM1DElbct1wYOxebtC1RMyBY7z2TgQhGWi+en&#10;OebWn/mPTvtUKwnhmKOBJqU+1zpWDTmMU98Ti/bvg8Mka6i1DXiWcNfp9yz70A5bloYGe1o3VB33&#10;gzPweg3Drtxdf0sqdNkVBa2yn8GYl8m4+gaVaEwP8/16awX/U2jlGZlAL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G+2xQAAANwAAAAPAAAAAAAAAAAAAAAAAJgCAABkcnMv&#10;ZG93bnJldi54bWxQSwUGAAAAAAQABAD1AAAAigMAAAAA&#10;" fillcolor="#2c5d98" stroked="f">
                  <v:fill color2="#3a7ccb" rotate="t" angle="180" colors="0 #2c5d98;52429f #3c7bc7;1 #3a7ccb" focus="100%" type="gradient">
                    <o:fill v:ext="view" type="gradientUnscaled"/>
                  </v:fill>
                  <v:shadow on="t" color="black" opacity="22936f" origin=",.5" offset="0,.63889mm"/>
                  <v:textbox>
                    <w:txbxContent>
                      <w:p w:rsidR="00190171" w:rsidRDefault="00190171" w:rsidP="00190171">
                        <w:pPr>
                          <w:pStyle w:val="NormalWeb"/>
                          <w:spacing w:before="0" w:beforeAutospacing="0" w:after="0" w:afterAutospacing="0"/>
                          <w:jc w:val="center"/>
                        </w:pPr>
                        <w:r>
                          <w:rPr>
                            <w:rFonts w:asciiTheme="minorHAnsi" w:hAnsi="Calibri" w:cstheme="minorBidi"/>
                            <w:color w:val="FFFFFF" w:themeColor="light1"/>
                            <w:kern w:val="24"/>
                            <w:sz w:val="16"/>
                            <w:szCs w:val="16"/>
                          </w:rPr>
                          <w:t>Data Sources, Assets, Feeds, Sensors, Devices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7" o:spid="_x0000_s1030" type="#_x0000_t67" style="position:absolute;left:13313;top:2088;width:1893;height:100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yKccA&#10;AADcAAAADwAAAGRycy9kb3ducmV2LnhtbESPT2vCQBDF74V+h2UKXopu6sE/qauIRfHQi6YVehuy&#10;YxLMzobd1UQ/fVcQvM3w3u/Nm9miM7W4kPOVZQUfgwQEcW51xYWCn2zdn4DwAVljbZkUXMnDYv76&#10;MsNU25Z3dNmHQsQQ9ikqKENoUil9XpJBP7ANcdSO1hkMcXWF1A7bGG5qOUySkTRYcbxQYkOrkvLT&#10;/mxija+t+96RGcvN++H379Ye1lkxVKr31i0/QQTqwtP8oLc6cuMp3J+JE8j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8inHAAAA3AAAAA8AAAAAAAAAAAAAAAAAmAIAAGRy&#10;cy9kb3ducmV2LnhtbFBLBQYAAAAABAAEAPUAAACMAwAAAAA=&#10;" adj="19572" fillcolor="#cb6c1d" stroked="f">
                  <v:fill color2="#ff8f26" rotate="t" angle="180" colors="0 #cb6c1d;52429f #ff8f2a;1 #ff8f26" focus="100%" type="gradient">
                    <o:fill v:ext="view" type="gradientUnscaled"/>
                  </v:fill>
                  <v:shadow on="t" color="black" opacity="22936f" origin=",.5" offset="0,.63889mm"/>
                  <v:textbox>
                    <w:txbxContent>
                      <w:p w:rsidR="00190171" w:rsidRDefault="00190171" w:rsidP="00190171">
                        <w:pPr>
                          <w:rPr>
                            <w:rFonts w:eastAsia="Times New Roman"/>
                          </w:rPr>
                        </w:pPr>
                      </w:p>
                    </w:txbxContent>
                  </v:textbox>
                </v:shape>
                <v:roundrect id="Rounded Rectangle 108" o:spid="_x0000_s1031" style="position:absolute;left:19439;top:5043;width:10220;height:40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pysQA&#10;AADcAAAADwAAAGRycy9kb3ducmV2LnhtbESPQUsDQQyF74L/YYjgzc7qoSxrp6UURa0gWAWvYSfd&#10;WbqTWWZid/335iB4S3gv731ZbeY4mDPl0id2cLuowBC3yffcOfj8eLypwRRB9jgkJgc/VGCzvrxY&#10;YePTxO90PkhnNIRLgw6CyNhYW9pAEcsijcSqHVOOKLrmzvqMk4bHwd5V1dJG7FkbAo60C9SeDt/R&#10;gTxV++41ZOm/wmSXu7eH/Ut9cu76at7egxGa5d/8d/3sFb9WfH1GJ7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ZacrEAAAA3AAAAA8AAAAAAAAAAAAAAAAAmAIAAGRycy9k&#10;b3ducmV2LnhtbFBLBQYAAAAABAAEAPUAAACJAwAAAAA=&#10;" fillcolor="#5d417e" strokecolor="#795d9b [3047]">
                  <v:fill color2="#7b57a8" rotate="t" angle="180" colors="0 #5d417e;52429f #7b58a6;1 #7b57a8" focus="100%" type="gradient">
                    <o:fill v:ext="view" type="gradientUnscaled"/>
                  </v:fill>
                  <v:shadow on="t" color="black" opacity="22936f" origin=",.5" offset="0,.63889mm"/>
                  <v:textbox>
                    <w:txbxContent>
                      <w:p w:rsidR="00190171" w:rsidRDefault="00190171" w:rsidP="00190171">
                        <w:pPr>
                          <w:pStyle w:val="NormalWeb"/>
                          <w:spacing w:before="0" w:beforeAutospacing="0" w:after="0" w:afterAutospacing="0"/>
                          <w:jc w:val="center"/>
                        </w:pPr>
                        <w:r>
                          <w:rPr>
                            <w:rFonts w:asciiTheme="minorHAnsi" w:hAnsi="Calibri" w:cstheme="minorBidi"/>
                            <w:color w:val="FFFFFF" w:themeColor="light1"/>
                            <w:kern w:val="24"/>
                            <w:sz w:val="16"/>
                            <w:szCs w:val="16"/>
                          </w:rPr>
                          <w:t>StreamInsight Engine</w:t>
                        </w:r>
                      </w:p>
                    </w:txbxContent>
                  </v:textbox>
                </v:roundrect>
                <v:roundrect id="Rounded Rectangle 109" o:spid="_x0000_s1032" style="position:absolute;left:35298;top:4960;width:7610;height:362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dL28AA&#10;AADcAAAADwAAAGRycy9kb3ducmV2LnhtbERPTYvCMBC9L/gfwgje1tRFRLqmZVEW9GgVvY7NbFu2&#10;mZQm1tpfbwTB2zze56zS3tSio9ZVlhXMphEI4tzqigsFx8Pv5xKE88gaa8uk4E4O0mT0scJY2xvv&#10;qct8IUIIuxgVlN43sZQuL8mgm9qGOHB/tjXoA2wLqVu8hXBTy68oWkiDFYeGEhtal5T/Z1ejYNDD&#10;IWt4MT+7QUanS2c3x91cqcm4//kG4an3b/HLvdVh/nIGz2fCBTJ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5dL28AAAADcAAAADwAAAAAAAAAAAAAAAACYAgAAZHJzL2Rvd25y&#10;ZXYueG1sUEsFBgAAAAAEAAQA9QAAAIUDAAAAAA==&#10;" fillcolor="#769535" stroked="f">
                  <v:fill color2="#9cc746" rotate="t" angle="180" colors="0 #769535;52429f #9bc348;1 #9cc746" focus="100%" type="gradient">
                    <o:fill v:ext="view" type="gradientUnscaled"/>
                  </v:fill>
                  <v:shadow on="t" color="black" opacity="22936f" origin=",.5" offset="0,.63889mm"/>
                  <v:textbox>
                    <w:txbxContent>
                      <w:p w:rsidR="00190171" w:rsidRDefault="00190171" w:rsidP="00190171">
                        <w:pPr>
                          <w:pStyle w:val="NormalWeb"/>
                          <w:spacing w:before="0" w:beforeAutospacing="0" w:after="0" w:afterAutospacing="0"/>
                          <w:jc w:val="center"/>
                        </w:pPr>
                        <w:r>
                          <w:rPr>
                            <w:rFonts w:asciiTheme="minorHAnsi" w:hAnsi="Calibri" w:cstheme="minorBidi"/>
                            <w:b/>
                            <w:bCs/>
                            <w:color w:val="FFFFFF" w:themeColor="light1"/>
                            <w:kern w:val="24"/>
                            <w:sz w:val="16"/>
                            <w:szCs w:val="16"/>
                          </w:rPr>
                          <w:t xml:space="preserve">SSIS </w:t>
                        </w:r>
                      </w:p>
                      <w:p w:rsidR="00190171" w:rsidRDefault="00190171" w:rsidP="00190171">
                        <w:pPr>
                          <w:pStyle w:val="NormalWeb"/>
                          <w:spacing w:before="0" w:beforeAutospacing="0" w:after="0" w:afterAutospacing="0"/>
                          <w:jc w:val="center"/>
                        </w:pPr>
                        <w:r>
                          <w:rPr>
                            <w:rFonts w:asciiTheme="minorHAnsi" w:hAnsi="Calibri" w:cstheme="minorBidi"/>
                            <w:b/>
                            <w:bCs/>
                            <w:color w:val="FFFFFF" w:themeColor="light1"/>
                            <w:kern w:val="24"/>
                            <w:sz w:val="16"/>
                            <w:szCs w:val="16"/>
                          </w:rPr>
                          <w:t>Engine</w:t>
                        </w:r>
                      </w:p>
                    </w:txbxContent>
                  </v:textbox>
                </v:roundrect>
                <v:rect id="Rectangle 110" o:spid="_x0000_s1033" style="position:absolute;left:52785;top:4503;width:6887;height:5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Uoe8EA&#10;AADcAAAADwAAAGRycy9kb3ducmV2LnhtbERPTYvCMBC9C/sfwix4kTXVg0jXKO6CIIIHrfQ8NLNt&#10;2WZSkrRWf70RBG/zeJ+z2gymET05X1tWMJsmIIgLq2suFVyy3dcShA/IGhvLpOBGHjbrj9EKU22v&#10;fKL+HEoRQ9inqKAKoU2l9EVFBv3UtsSR+7POYIjQlVI7vMZw08h5kiykwZpjQ4Ut/VZU/J87o2By&#10;d90hP9yPOWUyb7KMtslPp9T4c9h+gwg0hLf45d7rOH85h+cz8QK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FKHvBAAAA3AAAAA8AAAAAAAAAAAAAAAAAmAIAAGRycy9kb3du&#10;cmV2LnhtbFBLBQYAAAAABAAEAPUAAACGAwAAAAA=&#10;" fillcolor="#2c5d98" stroked="f">
                  <v:fill color2="#3a7ccb" rotate="t" angle="180" colors="0 #2c5d98;52429f #3c7bc7;1 #3a7ccb" focus="100%" type="gradient">
                    <o:fill v:ext="view" type="gradientUnscaled"/>
                  </v:fill>
                  <v:shadow on="t" color="black" opacity="22936f" origin=",.5" offset="0,.63889mm"/>
                  <v:textbox>
                    <w:txbxContent>
                      <w:p w:rsidR="00190171" w:rsidRDefault="00190171" w:rsidP="00190171">
                        <w:pPr>
                          <w:pStyle w:val="NormalWeb"/>
                          <w:spacing w:before="0" w:beforeAutospacing="0" w:after="0" w:afterAutospacing="0"/>
                          <w:jc w:val="center"/>
                        </w:pPr>
                        <w:r>
                          <w:rPr>
                            <w:rFonts w:asciiTheme="minorHAnsi" w:hAnsi="Calibri" w:cstheme="minorBidi"/>
                            <w:color w:val="FFFFFF" w:themeColor="light1"/>
                            <w:kern w:val="24"/>
                            <w:sz w:val="16"/>
                            <w:szCs w:val="16"/>
                          </w:rPr>
                          <w:t>Data Warehouse</w:t>
                        </w:r>
                      </w:p>
                    </w:txbxContent>
                  </v:textbox>
                </v:rect>
                <v:rect id="Rectangle 111" o:spid="_x0000_s1034" style="position:absolute;left:10918;top:2616;width:6683;height:3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BhBMAA&#10;AADcAAAADwAAAGRycy9kb3ducmV2LnhtbERPTYvCMBC9L/gfwgje1lQFLdUoIgi6eNFd8Do006a0&#10;mZQmat1fb4SFvc3jfc5q09tG3KnzlWMFk3ECgjh3uuJSwc/3/jMF4QOyxsYxKXiSh8168LHCTLsH&#10;n+l+CaWIIewzVGBCaDMpfW7Ioh+7ljhyhesshgi7UuoOHzHcNnKaJHNpseLYYLClnaG8vtysgq+0&#10;qK+LM53Mb10g367lQh63So2G/XYJIlAf/sV/7oOO89MZvJ+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BhBMAAAADcAAAADwAAAAAAAAAAAAAAAACYAgAAZHJzL2Rvd25y&#10;ZXYueG1sUEsFBgAAAAAEAAQA9QAAAIUDAAAAAA==&#10;" fillcolor="#c9b5e8" strokecolor="#795d9b [3047]">
                  <v:fill color2="#f0eaf9" rotate="t" angle="180" colors="0 #c9b5e8;22938f #d9cbee;1 #f0eaf9" focus="100%" type="gradient"/>
                  <v:shadow on="t" color="black" opacity="24903f" origin=",.5" offset="0,.55556mm"/>
                  <v:textbox>
                    <w:txbxContent>
                      <w:p w:rsidR="00190171" w:rsidRDefault="00190171" w:rsidP="00190171">
                        <w:pPr>
                          <w:pStyle w:val="NormalWeb"/>
                          <w:spacing w:before="0" w:beforeAutospacing="0" w:after="0" w:afterAutospacing="0"/>
                          <w:jc w:val="center"/>
                        </w:pPr>
                        <w:r>
                          <w:rPr>
                            <w:rFonts w:asciiTheme="minorHAnsi" w:hAnsi="Calibri" w:cstheme="minorBidi"/>
                            <w:color w:val="000000" w:themeColor="dark1"/>
                            <w:kern w:val="24"/>
                            <w:sz w:val="12"/>
                            <w:szCs w:val="12"/>
                          </w:rPr>
                          <w:t>StreamInsight Input Adaptor</w:t>
                        </w:r>
                      </w:p>
                    </w:txbxContent>
                  </v:textbox>
                </v:rect>
                <v:shape id="Down Arrow 112" o:spid="_x0000_s1035" type="#_x0000_t67" style="position:absolute;left:31604;top:4472;width:1983;height:540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LLecMA&#10;AADcAAAADwAAAGRycy9kb3ducmV2LnhtbERPTYvCMBC9C/sfwizsTVNlFalGkV0E0YurgngbmrGt&#10;NpPaxFr99RtB8DaP9znjaWMKUVPlcssKup0IBHFidc6pgt123h6CcB5ZY2GZFNzJwXTy0RpjrO2N&#10;/6je+FSEEHYxKsi8L2MpXZKRQdexJXHgjrYy6AOsUqkrvIVwU8heFA2kwZxDQ4Yl/WSUnDdXo6C+&#10;29Nhf4lWv7NBmV8f/XSZHNZKfX02sxEIT41/i1/uhQ7zh9/wfCZcI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LLecMAAADcAAAADwAAAAAAAAAAAAAAAACYAgAAZHJzL2Rv&#10;d25yZXYueG1sUEsFBgAAAAAEAAQA9QAAAIgDAAAAAA==&#10;" adj="17637" fillcolor="#cb6c1d" stroked="f">
                  <v:fill color2="#ff8f26" rotate="t" angle="180" colors="0 #cb6c1d;52429f #ff8f2a;1 #ff8f26" focus="100%" type="gradient">
                    <o:fill v:ext="view" type="gradientUnscaled"/>
                  </v:fill>
                  <v:shadow on="t" color="black" opacity="22936f" origin=",.5" offset="0,.63889mm"/>
                  <v:textbox>
                    <w:txbxContent>
                      <w:p w:rsidR="00190171" w:rsidRDefault="00190171" w:rsidP="00190171">
                        <w:pPr>
                          <w:rPr>
                            <w:rFonts w:eastAsia="Times New Roman"/>
                          </w:rPr>
                        </w:pPr>
                      </w:p>
                    </w:txbxContent>
                  </v:textbox>
                </v:shape>
                <v:shape id="Down Arrow 113" o:spid="_x0000_s1036" type="#_x0000_t67" style="position:absolute;left:46847;top:2236;width:2313;height:956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dvr8MA&#10;AADcAAAADwAAAGRycy9kb3ducmV2LnhtbERPS2vCQBC+F/oflin0VjcWFImu4oOCzUWMreBtyI5J&#10;MDsbdlcT/71bKHibj+85s0VvGnEj52vLCoaDBARxYXXNpYKfw9fHBIQPyBoby6TgTh4W89eXGaba&#10;drynWx5KEUPYp6igCqFNpfRFRQb9wLbEkTtbZzBE6EqpHXYx3DTyM0nG0mDNsaHCltYVFZf8ahSs&#10;uiy77w9XsyuzbOdOm+/8+Nsq9f7WL6cgAvXhKf53b3WcPxnB3zPxAj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dvr8MAAADcAAAADwAAAAAAAAAAAAAAAACYAgAAZHJzL2Rv&#10;d25yZXYueG1sUEsFBgAAAAAEAAQA9QAAAIgDAAAAAA==&#10;" adj="18987" fillcolor="#cb6c1d" stroked="f">
                  <v:fill color2="#ff8f26" rotate="t" angle="180" colors="0 #cb6c1d;52429f #ff8f2a;1 #ff8f26" focus="100%" type="gradient">
                    <o:fill v:ext="view" type="gradientUnscaled"/>
                  </v:fill>
                  <v:shadow on="t" color="black" opacity="22936f" origin=",.5" offset="0,.63889mm"/>
                  <v:textbox>
                    <w:txbxContent>
                      <w:p w:rsidR="00190171" w:rsidRDefault="00190171" w:rsidP="00190171">
                        <w:pPr>
                          <w:rPr>
                            <w:rFonts w:eastAsia="Times New Roman"/>
                          </w:rPr>
                        </w:pPr>
                      </w:p>
                    </w:txbxContent>
                  </v:textbox>
                </v:shape>
                <v:rect id="Rectangle 114" o:spid="_x0000_s1037" style="position:absolute;left:43902;top:2149;width:6387;height:3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BlecMA&#10;AADcAAAADwAAAGRycy9kb3ducmV2LnhtbERPPWvDMBDdA/0P4grdYjmFBuNaCSGmtEMIOOni7Wpd&#10;bFPrZCTVcf99FCh0u8f7vGI7m0FM5HxvWcEqSUEQN1b33Cr4PL8tMxA+IGscLJOCX/Kw3TwsCsy1&#10;vXJF0ym0Ioawz1FBF8KYS+mbjgz6xI7EkbtYZzBE6FqpHV5juBnkc5qupcGeY0OHI+07ar5PP0YB&#10;fg3Vu3PlS1UfLn1p6qZaHTOlnh7n3SuIQHP4F/+5P3Scn63h/ky8QG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BlecMAAADcAAAADwAAAAAAAAAAAAAAAACYAgAAZHJzL2Rv&#10;d25yZXYueG1sUEsFBgAAAAAEAAQA9QAAAIgDAAAAAA==&#10;" fillcolor="#dafda7" strokecolor="#94b64e [3046]">
                  <v:fill color2="#f5ffe6" rotate="t" angle="180" colors="0 #dafda7;22938f #e4fdc2;1 #f5ffe6" focus="100%" type="gradient"/>
                  <v:shadow on="t" color="black" opacity="24903f" origin=",.5" offset="0,.55556mm"/>
                  <v:textbox>
                    <w:txbxContent>
                      <w:p w:rsidR="00190171" w:rsidRDefault="00190171" w:rsidP="00190171">
                        <w:pPr>
                          <w:pStyle w:val="NormalWeb"/>
                          <w:spacing w:before="0" w:beforeAutospacing="0" w:after="0" w:afterAutospacing="0"/>
                          <w:jc w:val="center"/>
                        </w:pPr>
                        <w:r>
                          <w:rPr>
                            <w:rFonts w:asciiTheme="minorHAnsi" w:hAnsi="Calibri" w:cstheme="minorBidi"/>
                            <w:color w:val="000000" w:themeColor="dark1"/>
                            <w:kern w:val="24"/>
                            <w:sz w:val="12"/>
                            <w:szCs w:val="12"/>
                          </w:rPr>
                          <w:t>SSIS Output Adaptor</w:t>
                        </w:r>
                      </w:p>
                    </w:txbxContent>
                  </v:textbox>
                </v:rect>
                <v:shapetype id="_x0000_t202" coordsize="21600,21600" o:spt="202" path="m,l,21600r21600,l21600,xe">
                  <v:stroke joinstyle="miter"/>
                  <v:path gradientshapeok="t" o:connecttype="rect"/>
                </v:shapetype>
                <v:shape id="TextBox 26" o:spid="_x0000_s1038" type="#_x0000_t202" style="position:absolute;left:36088;top:283;width:15927;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w:txbxContent>
                      <w:p w:rsidR="00190171" w:rsidRDefault="00190171" w:rsidP="00190171">
                        <w:pPr>
                          <w:pStyle w:val="NormalWeb"/>
                          <w:spacing w:before="0" w:beforeAutospacing="0" w:after="0" w:afterAutospacing="0"/>
                        </w:pPr>
                        <w:r>
                          <w:rPr>
                            <w:rFonts w:asciiTheme="minorHAnsi" w:hAnsi="Calibri" w:cstheme="minorBidi"/>
                            <w:color w:val="000000" w:themeColor="text1"/>
                            <w:kern w:val="24"/>
                            <w:sz w:val="16"/>
                            <w:szCs w:val="16"/>
                          </w:rPr>
                          <w:t>SSIS Process</w:t>
                        </w:r>
                      </w:p>
                    </w:txbxContent>
                  </v:textbox>
                </v:shape>
                <v:shape id="TextBox 28" o:spid="_x0000_s1039" type="#_x0000_t202" style="position:absolute;left:16574;top:45;width:17231;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rsidR="00190171" w:rsidRDefault="00190171" w:rsidP="00190171">
                        <w:pPr>
                          <w:pStyle w:val="NormalWeb"/>
                          <w:spacing w:before="0" w:beforeAutospacing="0" w:after="0" w:afterAutospacing="0"/>
                        </w:pPr>
                        <w:r>
                          <w:rPr>
                            <w:rFonts w:asciiTheme="minorHAnsi" w:hAnsi="Calibri" w:cstheme="minorBidi"/>
                            <w:color w:val="000000" w:themeColor="text1"/>
                            <w:kern w:val="24"/>
                            <w:sz w:val="16"/>
                            <w:szCs w:val="16"/>
                          </w:rPr>
                          <w:t>StreamInsight Process</w:t>
                        </w:r>
                      </w:p>
                    </w:txbxContent>
                  </v:textbox>
                </v:shape>
                <w10:anchorlock/>
              </v:group>
            </w:pict>
          </mc:Fallback>
        </mc:AlternateContent>
      </w:r>
    </w:p>
    <w:p w:rsidR="00190171" w:rsidRPr="00323DC7" w:rsidRDefault="00190171" w:rsidP="00190171">
      <w:pPr>
        <w:pStyle w:val="NormalWeb"/>
        <w:ind w:left="1440" w:firstLine="720"/>
        <w:rPr>
          <w:sz w:val="20"/>
          <w:szCs w:val="20"/>
        </w:rPr>
      </w:pPr>
      <w:r w:rsidRPr="00323DC7">
        <w:rPr>
          <w:sz w:val="20"/>
          <w:szCs w:val="20"/>
        </w:rPr>
        <w:t xml:space="preserve">StreamInsight output as </w:t>
      </w:r>
      <w:r>
        <w:rPr>
          <w:sz w:val="20"/>
          <w:szCs w:val="20"/>
        </w:rPr>
        <w:t>Integration Services</w:t>
      </w:r>
      <w:r w:rsidRPr="00323DC7">
        <w:rPr>
          <w:sz w:val="20"/>
          <w:szCs w:val="20"/>
        </w:rPr>
        <w:t xml:space="preserve"> input</w:t>
      </w:r>
    </w:p>
    <w:p w:rsidR="00190171" w:rsidRPr="00323DC7" w:rsidRDefault="008D0C20" w:rsidP="00190171">
      <w:pPr>
        <w:pStyle w:val="NormalWeb"/>
      </w:pPr>
      <w:r>
        <w:rPr>
          <w:noProof/>
        </w:rPr>
        <mc:AlternateContent>
          <mc:Choice Requires="wpg">
            <w:drawing>
              <wp:inline distT="0" distB="0" distL="0" distR="0">
                <wp:extent cx="5687060" cy="989330"/>
                <wp:effectExtent l="0" t="0" r="8890" b="20320"/>
                <wp:docPr id="16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060" cy="989330"/>
                          <a:chOff x="0" y="0"/>
                          <a:chExt cx="58356" cy="9894"/>
                        </a:xfrm>
                      </wpg:grpSpPr>
                      <wps:wsp>
                        <wps:cNvPr id="162" name="Rounded Rectangle 118"/>
                        <wps:cNvSpPr>
                          <a:spLocks noChangeArrowheads="1"/>
                        </wps:cNvSpPr>
                        <wps:spPr bwMode="auto">
                          <a:xfrm>
                            <a:off x="33417" y="197"/>
                            <a:ext cx="17127" cy="9697"/>
                          </a:xfrm>
                          <a:prstGeom prst="roundRect">
                            <a:avLst>
                              <a:gd name="adj" fmla="val 16667"/>
                            </a:avLst>
                          </a:prstGeom>
                          <a:solidFill>
                            <a:schemeClr val="lt1">
                              <a:lumMod val="100000"/>
                              <a:lumOff val="0"/>
                              <a:alpha val="0"/>
                            </a:schemeClr>
                          </a:solidFill>
                          <a:ln w="25400">
                            <a:solidFill>
                              <a:schemeClr val="accent1">
                                <a:lumMod val="100000"/>
                                <a:lumOff val="0"/>
                              </a:schemeClr>
                            </a:solidFill>
                            <a:round/>
                            <a:headEnd/>
                            <a:tailEnd/>
                          </a:ln>
                        </wps:spPr>
                        <wps:txbx>
                          <w:txbxContent>
                            <w:p w:rsidR="00190171" w:rsidRDefault="00190171" w:rsidP="00190171">
                              <w:pPr>
                                <w:rPr>
                                  <w:rFonts w:eastAsia="Times New Roman"/>
                                </w:rPr>
                              </w:pPr>
                            </w:p>
                          </w:txbxContent>
                        </wps:txbx>
                        <wps:bodyPr rot="0" vert="horz" wrap="square" lIns="91440" tIns="45720" rIns="91440" bIns="45720" anchor="ctr" anchorCtr="0" upright="1">
                          <a:noAutofit/>
                        </wps:bodyPr>
                      </wps:wsp>
                      <wps:wsp>
                        <wps:cNvPr id="163" name="Rounded Rectangle 119"/>
                        <wps:cNvSpPr>
                          <a:spLocks noChangeArrowheads="1"/>
                        </wps:cNvSpPr>
                        <wps:spPr bwMode="auto">
                          <a:xfrm>
                            <a:off x="7315" y="0"/>
                            <a:ext cx="16809" cy="9894"/>
                          </a:xfrm>
                          <a:prstGeom prst="roundRect">
                            <a:avLst>
                              <a:gd name="adj" fmla="val 16667"/>
                            </a:avLst>
                          </a:prstGeom>
                          <a:solidFill>
                            <a:schemeClr val="lt1">
                              <a:lumMod val="100000"/>
                              <a:lumOff val="0"/>
                              <a:alpha val="0"/>
                            </a:schemeClr>
                          </a:solidFill>
                          <a:ln w="25400">
                            <a:solidFill>
                              <a:schemeClr val="accent1">
                                <a:lumMod val="100000"/>
                                <a:lumOff val="0"/>
                              </a:schemeClr>
                            </a:solidFill>
                            <a:round/>
                            <a:headEnd/>
                            <a:tailEnd/>
                          </a:ln>
                        </wps:spPr>
                        <wps:txbx>
                          <w:txbxContent>
                            <w:p w:rsidR="00190171" w:rsidRDefault="00190171" w:rsidP="00190171">
                              <w:pPr>
                                <w:rPr>
                                  <w:rFonts w:eastAsia="Times New Roman"/>
                                </w:rPr>
                              </w:pPr>
                            </w:p>
                          </w:txbxContent>
                        </wps:txbx>
                        <wps:bodyPr rot="0" vert="horz" wrap="square" lIns="91440" tIns="45720" rIns="91440" bIns="45720" anchor="ctr" anchorCtr="0" upright="1">
                          <a:noAutofit/>
                        </wps:bodyPr>
                      </wps:wsp>
                      <wps:wsp>
                        <wps:cNvPr id="164" name="Down Arrow 120"/>
                        <wps:cNvSpPr>
                          <a:spLocks noChangeArrowheads="1"/>
                        </wps:cNvSpPr>
                        <wps:spPr bwMode="auto">
                          <a:xfrm rot="5400000" flipV="1">
                            <a:off x="27535" y="665"/>
                            <a:ext cx="1684" cy="10522"/>
                          </a:xfrm>
                          <a:prstGeom prst="downArrow">
                            <a:avLst>
                              <a:gd name="adj1" fmla="val 50000"/>
                              <a:gd name="adj2" fmla="val 50015"/>
                            </a:avLst>
                          </a:prstGeom>
                          <a:gradFill rotWithShape="1">
                            <a:gsLst>
                              <a:gs pos="0">
                                <a:srgbClr val="CB6C1D"/>
                              </a:gs>
                              <a:gs pos="80000">
                                <a:srgbClr val="FF8F2A"/>
                              </a:gs>
                              <a:gs pos="100000">
                                <a:srgbClr val="FF8F2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190171" w:rsidRDefault="00190171" w:rsidP="00190171">
                              <w:pPr>
                                <w:rPr>
                                  <w:rFonts w:eastAsia="Times New Roman"/>
                                </w:rPr>
                              </w:pPr>
                            </w:p>
                          </w:txbxContent>
                        </wps:txbx>
                        <wps:bodyPr rot="0" vert="vert270" wrap="square" lIns="91440" tIns="45720" rIns="91440" bIns="45720" anchor="ctr" anchorCtr="0" upright="1">
                          <a:noAutofit/>
                        </wps:bodyPr>
                      </wps:wsp>
                      <wps:wsp>
                        <wps:cNvPr id="165" name="Rectangle 121"/>
                        <wps:cNvSpPr>
                          <a:spLocks noChangeArrowheads="1"/>
                        </wps:cNvSpPr>
                        <wps:spPr bwMode="auto">
                          <a:xfrm>
                            <a:off x="0" y="3037"/>
                            <a:ext cx="6553" cy="5359"/>
                          </a:xfrm>
                          <a:prstGeom prst="rect">
                            <a:avLst/>
                          </a:prstGeom>
                          <a:gradFill rotWithShape="1">
                            <a:gsLst>
                              <a:gs pos="0">
                                <a:srgbClr val="2C5D98"/>
                              </a:gs>
                              <a:gs pos="80000">
                                <a:srgbClr val="3C7BC7"/>
                              </a:gs>
                              <a:gs pos="100000">
                                <a:srgbClr val="3A7CCB"/>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190171" w:rsidRDefault="00190171" w:rsidP="00190171">
                              <w:pPr>
                                <w:pStyle w:val="NormalWeb"/>
                                <w:spacing w:before="0" w:beforeAutospacing="0" w:after="0" w:afterAutospacing="0"/>
                                <w:jc w:val="center"/>
                              </w:pPr>
                              <w:r>
                                <w:rPr>
                                  <w:rFonts w:asciiTheme="minorHAnsi" w:hAnsi="Calibri" w:cstheme="minorBidi"/>
                                  <w:color w:val="FFFFFF" w:themeColor="light1"/>
                                  <w:kern w:val="24"/>
                                  <w:sz w:val="16"/>
                                  <w:szCs w:val="16"/>
                                </w:rPr>
                                <w:t>Data Sources</w:t>
                              </w:r>
                            </w:p>
                          </w:txbxContent>
                        </wps:txbx>
                        <wps:bodyPr rot="0" vert="horz" wrap="square" lIns="91440" tIns="45720" rIns="91440" bIns="45720" anchor="ctr" anchorCtr="0" upright="1">
                          <a:noAutofit/>
                        </wps:bodyPr>
                      </wps:wsp>
                      <wps:wsp>
                        <wps:cNvPr id="166" name="Down Arrow 122"/>
                        <wps:cNvSpPr>
                          <a:spLocks noChangeArrowheads="1"/>
                        </wps:cNvSpPr>
                        <wps:spPr bwMode="auto">
                          <a:xfrm rot="-5400000">
                            <a:off x="9503" y="1992"/>
                            <a:ext cx="1826" cy="7726"/>
                          </a:xfrm>
                          <a:prstGeom prst="downArrow">
                            <a:avLst>
                              <a:gd name="adj1" fmla="val 50000"/>
                              <a:gd name="adj2" fmla="val 50009"/>
                            </a:avLst>
                          </a:prstGeom>
                          <a:gradFill rotWithShape="1">
                            <a:gsLst>
                              <a:gs pos="0">
                                <a:srgbClr val="CB6C1D"/>
                              </a:gs>
                              <a:gs pos="80000">
                                <a:srgbClr val="FF8F2A"/>
                              </a:gs>
                              <a:gs pos="100000">
                                <a:srgbClr val="FF8F2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190171" w:rsidRDefault="00190171" w:rsidP="00190171">
                              <w:pPr>
                                <w:rPr>
                                  <w:rFonts w:eastAsia="Times New Roman"/>
                                </w:rPr>
                              </w:pPr>
                            </w:p>
                          </w:txbxContent>
                        </wps:txbx>
                        <wps:bodyPr rot="0" vert="horz" wrap="square" lIns="91440" tIns="45720" rIns="91440" bIns="45720" anchor="ctr" anchorCtr="0" upright="1">
                          <a:noAutofit/>
                        </wps:bodyPr>
                      </wps:wsp>
                      <wps:wsp>
                        <wps:cNvPr id="167" name="Rounded Rectangle 123"/>
                        <wps:cNvSpPr>
                          <a:spLocks noChangeArrowheads="1"/>
                        </wps:cNvSpPr>
                        <wps:spPr bwMode="auto">
                          <a:xfrm>
                            <a:off x="34285" y="3484"/>
                            <a:ext cx="8844" cy="5104"/>
                          </a:xfrm>
                          <a:prstGeom prst="roundRect">
                            <a:avLst>
                              <a:gd name="adj" fmla="val 16667"/>
                            </a:avLst>
                          </a:prstGeom>
                          <a:gradFill rotWithShape="1">
                            <a:gsLst>
                              <a:gs pos="0">
                                <a:srgbClr val="5D417E"/>
                              </a:gs>
                              <a:gs pos="80000">
                                <a:srgbClr val="7B58A6"/>
                              </a:gs>
                              <a:gs pos="100000">
                                <a:srgbClr val="7B57A8"/>
                              </a:gs>
                            </a:gsLst>
                            <a:lin ang="16200000"/>
                          </a:gradFill>
                          <a:ln w="9525">
                            <a:solidFill>
                              <a:schemeClr val="accent4">
                                <a:lumMod val="95000"/>
                                <a:lumOff val="0"/>
                              </a:schemeClr>
                            </a:solidFill>
                            <a:round/>
                            <a:headEnd/>
                            <a:tailEnd/>
                          </a:ln>
                          <a:effectLst>
                            <a:outerShdw dist="23000" dir="5400000" rotWithShape="0">
                              <a:srgbClr val="000000">
                                <a:alpha val="34999"/>
                              </a:srgbClr>
                            </a:outerShdw>
                          </a:effectLst>
                        </wps:spPr>
                        <wps:txbx>
                          <w:txbxContent>
                            <w:p w:rsidR="00190171" w:rsidRDefault="00190171" w:rsidP="00190171">
                              <w:pPr>
                                <w:pStyle w:val="NormalWeb"/>
                                <w:spacing w:before="0" w:beforeAutospacing="0" w:after="0" w:afterAutospacing="0"/>
                                <w:jc w:val="center"/>
                              </w:pPr>
                              <w:r>
                                <w:rPr>
                                  <w:rFonts w:asciiTheme="minorHAnsi" w:hAnsi="Calibri" w:cstheme="minorBidi"/>
                                  <w:color w:val="FFFFFF" w:themeColor="light1"/>
                                  <w:kern w:val="24"/>
                                  <w:sz w:val="16"/>
                                  <w:szCs w:val="16"/>
                                </w:rPr>
                                <w:t>StreamInsight Engine</w:t>
                              </w:r>
                            </w:p>
                          </w:txbxContent>
                        </wps:txbx>
                        <wps:bodyPr rot="0" vert="horz" wrap="square" lIns="91440" tIns="45720" rIns="91440" bIns="45720" anchor="t" anchorCtr="0" upright="1">
                          <a:noAutofit/>
                        </wps:bodyPr>
                      </wps:wsp>
                      <wps:wsp>
                        <wps:cNvPr id="168" name="Rounded Rectangle 124"/>
                        <wps:cNvSpPr>
                          <a:spLocks noChangeArrowheads="1"/>
                        </wps:cNvSpPr>
                        <wps:spPr bwMode="auto">
                          <a:xfrm>
                            <a:off x="14279" y="2871"/>
                            <a:ext cx="8837" cy="5259"/>
                          </a:xfrm>
                          <a:prstGeom prst="roundRect">
                            <a:avLst>
                              <a:gd name="adj" fmla="val 16667"/>
                            </a:avLst>
                          </a:prstGeom>
                          <a:gradFill rotWithShape="1">
                            <a:gsLst>
                              <a:gs pos="0">
                                <a:srgbClr val="769535"/>
                              </a:gs>
                              <a:gs pos="80000">
                                <a:srgbClr val="9BC348"/>
                              </a:gs>
                              <a:gs pos="100000">
                                <a:srgbClr val="9CC746"/>
                              </a:gs>
                            </a:gsLst>
                            <a:lin ang="16200000"/>
                          </a:gradFill>
                          <a:ln w="9525">
                            <a:solidFill>
                              <a:schemeClr val="accent3">
                                <a:lumMod val="95000"/>
                                <a:lumOff val="0"/>
                              </a:schemeClr>
                            </a:solidFill>
                            <a:round/>
                            <a:headEnd/>
                            <a:tailEnd/>
                          </a:ln>
                          <a:effectLst>
                            <a:outerShdw dist="23000" dir="5400000" rotWithShape="0">
                              <a:srgbClr val="000000">
                                <a:alpha val="34999"/>
                              </a:srgbClr>
                            </a:outerShdw>
                          </a:effectLst>
                        </wps:spPr>
                        <wps:txbx>
                          <w:txbxContent>
                            <w:p w:rsidR="00190171" w:rsidRDefault="00190171" w:rsidP="00190171">
                              <w:pPr>
                                <w:pStyle w:val="NormalWeb"/>
                                <w:spacing w:before="0" w:beforeAutospacing="0" w:after="0" w:afterAutospacing="0"/>
                                <w:jc w:val="center"/>
                                <w:rPr>
                                  <w:rFonts w:asciiTheme="minorHAnsi" w:hAnsi="Calibri" w:cstheme="minorBidi"/>
                                  <w:b/>
                                  <w:bCs/>
                                  <w:color w:val="FFFFFF" w:themeColor="light1"/>
                                  <w:kern w:val="24"/>
                                  <w:sz w:val="16"/>
                                  <w:szCs w:val="16"/>
                                </w:rPr>
                              </w:pPr>
                            </w:p>
                            <w:p w:rsidR="00190171" w:rsidRDefault="00190171" w:rsidP="00190171">
                              <w:pPr>
                                <w:pStyle w:val="NormalWeb"/>
                                <w:spacing w:before="0" w:beforeAutospacing="0" w:after="0" w:afterAutospacing="0"/>
                                <w:jc w:val="center"/>
                              </w:pPr>
                              <w:r>
                                <w:rPr>
                                  <w:rFonts w:asciiTheme="minorHAnsi" w:hAnsi="Calibri" w:cstheme="minorBidi"/>
                                  <w:b/>
                                  <w:bCs/>
                                  <w:color w:val="FFFFFF" w:themeColor="light1"/>
                                  <w:kern w:val="24"/>
                                  <w:sz w:val="16"/>
                                  <w:szCs w:val="16"/>
                                </w:rPr>
                                <w:t xml:space="preserve">SSIS </w:t>
                              </w:r>
                              <w:r>
                                <w:rPr>
                                  <w:rFonts w:asciiTheme="minorHAnsi" w:hAnsi="Calibri" w:cstheme="minorBidi"/>
                                  <w:b/>
                                  <w:bCs/>
                                  <w:color w:val="FFFFFF" w:themeColor="light1"/>
                                  <w:kern w:val="24"/>
                                  <w:sz w:val="16"/>
                                  <w:szCs w:val="16"/>
                                </w:rPr>
                                <w:br/>
                                <w:t>Engine</w:t>
                              </w:r>
                            </w:p>
                          </w:txbxContent>
                        </wps:txbx>
                        <wps:bodyPr rot="0" vert="horz" wrap="square" lIns="91440" tIns="45720" rIns="91440" bIns="45720" anchor="t" anchorCtr="0" upright="1">
                          <a:noAutofit/>
                        </wps:bodyPr>
                      </wps:wsp>
                      <wps:wsp>
                        <wps:cNvPr id="169" name="Down Arrow 125"/>
                        <wps:cNvSpPr>
                          <a:spLocks noChangeArrowheads="1"/>
                        </wps:cNvSpPr>
                        <wps:spPr bwMode="auto">
                          <a:xfrm rot="5400000" flipV="1">
                            <a:off x="46175" y="2189"/>
                            <a:ext cx="2229" cy="7944"/>
                          </a:xfrm>
                          <a:prstGeom prst="downArrow">
                            <a:avLst>
                              <a:gd name="adj1" fmla="val 50000"/>
                              <a:gd name="adj2" fmla="val 50027"/>
                            </a:avLst>
                          </a:prstGeom>
                          <a:gradFill rotWithShape="1">
                            <a:gsLst>
                              <a:gs pos="0">
                                <a:srgbClr val="CB6C1D"/>
                              </a:gs>
                              <a:gs pos="80000">
                                <a:srgbClr val="FF8F2A"/>
                              </a:gs>
                              <a:gs pos="100000">
                                <a:srgbClr val="FF8F2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190171" w:rsidRDefault="00190171" w:rsidP="00190171">
                              <w:pPr>
                                <w:rPr>
                                  <w:rFonts w:eastAsia="Times New Roman"/>
                                </w:rPr>
                              </w:pPr>
                            </w:p>
                          </w:txbxContent>
                        </wps:txbx>
                        <wps:bodyPr rot="0" vert="horz" wrap="square" lIns="91440" tIns="45720" rIns="91440" bIns="45720" anchor="ctr" anchorCtr="0" upright="1">
                          <a:noAutofit/>
                        </wps:bodyPr>
                      </wps:wsp>
                      <wps:wsp>
                        <wps:cNvPr id="170" name="Rectangle 126"/>
                        <wps:cNvSpPr>
                          <a:spLocks noChangeArrowheads="1"/>
                        </wps:cNvSpPr>
                        <wps:spPr bwMode="auto">
                          <a:xfrm>
                            <a:off x="8084" y="1389"/>
                            <a:ext cx="6195" cy="3552"/>
                          </a:xfrm>
                          <a:prstGeom prst="rect">
                            <a:avLst/>
                          </a:prstGeom>
                          <a:gradFill rotWithShape="1">
                            <a:gsLst>
                              <a:gs pos="0">
                                <a:srgbClr val="DAFDA7"/>
                              </a:gs>
                              <a:gs pos="35001">
                                <a:srgbClr val="E4FDC2"/>
                              </a:gs>
                              <a:gs pos="100000">
                                <a:srgbClr val="F5FFE6"/>
                              </a:gs>
                            </a:gsLst>
                            <a:lin ang="16200000" scaled="1"/>
                          </a:gradFill>
                          <a:ln w="9525">
                            <a:solidFill>
                              <a:schemeClr val="accent3">
                                <a:lumMod val="95000"/>
                                <a:lumOff val="0"/>
                              </a:schemeClr>
                            </a:solidFill>
                            <a:miter lim="800000"/>
                            <a:headEnd/>
                            <a:tailEnd/>
                          </a:ln>
                          <a:effectLst>
                            <a:outerShdw dist="20000" dir="5400000" rotWithShape="0">
                              <a:srgbClr val="000000">
                                <a:alpha val="37999"/>
                              </a:srgbClr>
                            </a:outerShdw>
                          </a:effectLst>
                        </wps:spPr>
                        <wps:txbx>
                          <w:txbxContent>
                            <w:p w:rsidR="00190171" w:rsidRDefault="00190171" w:rsidP="00190171">
                              <w:pPr>
                                <w:pStyle w:val="NormalWeb"/>
                                <w:spacing w:before="0" w:beforeAutospacing="0" w:after="0" w:afterAutospacing="0"/>
                                <w:jc w:val="center"/>
                              </w:pPr>
                              <w:r>
                                <w:rPr>
                                  <w:rFonts w:asciiTheme="minorHAnsi" w:hAnsi="Calibri" w:cstheme="minorBidi"/>
                                  <w:color w:val="000000" w:themeColor="dark1"/>
                                  <w:kern w:val="24"/>
                                  <w:sz w:val="16"/>
                                  <w:szCs w:val="16"/>
                                </w:rPr>
                                <w:t>SSIS Input Adaptor</w:t>
                              </w:r>
                            </w:p>
                          </w:txbxContent>
                        </wps:txbx>
                        <wps:bodyPr rot="0" vert="horz" wrap="square" lIns="91440" tIns="45720" rIns="91440" bIns="45720" anchor="ctr" anchorCtr="0" upright="1">
                          <a:noAutofit/>
                        </wps:bodyPr>
                      </wps:wsp>
                      <wps:wsp>
                        <wps:cNvPr id="171" name="Rectangle 127"/>
                        <wps:cNvSpPr>
                          <a:spLocks noChangeArrowheads="1"/>
                        </wps:cNvSpPr>
                        <wps:spPr bwMode="auto">
                          <a:xfrm>
                            <a:off x="51261" y="5326"/>
                            <a:ext cx="7095" cy="2427"/>
                          </a:xfrm>
                          <a:prstGeom prst="rect">
                            <a:avLst/>
                          </a:prstGeom>
                          <a:gradFill rotWithShape="1">
                            <a:gsLst>
                              <a:gs pos="0">
                                <a:srgbClr val="2C5D98"/>
                              </a:gs>
                              <a:gs pos="80000">
                                <a:srgbClr val="3C7BC7"/>
                              </a:gs>
                              <a:gs pos="100000">
                                <a:srgbClr val="3A7CCB"/>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190171" w:rsidRDefault="00190171" w:rsidP="00190171">
                              <w:pPr>
                                <w:pStyle w:val="NormalWeb"/>
                                <w:spacing w:before="0" w:beforeAutospacing="0" w:after="0" w:afterAutospacing="0"/>
                                <w:jc w:val="center"/>
                              </w:pPr>
                              <w:r>
                                <w:rPr>
                                  <w:rFonts w:asciiTheme="minorHAnsi" w:hAnsi="Calibri" w:cstheme="minorBidi"/>
                                  <w:color w:val="FFFFFF" w:themeColor="light1"/>
                                  <w:kern w:val="24"/>
                                  <w:sz w:val="16"/>
                                  <w:szCs w:val="16"/>
                                </w:rPr>
                                <w:t>Operations</w:t>
                              </w:r>
                            </w:p>
                          </w:txbxContent>
                        </wps:txbx>
                        <wps:bodyPr rot="0" vert="horz" wrap="square" lIns="91440" tIns="45720" rIns="91440" bIns="45720" anchor="ctr" anchorCtr="0" upright="1">
                          <a:noAutofit/>
                        </wps:bodyPr>
                      </wps:wsp>
                      <wps:wsp>
                        <wps:cNvPr id="172" name="TextBox 24"/>
                        <wps:cNvSpPr txBox="1">
                          <a:spLocks noChangeArrowheads="1"/>
                        </wps:cNvSpPr>
                        <wps:spPr bwMode="auto">
                          <a:xfrm>
                            <a:off x="14234" y="430"/>
                            <a:ext cx="9712" cy="2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171" w:rsidRDefault="00190171" w:rsidP="00190171">
                              <w:pPr>
                                <w:pStyle w:val="NormalWeb"/>
                                <w:spacing w:before="0" w:beforeAutospacing="0" w:after="0" w:afterAutospacing="0"/>
                              </w:pPr>
                              <w:r>
                                <w:rPr>
                                  <w:rFonts w:asciiTheme="minorHAnsi" w:hAnsi="Calibri" w:cstheme="minorBidi"/>
                                  <w:color w:val="000000" w:themeColor="text1"/>
                                  <w:kern w:val="24"/>
                                  <w:sz w:val="16"/>
                                  <w:szCs w:val="16"/>
                                </w:rPr>
                                <w:t>SSIS Process</w:t>
                              </w:r>
                            </w:p>
                          </w:txbxContent>
                        </wps:txbx>
                        <wps:bodyPr rot="0" vert="horz" wrap="square" lIns="91440" tIns="45720" rIns="91440" bIns="45720" anchor="t" anchorCtr="0" upright="1">
                          <a:noAutofit/>
                        </wps:bodyPr>
                      </wps:wsp>
                      <wps:wsp>
                        <wps:cNvPr id="173" name="TextBox 26"/>
                        <wps:cNvSpPr txBox="1">
                          <a:spLocks noChangeArrowheads="1"/>
                        </wps:cNvSpPr>
                        <wps:spPr bwMode="auto">
                          <a:xfrm>
                            <a:off x="35132" y="106"/>
                            <a:ext cx="10596" cy="3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171" w:rsidRDefault="00190171" w:rsidP="00190171">
                              <w:pPr>
                                <w:pStyle w:val="NormalWeb"/>
                                <w:spacing w:before="0" w:beforeAutospacing="0" w:after="0" w:afterAutospacing="0"/>
                              </w:pPr>
                              <w:r>
                                <w:rPr>
                                  <w:rFonts w:asciiTheme="minorHAnsi" w:hAnsi="Calibri" w:cstheme="minorBidi"/>
                                  <w:color w:val="000000" w:themeColor="text1"/>
                                  <w:kern w:val="24"/>
                                  <w:sz w:val="16"/>
                                  <w:szCs w:val="16"/>
                                </w:rPr>
                                <w:t>StreamInsight Process</w:t>
                              </w:r>
                            </w:p>
                          </w:txbxContent>
                        </wps:txbx>
                        <wps:bodyPr rot="0" vert="horz" wrap="square" lIns="91440" tIns="45720" rIns="91440" bIns="45720" anchor="t" anchorCtr="0" upright="1">
                          <a:noAutofit/>
                        </wps:bodyPr>
                      </wps:wsp>
                      <wps:wsp>
                        <wps:cNvPr id="174" name="Rectangle 131"/>
                        <wps:cNvSpPr>
                          <a:spLocks noChangeArrowheads="1"/>
                        </wps:cNvSpPr>
                        <wps:spPr bwMode="auto">
                          <a:xfrm>
                            <a:off x="43921" y="1894"/>
                            <a:ext cx="6195" cy="3394"/>
                          </a:xfrm>
                          <a:prstGeom prst="rect">
                            <a:avLst/>
                          </a:prstGeom>
                          <a:gradFill rotWithShape="1">
                            <a:gsLst>
                              <a:gs pos="0">
                                <a:srgbClr val="C9B5E8"/>
                              </a:gs>
                              <a:gs pos="35001">
                                <a:srgbClr val="D9CBEE"/>
                              </a:gs>
                              <a:gs pos="100000">
                                <a:srgbClr val="F0EAF9"/>
                              </a:gs>
                            </a:gsLst>
                            <a:lin ang="16200000" scaled="1"/>
                          </a:gradFill>
                          <a:ln w="9525">
                            <a:solidFill>
                              <a:schemeClr val="accent4">
                                <a:lumMod val="95000"/>
                                <a:lumOff val="0"/>
                              </a:schemeClr>
                            </a:solidFill>
                            <a:miter lim="800000"/>
                            <a:headEnd/>
                            <a:tailEnd/>
                          </a:ln>
                          <a:effectLst>
                            <a:outerShdw dist="20000" dir="5400000" rotWithShape="0">
                              <a:srgbClr val="000000">
                                <a:alpha val="37999"/>
                              </a:srgbClr>
                            </a:outerShdw>
                          </a:effectLst>
                        </wps:spPr>
                        <wps:txbx>
                          <w:txbxContent>
                            <w:p w:rsidR="00190171" w:rsidRDefault="00190171" w:rsidP="00190171">
                              <w:pPr>
                                <w:pStyle w:val="NormalWeb"/>
                                <w:spacing w:before="0" w:beforeAutospacing="0" w:after="0" w:afterAutospacing="0"/>
                                <w:jc w:val="center"/>
                              </w:pPr>
                              <w:r>
                                <w:rPr>
                                  <w:rFonts w:asciiTheme="minorHAnsi" w:hAnsi="Calibri" w:cstheme="minorBidi"/>
                                  <w:color w:val="000000" w:themeColor="dark1"/>
                                  <w:kern w:val="24"/>
                                  <w:sz w:val="16"/>
                                  <w:szCs w:val="16"/>
                                </w:rPr>
                                <w:t>Output Adaptor</w:t>
                              </w:r>
                            </w:p>
                          </w:txbxContent>
                        </wps:txbx>
                        <wps:bodyPr rot="0" vert="horz" wrap="square" lIns="91440" tIns="45720" rIns="91440" bIns="45720" anchor="ctr" anchorCtr="0" upright="1">
                          <a:noAutofit/>
                        </wps:bodyPr>
                      </wps:wsp>
                    </wpg:wgp>
                  </a:graphicData>
                </a:graphic>
              </wp:inline>
            </w:drawing>
          </mc:Choice>
          <mc:Fallback>
            <w:pict>
              <v:group id="Group 28" o:spid="_x0000_s1040" style="width:447.8pt;height:77.9pt;mso-position-horizontal-relative:char;mso-position-vertical-relative:line" coordsize="58356,9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erZZAgAAFQ9AAAOAAAAZHJzL2Uyb0RvYy54bWzsW1mTm0YQfk9V/sMU77KY4VZZdklIuFLl&#10;JK44xzMLSCJBQIC15KTy39PTMyDQCu2ud6XYMfuwxTVXT8/XXx96+Xq/TciHqCjjLJ0q9IWqkCgN&#10;sjBO11Pll5+9ka2QsvLT0E+yNJoqH6NSef3q229e7vJJxLJNloRRQaCTtJzs8qmyqap8Mh6XwSba&#10;+uWLLI9SeLnKiq1fwW2xHoeFv4Pet8mYqao53mVFmBdZEJUlPF2Il8or7H+1ioLqx9WqjCqSTBWY&#10;W4X/C/x/w/+PX730J+vCzzdxIKfhf8Istn6cwqBNVwu/8sltEd/pahsHRVZmq+pFkG3H2WoVBxGu&#10;AVZD1aPVvCmy2xzXsp7s1nkjJhDtkZw+udvghw/vChKHsHcmVUjqb2GTcFzCbC6dXb6ewEdvivx9&#10;/q4QS4TLt1nwRwmvx8fv+f1afExudt9nIfTn31YZSme/Kra8C1g32eMmfGw2IdpXJICHhmlbqgl7&#10;FcA7x3Y0Te5SsIGtvNMs2CzrhrZmmE0znU9+7E/EkDhNOS2+JlC28iDP8mnyfL/x8wi3qeSiauTJ&#10;ann+lN2mYRSSn0Ad/XSdRIRSKVxsUUu2FGIlaeZu4LtoVhTZbhP5IUyQ4nr4zGEI0YDflLAp98pZ&#10;03RqKQTkSR1LqHwtbWpRBq9Q1qZ42QjNn+RFWb2Jsi3hF1MF1DEN+SJwM/0Pb8sKFSKUeuOHvytk&#10;tU3gBH3wE0JN08ThoEf5MVzVffKWZZbEoRcnCd7wMx+5SUGg8VRJKorDJLdb0CLxjKr8T6wAnnN9&#10;wG/lIz/JN37rCYyGQMI7RWXojJekZDdVmKFDj/dNxg+CKH3shM4Pj8JE+OE7vExDvK78OBHX0DpJ&#10;8YCJXRZqW+1v9uK4alwMXAVusvAjKEGRCXADMIaLTVb8pZAdANtUKf+89YtIIcl3KSiSQ3WdIyHe&#10;6IbF4KZov7lpv/HTALqaKkFVKETcuJXAz9u8iNcbGEvsU5rN4Jiv4oqfu8O85A0ct6udO+3cuXNq&#10;sTXHCJTkQufO0qiBx07qZ3PoTFt1epDqcECGQ/f5HTq0KgflHg5dY+z0+tAtsl1K0HIRCtgiQepS&#10;p03sAMdwbhjIKonzX2tEkiyDWYYmjqFpGsJ2tA4izJsbP6oajPGXALs1S6ktlTyIISwM19Vv/YBB&#10;HcyfgVOCLoEVtiwksILONwARYtjTJhK4KVpIvtDf4mqDZKNe4bqsTXBJ8gzAXVqyYn3T2FF3brp0&#10;IcdYlzgd+bWNM0Tb127hebbHZidbSAN8uonZagJibCaXxCmYDiCt1ATKDn/1d3JpvDdu6vxJmnEy&#10;IMQhnkTI4eUqs9sqKt5vwh0JY85HmMY7gxswSI0KdOV0QiA4BfG8RRg03XHQNnCrLaSBytCMiXed&#10;6YAWyYlxfUK2/7dDma7OmTPygMaOdE83Ro6l2iOVOnPHVHVHX3j/cAWi+mQTh2GUvo3TqPY8qP4w&#10;Jip9IOEzoO/BqYxjMOMEk2lvrVy7kHCHDW1jkC1J4u1UQbWQJquPm3SmL0SzBzIIwqulghyA09Nj&#10;4oL63ouhnL4wC3b16+QuAFTCB2v5Cgy5P5fYpVCUn72OT6ap2pGjYBoG8CoOlYCm9UHpQcqi4yII&#10;ZavBlA/1ZExjrrFw0INCnME+z2Oa5lpzt3ZGuijYh2nazHLdeY1VAJwDpg2YJl3uY0xD09eLaV+z&#10;MwYRGQFoHV6IVOuSiCZ44ahmBS2AcwwVgAxjIQ5OA00Whp6ozWQAybLgSgBXD8ZdiA2CXyiGHdjg&#10;wAa/BjaINnlATuDtEg4bjxrCspIK3g0fsyb6dwVKqOnMFg60ptsYATlApm3r0oM2qNqNuV8+kvVk&#10;HmksIDC+bFE87rUKT7rHN7bmhj2rTcPDeCQ0sWZtsvp4HnnGu+sGzUWcWkcvsB04B6Mn3G7wtI/j&#10;5jCdM1HyB4apQSM+W0+91xNtcjBXCaFXX0wAHXK2/cjThECvgDxUZxYEyoGsMdtCL7iNPOCiCoeU&#10;3euQPnfi6snIY5kOj0oKrtfFkR7kceYuwO/JFn0erOO6lt4Gq4sjjzYgTxsIe5GnyUINyNNJmcNh&#10;P+EtNhHDS0HOA7IIukktQYIYtXH7DlDEGJPpPMsBOvRf+I2QxB/8xiGLwMuoILXw/88iHDKLV0HQ&#10;L6j8gedOJHs7lBuJaNYlA26tCJutgpeIETbtGClN6gCI8iyCZhj35FsvnkVYzLzFrMbNLgfTwF8S&#10;ZS0yFyiqipa6t3DraXdb9HEwz/C85cM5GCkDP4lCnuCV3LCTJH2kI/icdOyRCUKJxee9Qp6OfK78&#10;rfXI/G0fNztk2wZkESnHOiIFHtgJZGkCeJciZy1kMSjjVaqYhBSQdiBhllpDCwOv8TwJuzi0DAnK&#10;popC1mNi5QF6h0PRRVPy+khM/fSiC1HbNITZ74bZraZK+2eoXJlne8KOI1yk2sPzuubqUsWiEOvS&#10;BG3S64p3XlbES+IdKNIWrIlRow4a9eQl74O2psTqTM3Vqbom1VnaS1sf6cxcjnR1sRjNPFcfmR64&#10;xQtt4boL2q1r4pVcT69r4uDfqVPq8DEP/yTWtz4bH8qrRHU5BL5AmLwzLtOhVOthpVqHLNNVqNAX&#10;EyC3mgrzBjOQ4bf8q+tghmZQDZCBFzOoOIMDHYKCVkcWM2gapO/OBqUG0IBfoAyg0frtyROoRmM+&#10;B9Box7YtMO534jLaNUs7dc0B5xbRwnZwlw5w0QrMaOIdmMxPpBhPTo65ztxYnk519QRmFo47Xy7r&#10;kEmnyL03MKMuZ15dbcVjOeeTY88bmHnODP0jnYgvNzDTpIGuAizPEvKFIBP+dFdol/iZMf9tcPse&#10;rts/hn71LwAAAP//AwBQSwMEFAAGAAgAAAAhAI0Cx8/cAAAABQEAAA8AAABkcnMvZG93bnJldi54&#10;bWxMj0FLw0AQhe+C/2EZwZvdREmJMZtSinoqgq0g3qbJNAnNzobsNkn/vaMXvTwY3uO9b/LVbDs1&#10;0uBbxwbiRQSKuHRVy7WBj/3LXQrKB+QKO8dk4EIeVsX1VY5Z5SZ+p3EXaiUl7DM00ITQZ1r7siGL&#10;fuF6YvGObrAY5BxqXQ04Sbnt9H0ULbXFlmWhwZ42DZWn3dkaeJ1wWj/Ez+P2dNxcvvbJ2+c2JmNu&#10;b+b1E6hAc/gLww++oEMhTAd35sqrzoA8En5VvPQxWYI6SChJUtBFrv/TF98AAAD//wMAUEsBAi0A&#10;FAAGAAgAAAAhALaDOJL+AAAA4QEAABMAAAAAAAAAAAAAAAAAAAAAAFtDb250ZW50X1R5cGVzXS54&#10;bWxQSwECLQAUAAYACAAAACEAOP0h/9YAAACUAQAACwAAAAAAAAAAAAAAAAAvAQAAX3JlbHMvLnJl&#10;bHNQSwECLQAUAAYACAAAACEArTXq2WQIAABUPQAADgAAAAAAAAAAAAAAAAAuAgAAZHJzL2Uyb0Rv&#10;Yy54bWxQSwECLQAUAAYACAAAACEAjQLHz9wAAAAFAQAADwAAAAAAAAAAAAAAAAC+CgAAZHJzL2Rv&#10;d25yZXYueG1sUEsFBgAAAAAEAAQA8wAAAMcLAAAAAA==&#10;">
                <v:roundrect id="Rounded Rectangle 118" o:spid="_x0000_s1041" style="position:absolute;left:33417;top:197;width:17127;height:96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qwgcEA&#10;AADcAAAADwAAAGRycy9kb3ducmV2LnhtbERPS2rDMBDdB3oHMYXuYjmGhNSNEkJoqbdOcoDBmlpu&#10;rZGwVNvt6aNAobt5vO/sDrPtxUhD6BwrWGU5COLG6Y5bBdfL23ILIkRkjb1jUvBDAQ77h8UOS+0m&#10;rmk8x1akEA4lKjAx+lLK0BiyGDLniRP34QaLMcGhlXrAKYXbXhZ5vpEWO04NBj2dDDVf52+roI7v&#10;x1f9+1yYyn9Wq+m09mO9VurpcT6+gIg0x3/xn7vSaf6mgPsz6QK5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6sIHBAAAA3AAAAA8AAAAAAAAAAAAAAAAAmAIAAGRycy9kb3du&#10;cmV2LnhtbFBLBQYAAAAABAAEAPUAAACGAwAAAAA=&#10;" fillcolor="white [3201]" strokecolor="#4f81bd [3204]" strokeweight="2pt">
                  <v:fill opacity="0"/>
                  <v:textbox>
                    <w:txbxContent>
                      <w:p w:rsidR="00190171" w:rsidRDefault="00190171" w:rsidP="00190171">
                        <w:pPr>
                          <w:rPr>
                            <w:rFonts w:eastAsia="Times New Roman"/>
                          </w:rPr>
                        </w:pPr>
                      </w:p>
                    </w:txbxContent>
                  </v:textbox>
                </v:roundrect>
                <v:roundrect id="Rounded Rectangle 119" o:spid="_x0000_s1042" style="position:absolute;left:7315;width:16809;height:98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YVGsEA&#10;AADcAAAADwAAAGRycy9kb3ducmV2LnhtbERP3WrCMBS+H+wdwhl4N1MVZeuMIjKxt3V7gENz1lSb&#10;k9BkbfXpl4Hg3fn4fs96O9pW9NSFxrGC2TQDQVw53XCt4Pvr8PoGIkRkja1jUnClANvN89Mac+0G&#10;Lqk/xVqkEA45KjAx+lzKUBmyGKbOEyfux3UWY4JdLXWHQwq3rZxn2UpabDg1GPS0N1RdTr9WQRmP&#10;u099e5+bwp+L2bBf+r5cKjV5GXcfICKN8SG+uwud5q8W8P9Muk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2FRrBAAAA3AAAAA8AAAAAAAAAAAAAAAAAmAIAAGRycy9kb3du&#10;cmV2LnhtbFBLBQYAAAAABAAEAPUAAACGAwAAAAA=&#10;" fillcolor="white [3201]" strokecolor="#4f81bd [3204]" strokeweight="2pt">
                  <v:fill opacity="0"/>
                  <v:textbox>
                    <w:txbxContent>
                      <w:p w:rsidR="00190171" w:rsidRDefault="00190171" w:rsidP="00190171">
                        <w:pPr>
                          <w:rPr>
                            <w:rFonts w:eastAsia="Times New Roman"/>
                          </w:rPr>
                        </w:pPr>
                      </w:p>
                    </w:txbxContent>
                  </v:textbox>
                </v:roundrect>
                <v:shape id="Down Arrow 120" o:spid="_x0000_s1043" type="#_x0000_t67" style="position:absolute;left:27535;top:665;width:1684;height:10522;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SiL4A&#10;AADcAAAADwAAAGRycy9kb3ducmV2LnhtbERPzYrCMBC+L/gOYYS9ranLWqUaRVYEr3Z9gKEZm2oz&#10;KU2s8e2NIOxtPr7fWW2ibcVAvW8cK5hOMhDEldMN1wpOf/uvBQgfkDW2jknBgzxs1qOPFRba3flI&#10;QxlqkULYF6jAhNAVUvrKkEU/cR1x4s6utxgS7Gupe7yncNvK7yzLpcWGU4PBjn4NVdfyZhVQpMt2&#10;dqh3+TAjv7uUZl4uolKf47hdgggUw7/47T7oND//gdcz6QK5f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cKkoi+AAAA3AAAAA8AAAAAAAAAAAAAAAAAmAIAAGRycy9kb3ducmV2&#10;LnhtbFBLBQYAAAAABAAEAPUAAACDAwAAAAA=&#10;" adj="19871" fillcolor="#cb6c1d" stroked="f">
                  <v:fill color2="#ff8f26" rotate="t" angle="180" colors="0 #cb6c1d;52429f #ff8f2a;1 #ff8f26" focus="100%" type="gradient">
                    <o:fill v:ext="view" type="gradientUnscaled"/>
                  </v:fill>
                  <v:shadow on="t" color="black" opacity="22936f" origin=",.5" offset="0,.63889mm"/>
                  <v:textbox style="layout-flow:vertical;mso-layout-flow-alt:bottom-to-top">
                    <w:txbxContent>
                      <w:p w:rsidR="00190171" w:rsidRDefault="00190171" w:rsidP="00190171">
                        <w:pPr>
                          <w:rPr>
                            <w:rFonts w:eastAsia="Times New Roman"/>
                          </w:rPr>
                        </w:pPr>
                      </w:p>
                    </w:txbxContent>
                  </v:textbox>
                </v:shape>
                <v:rect id="Rectangle 121" o:spid="_x0000_s1044" style="position:absolute;top:3037;width:6553;height:5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BW9cEA&#10;AADcAAAADwAAAGRycy9kb3ducmV2LnhtbERPTYvCMBC9C/sfwgh7kTV1QVmqUVxBEMHDWul5aMa2&#10;2ExKkmr11xtB2Ns83ucsVr1pxJWcry0rmIwTEMSF1TWXCk7Z9usHhA/IGhvLpOBOHlbLj8ECU21v&#10;/EfXYyhFDGGfooIqhDaV0hcVGfRj2xJH7mydwRChK6V2eIvhppHfSTKTBmuODRW2tKmouBw7o2D0&#10;cN0+3z8OOWUyb7KM1slvp9TnsF/PQQTqw7/47d7pOH82hdcz8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gVvXBAAAA3AAAAA8AAAAAAAAAAAAAAAAAmAIAAGRycy9kb3du&#10;cmV2LnhtbFBLBQYAAAAABAAEAPUAAACGAwAAAAA=&#10;" fillcolor="#2c5d98" stroked="f">
                  <v:fill color2="#3a7ccb" rotate="t" angle="180" colors="0 #2c5d98;52429f #3c7bc7;1 #3a7ccb" focus="100%" type="gradient">
                    <o:fill v:ext="view" type="gradientUnscaled"/>
                  </v:fill>
                  <v:shadow on="t" color="black" opacity="22936f" origin=",.5" offset="0,.63889mm"/>
                  <v:textbox>
                    <w:txbxContent>
                      <w:p w:rsidR="00190171" w:rsidRDefault="00190171" w:rsidP="00190171">
                        <w:pPr>
                          <w:pStyle w:val="NormalWeb"/>
                          <w:spacing w:before="0" w:beforeAutospacing="0" w:after="0" w:afterAutospacing="0"/>
                          <w:jc w:val="center"/>
                        </w:pPr>
                        <w:r>
                          <w:rPr>
                            <w:rFonts w:asciiTheme="minorHAnsi" w:hAnsi="Calibri" w:cstheme="minorBidi"/>
                            <w:color w:val="FFFFFF" w:themeColor="light1"/>
                            <w:kern w:val="24"/>
                            <w:sz w:val="16"/>
                            <w:szCs w:val="16"/>
                          </w:rPr>
                          <w:t>Data Sources</w:t>
                        </w:r>
                      </w:p>
                    </w:txbxContent>
                  </v:textbox>
                </v:rect>
                <v:shape id="Down Arrow 122" o:spid="_x0000_s1045" type="#_x0000_t67" style="position:absolute;left:9503;top:1992;width:1826;height:772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wbWMAA&#10;AADcAAAADwAAAGRycy9kb3ducmV2LnhtbERPTYvCMBC9L/gfwgje1kTBslajiCJ40WVV8Do2Y1ts&#10;JrWJWv/9ZmHB2zze50znra3EgxpfOtYw6CsQxJkzJecajof15xcIH5ANVo5Jw4s8zGedjymmxj35&#10;hx77kIsYwj5FDUUIdSqlzwqy6PuuJo7cxTUWQ4RNLk2DzxhuKzlUKpEWS44NBda0LCi77u9Ww26t&#10;KL8NzUlx5UbbQ3ser77PWve67WICIlAb3uJ/98bE+UkCf8/EC+Ts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wbWMAAAADcAAAADwAAAAAAAAAAAAAAAACYAgAAZHJzL2Rvd25y&#10;ZXYueG1sUEsFBgAAAAAEAAQA9QAAAIUDAAAAAA==&#10;" adj="19047" fillcolor="#cb6c1d" stroked="f">
                  <v:fill color2="#ff8f26" rotate="t" angle="180" colors="0 #cb6c1d;52429f #ff8f2a;1 #ff8f26" focus="100%" type="gradient">
                    <o:fill v:ext="view" type="gradientUnscaled"/>
                  </v:fill>
                  <v:shadow on="t" color="black" opacity="22936f" origin=",.5" offset="0,.63889mm"/>
                  <v:textbox>
                    <w:txbxContent>
                      <w:p w:rsidR="00190171" w:rsidRDefault="00190171" w:rsidP="00190171">
                        <w:pPr>
                          <w:rPr>
                            <w:rFonts w:eastAsia="Times New Roman"/>
                          </w:rPr>
                        </w:pPr>
                      </w:p>
                    </w:txbxContent>
                  </v:textbox>
                </v:shape>
                <v:roundrect id="Rounded Rectangle 123" o:spid="_x0000_s1046" style="position:absolute;left:34285;top:3484;width:8844;height:510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wXRMIA&#10;AADcAAAADwAAAGRycy9kb3ducmV2LnhtbERPTUsDMRC9C/6HMII3m62HbVmbllIUtYJgFXodNtPN&#10;0s1kScbu9t83BcHbPN7nLFaj79SJYmoDG5hOClDEdbAtNwZ+vl8e5qCSIFvsApOBMyVYLW9vFljZ&#10;MPAXnXbSqBzCqUIDTqSvtE61I49pEnrizB1C9CgZxkbbiEMO951+LIpSe2w5NzjsaeOoPu5+vQF5&#10;LbbNh4vS7t2gy83n8/Z9fjTm/m5cP4ESGuVf/Od+s3l+OYPrM/kCv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dEwgAAANwAAAAPAAAAAAAAAAAAAAAAAJgCAABkcnMvZG93&#10;bnJldi54bWxQSwUGAAAAAAQABAD1AAAAhwMAAAAA&#10;" fillcolor="#5d417e" strokecolor="#795d9b [3047]">
                  <v:fill color2="#7b57a8" rotate="t" angle="180" colors="0 #5d417e;52429f #7b58a6;1 #7b57a8" focus="100%" type="gradient">
                    <o:fill v:ext="view" type="gradientUnscaled"/>
                  </v:fill>
                  <v:shadow on="t" color="black" opacity="22936f" origin=",.5" offset="0,.63889mm"/>
                  <v:textbox>
                    <w:txbxContent>
                      <w:p w:rsidR="00190171" w:rsidRDefault="00190171" w:rsidP="00190171">
                        <w:pPr>
                          <w:pStyle w:val="NormalWeb"/>
                          <w:spacing w:before="0" w:beforeAutospacing="0" w:after="0" w:afterAutospacing="0"/>
                          <w:jc w:val="center"/>
                        </w:pPr>
                        <w:r>
                          <w:rPr>
                            <w:rFonts w:asciiTheme="minorHAnsi" w:hAnsi="Calibri" w:cstheme="minorBidi"/>
                            <w:color w:val="FFFFFF" w:themeColor="light1"/>
                            <w:kern w:val="24"/>
                            <w:sz w:val="16"/>
                            <w:szCs w:val="16"/>
                          </w:rPr>
                          <w:t>StreamInsight Engine</w:t>
                        </w:r>
                      </w:p>
                    </w:txbxContent>
                  </v:textbox>
                </v:roundrect>
                <v:roundrect id="Rounded Rectangle 124" o:spid="_x0000_s1047" style="position:absolute;left:14279;top:2871;width:8837;height:525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80UsUA&#10;AADcAAAADwAAAGRycy9kb3ducmV2LnhtbESPQUsDMRCF74L/IYzgzWZbaa1r01IKQg8FsRW8jptx&#10;E9xMliTdrv++cxC8zfDevPfNajOGTg2Uso9sYDqpQBE30XpuDXycXh+WoHJBtthFJgO/lGGzvr1Z&#10;YW3jhd9pOJZWSQjnGg24Uvpa69w4CpgnsScW7TumgEXW1Gqb8CLhodOzqlrogJ6lwWFPO0fNz/Ec&#10;DHh+nH4enufn5R6HJ+ff0vaQv4y5vxu3L6AKjeXf/He9t4K/EFp5Rib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rzRSxQAAANwAAAAPAAAAAAAAAAAAAAAAAJgCAABkcnMv&#10;ZG93bnJldi54bWxQSwUGAAAAAAQABAD1AAAAigMAAAAA&#10;" fillcolor="#769535" strokecolor="#94b64e [3046]">
                  <v:fill color2="#9cc746" rotate="t" angle="180" colors="0 #769535;52429f #9bc348;1 #9cc746" focus="100%" type="gradient">
                    <o:fill v:ext="view" type="gradientUnscaled"/>
                  </v:fill>
                  <v:shadow on="t" color="black" opacity="22936f" origin=",.5" offset="0,.63889mm"/>
                  <v:textbox>
                    <w:txbxContent>
                      <w:p w:rsidR="00190171" w:rsidRDefault="00190171" w:rsidP="00190171">
                        <w:pPr>
                          <w:pStyle w:val="NormalWeb"/>
                          <w:spacing w:before="0" w:beforeAutospacing="0" w:after="0" w:afterAutospacing="0"/>
                          <w:jc w:val="center"/>
                          <w:rPr>
                            <w:rFonts w:asciiTheme="minorHAnsi" w:hAnsi="Calibri" w:cstheme="minorBidi"/>
                            <w:b/>
                            <w:bCs/>
                            <w:color w:val="FFFFFF" w:themeColor="light1"/>
                            <w:kern w:val="24"/>
                            <w:sz w:val="16"/>
                            <w:szCs w:val="16"/>
                          </w:rPr>
                        </w:pPr>
                      </w:p>
                      <w:p w:rsidR="00190171" w:rsidRDefault="00190171" w:rsidP="00190171">
                        <w:pPr>
                          <w:pStyle w:val="NormalWeb"/>
                          <w:spacing w:before="0" w:beforeAutospacing="0" w:after="0" w:afterAutospacing="0"/>
                          <w:jc w:val="center"/>
                        </w:pPr>
                        <w:r>
                          <w:rPr>
                            <w:rFonts w:asciiTheme="minorHAnsi" w:hAnsi="Calibri" w:cstheme="minorBidi"/>
                            <w:b/>
                            <w:bCs/>
                            <w:color w:val="FFFFFF" w:themeColor="light1"/>
                            <w:kern w:val="24"/>
                            <w:sz w:val="16"/>
                            <w:szCs w:val="16"/>
                          </w:rPr>
                          <w:t xml:space="preserve">SSIS </w:t>
                        </w:r>
                        <w:r>
                          <w:rPr>
                            <w:rFonts w:asciiTheme="minorHAnsi" w:hAnsi="Calibri" w:cstheme="minorBidi"/>
                            <w:b/>
                            <w:bCs/>
                            <w:color w:val="FFFFFF" w:themeColor="light1"/>
                            <w:kern w:val="24"/>
                            <w:sz w:val="16"/>
                            <w:szCs w:val="16"/>
                          </w:rPr>
                          <w:br/>
                          <w:t>Engine</w:t>
                        </w:r>
                      </w:p>
                    </w:txbxContent>
                  </v:textbox>
                </v:roundrect>
                <v:shape id="Down Arrow 125" o:spid="_x0000_s1048" type="#_x0000_t67" style="position:absolute;left:46175;top:2189;width:2229;height:7944;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yD6r8A&#10;AADcAAAADwAAAGRycy9kb3ducmV2LnhtbERPy6rCMBDdC/5DGMGdpnUh12oUUXzc3fW1H5qxLTaT&#10;kkStf28E4e7mcJ4zW7SmFg9yvrKsIB0mIIhzqysuFJxPm8EPCB+QNdaWScGLPCzm3c4MM22ffKDH&#10;MRQihrDPUEEZQpNJ6fOSDPqhbYgjd7XOYIjQFVI7fMZwU8tRkoylwYpjQ4kNrUrKb8e7UTD5Xaem&#10;3t3Tw/Zy1Zvt6s+ZdKlUv9cupyACteFf/HXvdZw/nsDnmXiBn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zIPqvwAAANwAAAAPAAAAAAAAAAAAAAAAAJgCAABkcnMvZG93bnJl&#10;di54bWxQSwUGAAAAAAQABAD1AAAAhAMAAAAA&#10;" adj="18568" fillcolor="#cb6c1d" stroked="f">
                  <v:fill color2="#ff8f26" rotate="t" angle="180" colors="0 #cb6c1d;52429f #ff8f2a;1 #ff8f26" focus="100%" type="gradient">
                    <o:fill v:ext="view" type="gradientUnscaled"/>
                  </v:fill>
                  <v:shadow on="t" color="black" opacity="22936f" origin=",.5" offset="0,.63889mm"/>
                  <v:textbox>
                    <w:txbxContent>
                      <w:p w:rsidR="00190171" w:rsidRDefault="00190171" w:rsidP="00190171">
                        <w:pPr>
                          <w:rPr>
                            <w:rFonts w:eastAsia="Times New Roman"/>
                          </w:rPr>
                        </w:pPr>
                      </w:p>
                    </w:txbxContent>
                  </v:textbox>
                </v:shape>
                <v:rect id="Rectangle 126" o:spid="_x0000_s1049" style="position:absolute;left:8084;top:1389;width:6195;height:3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AoscUA&#10;AADcAAAADwAAAGRycy9kb3ducmV2LnhtbESPQWvCQBCF7wX/wzJCb3WjYJXoKqKIPZRCbC/exuyY&#10;BLOzYXfV9N93DgVvM7w3732zXPeuVXcKsfFsYDzKQBGX3jZcGfj53r/NQcWEbLH1TAZ+KcJ6NXhZ&#10;Ym79gwu6H1OlJIRjjgbqlLpc61jW5DCOfEcs2sUHh0nWUGkb8CHhrtWTLHvXDhuWhho72tZUXo83&#10;ZwDPbXEIYTctTp+XZudOZTH+mhvzOuw3C1CJ+vQ0/19/WMGfCb48IxP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CixxQAAANwAAAAPAAAAAAAAAAAAAAAAAJgCAABkcnMv&#10;ZG93bnJldi54bWxQSwUGAAAAAAQABAD1AAAAigMAAAAA&#10;" fillcolor="#dafda7" strokecolor="#94b64e [3046]">
                  <v:fill color2="#f5ffe6" rotate="t" angle="180" colors="0 #dafda7;22938f #e4fdc2;1 #f5ffe6" focus="100%" type="gradient"/>
                  <v:shadow on="t" color="black" opacity="24903f" origin=",.5" offset="0,.55556mm"/>
                  <v:textbox>
                    <w:txbxContent>
                      <w:p w:rsidR="00190171" w:rsidRDefault="00190171" w:rsidP="00190171">
                        <w:pPr>
                          <w:pStyle w:val="NormalWeb"/>
                          <w:spacing w:before="0" w:beforeAutospacing="0" w:after="0" w:afterAutospacing="0"/>
                          <w:jc w:val="center"/>
                        </w:pPr>
                        <w:r>
                          <w:rPr>
                            <w:rFonts w:asciiTheme="minorHAnsi" w:hAnsi="Calibri" w:cstheme="minorBidi"/>
                            <w:color w:val="000000" w:themeColor="dark1"/>
                            <w:kern w:val="24"/>
                            <w:sz w:val="16"/>
                            <w:szCs w:val="16"/>
                          </w:rPr>
                          <w:t>SSIS Input Adaptor</w:t>
                        </w:r>
                      </w:p>
                    </w:txbxContent>
                  </v:textbox>
                </v:rect>
                <v:rect id="Rectangle 127" o:spid="_x0000_s1050" style="position:absolute;left:51261;top:5326;width:7095;height:2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LGK8MA&#10;AADcAAAADwAAAGRycy9kb3ducmV2LnhtbERPS2sCMRC+C/0PYQpepGb1UMvWKLZQEKGHGtnzsJnu&#10;Lt1MliT70F/fFAre5uN7znY/2VYM5EPjWMFqmYEgLp1puFJw0R9PLyBCRDbYOiYFVwqw3z3Mtpgb&#10;N/IXDedYiRTCIUcFdYxdLmUoa7IYlq4jTty38xZjgr6SxuOYwm0r11n2LC02nBpq7Oi9pvLn3FsF&#10;i5vvT8Xp9lmQlkWrNR2yt16p+eN0eAURaYp38b/7aNL8zQr+nkkX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LGK8MAAADcAAAADwAAAAAAAAAAAAAAAACYAgAAZHJzL2Rv&#10;d25yZXYueG1sUEsFBgAAAAAEAAQA9QAAAIgDAAAAAA==&#10;" fillcolor="#2c5d98" stroked="f">
                  <v:fill color2="#3a7ccb" rotate="t" angle="180" colors="0 #2c5d98;52429f #3c7bc7;1 #3a7ccb" focus="100%" type="gradient">
                    <o:fill v:ext="view" type="gradientUnscaled"/>
                  </v:fill>
                  <v:shadow on="t" color="black" opacity="22936f" origin=",.5" offset="0,.63889mm"/>
                  <v:textbox>
                    <w:txbxContent>
                      <w:p w:rsidR="00190171" w:rsidRDefault="00190171" w:rsidP="00190171">
                        <w:pPr>
                          <w:pStyle w:val="NormalWeb"/>
                          <w:spacing w:before="0" w:beforeAutospacing="0" w:after="0" w:afterAutospacing="0"/>
                          <w:jc w:val="center"/>
                        </w:pPr>
                        <w:r>
                          <w:rPr>
                            <w:rFonts w:asciiTheme="minorHAnsi" w:hAnsi="Calibri" w:cstheme="minorBidi"/>
                            <w:color w:val="FFFFFF" w:themeColor="light1"/>
                            <w:kern w:val="24"/>
                            <w:sz w:val="16"/>
                            <w:szCs w:val="16"/>
                          </w:rPr>
                          <w:t>Operations</w:t>
                        </w:r>
                      </w:p>
                    </w:txbxContent>
                  </v:textbox>
                </v:rect>
                <v:shape id="TextBox 24" o:spid="_x0000_s1051" type="#_x0000_t202" style="position:absolute;left:14234;top:430;width:9712;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190171" w:rsidRDefault="00190171" w:rsidP="00190171">
                        <w:pPr>
                          <w:pStyle w:val="NormalWeb"/>
                          <w:spacing w:before="0" w:beforeAutospacing="0" w:after="0" w:afterAutospacing="0"/>
                        </w:pPr>
                        <w:r>
                          <w:rPr>
                            <w:rFonts w:asciiTheme="minorHAnsi" w:hAnsi="Calibri" w:cstheme="minorBidi"/>
                            <w:color w:val="000000" w:themeColor="text1"/>
                            <w:kern w:val="24"/>
                            <w:sz w:val="16"/>
                            <w:szCs w:val="16"/>
                          </w:rPr>
                          <w:t>SSIS Process</w:t>
                        </w:r>
                      </w:p>
                    </w:txbxContent>
                  </v:textbox>
                </v:shape>
                <v:shape id="TextBox 26" o:spid="_x0000_s1052" type="#_x0000_t202" style="position:absolute;left:35132;top:106;width:10596;height:3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Ty6sIA&#10;AADcAAAADwAAAGRycy9kb3ducmV2LnhtbERPTWsCMRC9C/6HMII3TaqtbbdGEaXgSdFqobdhM+4u&#10;bibLJrrrvzcFwds83udM560txZVqXzjW8DJUIIhTZwrONBx+vgcfIHxANlg6Jg038jCfdTtTTIxr&#10;eEfXfchEDGGfoIY8hCqR0qc5WfRDVxFH7uRqiyHCOpOmxiaG21KOlJpIiwXHhhwrWuaUnvcXq+G4&#10;Of39vqpttrJvVeNaJdl+Sq37vXbxBSJQG57ih3tt4vz3Mf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PLqwgAAANwAAAAPAAAAAAAAAAAAAAAAAJgCAABkcnMvZG93&#10;bnJldi54bWxQSwUGAAAAAAQABAD1AAAAhwMAAAAA&#10;" filled="f" stroked="f">
                  <v:textbox>
                    <w:txbxContent>
                      <w:p w:rsidR="00190171" w:rsidRDefault="00190171" w:rsidP="00190171">
                        <w:pPr>
                          <w:pStyle w:val="NormalWeb"/>
                          <w:spacing w:before="0" w:beforeAutospacing="0" w:after="0" w:afterAutospacing="0"/>
                        </w:pPr>
                        <w:r>
                          <w:rPr>
                            <w:rFonts w:asciiTheme="minorHAnsi" w:hAnsi="Calibri" w:cstheme="minorBidi"/>
                            <w:color w:val="000000" w:themeColor="text1"/>
                            <w:kern w:val="24"/>
                            <w:sz w:val="16"/>
                            <w:szCs w:val="16"/>
                          </w:rPr>
                          <w:t>StreamInsight Process</w:t>
                        </w:r>
                      </w:p>
                    </w:txbxContent>
                  </v:textbox>
                </v:shape>
                <v:rect id="Rectangle 131" o:spid="_x0000_s1053" style="position:absolute;left:43921;top:1894;width:6195;height:3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JV8IA&#10;AADcAAAADwAAAGRycy9kb3ducmV2LnhtbERPTWvDMAy9D/YfjAa9LU5HWUJat5RCYR27tBv0KmIl&#10;DonlELtJul8/Dwa76fE+tdnNthMjDb5xrGCZpCCIS6cbrhV8fR6fcxA+IGvsHJOCO3nYbR8fNlho&#10;N/GZxkuoRQxhX6ACE0JfSOlLQxZ94nriyFVusBgiHGqpB5xiuO3kS5q+SosNxwaDPR0Mle3lZhW8&#10;51V7zc70Yb7bCvl2rTN52iu1eJr3axCB5vAv/nO/6Tg/W8HvM/EC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IlXwgAAANwAAAAPAAAAAAAAAAAAAAAAAJgCAABkcnMvZG93&#10;bnJldi54bWxQSwUGAAAAAAQABAD1AAAAhwMAAAAA&#10;" fillcolor="#c9b5e8" strokecolor="#795d9b [3047]">
                  <v:fill color2="#f0eaf9" rotate="t" angle="180" colors="0 #c9b5e8;22938f #d9cbee;1 #f0eaf9" focus="100%" type="gradient"/>
                  <v:shadow on="t" color="black" opacity="24903f" origin=",.5" offset="0,.55556mm"/>
                  <v:textbox>
                    <w:txbxContent>
                      <w:p w:rsidR="00190171" w:rsidRDefault="00190171" w:rsidP="00190171">
                        <w:pPr>
                          <w:pStyle w:val="NormalWeb"/>
                          <w:spacing w:before="0" w:beforeAutospacing="0" w:after="0" w:afterAutospacing="0"/>
                          <w:jc w:val="center"/>
                        </w:pPr>
                        <w:r>
                          <w:rPr>
                            <w:rFonts w:asciiTheme="minorHAnsi" w:hAnsi="Calibri" w:cstheme="minorBidi"/>
                            <w:color w:val="000000" w:themeColor="dark1"/>
                            <w:kern w:val="24"/>
                            <w:sz w:val="16"/>
                            <w:szCs w:val="16"/>
                          </w:rPr>
                          <w:t>Output Adaptor</w:t>
                        </w:r>
                      </w:p>
                    </w:txbxContent>
                  </v:textbox>
                </v:rect>
                <w10:anchorlock/>
              </v:group>
            </w:pict>
          </mc:Fallback>
        </mc:AlternateContent>
      </w:r>
    </w:p>
    <w:p w:rsidR="00190171" w:rsidRPr="00323DC7" w:rsidRDefault="00190171" w:rsidP="00190171">
      <w:pPr>
        <w:pStyle w:val="NormalWeb"/>
        <w:ind w:left="1440" w:firstLine="720"/>
        <w:rPr>
          <w:sz w:val="20"/>
          <w:szCs w:val="20"/>
        </w:rPr>
      </w:pPr>
      <w:r>
        <w:rPr>
          <w:sz w:val="20"/>
          <w:szCs w:val="20"/>
        </w:rPr>
        <w:t>Integration Services</w:t>
      </w:r>
      <w:r w:rsidRPr="00323DC7">
        <w:rPr>
          <w:sz w:val="20"/>
          <w:szCs w:val="20"/>
        </w:rPr>
        <w:t xml:space="preserve"> output as StreamInsight input</w:t>
      </w:r>
    </w:p>
    <w:p w:rsidR="00190171" w:rsidRDefault="00190171" w:rsidP="00190171">
      <w:r w:rsidRPr="006D11BF">
        <w:t>An example scenario is credit card data fraud detection</w:t>
      </w:r>
      <w:r>
        <w:t>, where</w:t>
      </w:r>
      <w:r w:rsidRPr="006D11BF">
        <w:t xml:space="preserve"> StreamInsight </w:t>
      </w:r>
      <w:r>
        <w:t xml:space="preserve">and Integration Services can be used to perform real-time credit card fraud detection. </w:t>
      </w:r>
      <w:r w:rsidRPr="006D11BF">
        <w:t xml:space="preserve">All the detected fraud records </w:t>
      </w:r>
      <w:r>
        <w:t>are produced by the</w:t>
      </w:r>
      <w:r w:rsidRPr="006D11BF">
        <w:t xml:space="preserve"> StreamInsight </w:t>
      </w:r>
      <w:r>
        <w:t xml:space="preserve">engine are sent to Integration Services. Integration Services performs cleansing, normalization, and </w:t>
      </w:r>
      <w:r w:rsidRPr="006D11BF">
        <w:t xml:space="preserve">transformation </w:t>
      </w:r>
      <w:r>
        <w:t xml:space="preserve">of the data before loading it into a data warehouse. </w:t>
      </w:r>
    </w:p>
    <w:p w:rsidR="00190171" w:rsidRPr="006D11BF" w:rsidRDefault="00190171" w:rsidP="00190171">
      <w:r w:rsidRPr="006D11BF">
        <w:t xml:space="preserve">In order to communicate between the two processes, </w:t>
      </w:r>
      <w:r>
        <w:t>inter-process communication (</w:t>
      </w:r>
      <w:r w:rsidRPr="006D11BF">
        <w:t>IPC</w:t>
      </w:r>
      <w:r>
        <w:t>)</w:t>
      </w:r>
      <w:r w:rsidRPr="006D11BF">
        <w:t xml:space="preserve"> mechanisms like Named Pipe</w:t>
      </w:r>
      <w:r>
        <w:t>s</w:t>
      </w:r>
      <w:r w:rsidRPr="006D11BF">
        <w:t>, Shared Memory</w:t>
      </w:r>
      <w:r>
        <w:t>,</w:t>
      </w:r>
      <w:r w:rsidRPr="006D11BF">
        <w:t xml:space="preserve"> or TCP/IP </w:t>
      </w:r>
      <w:r>
        <w:t xml:space="preserve">are used </w:t>
      </w:r>
      <w:r w:rsidRPr="006D11BF">
        <w:t>to exchange data between different processes.</w:t>
      </w:r>
      <w:r>
        <w:t xml:space="preserve"> </w:t>
      </w:r>
    </w:p>
    <w:p w:rsidR="00190171" w:rsidRPr="006D11BF" w:rsidRDefault="00190171" w:rsidP="00190171">
      <w:r>
        <w:t>The</w:t>
      </w:r>
      <w:r w:rsidRPr="006D11BF">
        <w:t xml:space="preserve"> </w:t>
      </w:r>
      <w:r>
        <w:t>advantages</w:t>
      </w:r>
      <w:r w:rsidRPr="006D11BF">
        <w:t xml:space="preserve"> of using this approach are:</w:t>
      </w:r>
    </w:p>
    <w:p w:rsidR="00190171" w:rsidRDefault="00190171" w:rsidP="00265FBE">
      <w:pPr>
        <w:pStyle w:val="ListParagraph"/>
        <w:numPr>
          <w:ilvl w:val="0"/>
          <w:numId w:val="13"/>
        </w:numPr>
      </w:pPr>
      <w:r w:rsidRPr="006D11BF">
        <w:t>The two products are used in</w:t>
      </w:r>
      <w:r>
        <w:t xml:space="preserve"> a loosely coupled way. There are no dependencies</w:t>
      </w:r>
      <w:r w:rsidRPr="006D11BF">
        <w:t xml:space="preserve"> between </w:t>
      </w:r>
      <w:r>
        <w:t xml:space="preserve">the </w:t>
      </w:r>
      <w:r w:rsidRPr="006D11BF">
        <w:t>two produ</w:t>
      </w:r>
      <w:r>
        <w:t xml:space="preserve">cts as long as data or events can be passed between the two </w:t>
      </w:r>
      <w:r w:rsidRPr="006D11BF">
        <w:t>products.</w:t>
      </w:r>
    </w:p>
    <w:p w:rsidR="00190171" w:rsidRDefault="00190171" w:rsidP="00265FBE">
      <w:pPr>
        <w:pStyle w:val="ListParagraph"/>
        <w:numPr>
          <w:ilvl w:val="0"/>
          <w:numId w:val="13"/>
        </w:numPr>
      </w:pPr>
      <w:r>
        <w:t>The solution</w:t>
      </w:r>
      <w:r w:rsidRPr="006D11BF">
        <w:t xml:space="preserve"> </w:t>
      </w:r>
      <w:r>
        <w:t xml:space="preserve">can be scaled </w:t>
      </w:r>
      <w:r w:rsidRPr="006D11BF">
        <w:t xml:space="preserve">to multiple machines. </w:t>
      </w:r>
      <w:r>
        <w:t xml:space="preserve">For example, </w:t>
      </w:r>
      <w:r w:rsidRPr="006D11BF">
        <w:t>multiple StreamInsight instances</w:t>
      </w:r>
      <w:r>
        <w:t xml:space="preserve"> can be created on</w:t>
      </w:r>
      <w:r w:rsidRPr="006D11BF">
        <w:t xml:space="preserve"> multiple machines</w:t>
      </w:r>
      <w:r>
        <w:t>. These instances can be used to</w:t>
      </w:r>
      <w:r w:rsidRPr="006D11BF">
        <w:t xml:space="preserve"> process large amount</w:t>
      </w:r>
      <w:r>
        <w:t>s</w:t>
      </w:r>
      <w:r w:rsidRPr="006D11BF">
        <w:t xml:space="preserve"> of data</w:t>
      </w:r>
      <w:r>
        <w:t>, and then which can be passed to Integration Services on</w:t>
      </w:r>
      <w:r w:rsidRPr="006D11BF">
        <w:t xml:space="preserve"> another machine to </w:t>
      </w:r>
      <w:r>
        <w:t>perform data loading (</w:t>
      </w:r>
      <w:r w:rsidRPr="006D11BF">
        <w:t>or vice versa</w:t>
      </w:r>
      <w:r>
        <w:t>)</w:t>
      </w:r>
      <w:r w:rsidRPr="006D11BF">
        <w:t>.</w:t>
      </w:r>
    </w:p>
    <w:p w:rsidR="00190171" w:rsidRDefault="00190171" w:rsidP="00190171">
      <w:r>
        <w:lastRenderedPageBreak/>
        <w:t>The disadvantages of this approach are:</w:t>
      </w:r>
    </w:p>
    <w:p w:rsidR="00190171" w:rsidRDefault="00190171" w:rsidP="00265FBE">
      <w:pPr>
        <w:pStyle w:val="ListParagraph"/>
        <w:numPr>
          <w:ilvl w:val="0"/>
          <w:numId w:val="15"/>
        </w:numPr>
      </w:pPr>
      <w:r>
        <w:t xml:space="preserve">The IPC mechanism needs to be built between the two processes. </w:t>
      </w:r>
    </w:p>
    <w:p w:rsidR="00190171" w:rsidRDefault="00190171" w:rsidP="00265FBE">
      <w:pPr>
        <w:pStyle w:val="ListParagraph"/>
        <w:numPr>
          <w:ilvl w:val="0"/>
          <w:numId w:val="15"/>
        </w:numPr>
      </w:pPr>
      <w:r>
        <w:t>A reliable synchronization mechanism needs to be identified between the two processes for the different stages of execution.</w:t>
      </w:r>
    </w:p>
    <w:p w:rsidR="00190171" w:rsidRDefault="00190171" w:rsidP="00265FBE">
      <w:pPr>
        <w:pStyle w:val="ListParagraph"/>
        <w:numPr>
          <w:ilvl w:val="0"/>
          <w:numId w:val="15"/>
        </w:numPr>
      </w:pPr>
      <w:r>
        <w:t>Two different products must be used, which have different ways of acquiring, processing, and outputting data, different programming languages, and different management tasks.</w:t>
      </w:r>
    </w:p>
    <w:p w:rsidR="00190171" w:rsidRDefault="00190171" w:rsidP="00190171">
      <w:pPr>
        <w:pStyle w:val="Heading2"/>
      </w:pPr>
      <w:bookmarkStart w:id="10" w:name="_Toc270595004"/>
      <w:bookmarkStart w:id="11" w:name="_Toc280589879"/>
      <w:bookmarkStart w:id="12" w:name="_Toc280776561"/>
      <w:r>
        <w:t xml:space="preserve">StreamInsight Embedded Inside </w:t>
      </w:r>
      <w:bookmarkEnd w:id="10"/>
      <w:r>
        <w:t>Integration Services</w:t>
      </w:r>
      <w:bookmarkEnd w:id="11"/>
      <w:bookmarkEnd w:id="12"/>
    </w:p>
    <w:p w:rsidR="00190171" w:rsidRDefault="00190171" w:rsidP="00190171">
      <w:r w:rsidRPr="006D11BF">
        <w:t>StreamInsight is designed to be easily embedd</w:t>
      </w:r>
      <w:r>
        <w:t>ed within an application. Because both Integration Services and StreamInsight are in the same process, they can share the same available memory. T</w:t>
      </w:r>
      <w:r w:rsidRPr="006D11BF">
        <w:t xml:space="preserve">he event/data transfer between </w:t>
      </w:r>
      <w:r>
        <w:t>Integration Services</w:t>
      </w:r>
      <w:r w:rsidRPr="006D11BF">
        <w:t xml:space="preserve"> and StreamInsight </w:t>
      </w:r>
      <w:r>
        <w:t xml:space="preserve">can be optimized for high throughput. There are several approaches for using StreamInsight </w:t>
      </w:r>
      <w:r w:rsidRPr="006D11BF">
        <w:t xml:space="preserve">in the </w:t>
      </w:r>
      <w:r>
        <w:t xml:space="preserve">SSIS </w:t>
      </w:r>
      <w:r w:rsidRPr="006D11BF">
        <w:t>pipeline.</w:t>
      </w:r>
      <w:r>
        <w:t xml:space="preserve"> </w:t>
      </w:r>
    </w:p>
    <w:p w:rsidR="00190171" w:rsidRPr="008058D2" w:rsidRDefault="00190171" w:rsidP="00190171">
      <w:r>
        <w:t xml:space="preserve">One of the approaches is to use StreamInsight as a source </w:t>
      </w:r>
      <w:r w:rsidRPr="006D11BF">
        <w:t xml:space="preserve">component in the </w:t>
      </w:r>
      <w:r>
        <w:t>SSIS pipeline. In this approach</w:t>
      </w:r>
      <w:r w:rsidRPr="008058D2">
        <w:t xml:space="preserve">, the StreamInsight appears as a data source component inside </w:t>
      </w:r>
      <w:r>
        <w:t>Integration Services</w:t>
      </w:r>
      <w:r w:rsidRPr="008058D2">
        <w:t xml:space="preserve">. It uses its own input adapter to process external data; this removes the restriction of batch processing of </w:t>
      </w:r>
      <w:r>
        <w:t>Integration Services</w:t>
      </w:r>
      <w:r w:rsidRPr="008058D2">
        <w:t>, enabl</w:t>
      </w:r>
      <w:r>
        <w:t>ing</w:t>
      </w:r>
      <w:r w:rsidRPr="008058D2">
        <w:t xml:space="preserve"> continuous, real</w:t>
      </w:r>
      <w:r>
        <w:t>-</w:t>
      </w:r>
      <w:r w:rsidRPr="008058D2">
        <w:t>time data processing of large volume</w:t>
      </w:r>
      <w:r>
        <w:t>s</w:t>
      </w:r>
      <w:r w:rsidRPr="008058D2">
        <w:t xml:space="preserve"> of data. The output of StreamInsight can then </w:t>
      </w:r>
      <w:r>
        <w:t>be fed</w:t>
      </w:r>
      <w:r w:rsidRPr="008058D2">
        <w:t xml:space="preserve"> into other </w:t>
      </w:r>
      <w:r>
        <w:t>Integration Services</w:t>
      </w:r>
      <w:r w:rsidRPr="008058D2">
        <w:t xml:space="preserve"> components to continue other </w:t>
      </w:r>
      <w:r>
        <w:t>types</w:t>
      </w:r>
      <w:r w:rsidRPr="008058D2">
        <w:t xml:space="preserve"> of data transformations. </w:t>
      </w:r>
      <w:r>
        <w:t>(In the diagram, SI stands for StreamInsight.)</w:t>
      </w:r>
    </w:p>
    <w:p w:rsidR="00190171" w:rsidRDefault="008D0C20" w:rsidP="00190171">
      <w:pPr>
        <w:pStyle w:val="NormalWeb"/>
        <w:rPr>
          <w:sz w:val="20"/>
          <w:szCs w:val="20"/>
        </w:rPr>
      </w:pPr>
      <w:r>
        <w:rPr>
          <w:noProof/>
        </w:rPr>
        <mc:AlternateContent>
          <mc:Choice Requires="wpg">
            <w:drawing>
              <wp:inline distT="0" distB="0" distL="0" distR="0">
                <wp:extent cx="5243195" cy="1577340"/>
                <wp:effectExtent l="0" t="0" r="14605" b="60960"/>
                <wp:docPr id="15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3195" cy="1577340"/>
                          <a:chOff x="0" y="0"/>
                          <a:chExt cx="52436" cy="15773"/>
                        </a:xfrm>
                      </wpg:grpSpPr>
                      <wps:wsp>
                        <wps:cNvPr id="152" name="Rounded Rectangle 36"/>
                        <wps:cNvSpPr>
                          <a:spLocks noChangeArrowheads="1"/>
                        </wps:cNvSpPr>
                        <wps:spPr bwMode="auto">
                          <a:xfrm>
                            <a:off x="0" y="0"/>
                            <a:ext cx="52349" cy="15773"/>
                          </a:xfrm>
                          <a:prstGeom prst="roundRect">
                            <a:avLst>
                              <a:gd name="adj" fmla="val 16667"/>
                            </a:avLst>
                          </a:prstGeom>
                          <a:gradFill rotWithShape="1">
                            <a:gsLst>
                              <a:gs pos="0">
                                <a:srgbClr val="DAFDA7"/>
                              </a:gs>
                              <a:gs pos="35001">
                                <a:srgbClr val="E4FDC2"/>
                              </a:gs>
                              <a:gs pos="100000">
                                <a:srgbClr val="F5FFE6"/>
                              </a:gs>
                            </a:gsLst>
                            <a:lin ang="16200000" scaled="1"/>
                          </a:gradFill>
                          <a:ln w="9525">
                            <a:solidFill>
                              <a:schemeClr val="accent3">
                                <a:lumMod val="95000"/>
                                <a:lumOff val="0"/>
                              </a:schemeClr>
                            </a:solidFill>
                            <a:round/>
                            <a:headEnd/>
                            <a:tailEnd/>
                          </a:ln>
                          <a:effectLst>
                            <a:outerShdw dist="20000" dir="5400000" rotWithShape="0">
                              <a:srgbClr val="000000">
                                <a:alpha val="37999"/>
                              </a:srgbClr>
                            </a:outerShdw>
                          </a:effectLst>
                        </wps:spPr>
                        <wps:txbx>
                          <w:txbxContent>
                            <w:p w:rsidR="00190171" w:rsidRPr="009B42BD" w:rsidRDefault="00190171" w:rsidP="00190171">
                              <w:pPr>
                                <w:jc w:val="center"/>
                                <w:rPr>
                                  <w:b/>
                                </w:rPr>
                              </w:pPr>
                              <w:r>
                                <w:rPr>
                                  <w:b/>
                                </w:rPr>
                                <w:t>Integration Services</w:t>
                              </w:r>
                            </w:p>
                          </w:txbxContent>
                        </wps:txbx>
                        <wps:bodyPr rot="0" vert="horz" wrap="square" lIns="91440" tIns="45720" rIns="91440" bIns="45720" anchor="t" anchorCtr="0" upright="1">
                          <a:noAutofit/>
                        </wps:bodyPr>
                      </wps:wsp>
                      <wps:wsp>
                        <wps:cNvPr id="153" name="Rectangle 32"/>
                        <wps:cNvSpPr>
                          <a:spLocks noChangeArrowheads="1"/>
                        </wps:cNvSpPr>
                        <wps:spPr bwMode="auto">
                          <a:xfrm>
                            <a:off x="44873" y="4233"/>
                            <a:ext cx="7563" cy="6363"/>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190171" w:rsidRDefault="00190171" w:rsidP="00190171">
                              <w:pPr>
                                <w:pStyle w:val="NormalWeb"/>
                                <w:spacing w:before="0" w:beforeAutospacing="0" w:after="0" w:afterAutospacing="0"/>
                                <w:jc w:val="center"/>
                              </w:pPr>
                              <w:r>
                                <w:rPr>
                                  <w:rFonts w:asciiTheme="minorHAnsi" w:hAnsi="Calibri" w:cstheme="minorBidi"/>
                                  <w:color w:val="FFFFFF" w:themeColor="light1"/>
                                  <w:kern w:val="24"/>
                                </w:rPr>
                                <w:t>SSIS Output Adaptor</w:t>
                              </w:r>
                            </w:p>
                          </w:txbxContent>
                        </wps:txbx>
                        <wps:bodyPr rot="0" vert="horz" wrap="square" lIns="91440" tIns="45720" rIns="91440" bIns="45720" anchor="ctr" anchorCtr="0" upright="1">
                          <a:noAutofit/>
                        </wps:bodyPr>
                      </wps:wsp>
                      <wps:wsp>
                        <wps:cNvPr id="154" name="Rectangle 23"/>
                        <wps:cNvSpPr>
                          <a:spLocks noChangeArrowheads="1"/>
                        </wps:cNvSpPr>
                        <wps:spPr bwMode="auto">
                          <a:xfrm>
                            <a:off x="84" y="4233"/>
                            <a:ext cx="4471" cy="6089"/>
                          </a:xfrm>
                          <a:prstGeom prst="rect">
                            <a:avLst/>
                          </a:prstGeom>
                          <a:gradFill rotWithShape="1">
                            <a:gsLst>
                              <a:gs pos="0">
                                <a:srgbClr val="C9B5E8"/>
                              </a:gs>
                              <a:gs pos="35001">
                                <a:srgbClr val="D9CBEE"/>
                              </a:gs>
                              <a:gs pos="100000">
                                <a:srgbClr val="F0EAF9"/>
                              </a:gs>
                            </a:gsLst>
                            <a:lin ang="16200000" scaled="1"/>
                          </a:gradFill>
                          <a:ln w="9525">
                            <a:solidFill>
                              <a:schemeClr val="accent4">
                                <a:lumMod val="95000"/>
                                <a:lumOff val="0"/>
                              </a:schemeClr>
                            </a:solidFill>
                            <a:miter lim="800000"/>
                            <a:headEnd/>
                            <a:tailEnd/>
                          </a:ln>
                          <a:effectLst>
                            <a:outerShdw dist="20000" dir="5400000" rotWithShape="0">
                              <a:srgbClr val="000000">
                                <a:alpha val="37999"/>
                              </a:srgbClr>
                            </a:outerShdw>
                          </a:effectLst>
                        </wps:spPr>
                        <wps:txbx>
                          <w:txbxContent>
                            <w:p w:rsidR="00190171" w:rsidRPr="009B42BD" w:rsidRDefault="00190171" w:rsidP="00190171">
                              <w:pPr>
                                <w:pStyle w:val="NormalWeb"/>
                                <w:spacing w:before="0" w:beforeAutospacing="0" w:after="0" w:afterAutospacing="0"/>
                                <w:jc w:val="center"/>
                                <w:rPr>
                                  <w:sz w:val="22"/>
                                </w:rPr>
                              </w:pPr>
                              <w:r w:rsidRPr="009B42BD">
                                <w:rPr>
                                  <w:rFonts w:asciiTheme="minorHAnsi" w:hAnsi="Calibri" w:cstheme="minorBidi"/>
                                  <w:color w:val="000000" w:themeColor="dark1"/>
                                  <w:kern w:val="24"/>
                                  <w:sz w:val="20"/>
                                  <w:szCs w:val="21"/>
                                </w:rPr>
                                <w:t>SI</w:t>
                              </w:r>
                            </w:p>
                            <w:p w:rsidR="00190171" w:rsidRDefault="00190171" w:rsidP="00190171">
                              <w:pPr>
                                <w:pStyle w:val="NormalWeb"/>
                                <w:spacing w:before="0" w:beforeAutospacing="0" w:after="0" w:afterAutospacing="0"/>
                                <w:jc w:val="center"/>
                              </w:pPr>
                              <w:r w:rsidRPr="009B42BD">
                                <w:rPr>
                                  <w:rFonts w:asciiTheme="minorHAnsi" w:hAnsi="Calibri" w:cstheme="minorBidi"/>
                                  <w:color w:val="000000" w:themeColor="dark1"/>
                                  <w:kern w:val="24"/>
                                  <w:sz w:val="20"/>
                                  <w:szCs w:val="21"/>
                                </w:rPr>
                                <w:t>Input Adapto</w:t>
                              </w:r>
                              <w:r>
                                <w:rPr>
                                  <w:rFonts w:asciiTheme="minorHAnsi" w:hAnsi="Calibri" w:cstheme="minorBidi"/>
                                  <w:color w:val="000000" w:themeColor="dark1"/>
                                  <w:kern w:val="24"/>
                                  <w:sz w:val="21"/>
                                  <w:szCs w:val="21"/>
                                </w:rPr>
                                <w:t>r</w:t>
                              </w:r>
                            </w:p>
                          </w:txbxContent>
                        </wps:txbx>
                        <wps:bodyPr rot="0" vert="horz" wrap="square" lIns="0" tIns="45720" rIns="0" bIns="45720" anchor="ctr" anchorCtr="0" upright="1">
                          <a:noAutofit/>
                        </wps:bodyPr>
                      </wps:wsp>
                      <wps:wsp>
                        <wps:cNvPr id="155" name="Rounded Rectangle 41"/>
                        <wps:cNvSpPr>
                          <a:spLocks noChangeArrowheads="1"/>
                        </wps:cNvSpPr>
                        <wps:spPr bwMode="auto">
                          <a:xfrm>
                            <a:off x="4572" y="3979"/>
                            <a:ext cx="8382" cy="6845"/>
                          </a:xfrm>
                          <a:prstGeom prst="roundRect">
                            <a:avLst>
                              <a:gd name="adj" fmla="val 16667"/>
                            </a:avLst>
                          </a:prstGeom>
                          <a:gradFill rotWithShape="1">
                            <a:gsLst>
                              <a:gs pos="0">
                                <a:srgbClr val="5D417E"/>
                              </a:gs>
                              <a:gs pos="80000">
                                <a:srgbClr val="7B58A6"/>
                              </a:gs>
                              <a:gs pos="100000">
                                <a:srgbClr val="7B57A8"/>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rPr>
                                <w:t>Stream</w:t>
                              </w:r>
                            </w:p>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rPr>
                                <w:t>Insight</w:t>
                              </w:r>
                            </w:p>
                          </w:txbxContent>
                        </wps:txbx>
                        <wps:bodyPr rot="0" vert="horz" wrap="square" lIns="91440" tIns="45720" rIns="91440" bIns="45720" anchor="t" anchorCtr="0" upright="1">
                          <a:noAutofit/>
                        </wps:bodyPr>
                      </wps:wsp>
                      <wps:wsp>
                        <wps:cNvPr id="156" name="Down Arrow 34"/>
                        <wps:cNvSpPr>
                          <a:spLocks noChangeArrowheads="1"/>
                        </wps:cNvSpPr>
                        <wps:spPr bwMode="auto">
                          <a:xfrm rot="5400000" flipV="1">
                            <a:off x="27219" y="4191"/>
                            <a:ext cx="4553" cy="6534"/>
                          </a:xfrm>
                          <a:prstGeom prst="downArrow">
                            <a:avLst>
                              <a:gd name="adj1" fmla="val 50000"/>
                              <a:gd name="adj2" fmla="val 49996"/>
                            </a:avLst>
                          </a:prstGeom>
                          <a:gradFill rotWithShape="1">
                            <a:gsLst>
                              <a:gs pos="0">
                                <a:srgbClr val="CB6C1D"/>
                              </a:gs>
                              <a:gs pos="80000">
                                <a:srgbClr val="FF8F2A"/>
                              </a:gs>
                              <a:gs pos="100000">
                                <a:srgbClr val="FF8F2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vert270" wrap="square" lIns="91440" tIns="45720" rIns="91440" bIns="45720" anchor="ctr" anchorCtr="0" upright="1">
                          <a:noAutofit/>
                        </wps:bodyPr>
                      </wps:wsp>
                      <wps:wsp>
                        <wps:cNvPr id="157" name="Down Arrow 35"/>
                        <wps:cNvSpPr>
                          <a:spLocks noChangeArrowheads="1"/>
                        </wps:cNvSpPr>
                        <wps:spPr bwMode="auto">
                          <a:xfrm rot="5400000" flipV="1">
                            <a:off x="40216" y="4741"/>
                            <a:ext cx="4553" cy="5772"/>
                          </a:xfrm>
                          <a:prstGeom prst="downArrow">
                            <a:avLst>
                              <a:gd name="adj1" fmla="val 50000"/>
                              <a:gd name="adj2" fmla="val 49999"/>
                            </a:avLst>
                          </a:prstGeom>
                          <a:gradFill rotWithShape="1">
                            <a:gsLst>
                              <a:gs pos="0">
                                <a:srgbClr val="CB6C1D"/>
                              </a:gs>
                              <a:gs pos="80000">
                                <a:srgbClr val="FF8F2A"/>
                              </a:gs>
                              <a:gs pos="100000">
                                <a:srgbClr val="FF8F2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vert270" wrap="square" lIns="91440" tIns="45720" rIns="91440" bIns="45720" anchor="ctr" anchorCtr="0" upright="1">
                          <a:noAutofit/>
                        </wps:bodyPr>
                      </wps:wsp>
                      <wps:wsp>
                        <wps:cNvPr id="158" name="Rounded Rectangle 46"/>
                        <wps:cNvSpPr>
                          <a:spLocks noChangeArrowheads="1"/>
                        </wps:cNvSpPr>
                        <wps:spPr bwMode="auto">
                          <a:xfrm>
                            <a:off x="32596" y="3894"/>
                            <a:ext cx="7023" cy="6845"/>
                          </a:xfrm>
                          <a:prstGeom prst="roundRect">
                            <a:avLst>
                              <a:gd name="adj" fmla="val 16667"/>
                            </a:avLst>
                          </a:prstGeom>
                          <a:gradFill rotWithShape="1">
                            <a:gsLst>
                              <a:gs pos="0">
                                <a:srgbClr val="769535"/>
                              </a:gs>
                              <a:gs pos="80000">
                                <a:srgbClr val="9BC348"/>
                              </a:gs>
                              <a:gs pos="100000">
                                <a:srgbClr val="9CC74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sz w:val="20"/>
                                  <w:szCs w:val="20"/>
                                </w:rPr>
                                <w:t>SSIS</w:t>
                              </w:r>
                            </w:p>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sz w:val="20"/>
                                  <w:szCs w:val="20"/>
                                </w:rPr>
                                <w:t>Transforms</w:t>
                              </w:r>
                            </w:p>
                          </w:txbxContent>
                        </wps:txbx>
                        <wps:bodyPr rot="0" vert="horz" wrap="square" lIns="0" tIns="45720" rIns="0" bIns="45720" anchor="t" anchorCtr="0" upright="1">
                          <a:noAutofit/>
                        </wps:bodyPr>
                      </wps:wsp>
                      <wps:wsp>
                        <wps:cNvPr id="159" name="Rounded Rectangle 42"/>
                        <wps:cNvSpPr>
                          <a:spLocks noChangeArrowheads="1"/>
                        </wps:cNvSpPr>
                        <wps:spPr bwMode="auto">
                          <a:xfrm>
                            <a:off x="19050" y="3979"/>
                            <a:ext cx="7620" cy="6845"/>
                          </a:xfrm>
                          <a:prstGeom prst="roundRect">
                            <a:avLst>
                              <a:gd name="adj" fmla="val 16667"/>
                            </a:avLst>
                          </a:prstGeom>
                          <a:gradFill rotWithShape="1">
                            <a:gsLst>
                              <a:gs pos="0">
                                <a:srgbClr val="769535"/>
                              </a:gs>
                              <a:gs pos="80000">
                                <a:srgbClr val="9BC348"/>
                              </a:gs>
                              <a:gs pos="100000">
                                <a:srgbClr val="9CC74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sz w:val="21"/>
                                  <w:szCs w:val="21"/>
                                </w:rPr>
                                <w:t>SSIS</w:t>
                              </w:r>
                            </w:p>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sz w:val="21"/>
                                  <w:szCs w:val="21"/>
                                </w:rPr>
                                <w:t>Transforms</w:t>
                              </w:r>
                            </w:p>
                          </w:txbxContent>
                        </wps:txbx>
                        <wps:bodyPr rot="0" vert="horz" wrap="square" lIns="0" tIns="45720" rIns="0" bIns="45720" anchor="t" anchorCtr="0" upright="1">
                          <a:noAutofit/>
                        </wps:bodyPr>
                      </wps:wsp>
                      <wps:wsp>
                        <wps:cNvPr id="160" name="Down Arrow 43"/>
                        <wps:cNvSpPr>
                          <a:spLocks noChangeArrowheads="1"/>
                        </wps:cNvSpPr>
                        <wps:spPr bwMode="auto">
                          <a:xfrm rot="5400000" flipV="1">
                            <a:off x="13715" y="4403"/>
                            <a:ext cx="4553" cy="6096"/>
                          </a:xfrm>
                          <a:prstGeom prst="downArrow">
                            <a:avLst>
                              <a:gd name="adj1" fmla="val 50000"/>
                              <a:gd name="adj2" fmla="val 49998"/>
                            </a:avLst>
                          </a:prstGeom>
                          <a:gradFill rotWithShape="1">
                            <a:gsLst>
                              <a:gs pos="0">
                                <a:srgbClr val="CB6C1D"/>
                              </a:gs>
                              <a:gs pos="80000">
                                <a:srgbClr val="FF8F2A"/>
                              </a:gs>
                              <a:gs pos="100000">
                                <a:srgbClr val="FF8F2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vert270" wrap="square" lIns="91440" tIns="45720" rIns="91440" bIns="45720" anchor="ctr" anchorCtr="0" upright="1">
                          <a:noAutofit/>
                        </wps:bodyPr>
                      </wps:wsp>
                    </wpg:wgp>
                  </a:graphicData>
                </a:graphic>
              </wp:inline>
            </w:drawing>
          </mc:Choice>
          <mc:Fallback>
            <w:pict>
              <v:group id="Group 3" o:spid="_x0000_s1054" style="width:412.85pt;height:124.2pt;mso-position-horizontal-relative:char;mso-position-vertical-relative:line" coordsize="52436,15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dLJmwYAAHctAAAOAAAAZHJzL2Uyb0RvYy54bWzsWluTmzYUfu9M/4OG9425iJsn3oxvZDqT&#10;tJmkl2ctYEMLiAq8dtrpf+/REWC8tpNdZ9fJZrwPXkBIOtfvXMTLV5s8I7exqFJejDTjha6RuAh5&#10;lBbLkfbbr8GVp5GqZkXEMl7EI+1jXGmvrn/84eW6HMYmT3gWxYLAIkU1XJcjLanrcjgYVGES56x6&#10;wcu4gMEFFzmr4VYsB5Fga1g9zwamrjuDNRdRKXgYVxU8nalB7RrXXyzisP5lsajimmQjDWir8Vfg&#10;7438HVy/ZMOlYGWShg0Z7AQqcpYWsGm31IzVjKxEurdUnoaCV3xRvwh5PuCLRRrGyANwY+h3uHkt&#10;+KpEXpbD9bLsxASivSOnk5cNf759J0gage5sQyMFy0FJuC+xpHDW5XII77wW5YfynVAcwuUbHv5V&#10;wfDg7ri8X6qXyc36LY9gObaqOQpnsxC5XALYJhvUwcdOB/GmJiE8tE1qGb6tkRDGDNt1LdpoKUxA&#10;lXvzwmTem+n05knyB2yoNkVCG8IkV2Bt1Vag1ZcJ9EPCyhj1VElhdQI1W4G+56siiiPyHuyRFcss&#10;JpajpIsTWtFWSq6k4NMEXovHQvB1ErMI6DOQHUk47KAmyJsKtHKqoC3qHxMXG5aiql/HPCfyYqSB&#10;JRaRJB8VyW7fVDUaQ9SYDIv+1Mgiz8B5bllGDMdx3EYBzcuginbNxlGiIM0yInj9R1onKEPJJg5W&#10;7foVKTlwr+PjSixvppkgsMNIm42D2bjdY1mpaepty9Z1tdDOjDkNZlOzoWp3hqHLv/1NAjsI5qgq&#10;IF9OwX8NcVlaEFATEO0AFMn5pApZFktnancRDLmU1GUFWY803zZttQ/P0m4M8S7ueGNhGBe1he9l&#10;qxzcSPHsA2ONN8Bj6Q4oCnwElHWrIJ1VfwPUH4KdtKd5EeF1zdJMXcPsrJBUxgiaDYd8VcfiQxKt&#10;SZRKK0A2NbgBBLVpw/OuAg8IEd9Tz1lWJkwRbbm+7zdiatSEZHd74l2PHHBhZe/Kf+vNzQaBy+xc&#10;6YZHH8EdgCAEFwhLcJFw8Y9G1gDxI636e8VErJHspwKMyjcoYAup8Ybargk3oj9y0x9hRQhLjbRa&#10;A6XLy2mt4siqFOkygZ2UyRV8DHi3SGsFj9VQUQXcNKhzNvixOvjZwg6a/w6KgNk8EexQ6rlAA+A4&#10;NS2MJmBeDVi7tgNDEuMdC676UL3FiRZ7dmBHvdqHkh1D73xAWZnyJKWZvic1Do9e8EBXUn5sSvu/&#10;pyPvby/9+DRHzlNwSZKl+UjzlAMiD5/06qOeg/ApreEsnhPW4tn4Dt33HbNJiHoR+Ol8xwMCDjoO&#10;pS7kaeg4utfiZ5tYtV5xT8eBvPfLYvDUn9hzr41194nBM386mc8Pzjgag/X5OGg5PXcMpo8Yg09x&#10;3WcZkNEiToCVw8EYnh4MxM8JTqCeUaXVfiVAMVc8V0iGLAeBxfJddKltRPYsD4YQWDxqfyYif3PV&#10;gD2jhnsYVzBMqkjdrx/cie2N+6m9TPBV/XAMiWCKO+7D3aerAZWptCCrSgD5W3BZ+KjR+yTdlswV&#10;Hinppg9MutE+mmpA5m7Y0/jXN0yqT0z/KnA894oG1L7yXd270g1/4js69eks+E+K3KDDJI2iuHiT&#10;FnHbXzHo/crtptOjOiPYYflEAdVXLeZFXVH0sDJoh2JVgmyg1AVNA/soiKPZFDrUCbD3vdch0JRR&#10;4Dfj64JgU4NYVCLMU6KeKgO7KnWRpeXvbY3WNKBM1zSgBSLzLMNHGN7CIbXttkCxFbFgAkfyrAj4&#10;QrYQZQ42RyBn23ZHetn/stdAAfjdviMdtUWnJ+qgTCfO1JgdzMWOYGYQeIE5PjjjGGbilJaRz2dv&#10;F8z85jDzgWnrgwH0YO0pezemC2Hv8Ro3zylfdA9BJiZlXxkyqW4agOcSMl2VuR6CTGjbt33WM0Nm&#10;WydeIPOSZn69NPMCmefvdsNB89ESuzsh6M7Onq5zZ5k2JG4SIS3Pxyx3i5CuDk3EZ1tju45vW21n&#10;YPf87Ei+6E+mFu0XzJ+vsf3p1KWXfFG71Nh4tn3nrM/Cqv6EGvthrcXnc8YH5etR1DvnWZ/h6zbI&#10;WKLeXmfRhePxC+rhdwzHquQL6l06i80XAvKLnruo1x0RHKyVj3/h8J2ingN87XUU6ZMfz96jo2hY&#10;rgFnPbI8pvqdTx56HUW9a+2duTxuc7FLeXwpjy/l8Zd+CvYoHUU4TsKve/GMCQ4L5ZfI8vPh/j2G&#10;hu330tf/AwAA//8DAFBLAwQUAAYACAAAACEAnfyfQt0AAAAFAQAADwAAAGRycy9kb3ducmV2Lnht&#10;bEyPQUvDQBCF74L/YRnBm90kthrSbEop6qkItoL0Ns1Ok9DsbMhuk/Tfu3rRy8DjPd77Jl9NphUD&#10;9a6xrCCeRSCIS6sbrhR87l8fUhDOI2tsLZOCKzlYFbc3OWbajvxBw85XIpSwy1BB7X2XSenKmgy6&#10;me2Ig3eyvUEfZF9J3eMYyk0rkyh6kgYbDgs1drSpqTzvLkbB24jj+jF+Gbbn0+Z62C/ev7YxKXV/&#10;N62XIDxN/i8MP/gBHYrAdLQX1k60CsIj/vcGL00WzyCOCpJ5OgdZ5PI/ffENAAD//wMAUEsBAi0A&#10;FAAGAAgAAAAhALaDOJL+AAAA4QEAABMAAAAAAAAAAAAAAAAAAAAAAFtDb250ZW50X1R5cGVzXS54&#10;bWxQSwECLQAUAAYACAAAACEAOP0h/9YAAACUAQAACwAAAAAAAAAAAAAAAAAvAQAAX3JlbHMvLnJl&#10;bHNQSwECLQAUAAYACAAAACEAmJXSyZsGAAB3LQAADgAAAAAAAAAAAAAAAAAuAgAAZHJzL2Uyb0Rv&#10;Yy54bWxQSwECLQAUAAYACAAAACEAnfyfQt0AAAAFAQAADwAAAAAAAAAAAAAAAAD1CAAAZHJzL2Rv&#10;d25yZXYueG1sUEsFBgAAAAAEAAQA8wAAAP8JAAAAAA==&#10;">
                <v:roundrect id="Rounded Rectangle 36" o:spid="_x0000_s1055" style="position:absolute;width:52349;height:1577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bIMIA&#10;AADcAAAADwAAAGRycy9kb3ducmV2LnhtbERPTWvCQBC9C/0PyxR6042htZK6ShEEafWgTe9DdkyC&#10;2dl0d03Sf+8Kgrd5vM9ZrAbTiI6cry0rmE4SEMSF1TWXCvKfzXgOwgdkjY1lUvBPHlbLp9ECM217&#10;PlB3DKWIIewzVFCF0GZS+qIig35iW+LInawzGCJ0pdQO+xhuGpkmyUwarDk2VNjSuqLifLwYBe6v&#10;1V/v+yQ3u9956F+b84G/c6VenofPDxCBhvAQ391bHee/pXB7Jl4gl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c5sgwgAAANwAAAAPAAAAAAAAAAAAAAAAAJgCAABkcnMvZG93&#10;bnJldi54bWxQSwUGAAAAAAQABAD1AAAAhwMAAAAA&#10;" fillcolor="#dafda7" strokecolor="#94b64e [3046]">
                  <v:fill color2="#f5ffe6" rotate="t" angle="180" colors="0 #dafda7;22938f #e4fdc2;1 #f5ffe6" focus="100%" type="gradient"/>
                  <v:shadow on="t" color="black" opacity="24903f" origin=",.5" offset="0,.55556mm"/>
                  <v:textbox>
                    <w:txbxContent>
                      <w:p w:rsidR="00190171" w:rsidRPr="009B42BD" w:rsidRDefault="00190171" w:rsidP="00190171">
                        <w:pPr>
                          <w:jc w:val="center"/>
                          <w:rPr>
                            <w:b/>
                          </w:rPr>
                        </w:pPr>
                        <w:r>
                          <w:rPr>
                            <w:b/>
                          </w:rPr>
                          <w:t>Integration Services</w:t>
                        </w:r>
                      </w:p>
                    </w:txbxContent>
                  </v:textbox>
                </v:roundrect>
                <v:rect id="Rectangle 32" o:spid="_x0000_s1056" style="position:absolute;left:44873;top:4233;width:7563;height:6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4wdMEA&#10;AADcAAAADwAAAGRycy9kb3ducmV2LnhtbERPzYrCMBC+C75DGMGbpurqlq5RZGFx8SLqPsDQzLbV&#10;ZlKSaOs+/UYQvM3H9zvLdWdqcSPnK8sKJuMEBHFudcWFgp/T1ygF4QOyxtoyKbiTh/Wq31tipm3L&#10;B7odQyFiCPsMFZQhNJmUPi/JoB/bhjhyv9YZDBG6QmqHbQw3tZwmyUIarDg2lNjQZ0n55Xg1Cuxk&#10;H3an9u3K1LptWp3z+u89VWo46DYfIAJ14SV+ur91nD+fweOZe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MHTBAAAA3AAAAA8AAAAAAAAAAAAAAAAAmAIAAGRycy9kb3du&#10;cmV2LnhtbFBLBQYAAAAABAAEAPUAAACGAwAAAAA=&#10;" fillcolor="#4f81bd [3204]" strokecolor="#243f60 [1604]" strokeweight="2pt">
                  <v:textbox>
                    <w:txbxContent>
                      <w:p w:rsidR="00190171" w:rsidRDefault="00190171" w:rsidP="00190171">
                        <w:pPr>
                          <w:pStyle w:val="NormalWeb"/>
                          <w:spacing w:before="0" w:beforeAutospacing="0" w:after="0" w:afterAutospacing="0"/>
                          <w:jc w:val="center"/>
                        </w:pPr>
                        <w:r>
                          <w:rPr>
                            <w:rFonts w:asciiTheme="minorHAnsi" w:hAnsi="Calibri" w:cstheme="minorBidi"/>
                            <w:color w:val="FFFFFF" w:themeColor="light1"/>
                            <w:kern w:val="24"/>
                          </w:rPr>
                          <w:t>SSIS Output Adaptor</w:t>
                        </w:r>
                      </w:p>
                    </w:txbxContent>
                  </v:textbox>
                </v:rect>
                <v:rect id="Rectangle 23" o:spid="_x0000_s1057" style="position:absolute;left:84;top:4233;width:4471;height:6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Bms8MA&#10;AADcAAAADwAAAGRycy9kb3ducmV2LnhtbERPTWvCQBC9C/6HZQQvUjeK1RJdRQRFDz0YpedpdkyC&#10;2dmYXU3sr+8WCt7m8T5nsWpNKR5Uu8KygtEwAkGcWl1wpuB82r59gHAeWWNpmRQ8ycFq2e0sMNa2&#10;4SM9Ep+JEMIuRgW591UspUtzMuiGtiIO3MXWBn2AdSZ1jU0IN6UcR9FUGiw4NORY0San9JrcjYIi&#10;mVrN8jz7vtz2g5/msLsfPr+U6vfa9RyEp9a/xP/uvQ7z3yfw90y4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Bms8MAAADcAAAADwAAAAAAAAAAAAAAAACYAgAAZHJzL2Rv&#10;d25yZXYueG1sUEsFBgAAAAAEAAQA9QAAAIgDAAAAAA==&#10;" fillcolor="#c9b5e8" strokecolor="#795d9b [3047]">
                  <v:fill color2="#f0eaf9" rotate="t" angle="180" colors="0 #c9b5e8;22938f #d9cbee;1 #f0eaf9" focus="100%" type="gradient"/>
                  <v:shadow on="t" color="black" opacity="24903f" origin=",.5" offset="0,.55556mm"/>
                  <v:textbox inset="0,,0">
                    <w:txbxContent>
                      <w:p w:rsidR="00190171" w:rsidRPr="009B42BD" w:rsidRDefault="00190171" w:rsidP="00190171">
                        <w:pPr>
                          <w:pStyle w:val="NormalWeb"/>
                          <w:spacing w:before="0" w:beforeAutospacing="0" w:after="0" w:afterAutospacing="0"/>
                          <w:jc w:val="center"/>
                          <w:rPr>
                            <w:sz w:val="22"/>
                          </w:rPr>
                        </w:pPr>
                        <w:r w:rsidRPr="009B42BD">
                          <w:rPr>
                            <w:rFonts w:asciiTheme="minorHAnsi" w:hAnsi="Calibri" w:cstheme="minorBidi"/>
                            <w:color w:val="000000" w:themeColor="dark1"/>
                            <w:kern w:val="24"/>
                            <w:sz w:val="20"/>
                            <w:szCs w:val="21"/>
                          </w:rPr>
                          <w:t>SI</w:t>
                        </w:r>
                      </w:p>
                      <w:p w:rsidR="00190171" w:rsidRDefault="00190171" w:rsidP="00190171">
                        <w:pPr>
                          <w:pStyle w:val="NormalWeb"/>
                          <w:spacing w:before="0" w:beforeAutospacing="0" w:after="0" w:afterAutospacing="0"/>
                          <w:jc w:val="center"/>
                        </w:pPr>
                        <w:r w:rsidRPr="009B42BD">
                          <w:rPr>
                            <w:rFonts w:asciiTheme="minorHAnsi" w:hAnsi="Calibri" w:cstheme="minorBidi"/>
                            <w:color w:val="000000" w:themeColor="dark1"/>
                            <w:kern w:val="24"/>
                            <w:sz w:val="20"/>
                            <w:szCs w:val="21"/>
                          </w:rPr>
                          <w:t>Input Adapto</w:t>
                        </w:r>
                        <w:r>
                          <w:rPr>
                            <w:rFonts w:asciiTheme="minorHAnsi" w:hAnsi="Calibri" w:cstheme="minorBidi"/>
                            <w:color w:val="000000" w:themeColor="dark1"/>
                            <w:kern w:val="24"/>
                            <w:sz w:val="21"/>
                            <w:szCs w:val="21"/>
                          </w:rPr>
                          <w:t>r</w:t>
                        </w:r>
                      </w:p>
                    </w:txbxContent>
                  </v:textbox>
                </v:rect>
                <v:roundrect id="Rounded Rectangle 41" o:spid="_x0000_s1058" style="position:absolute;left:4572;top:3979;width:8382;height:68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uWqsMA&#10;AADcAAAADwAAAGRycy9kb3ducmV2LnhtbERPTWvCQBC9F/wPywjemo2CVtKsooIYFEqrvfQ2ZKfZ&#10;YHY2ZFcT/323UOhtHu9z8vVgG3GnzteOFUyTFARx6XTNlYLPy/55CcIHZI2NY1LwIA/r1egpx0y7&#10;nj/ofg6ViCHsM1RgQmgzKX1pyKJPXEscuW/XWQwRdpXUHfYx3DZylqYLabHm2GCwpZ2h8nq+WQX2&#10;cPryL+98KhbTYJrdm9ker1ulJuNh8woi0BD+xX/uQsf58zn8PhMv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uWqsMAAADcAAAADwAAAAAAAAAAAAAAAACYAgAAZHJzL2Rv&#10;d25yZXYueG1sUEsFBgAAAAAEAAQA9QAAAIgDAAAAAA==&#10;" fillcolor="#5d417e" stroked="f">
                  <v:fill color2="#7b57a8" rotate="t" angle="180" colors="0 #5d417e;52429f #7b58a6;1 #7b57a8" focus="100%" type="gradient">
                    <o:fill v:ext="view" type="gradientUnscaled"/>
                  </v:fill>
                  <v:shadow on="t" color="black" opacity="22936f" origin=",.5" offset="0,.63889mm"/>
                  <v:textbox>
                    <w:txbxContent>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rPr>
                          <w:t>Stream</w:t>
                        </w:r>
                      </w:p>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rPr>
                          <w:t>Insight</w:t>
                        </w:r>
                      </w:p>
                    </w:txbxContent>
                  </v:textbox>
                </v:roundrect>
                <v:shape id="Down Arrow 34" o:spid="_x0000_s1059" type="#_x0000_t67" style="position:absolute;left:27219;top:4191;width:4553;height:6534;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yB8EA&#10;AADcAAAADwAAAGRycy9kb3ducmV2LnhtbERPTWvCQBC9F/oflil4qxtbDCF1FRGE5lIwevE2zU6z&#10;wexsyK5J/PddQfA2j/c5q81kWzFQ7xvHChbzBARx5XTDtYLTcf+egfABWWPrmBTcyMNm/fqywly7&#10;kQ80lKEWMYR9jgpMCF0upa8MWfRz1xFH7s/1FkOEfS11j2MMt638SJJUWmw4NhjsaGeoupRXq6DY&#10;Fvsiu+COi8+z/TXX9kfiQqnZ27T9AhFoCk/xw/2t4/xlCvdn4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YsgfBAAAA3AAAAA8AAAAAAAAAAAAAAAAAmAIAAGRycy9kb3du&#10;cmV2LnhtbFBLBQYAAAAABAAEAPUAAACGAwAAAAA=&#10;" adj="14075" fillcolor="#cb6c1d" stroked="f">
                  <v:fill color2="#ff8f26" rotate="t" angle="180" colors="0 #cb6c1d;52429f #ff8f2a;1 #ff8f26" focus="100%" type="gradient">
                    <o:fill v:ext="view" type="gradientUnscaled"/>
                  </v:fill>
                  <v:shadow on="t" color="black" opacity="22936f" origin=",.5" offset="0,.63889mm"/>
                  <v:textbox style="layout-flow:vertical;mso-layout-flow-alt:bottom-to-top"/>
                </v:shape>
                <v:shape id="Down Arrow 35" o:spid="_x0000_s1060" type="#_x0000_t67" style="position:absolute;left:40216;top:4741;width:4553;height:5772;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NovcAA&#10;AADcAAAADwAAAGRycy9kb3ducmV2LnhtbERPzWoCMRC+C32HMIXeNKt0q6yblVooCJ6qPsCwGZPF&#10;zWSbpLp9eyMUepuP73fqzeh6caUQO88K5rMCBHHrdcdGwen4OV2BiAlZY++ZFPxShE3zNKmx0v7G&#10;X3Q9JCNyCMcKFdiUhkrK2FpyGGd+IM7c2QeHKcNgpA54y+Gul4uieJMOO84NFgf6sNReDj9OQTtI&#10;/l7saWlseQ52W26TebVKvTyP72sQicb0L/5z73SeXy7h8Uy+QDZ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LNovcAAAADcAAAADwAAAAAAAAAAAAAAAACYAgAAZHJzL2Rvd25y&#10;ZXYueG1sUEsFBgAAAAAEAAQA9QAAAIUDAAAAAA==&#10;" adj="13081" fillcolor="#cb6c1d" stroked="f">
                  <v:fill color2="#ff8f26" rotate="t" angle="180" colors="0 #cb6c1d;52429f #ff8f2a;1 #ff8f26" focus="100%" type="gradient">
                    <o:fill v:ext="view" type="gradientUnscaled"/>
                  </v:fill>
                  <v:shadow on="t" color="black" opacity="22936f" origin=",.5" offset="0,.63889mm"/>
                  <v:textbox style="layout-flow:vertical;mso-layout-flow-alt:bottom-to-top"/>
                </v:shape>
                <v:roundrect id="Rounded Rectangle 46" o:spid="_x0000_s1061" style="position:absolute;left:32596;top:3894;width:7023;height:68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tSkMYA&#10;AADcAAAADwAAAGRycy9kb3ducmV2LnhtbESPQW/CMAyF75P2HyIj7TZSJm1DhYDQJqRtB7SVXbhZ&#10;jWkKjdM1GS3/Hh+QuNl6z+99ni8H36gTdbEObGAyzkARl8HWXBn43a4fp6BiQrbYBCYDZ4qwXNzf&#10;zTG3oecfOhWpUhLCMUcDLqU21zqWjjzGcWiJRduHzmOStau07bCXcN/opyx70R5rlgaHLb05Ko/F&#10;vzdQfr1+9+97tzmsp8Vh+Eu73m0/jXkYDasZqERDupmv1x9W8J+FVp6RCfT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tSkMYAAADcAAAADwAAAAAAAAAAAAAAAACYAgAAZHJz&#10;L2Rvd25yZXYueG1sUEsFBgAAAAAEAAQA9QAAAIsDAAAAAA==&#10;" fillcolor="#769535" stroked="f">
                  <v:fill color2="#9cc746" rotate="t" angle="180" colors="0 #769535;52429f #9bc348;1 #9cc746" focus="100%" type="gradient">
                    <o:fill v:ext="view" type="gradientUnscaled"/>
                  </v:fill>
                  <v:shadow on="t" color="black" opacity="22936f" origin=",.5" offset="0,.63889mm"/>
                  <v:textbox inset="0,,0">
                    <w:txbxContent>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sz w:val="20"/>
                            <w:szCs w:val="20"/>
                          </w:rPr>
                          <w:t>SSIS</w:t>
                        </w:r>
                      </w:p>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sz w:val="20"/>
                            <w:szCs w:val="20"/>
                          </w:rPr>
                          <w:t>Transforms</w:t>
                        </w:r>
                      </w:p>
                    </w:txbxContent>
                  </v:textbox>
                </v:roundrect>
                <v:roundrect id="Rounded Rectangle 42" o:spid="_x0000_s1062" style="position:absolute;left:19050;top:3979;width:7620;height:68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f3C8MA&#10;AADcAAAADwAAAGRycy9kb3ducmV2LnhtbERPTWvCQBC9F/wPywi91Y0FW42uIoqgPRSNXrwN2TEb&#10;zc6m2a1J/323UPA2j/c5s0VnK3GnxpeOFQwHCQji3OmSCwWn4+ZlDMIHZI2VY1LwQx4W897TDFPt&#10;Wj7QPQuFiCHsU1RgQqhTKX1uyKIfuJo4chfXWAwRNoXUDbYx3FbyNUnepMWSY4PBmlaG8lv2bRXk&#10;H+/7dn0xn9fNOLt2X+HcmuNOqed+t5yCCNSFh/jfvdVx/mgCf8/E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f3C8MAAADcAAAADwAAAAAAAAAAAAAAAACYAgAAZHJzL2Rv&#10;d25yZXYueG1sUEsFBgAAAAAEAAQA9QAAAIgDAAAAAA==&#10;" fillcolor="#769535" stroked="f">
                  <v:fill color2="#9cc746" rotate="t" angle="180" colors="0 #769535;52429f #9bc348;1 #9cc746" focus="100%" type="gradient">
                    <o:fill v:ext="view" type="gradientUnscaled"/>
                  </v:fill>
                  <v:shadow on="t" color="black" opacity="22936f" origin=",.5" offset="0,.63889mm"/>
                  <v:textbox inset="0,,0">
                    <w:txbxContent>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sz w:val="21"/>
                            <w:szCs w:val="21"/>
                          </w:rPr>
                          <w:t>SSIS</w:t>
                        </w:r>
                      </w:p>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sz w:val="21"/>
                            <w:szCs w:val="21"/>
                          </w:rPr>
                          <w:t>Transforms</w:t>
                        </w:r>
                      </w:p>
                    </w:txbxContent>
                  </v:textbox>
                </v:roundrect>
                <v:shape id="Down Arrow 43" o:spid="_x0000_s1063" type="#_x0000_t67" style="position:absolute;left:13715;top:4403;width:4553;height:6096;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pwcQA&#10;AADcAAAADwAAAGRycy9kb3ducmV2LnhtbESPQWvCQBCF70L/wzKF3nRjoUFSVyktkfZYLW2OQ3ZM&#10;otnZkF2T+O+dQ8HbDO/Ne9+st5Nr1UB9aDwbWC4SUMSltw1XBn4O+XwFKkRki61nMnClANvNw2yN&#10;mfUjf9Owj5WSEA4ZGqhj7DKtQ1mTw7DwHbFoR987jLL2lbY9jhLuWv2cJKl22LA01NjRe03leX9x&#10;BoqiLb7+8g+9w9+lXyXNy+nsOmOeHqe3V1CRpng3/19/WsFPBV+ekQn0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76cHEAAAA3AAAAA8AAAAAAAAAAAAAAAAAmAIAAGRycy9k&#10;b3ducmV2LnhtbFBLBQYAAAAABAAEAPUAAACJAwAAAAA=&#10;" adj="13534" fillcolor="#cb6c1d" stroked="f">
                  <v:fill color2="#ff8f26" rotate="t" angle="180" colors="0 #cb6c1d;52429f #ff8f2a;1 #ff8f26" focus="100%" type="gradient">
                    <o:fill v:ext="view" type="gradientUnscaled"/>
                  </v:fill>
                  <v:shadow on="t" color="black" opacity="22936f" origin=",.5" offset="0,.63889mm"/>
                  <v:textbox style="layout-flow:vertical;mso-layout-flow-alt:bottom-to-top"/>
                </v:shape>
                <w10:anchorlock/>
              </v:group>
            </w:pict>
          </mc:Fallback>
        </mc:AlternateContent>
      </w:r>
    </w:p>
    <w:p w:rsidR="00190171" w:rsidRPr="006D11BF" w:rsidRDefault="00190171" w:rsidP="00190171">
      <w:pPr>
        <w:pStyle w:val="NormalWeb"/>
        <w:rPr>
          <w:b/>
          <w:sz w:val="22"/>
          <w:szCs w:val="20"/>
        </w:rPr>
      </w:pPr>
      <w:r w:rsidRPr="006D11BF">
        <w:rPr>
          <w:sz w:val="22"/>
          <w:szCs w:val="20"/>
        </w:rPr>
        <w:tab/>
      </w:r>
      <w:r w:rsidRPr="006D11BF">
        <w:rPr>
          <w:sz w:val="22"/>
          <w:szCs w:val="20"/>
        </w:rPr>
        <w:tab/>
      </w:r>
      <w:r w:rsidRPr="006D11BF">
        <w:rPr>
          <w:sz w:val="22"/>
          <w:szCs w:val="20"/>
        </w:rPr>
        <w:tab/>
      </w:r>
      <w:r>
        <w:rPr>
          <w:b/>
          <w:sz w:val="22"/>
          <w:szCs w:val="20"/>
        </w:rPr>
        <w:t>StreamInsight as an Integration Services</w:t>
      </w:r>
      <w:r w:rsidRPr="006D11BF">
        <w:rPr>
          <w:b/>
          <w:sz w:val="22"/>
          <w:szCs w:val="20"/>
        </w:rPr>
        <w:t xml:space="preserve"> </w:t>
      </w:r>
      <w:r>
        <w:rPr>
          <w:b/>
          <w:sz w:val="22"/>
          <w:szCs w:val="20"/>
        </w:rPr>
        <w:t>Source</w:t>
      </w:r>
    </w:p>
    <w:p w:rsidR="00190171" w:rsidRPr="008058D2" w:rsidRDefault="00190171" w:rsidP="00190171">
      <w:r w:rsidRPr="008058D2">
        <w:t>Another</w:t>
      </w:r>
      <w:r>
        <w:t xml:space="preserve"> approach is to</w:t>
      </w:r>
      <w:r w:rsidRPr="008058D2">
        <w:t xml:space="preserve"> place StreamInsight in the middle of</w:t>
      </w:r>
      <w:r>
        <w:t xml:space="preserve"> the SSIS pipeline. With this approach</w:t>
      </w:r>
      <w:r w:rsidRPr="008058D2">
        <w:t xml:space="preserve">, the StreamInsight data processing is restricted by the batch processing of </w:t>
      </w:r>
      <w:r>
        <w:t>Integration Services</w:t>
      </w:r>
      <w:r w:rsidRPr="008058D2">
        <w:t>, so it may not be able to provide real</w:t>
      </w:r>
      <w:r>
        <w:t>-</w:t>
      </w:r>
      <w:r w:rsidRPr="008058D2">
        <w:t xml:space="preserve">time insight </w:t>
      </w:r>
      <w:r>
        <w:t>in</w:t>
      </w:r>
      <w:r w:rsidRPr="008058D2">
        <w:t>to the data</w:t>
      </w:r>
      <w:r>
        <w:t xml:space="preserve">; however, StreamInsight can </w:t>
      </w:r>
      <w:r w:rsidRPr="008058D2">
        <w:t xml:space="preserve">still </w:t>
      </w:r>
      <w:r>
        <w:t xml:space="preserve">provide the </w:t>
      </w:r>
      <w:r w:rsidRPr="008058D2">
        <w:t xml:space="preserve">temporal data processing capability </w:t>
      </w:r>
      <w:r>
        <w:t>that Integration Services</w:t>
      </w:r>
      <w:r w:rsidRPr="008058D2">
        <w:t xml:space="preserve"> lack</w:t>
      </w:r>
      <w:r>
        <w:t>s</w:t>
      </w:r>
      <w:r w:rsidRPr="008058D2">
        <w:t>.</w:t>
      </w:r>
    </w:p>
    <w:p w:rsidR="00190171" w:rsidRPr="006D11BF" w:rsidRDefault="008D0C20" w:rsidP="00190171">
      <w:pPr>
        <w:pStyle w:val="NormalWeb"/>
        <w:rPr>
          <w:b/>
          <w:sz w:val="22"/>
          <w:szCs w:val="20"/>
        </w:rPr>
      </w:pPr>
      <w:r>
        <w:rPr>
          <w:noProof/>
        </w:rPr>
        <w:lastRenderedPageBreak/>
        <mc:AlternateContent>
          <mc:Choice Requires="wpg">
            <w:drawing>
              <wp:anchor distT="0" distB="0" distL="114300" distR="114300" simplePos="0" relativeHeight="251661312" behindDoc="0" locked="0" layoutInCell="1" allowOverlap="1">
                <wp:simplePos x="0" y="0"/>
                <wp:positionH relativeFrom="column">
                  <wp:posOffset>152400</wp:posOffset>
                </wp:positionH>
                <wp:positionV relativeFrom="paragraph">
                  <wp:posOffset>127000</wp:posOffset>
                </wp:positionV>
                <wp:extent cx="5243195" cy="1577340"/>
                <wp:effectExtent l="0" t="0" r="14605" b="60960"/>
                <wp:wrapTopAndBottom/>
                <wp:docPr id="1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3195" cy="1577340"/>
                          <a:chOff x="-84" y="846"/>
                          <a:chExt cx="52436" cy="15773"/>
                        </a:xfrm>
                      </wpg:grpSpPr>
                      <wps:wsp>
                        <wps:cNvPr id="141" name="Rounded Rectangle 39"/>
                        <wps:cNvSpPr>
                          <a:spLocks noChangeArrowheads="1"/>
                        </wps:cNvSpPr>
                        <wps:spPr bwMode="auto">
                          <a:xfrm>
                            <a:off x="-84" y="846"/>
                            <a:ext cx="52348" cy="15774"/>
                          </a:xfrm>
                          <a:prstGeom prst="roundRect">
                            <a:avLst>
                              <a:gd name="adj" fmla="val 16667"/>
                            </a:avLst>
                          </a:prstGeom>
                          <a:gradFill rotWithShape="1">
                            <a:gsLst>
                              <a:gs pos="0">
                                <a:srgbClr val="DAFDA7"/>
                              </a:gs>
                              <a:gs pos="35001">
                                <a:srgbClr val="E4FDC2"/>
                              </a:gs>
                              <a:gs pos="100000">
                                <a:srgbClr val="F5FFE6"/>
                              </a:gs>
                            </a:gsLst>
                            <a:lin ang="16200000" scaled="1"/>
                          </a:gradFill>
                          <a:ln w="9525">
                            <a:solidFill>
                              <a:schemeClr val="accent3">
                                <a:lumMod val="95000"/>
                                <a:lumOff val="0"/>
                              </a:schemeClr>
                            </a:solidFill>
                            <a:round/>
                            <a:headEnd/>
                            <a:tailEnd/>
                          </a:ln>
                          <a:effectLst>
                            <a:outerShdw dist="20000" dir="5400000" rotWithShape="0">
                              <a:srgbClr val="000000">
                                <a:alpha val="37999"/>
                              </a:srgbClr>
                            </a:outerShdw>
                          </a:effectLst>
                        </wps:spPr>
                        <wps:txbx>
                          <w:txbxContent>
                            <w:p w:rsidR="00190171" w:rsidRDefault="00190171" w:rsidP="00190171">
                              <w:pPr>
                                <w:pStyle w:val="NormalWeb"/>
                                <w:spacing w:before="0" w:beforeAutospacing="0" w:after="0" w:afterAutospacing="0"/>
                                <w:jc w:val="center"/>
                              </w:pPr>
                              <w:r>
                                <w:rPr>
                                  <w:rFonts w:asciiTheme="minorHAnsi" w:hAnsi="Calibri" w:cstheme="minorBidi"/>
                                  <w:b/>
                                  <w:bCs/>
                                  <w:color w:val="000000" w:themeColor="text1"/>
                                  <w:kern w:val="24"/>
                                  <w:sz w:val="36"/>
                                  <w:szCs w:val="36"/>
                                </w:rPr>
                                <w:t>Integration Services</w:t>
                              </w:r>
                            </w:p>
                          </w:txbxContent>
                        </wps:txbx>
                        <wps:bodyPr rot="0" vert="horz" wrap="square" lIns="91440" tIns="45720" rIns="91440" bIns="45720" anchor="t" anchorCtr="0" upright="1">
                          <a:noAutofit/>
                        </wps:bodyPr>
                      </wps:wsp>
                      <wps:wsp>
                        <wps:cNvPr id="142" name="Rectangle 13"/>
                        <wps:cNvSpPr>
                          <a:spLocks noChangeArrowheads="1"/>
                        </wps:cNvSpPr>
                        <wps:spPr bwMode="auto">
                          <a:xfrm>
                            <a:off x="0" y="4741"/>
                            <a:ext cx="7562" cy="6363"/>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190171" w:rsidRDefault="00190171" w:rsidP="00190171">
                              <w:pPr>
                                <w:pStyle w:val="NormalWeb"/>
                                <w:spacing w:before="0" w:beforeAutospacing="0" w:after="0" w:afterAutospacing="0"/>
                                <w:jc w:val="center"/>
                              </w:pPr>
                              <w:r>
                                <w:rPr>
                                  <w:rFonts w:asciiTheme="minorHAnsi" w:hAnsi="Calibri" w:cstheme="minorBidi"/>
                                  <w:color w:val="FFFFFF" w:themeColor="light1"/>
                                  <w:kern w:val="24"/>
                                </w:rPr>
                                <w:t>SSIS Input Adaptor</w:t>
                              </w:r>
                            </w:p>
                          </w:txbxContent>
                        </wps:txbx>
                        <wps:bodyPr rot="0" vert="horz" wrap="square" lIns="91440" tIns="45720" rIns="91440" bIns="45720" anchor="ctr" anchorCtr="0" upright="1">
                          <a:noAutofit/>
                        </wps:bodyPr>
                      </wps:wsp>
                      <wps:wsp>
                        <wps:cNvPr id="143" name="Rounded Rectangle 17"/>
                        <wps:cNvSpPr>
                          <a:spLocks noChangeArrowheads="1"/>
                        </wps:cNvSpPr>
                        <wps:spPr bwMode="auto">
                          <a:xfrm>
                            <a:off x="11345" y="4572"/>
                            <a:ext cx="7023" cy="6845"/>
                          </a:xfrm>
                          <a:prstGeom prst="roundRect">
                            <a:avLst>
                              <a:gd name="adj" fmla="val 16667"/>
                            </a:avLst>
                          </a:prstGeom>
                          <a:gradFill rotWithShape="1">
                            <a:gsLst>
                              <a:gs pos="0">
                                <a:srgbClr val="769535"/>
                              </a:gs>
                              <a:gs pos="80000">
                                <a:srgbClr val="9BC348"/>
                              </a:gs>
                              <a:gs pos="100000">
                                <a:srgbClr val="9CC74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sz w:val="20"/>
                                  <w:szCs w:val="20"/>
                                </w:rPr>
                                <w:t>SSIS</w:t>
                              </w:r>
                            </w:p>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sz w:val="20"/>
                                  <w:szCs w:val="20"/>
                                </w:rPr>
                                <w:t>Transforms</w:t>
                              </w:r>
                            </w:p>
                          </w:txbxContent>
                        </wps:txbx>
                        <wps:bodyPr rot="0" vert="horz" wrap="square" lIns="0" tIns="45720" rIns="0" bIns="45720" anchor="t" anchorCtr="0" upright="1">
                          <a:noAutofit/>
                        </wps:bodyPr>
                      </wps:wsp>
                      <wps:wsp>
                        <wps:cNvPr id="144" name="Down Arrow 22"/>
                        <wps:cNvSpPr>
                          <a:spLocks noChangeArrowheads="1"/>
                        </wps:cNvSpPr>
                        <wps:spPr bwMode="auto">
                          <a:xfrm rot="5400000" flipV="1">
                            <a:off x="6603" y="6011"/>
                            <a:ext cx="5715" cy="3626"/>
                          </a:xfrm>
                          <a:prstGeom prst="downArrow">
                            <a:avLst>
                              <a:gd name="adj1" fmla="val 50000"/>
                              <a:gd name="adj2" fmla="val 50000"/>
                            </a:avLst>
                          </a:prstGeom>
                          <a:gradFill rotWithShape="1">
                            <a:gsLst>
                              <a:gs pos="0">
                                <a:srgbClr val="CB6C1D"/>
                              </a:gs>
                              <a:gs pos="80000">
                                <a:srgbClr val="FF8F2A"/>
                              </a:gs>
                              <a:gs pos="100000">
                                <a:srgbClr val="FF8F2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vert270" wrap="square" lIns="91440" tIns="45720" rIns="91440" bIns="45720" anchor="ctr" anchorCtr="0" upright="1">
                          <a:noAutofit/>
                        </wps:bodyPr>
                      </wps:wsp>
                      <wps:wsp>
                        <wps:cNvPr id="145" name="Rectangle 25"/>
                        <wps:cNvSpPr>
                          <a:spLocks noChangeArrowheads="1"/>
                        </wps:cNvSpPr>
                        <wps:spPr bwMode="auto">
                          <a:xfrm>
                            <a:off x="44788" y="4910"/>
                            <a:ext cx="7563" cy="6363"/>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190171" w:rsidRDefault="00190171" w:rsidP="00190171">
                              <w:pPr>
                                <w:pStyle w:val="NormalWeb"/>
                                <w:spacing w:before="0" w:beforeAutospacing="0" w:after="0" w:afterAutospacing="0"/>
                                <w:jc w:val="center"/>
                              </w:pPr>
                              <w:r>
                                <w:rPr>
                                  <w:rFonts w:asciiTheme="minorHAnsi" w:hAnsi="Calibri" w:cstheme="minorBidi"/>
                                  <w:color w:val="FFFFFF" w:themeColor="light1"/>
                                  <w:kern w:val="24"/>
                                </w:rPr>
                                <w:t>SSIS Output Adaptor</w:t>
                              </w:r>
                            </w:p>
                          </w:txbxContent>
                        </wps:txbx>
                        <wps:bodyPr rot="0" vert="horz" wrap="square" lIns="91440" tIns="45720" rIns="91440" bIns="45720" anchor="ctr" anchorCtr="0" upright="1">
                          <a:noAutofit/>
                        </wps:bodyPr>
                      </wps:wsp>
                      <wps:wsp>
                        <wps:cNvPr id="146" name="Down Arrow 26"/>
                        <wps:cNvSpPr>
                          <a:spLocks noChangeArrowheads="1"/>
                        </wps:cNvSpPr>
                        <wps:spPr bwMode="auto">
                          <a:xfrm rot="5400000" flipV="1">
                            <a:off x="39581" y="5884"/>
                            <a:ext cx="5715" cy="4496"/>
                          </a:xfrm>
                          <a:prstGeom prst="downArrow">
                            <a:avLst>
                              <a:gd name="adj1" fmla="val 50000"/>
                              <a:gd name="adj2" fmla="val 50000"/>
                            </a:avLst>
                          </a:prstGeom>
                          <a:gradFill rotWithShape="1">
                            <a:gsLst>
                              <a:gs pos="0">
                                <a:srgbClr val="CB6C1D"/>
                              </a:gs>
                              <a:gs pos="80000">
                                <a:srgbClr val="FF8F2A"/>
                              </a:gs>
                              <a:gs pos="100000">
                                <a:srgbClr val="FF8F2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vert270" wrap="square" lIns="91440" tIns="45720" rIns="91440" bIns="45720" anchor="ctr" anchorCtr="0" upright="1">
                          <a:noAutofit/>
                        </wps:bodyPr>
                      </wps:wsp>
                      <wps:wsp>
                        <wps:cNvPr id="147" name="AutoShape 47"/>
                        <wps:cNvSpPr>
                          <a:spLocks noChangeArrowheads="1"/>
                        </wps:cNvSpPr>
                        <wps:spPr bwMode="auto">
                          <a:xfrm>
                            <a:off x="21928" y="4572"/>
                            <a:ext cx="8382" cy="6845"/>
                          </a:xfrm>
                          <a:prstGeom prst="roundRect">
                            <a:avLst>
                              <a:gd name="adj" fmla="val 16667"/>
                            </a:avLst>
                          </a:prstGeom>
                          <a:gradFill rotWithShape="1">
                            <a:gsLst>
                              <a:gs pos="0">
                                <a:srgbClr val="5D417E"/>
                              </a:gs>
                              <a:gs pos="80000">
                                <a:srgbClr val="7B58A6"/>
                              </a:gs>
                              <a:gs pos="100000">
                                <a:srgbClr val="7B57A8"/>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rPr>
                                <w:t>Stream</w:t>
                              </w:r>
                            </w:p>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rPr>
                                <w:t>Insight</w:t>
                              </w:r>
                            </w:p>
                          </w:txbxContent>
                        </wps:txbx>
                        <wps:bodyPr rot="0" vert="horz" wrap="square" lIns="91440" tIns="45720" rIns="91440" bIns="45720" anchor="t" anchorCtr="0" upright="1">
                          <a:noAutofit/>
                        </wps:bodyPr>
                      </wps:wsp>
                      <wps:wsp>
                        <wps:cNvPr id="148" name="Down Arrow 18"/>
                        <wps:cNvSpPr>
                          <a:spLocks noChangeArrowheads="1"/>
                        </wps:cNvSpPr>
                        <wps:spPr bwMode="auto">
                          <a:xfrm rot="5400000" flipV="1">
                            <a:off x="17271" y="6181"/>
                            <a:ext cx="5715" cy="3626"/>
                          </a:xfrm>
                          <a:prstGeom prst="downArrow">
                            <a:avLst>
                              <a:gd name="adj1" fmla="val 50000"/>
                              <a:gd name="adj2" fmla="val 50000"/>
                            </a:avLst>
                          </a:prstGeom>
                          <a:gradFill rotWithShape="1">
                            <a:gsLst>
                              <a:gs pos="0">
                                <a:srgbClr val="CB6C1D"/>
                              </a:gs>
                              <a:gs pos="80000">
                                <a:srgbClr val="FF8F2A"/>
                              </a:gs>
                              <a:gs pos="100000">
                                <a:srgbClr val="FF8F2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vert270" wrap="square" lIns="91440" tIns="45720" rIns="91440" bIns="45720" anchor="ctr" anchorCtr="0" upright="1">
                          <a:noAutofit/>
                        </wps:bodyPr>
                      </wps:wsp>
                      <wps:wsp>
                        <wps:cNvPr id="149" name="Down Arrow 19"/>
                        <wps:cNvSpPr>
                          <a:spLocks noChangeArrowheads="1"/>
                        </wps:cNvSpPr>
                        <wps:spPr bwMode="auto">
                          <a:xfrm rot="5400000" flipV="1">
                            <a:off x="29294" y="6350"/>
                            <a:ext cx="5715" cy="3626"/>
                          </a:xfrm>
                          <a:prstGeom prst="downArrow">
                            <a:avLst>
                              <a:gd name="adj1" fmla="val 50000"/>
                              <a:gd name="adj2" fmla="val 50000"/>
                            </a:avLst>
                          </a:prstGeom>
                          <a:gradFill rotWithShape="1">
                            <a:gsLst>
                              <a:gs pos="0">
                                <a:srgbClr val="CB6C1D"/>
                              </a:gs>
                              <a:gs pos="80000">
                                <a:srgbClr val="FF8F2A"/>
                              </a:gs>
                              <a:gs pos="100000">
                                <a:srgbClr val="FF8F2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vert270" wrap="square" lIns="91440" tIns="45720" rIns="91440" bIns="45720" anchor="ctr" anchorCtr="0" upright="1">
                          <a:noAutofit/>
                        </wps:bodyPr>
                      </wps:wsp>
                      <wps:wsp>
                        <wps:cNvPr id="150" name="Rounded Rectangle 27"/>
                        <wps:cNvSpPr>
                          <a:spLocks noChangeArrowheads="1"/>
                        </wps:cNvSpPr>
                        <wps:spPr bwMode="auto">
                          <a:xfrm>
                            <a:off x="33782" y="4995"/>
                            <a:ext cx="7023" cy="6845"/>
                          </a:xfrm>
                          <a:prstGeom prst="roundRect">
                            <a:avLst>
                              <a:gd name="adj" fmla="val 16667"/>
                            </a:avLst>
                          </a:prstGeom>
                          <a:gradFill rotWithShape="1">
                            <a:gsLst>
                              <a:gs pos="0">
                                <a:srgbClr val="769535"/>
                              </a:gs>
                              <a:gs pos="80000">
                                <a:srgbClr val="9BC348"/>
                              </a:gs>
                              <a:gs pos="100000">
                                <a:srgbClr val="9CC74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sz w:val="20"/>
                                  <w:szCs w:val="20"/>
                                </w:rPr>
                                <w:t>SSIS</w:t>
                              </w:r>
                            </w:p>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sz w:val="20"/>
                                  <w:szCs w:val="20"/>
                                </w:rPr>
                                <w:t>Transforms</w:t>
                              </w: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64" style="position:absolute;margin-left:12pt;margin-top:10pt;width:412.85pt;height:124.2pt;z-index:251661312;mso-position-horizontal-relative:text;mso-position-vertical-relative:text" coordorigin="-84,846" coordsize="52436,15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Nn8xwYAAJQxAAAOAAAAZHJzL2Uyb0RvYy54bWzsW22TmzYQ/t6Z/gcN3y/mRYDxxJfx2edM&#10;Z9I2k/Tlsw6woQVEBT477fS/d7UCjM+Q2EnOrafcB59BSNpd7T56dpFfvtqlCXkMRRHzbKoZL3SN&#10;hJnPgzhbT7Wff1rejDVSlCwLWMKzcKp9CAvt1e2337zc5pPQ5BFPglAQGCQrJtt8qkVlmU9Go8KP&#10;wpQVL3geZtC44iJlJVyK9SgQbAujp8nI1HVntOUiyAX3w6KAuwvVqN3i+KtV6Jc/rlZFWJJkqoFs&#10;JX4K/HyQn6Pbl2yyFiyPYr8Sg32GFCmLM5i0GWrBSkY2Ij4aKo19wQu+Kl/4PB3x1Sr2Q9QBtDH0&#10;J9q8FnyToy7ryXadN2YC0z6x02cP6//w+FaQOIC1o2CfjKWwSDgvMWxpnW2+nsBDr0X+Pn8rlIrw&#10;9Q33fy+gefS0XV6v1cPkYfs9D2A8tik5Wme3EqkcAvQmO1yED80ihLuS+HDTNqlleLZGfGgzbNe1&#10;QDBcJj+CtZT9bsZUI9A6pk7dct/q7bT6yvYRm6iJUdhKOKkZuFyxt2rxZVZ9H7E8xMUqpMEaqxq1&#10;Vd/xTRaEAXkHTsmydRISy1MWxg61eQtlW5LxeQSPhTMh+DYKWQDyGaiOFBxmUB3kRQEr80ljHxlt&#10;b3CLQpTW5qYHJmOTXBTl65CnRH6ZauCSWSBVwAVlj2+KEp0iqHyHBb9pZJUmEEWPLCGG4zhuNWL1&#10;MCxHPWYVMcEyThIiePlrXEZoR6kqNhb1+AXJOVhAx9uFWD/ME0Fghqm2mC0Xs3qOdaG6qactW9fV&#10;QAc97ulyMTcrqQ57GLr8O55kaS+X9+htIL7sgv8q4ZI4I7BUILQDmCT7k8JnSSijqp5FMNRSSpdk&#10;ZDvVPNu01Tw8iZs2BL6w0Y35fpiVFj6XbFIIJ6WzB4pVUQG3ZVigKfAWSNaMgnIW7Qlw/TCcpE/d&#10;ZwF+L1mcqO/QO8mklCGiZ6Uh35SheB8FWxLE0gtQTQ0uAEptWul8uIAdRsTn1H2W5BFTQluu52Eg&#10;SMHVwqLYzZx41RIHwlj5vIrhcvewQwSzcEll4wMPPkBIgEAIMrA/wZeIiz81sgWsn2rFHxsmQo0k&#10;32XgVJ5BJfiVeEFt14QL0W55aLewzIehplqpwaLLr/NSbSibXMTrCGZSLpfxGeDeKi4lBO2lqi4A&#10;eS4GQWYDQQ30GJZ0TClVgyRg/WeCHjAnoDV1KUYDuFYF1q7tgGgSeBzLQYHABeo9osaIGncOIEea&#10;9BBGDpy88X/lYSqK1Kq0o6gKdoyAM8NIxbApff/EID6eXsbw5wVxGkM4kiROYQ9UwYc6fDSie6Om&#10;8YSLRI1fiquJG6uJm6Ot28AN50LxYxgWBUIkYwjASQZuK4Z0E8TEGBrDQyow+mLoP7d3u45nW7XU&#10;hzsxOvbxRuzdzSVdUXoe9ujbu7353FVMETDj03t3NfTBhi0tnnFJU1TrKVukJaP7K22R9MwtEv2j&#10;2rsl2mIq8pdnmFS/M72bpTN2b+iS2jeeq49vdMO78xydenSx/Fua3KCTKA6CMHsTZ2GdFhn0NIJc&#10;JWgqocHE6CN0p03kEMkaCnMeaTmQWBGGHRBTWHBQHw3Ri39IePf788msoZsxwN0rZwuQW6k0cMG3&#10;GcH0g5gNtXouuqDM3nDJVRLnv9RMqkoXHUcHqJNsQTeeMAnbhWwVUdByzJqm96BgAGqhVggunRkM&#10;5Gz7FKa1Ta9bWQ4wl45nwOGeKc2Z3zlzY9EJfD1QuVyOl+ass0cfVGKX2n4DVF4hVJ5JDc/GzU6S&#10;KBMs0wXo+3rZ1TXxRIAehZj70g7k9sAULsQPKXXHUMGR/NAzqoyilWPV/HDIsc4plJwZSFg16eUY&#10;jTd0hs/XrkxcU+xAsfaYbeAO9JzBcwLbsDx7DDwAgsoeQ70ZonmfdO3pBqVevV0OdGOgG7IqjVlH&#10;b/Fyn5Aod7ryzOxMlBzoxhmv//reKLk1ZMr6Mj5E6CXLUabhmRXdOCpHja1xXdK9wnKUvaCGe9+Z&#10;MfXkWO6dPZ7VO8Bp5Sjo4s7aFSysSvW+ShrKUf+vclTDfS5CFa/nJRYgzhFRNDCM/mWiaLimq4ii&#10;YwBj7CGKQ12qeak91KVOecs9EMXmDURdx6//d9XzO9Hyf16X8rog89nPHJ2QW5ue6akjXA4c0Rkg&#10;U76WVCeWemjmAJkDZNZnRfpOeQy59Zfn1gBGdSn/6MiHeckc27JcmUhjSR8Owx6QSnc48lHDZd97&#10;zOHIx3DkA9iizAzl4einB0WbSO5kjf2vYy5+5AM0wKP/yHyrnynI3xa0r1HP/Y8pbv8BAAD//wMA&#10;UEsDBBQABgAIAAAAIQC6R1US4AAAAAkBAAAPAAAAZHJzL2Rvd25yZXYueG1sTI9BS8NAEIXvgv9h&#10;GcGb3aTGmsZsSinqqQi2gvS2zU6T0OxsyG6T9N87nvT0mHnDm+/lq8m2YsDeN44UxLMIBFLpTEOV&#10;gq/920MKwgdNRreOUMEVPayK25tcZ8aN9InDLlSCQ8hnWkEdQpdJ6csarfYz1yGxd3K91YHHvpKm&#10;1yOH21bOo2ghrW6IP9S6w02N5Xl3sQreRz2uH+PXYXs+ba6H/dPH9zZGpe7vpvULiIBT+DuGX3xG&#10;h4KZju5CxotWwTzhKoE1YmU/TZbPII68WKQJyCKX/xsUPwAAAP//AwBQSwECLQAUAAYACAAAACEA&#10;toM4kv4AAADhAQAAEwAAAAAAAAAAAAAAAAAAAAAAW0NvbnRlbnRfVHlwZXNdLnhtbFBLAQItABQA&#10;BgAIAAAAIQA4/SH/1gAAAJQBAAALAAAAAAAAAAAAAAAAAC8BAABfcmVscy8ucmVsc1BLAQItABQA&#10;BgAIAAAAIQBATNn8xwYAAJQxAAAOAAAAAAAAAAAAAAAAAC4CAABkcnMvZTJvRG9jLnhtbFBLAQIt&#10;ABQABgAIAAAAIQC6R1US4AAAAAkBAAAPAAAAAAAAAAAAAAAAACEJAABkcnMvZG93bnJldi54bWxQ&#10;SwUGAAAAAAQABADzAAAALgoAAAAA&#10;">
                <v:roundrect id="Rounded Rectangle 39" o:spid="_x0000_s1065" style="position:absolute;left:-84;top:846;width:52348;height:1577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iTisAA&#10;AADcAAAADwAAAGRycy9kb3ducmV2LnhtbERPS4vCMBC+C/sfwix401QRla5RZEFYfBzU7n1oxrbY&#10;TLpJ1tZ/bwTB23x8z1msOlOLGzlfWVYwGiYgiHOrKy4UZOfNYA7CB2SNtWVScCcPq+VHb4Gpti0f&#10;6XYKhYgh7FNUUIbQpFL6vCSDfmgb4shdrDMYInSF1A7bGG5qOU6SqTRYcWwosaHvkvLr6d8ocH+N&#10;3s4OSWb2v/PQTurrkXeZUv3Pbv0FIlAX3uKX+0fH+ZMR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iTisAAAADcAAAADwAAAAAAAAAAAAAAAACYAgAAZHJzL2Rvd25y&#10;ZXYueG1sUEsFBgAAAAAEAAQA9QAAAIUDAAAAAA==&#10;" fillcolor="#dafda7" strokecolor="#94b64e [3046]">
                  <v:fill color2="#f5ffe6" rotate="t" angle="180" colors="0 #dafda7;22938f #e4fdc2;1 #f5ffe6" focus="100%" type="gradient"/>
                  <v:shadow on="t" color="black" opacity="24903f" origin=",.5" offset="0,.55556mm"/>
                  <v:textbox>
                    <w:txbxContent>
                      <w:p w:rsidR="00190171" w:rsidRDefault="00190171" w:rsidP="00190171">
                        <w:pPr>
                          <w:pStyle w:val="NormalWeb"/>
                          <w:spacing w:before="0" w:beforeAutospacing="0" w:after="0" w:afterAutospacing="0"/>
                          <w:jc w:val="center"/>
                        </w:pPr>
                        <w:r>
                          <w:rPr>
                            <w:rFonts w:asciiTheme="minorHAnsi" w:hAnsi="Calibri" w:cstheme="minorBidi"/>
                            <w:b/>
                            <w:bCs/>
                            <w:color w:val="000000" w:themeColor="text1"/>
                            <w:kern w:val="24"/>
                            <w:sz w:val="36"/>
                            <w:szCs w:val="36"/>
                          </w:rPr>
                          <w:t>Integration Services</w:t>
                        </w:r>
                      </w:p>
                    </w:txbxContent>
                  </v:textbox>
                </v:roundrect>
                <v:rect id="Rectangle 13" o:spid="_x0000_s1066" style="position:absolute;top:4741;width:7562;height:6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sDMsAA&#10;AADcAAAADwAAAGRycy9kb3ducmV2LnhtbERPzYrCMBC+C75DGMGbpoqspRplEUTxImt9gKGZbbvb&#10;TEoSbfXpzcKCt/n4fme97U0j7uR8bVnBbJqAIC6srrlUcM33kxSED8gaG8uk4EEetpvhYI2Zth1/&#10;0f0SShFD2GeooAqhzaT0RUUG/dS2xJH7ts5giNCVUjvsYrhp5DxJPqTBmmNDhS3tKip+LzejwM7O&#10;4ZR3ixtT5w5p/VM0z2Wq1HjUf65ABOrDW/zvPuo4fzGHv2fiB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sDMsAAAADcAAAADwAAAAAAAAAAAAAAAACYAgAAZHJzL2Rvd25y&#10;ZXYueG1sUEsFBgAAAAAEAAQA9QAAAIUDAAAAAA==&#10;" fillcolor="#4f81bd [3204]" strokecolor="#243f60 [1604]" strokeweight="2pt">
                  <v:textbox>
                    <w:txbxContent>
                      <w:p w:rsidR="00190171" w:rsidRDefault="00190171" w:rsidP="00190171">
                        <w:pPr>
                          <w:pStyle w:val="NormalWeb"/>
                          <w:spacing w:before="0" w:beforeAutospacing="0" w:after="0" w:afterAutospacing="0"/>
                          <w:jc w:val="center"/>
                        </w:pPr>
                        <w:r>
                          <w:rPr>
                            <w:rFonts w:asciiTheme="minorHAnsi" w:hAnsi="Calibri" w:cstheme="minorBidi"/>
                            <w:color w:val="FFFFFF" w:themeColor="light1"/>
                            <w:kern w:val="24"/>
                          </w:rPr>
                          <w:t>SSIS Input Adaptor</w:t>
                        </w:r>
                      </w:p>
                    </w:txbxContent>
                  </v:textbox>
                </v:rect>
                <v:roundrect id="Rounded Rectangle 17" o:spid="_x0000_s1067" style="position:absolute;left:11345;top:4572;width:7023;height:68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ZWPMMA&#10;AADcAAAADwAAAGRycy9kb3ducmV2LnhtbERPTWvCQBC9F/wPywi91Y21VImuIoqgPRSNXrwN2TEb&#10;zc6m2a1J/323UPA2j/c5s0VnK3GnxpeOFQwHCQji3OmSCwWn4+ZlAsIHZI2VY1LwQx4W897TDFPt&#10;Wj7QPQuFiCHsU1RgQqhTKX1uyKIfuJo4chfXWAwRNoXUDbYx3FbyNUnepcWSY4PBmlaG8lv2bRXk&#10;H+N9u76Yz+tmkl27r3BuzXGn1HO/W05BBOrCQ/zv3uo4/20Ef8/E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ZWPMMAAADcAAAADwAAAAAAAAAAAAAAAACYAgAAZHJzL2Rv&#10;d25yZXYueG1sUEsFBgAAAAAEAAQA9QAAAIgDAAAAAA==&#10;" fillcolor="#769535" stroked="f">
                  <v:fill color2="#9cc746" rotate="t" angle="180" colors="0 #769535;52429f #9bc348;1 #9cc746" focus="100%" type="gradient">
                    <o:fill v:ext="view" type="gradientUnscaled"/>
                  </v:fill>
                  <v:shadow on="t" color="black" opacity="22936f" origin=",.5" offset="0,.63889mm"/>
                  <v:textbox inset="0,,0">
                    <w:txbxContent>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sz w:val="20"/>
                            <w:szCs w:val="20"/>
                          </w:rPr>
                          <w:t>SSIS</w:t>
                        </w:r>
                      </w:p>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sz w:val="20"/>
                            <w:szCs w:val="20"/>
                          </w:rPr>
                          <w:t>Transforms</w:t>
                        </w:r>
                      </w:p>
                    </w:txbxContent>
                  </v:textbox>
                </v:roundrect>
                <v:shape id="Down Arrow 22" o:spid="_x0000_s1068" type="#_x0000_t67" style="position:absolute;left:6603;top:6011;width:5715;height:3626;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oztMEA&#10;AADcAAAADwAAAGRycy9kb3ducmV2LnhtbERPTYvCMBC9C/sfwix401RRka6pyIJ1wVNVhL0NzdiW&#10;NpPSZG333xtB8DaP9zmb7WAacafOVZYVzKYRCOLc6ooLBZfzfrIG4TyyxsYyKfgnB9vkY7TBWNue&#10;M7qffCFCCLsYFZTet7GULi/JoJvaljhwN9sZ9AF2hdQd9iHcNHIeRStpsOLQUGJL3yXl9enPKDhm&#10;h/TYL/eXOv2l+TnF7DrTmVLjz2H3BcLT4N/il/tHh/mLBTyfCRfI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aM7TBAAAA3AAAAA8AAAAAAAAAAAAAAAAAmAIAAGRycy9kb3du&#10;cmV2LnhtbFBLBQYAAAAABAAEAPUAAACGAwAAAAA=&#10;" adj="10800" fillcolor="#cb6c1d" stroked="f">
                  <v:fill color2="#ff8f26" rotate="t" angle="180" colors="0 #cb6c1d;52429f #ff8f2a;1 #ff8f26" focus="100%" type="gradient">
                    <o:fill v:ext="view" type="gradientUnscaled"/>
                  </v:fill>
                  <v:shadow on="t" color="black" opacity="22936f" origin=",.5" offset="0,.63889mm"/>
                  <v:textbox style="layout-flow:vertical;mso-layout-flow-alt:bottom-to-top"/>
                </v:shape>
                <v:rect id="Rectangle 25" o:spid="_x0000_s1069" style="position:absolute;left:44788;top:4910;width:7563;height:6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bRsAA&#10;AADcAAAADwAAAGRycy9kb3ducmV2LnhtbERPzYrCMBC+C75DGMGbpoq7W6pRRBBlL8vqPsDQjG21&#10;mZQk2urTmwXB23x8v7NYdaYWN3K+sqxgMk5AEOdWV1wo+DtuRykIH5A11pZJwZ08rJb93gIzbVv+&#10;pdshFCKGsM9QQRlCk0np85IM+rFtiCN3ss5giNAVUjtsY7ip5TRJPqXBimNDiQ1tSsovh6tRYCc/&#10;4fvYzq5Mrdul1TmvH1+pUsNBt56DCNSFt/jl3us4f/YB/8/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KbRsAAAADcAAAADwAAAAAAAAAAAAAAAACYAgAAZHJzL2Rvd25y&#10;ZXYueG1sUEsFBgAAAAAEAAQA9QAAAIUDAAAAAA==&#10;" fillcolor="#4f81bd [3204]" strokecolor="#243f60 [1604]" strokeweight="2pt">
                  <v:textbox>
                    <w:txbxContent>
                      <w:p w:rsidR="00190171" w:rsidRDefault="00190171" w:rsidP="00190171">
                        <w:pPr>
                          <w:pStyle w:val="NormalWeb"/>
                          <w:spacing w:before="0" w:beforeAutospacing="0" w:after="0" w:afterAutospacing="0"/>
                          <w:jc w:val="center"/>
                        </w:pPr>
                        <w:r>
                          <w:rPr>
                            <w:rFonts w:asciiTheme="minorHAnsi" w:hAnsi="Calibri" w:cstheme="minorBidi"/>
                            <w:color w:val="FFFFFF" w:themeColor="light1"/>
                            <w:kern w:val="24"/>
                          </w:rPr>
                          <w:t>SSIS Output Adaptor</w:t>
                        </w:r>
                      </w:p>
                    </w:txbxContent>
                  </v:textbox>
                </v:rect>
                <v:shape id="Down Arrow 26" o:spid="_x0000_s1070" type="#_x0000_t67" style="position:absolute;left:39581;top:5884;width:5715;height:4496;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QIWMIA&#10;AADcAAAADwAAAGRycy9kb3ducmV2LnhtbERPTWuDQBC9B/oflin0lqyRVoLNGkJBW8hJEwK9De5E&#10;RXdW3G20/75bKPQ2j/c5+8NiBnGnyXWWFWw3EQji2uqOGwWXc77egXAeWeNgmRR8k4ND9rDaY6rt&#10;zCXdK9+IEMIuRQWt92MqpatbMug2diQO3M1OBn2AUyP1hHMIN4OMoyiRBjsODS2O9NZS3VdfRsGp&#10;fC9O80t+6YtPis8FltetLpV6elyOryA8Lf5f/Of+0GH+cwK/z4QL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AhYwgAAANwAAAAPAAAAAAAAAAAAAAAAAJgCAABkcnMvZG93&#10;bnJldi54bWxQSwUGAAAAAAQABAD1AAAAhwMAAAAA&#10;" adj="10800" fillcolor="#cb6c1d" stroked="f">
                  <v:fill color2="#ff8f26" rotate="t" angle="180" colors="0 #cb6c1d;52429f #ff8f2a;1 #ff8f26" focus="100%" type="gradient">
                    <o:fill v:ext="view" type="gradientUnscaled"/>
                  </v:fill>
                  <v:shadow on="t" color="black" opacity="22936f" origin=",.5" offset="0,.63889mm"/>
                  <v:textbox style="layout-flow:vertical;mso-layout-flow-alt:bottom-to-top"/>
                </v:shape>
                <v:roundrect id="AutoShape 47" o:spid="_x0000_s1071" style="position:absolute;left:21928;top:4572;width:8382;height:68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w7m8MA&#10;AADcAAAADwAAAGRycy9kb3ducmV2LnhtbERPTWvCQBC9C/6HZQrezEaRWNKsUoViUJDW9tLbkJ1m&#10;g9nZkN1q/PduoeBtHu9zivVgW3Gh3jeOFcySFARx5XTDtYKvz7fpMwgfkDW2jknBjTysV+NRgbl2&#10;V/6gyynUIoawz1GBCaHLpfSVIYs+cR1x5H5cbzFE2NdS93iN4baV8zTNpMWGY4PBjraGqvPp1yqw&#10;u8O3X77zocxmwbTbo9nszxulJk/D6wuIQEN4iP/dpY7zF0v4eyZ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w7m8MAAADcAAAADwAAAAAAAAAAAAAAAACYAgAAZHJzL2Rv&#10;d25yZXYueG1sUEsFBgAAAAAEAAQA9QAAAIgDAAAAAA==&#10;" fillcolor="#5d417e" stroked="f">
                  <v:fill color2="#7b57a8" rotate="t" angle="180" colors="0 #5d417e;52429f #7b58a6;1 #7b57a8" focus="100%" type="gradient">
                    <o:fill v:ext="view" type="gradientUnscaled"/>
                  </v:fill>
                  <v:shadow on="t" color="black" opacity="22936f" origin=",.5" offset="0,.63889mm"/>
                  <v:textbox>
                    <w:txbxContent>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rPr>
                          <w:t>Stream</w:t>
                        </w:r>
                      </w:p>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rPr>
                          <w:t>Insight</w:t>
                        </w:r>
                      </w:p>
                    </w:txbxContent>
                  </v:textbox>
                </v:roundrect>
                <v:shape id="Down Arrow 18" o:spid="_x0000_s1072" type="#_x0000_t67" style="position:absolute;left:17271;top:6181;width:5715;height:3626;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c5scUA&#10;AADcAAAADwAAAGRycy9kb3ducmV2LnhtbESPQWvCQBCF7wX/wzJCb3WjWCmpaygFo+ApKoXehuw0&#10;CcnOhuzWpP/eORS8zfDevPfNNptcp240hMazgeUiAUVcettwZeB62b+8gQoR2WLnmQz8UYBsN3va&#10;Ymr9yAXdzrFSEsIhRQN1jH2qdShrchgWvicW7ccPDqOsQ6XtgKOEu06vkmSjHTYsDTX29FlT2Z5/&#10;nYFTcchP4+v+2ubftLrkWHwtbWHM83z6eAcVaYoP8//10Qr+WmjlGZlA7+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VzmxxQAAANwAAAAPAAAAAAAAAAAAAAAAAJgCAABkcnMv&#10;ZG93bnJldi54bWxQSwUGAAAAAAQABAD1AAAAigMAAAAA&#10;" adj="10800" fillcolor="#cb6c1d" stroked="f">
                  <v:fill color2="#ff8f26" rotate="t" angle="180" colors="0 #cb6c1d;52429f #ff8f2a;1 #ff8f26" focus="100%" type="gradient">
                    <o:fill v:ext="view" type="gradientUnscaled"/>
                  </v:fill>
                  <v:shadow on="t" color="black" opacity="22936f" origin=",.5" offset="0,.63889mm"/>
                  <v:textbox style="layout-flow:vertical;mso-layout-flow-alt:bottom-to-top"/>
                </v:shape>
                <v:shape id="Down Arrow 19" o:spid="_x0000_s1073" type="#_x0000_t67" style="position:absolute;left:29294;top:6350;width:5715;height:3626;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ucKsEA&#10;AADcAAAADwAAAGRycy9kb3ducmV2LnhtbERPTYvCMBC9C/6HMII3TZV10WoUEayCp6oI3oZmbIvN&#10;pDRZ2/33G0HY2zze56w2nanEixpXWlYwGUcgiDOrS84VXC/70RyE88gaK8uk4JccbNb93gpjbVtO&#10;6XX2uQgh7GJUUHhfx1K6rCCDbmxr4sA9bGPQB9jkUjfYhnBTyWkUfUuDJYeGAmvaFZQ9zz9GwSk9&#10;JKd2tr8+kztNLwmmt4lOlRoOuu0ShKfO/4s/7qMO878W8H4mXC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bnCrBAAAA3AAAAA8AAAAAAAAAAAAAAAAAmAIAAGRycy9kb3du&#10;cmV2LnhtbFBLBQYAAAAABAAEAPUAAACGAwAAAAA=&#10;" adj="10800" fillcolor="#cb6c1d" stroked="f">
                  <v:fill color2="#ff8f26" rotate="t" angle="180" colors="0 #cb6c1d;52429f #ff8f2a;1 #ff8f26" focus="100%" type="gradient">
                    <o:fill v:ext="view" type="gradientUnscaled"/>
                  </v:fill>
                  <v:shadow on="t" color="black" opacity="22936f" origin=",.5" offset="0,.63889mm"/>
                  <v:textbox style="layout-flow:vertical;mso-layout-flow-alt:bottom-to-top"/>
                </v:shape>
                <v:roundrect id="Rounded Rectangle 27" o:spid="_x0000_s1074" style="position:absolute;left:33782;top:4995;width:7023;height:68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1elsYA&#10;AADcAAAADwAAAGRycy9kb3ducmV2LnhtbESPQW/CMAyF75P2HyIj7TZSJm1DhYDQJqRtB7SVXbhZ&#10;jWkKjdM1GS3/Hh+QuNl6z+99ni8H36gTdbEObGAyzkARl8HWXBn43a4fp6BiQrbYBCYDZ4qwXNzf&#10;zTG3oecfOhWpUhLCMUcDLqU21zqWjjzGcWiJRduHzmOStau07bCXcN/opyx70R5rlgaHLb05Ko/F&#10;vzdQfr1+9+97tzmsp8Vh+Eu73m0/jXkYDasZqERDupmv1x9W8J8FX56RCfT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1elsYAAADcAAAADwAAAAAAAAAAAAAAAACYAgAAZHJz&#10;L2Rvd25yZXYueG1sUEsFBgAAAAAEAAQA9QAAAIsDAAAAAA==&#10;" fillcolor="#769535" stroked="f">
                  <v:fill color2="#9cc746" rotate="t" angle="180" colors="0 #769535;52429f #9bc348;1 #9cc746" focus="100%" type="gradient">
                    <o:fill v:ext="view" type="gradientUnscaled"/>
                  </v:fill>
                  <v:shadow on="t" color="black" opacity="22936f" origin=",.5" offset="0,.63889mm"/>
                  <v:textbox inset="0,,0">
                    <w:txbxContent>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sz w:val="20"/>
                            <w:szCs w:val="20"/>
                          </w:rPr>
                          <w:t>SSIS</w:t>
                        </w:r>
                      </w:p>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sz w:val="20"/>
                            <w:szCs w:val="20"/>
                          </w:rPr>
                          <w:t>Transforms</w:t>
                        </w:r>
                      </w:p>
                    </w:txbxContent>
                  </v:textbox>
                </v:roundrect>
                <w10:wrap type="topAndBottom"/>
              </v:group>
            </w:pict>
          </mc:Fallback>
        </mc:AlternateContent>
      </w:r>
      <w:r w:rsidR="00190171" w:rsidRPr="006D11BF">
        <w:rPr>
          <w:sz w:val="22"/>
          <w:szCs w:val="20"/>
        </w:rPr>
        <w:tab/>
      </w:r>
      <w:r w:rsidR="00190171" w:rsidRPr="006D11BF">
        <w:rPr>
          <w:sz w:val="22"/>
          <w:szCs w:val="20"/>
        </w:rPr>
        <w:tab/>
      </w:r>
      <w:r w:rsidR="00190171" w:rsidRPr="006D11BF">
        <w:rPr>
          <w:sz w:val="22"/>
          <w:szCs w:val="20"/>
        </w:rPr>
        <w:tab/>
      </w:r>
      <w:r w:rsidR="00190171">
        <w:rPr>
          <w:b/>
          <w:sz w:val="22"/>
          <w:szCs w:val="20"/>
        </w:rPr>
        <w:t>StreamInsight as O</w:t>
      </w:r>
      <w:r w:rsidR="00190171" w:rsidRPr="006D11BF">
        <w:rPr>
          <w:b/>
          <w:sz w:val="22"/>
          <w:szCs w:val="20"/>
        </w:rPr>
        <w:t xml:space="preserve">ne SSIS </w:t>
      </w:r>
      <w:r w:rsidR="00190171">
        <w:rPr>
          <w:b/>
          <w:sz w:val="22"/>
          <w:szCs w:val="20"/>
        </w:rPr>
        <w:t>Pipeline C</w:t>
      </w:r>
      <w:r w:rsidR="00190171" w:rsidRPr="006D11BF">
        <w:rPr>
          <w:b/>
          <w:sz w:val="22"/>
          <w:szCs w:val="20"/>
        </w:rPr>
        <w:t>omponent</w:t>
      </w:r>
    </w:p>
    <w:p w:rsidR="00190171" w:rsidRPr="008058D2" w:rsidRDefault="00190171" w:rsidP="00190171">
      <w:r>
        <w:t>The</w:t>
      </w:r>
      <w:r w:rsidRPr="006D11BF">
        <w:t xml:space="preserve"> </w:t>
      </w:r>
      <w:r>
        <w:t>advantages</w:t>
      </w:r>
      <w:r w:rsidRPr="006D11BF">
        <w:t xml:space="preserve"> of using this approach </w:t>
      </w:r>
      <w:r w:rsidRPr="008058D2">
        <w:t>are:</w:t>
      </w:r>
    </w:p>
    <w:p w:rsidR="00190171" w:rsidRDefault="00190171" w:rsidP="00265FBE">
      <w:pPr>
        <w:pStyle w:val="ListParagraph"/>
        <w:numPr>
          <w:ilvl w:val="0"/>
          <w:numId w:val="11"/>
        </w:numPr>
      </w:pPr>
      <w:r>
        <w:t>T</w:t>
      </w:r>
      <w:r w:rsidRPr="008058D2">
        <w:t>emporal query semantic</w:t>
      </w:r>
      <w:r>
        <w:t>s can be used</w:t>
      </w:r>
      <w:r w:rsidRPr="008058D2">
        <w:t xml:space="preserve"> in the ETL pipeline</w:t>
      </w:r>
    </w:p>
    <w:p w:rsidR="00190171" w:rsidRDefault="00190171" w:rsidP="00265FBE">
      <w:pPr>
        <w:pStyle w:val="ListParagraph"/>
        <w:numPr>
          <w:ilvl w:val="0"/>
          <w:numId w:val="11"/>
        </w:numPr>
      </w:pPr>
      <w:r>
        <w:t>Large</w:t>
      </w:r>
      <w:r w:rsidRPr="008058D2">
        <w:t xml:space="preserve"> volume</w:t>
      </w:r>
      <w:r>
        <w:t>s of data can be</w:t>
      </w:r>
      <w:r w:rsidRPr="008058D2">
        <w:t xml:space="preserve"> process</w:t>
      </w:r>
      <w:r>
        <w:t>ed</w:t>
      </w:r>
      <w:r w:rsidRPr="008058D2">
        <w:t xml:space="preserve"> in a continuous fashion </w:t>
      </w:r>
    </w:p>
    <w:p w:rsidR="00190171" w:rsidRDefault="00190171" w:rsidP="00265FBE">
      <w:pPr>
        <w:pStyle w:val="ListParagraph"/>
        <w:numPr>
          <w:ilvl w:val="0"/>
          <w:numId w:val="11"/>
        </w:numPr>
      </w:pPr>
      <w:r>
        <w:t>L</w:t>
      </w:r>
      <w:r w:rsidRPr="008058D2">
        <w:t>ow</w:t>
      </w:r>
      <w:r>
        <w:t>-</w:t>
      </w:r>
      <w:r w:rsidRPr="008058D2">
        <w:t xml:space="preserve">latency processing </w:t>
      </w:r>
      <w:r>
        <w:t>offers</w:t>
      </w:r>
      <w:r w:rsidRPr="008058D2">
        <w:t xml:space="preserve"> real</w:t>
      </w:r>
      <w:r>
        <w:t>-</w:t>
      </w:r>
      <w:r w:rsidRPr="008058D2">
        <w:t>time insights</w:t>
      </w:r>
      <w:r>
        <w:t xml:space="preserve"> into the data</w:t>
      </w:r>
    </w:p>
    <w:p w:rsidR="00190171" w:rsidRPr="008058D2" w:rsidRDefault="00190171" w:rsidP="00190171">
      <w:r>
        <w:t>The</w:t>
      </w:r>
      <w:r w:rsidRPr="006D11BF">
        <w:t xml:space="preserve"> </w:t>
      </w:r>
      <w:r>
        <w:t>disadvantages</w:t>
      </w:r>
      <w:r w:rsidRPr="006D11BF">
        <w:t xml:space="preserve"> of this approach </w:t>
      </w:r>
      <w:r w:rsidRPr="008058D2">
        <w:t>are:</w:t>
      </w:r>
    </w:p>
    <w:p w:rsidR="00190171" w:rsidRDefault="00190171" w:rsidP="00265FBE">
      <w:pPr>
        <w:pStyle w:val="ListParagraph"/>
        <w:numPr>
          <w:ilvl w:val="0"/>
          <w:numId w:val="12"/>
        </w:numPr>
      </w:pPr>
      <w:r>
        <w:t>StreamInsight and Integration Services compete for memory and CPU resources in the same process on the same machine.</w:t>
      </w:r>
    </w:p>
    <w:p w:rsidR="00190171" w:rsidRDefault="00190171" w:rsidP="00265FBE">
      <w:pPr>
        <w:pStyle w:val="ListParagraph"/>
        <w:numPr>
          <w:ilvl w:val="0"/>
          <w:numId w:val="12"/>
        </w:numPr>
      </w:pPr>
      <w:r>
        <w:t>Because</w:t>
      </w:r>
      <w:r w:rsidRPr="008058D2">
        <w:t xml:space="preserve"> </w:t>
      </w:r>
      <w:r>
        <w:t>Integration Services</w:t>
      </w:r>
      <w:r w:rsidRPr="008058D2">
        <w:t xml:space="preserve"> and StreamInsight </w:t>
      </w:r>
      <w:r>
        <w:t>use</w:t>
      </w:r>
      <w:r w:rsidRPr="008058D2">
        <w:t xml:space="preserve"> the same process and run </w:t>
      </w:r>
      <w:r>
        <w:t xml:space="preserve">on </w:t>
      </w:r>
      <w:r w:rsidRPr="008058D2">
        <w:t xml:space="preserve">one machine, it is hard to scale out to multiple machines. </w:t>
      </w:r>
      <w:r>
        <w:t>Integration Services</w:t>
      </w:r>
      <w:r w:rsidRPr="008058D2">
        <w:t xml:space="preserve"> </w:t>
      </w:r>
      <w:r>
        <w:t>needs to be scaled out manually. The solution needs</w:t>
      </w:r>
      <w:r w:rsidRPr="008058D2">
        <w:t xml:space="preserve"> to </w:t>
      </w:r>
      <w:r>
        <w:t xml:space="preserve">be </w:t>
      </w:r>
      <w:r w:rsidRPr="008058D2">
        <w:t>manually partition</w:t>
      </w:r>
      <w:r>
        <w:t>ed</w:t>
      </w:r>
      <w:r w:rsidRPr="008058D2">
        <w:t xml:space="preserve"> and scale</w:t>
      </w:r>
      <w:r>
        <w:t>d</w:t>
      </w:r>
      <w:r w:rsidRPr="008058D2">
        <w:t xml:space="preserve"> out using multiple</w:t>
      </w:r>
      <w:r>
        <w:t xml:space="preserve"> machines, which incurs additional management costs.</w:t>
      </w:r>
    </w:p>
    <w:p w:rsidR="00190171" w:rsidRDefault="00190171" w:rsidP="00190171">
      <w:pPr>
        <w:pStyle w:val="Heading2"/>
      </w:pPr>
      <w:bookmarkStart w:id="13" w:name="_Toc270595005"/>
      <w:bookmarkStart w:id="14" w:name="_Toc280589880"/>
      <w:bookmarkStart w:id="15" w:name="_Toc280776562"/>
      <w:r>
        <w:t>Integration Services Embedded Inside StreamInsight</w:t>
      </w:r>
      <w:bookmarkEnd w:id="13"/>
      <w:bookmarkEnd w:id="14"/>
      <w:bookmarkEnd w:id="15"/>
    </w:p>
    <w:p w:rsidR="00190171" w:rsidRPr="002F6A9B" w:rsidRDefault="008D0C20" w:rsidP="00190171">
      <w:r>
        <w:rPr>
          <w:noProof/>
        </w:rPr>
        <mc:AlternateContent>
          <mc:Choice Requires="wpg">
            <w:drawing>
              <wp:anchor distT="0" distB="0" distL="114300" distR="114300" simplePos="0" relativeHeight="251660288" behindDoc="0" locked="0" layoutInCell="1" allowOverlap="1">
                <wp:simplePos x="0" y="0"/>
                <wp:positionH relativeFrom="column">
                  <wp:posOffset>154940</wp:posOffset>
                </wp:positionH>
                <wp:positionV relativeFrom="paragraph">
                  <wp:posOffset>1309370</wp:posOffset>
                </wp:positionV>
                <wp:extent cx="4961255" cy="1655445"/>
                <wp:effectExtent l="0" t="0" r="29845" b="59055"/>
                <wp:wrapTopAndBottom/>
                <wp:docPr id="12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1255" cy="1655445"/>
                          <a:chOff x="0" y="0"/>
                          <a:chExt cx="49614" cy="16554"/>
                        </a:xfrm>
                      </wpg:grpSpPr>
                      <wps:wsp>
                        <wps:cNvPr id="128" name="Rounded Rectangle 3"/>
                        <wps:cNvSpPr>
                          <a:spLocks noChangeArrowheads="1"/>
                        </wps:cNvSpPr>
                        <wps:spPr bwMode="auto">
                          <a:xfrm>
                            <a:off x="4656" y="0"/>
                            <a:ext cx="42672" cy="16554"/>
                          </a:xfrm>
                          <a:prstGeom prst="roundRect">
                            <a:avLst>
                              <a:gd name="adj" fmla="val 16667"/>
                            </a:avLst>
                          </a:prstGeom>
                          <a:gradFill rotWithShape="1">
                            <a:gsLst>
                              <a:gs pos="0">
                                <a:srgbClr val="C9B5E8"/>
                              </a:gs>
                              <a:gs pos="35001">
                                <a:srgbClr val="D9CBEE"/>
                              </a:gs>
                              <a:gs pos="100000">
                                <a:srgbClr val="F0EAF9"/>
                              </a:gs>
                            </a:gsLst>
                            <a:lin ang="16200000" scaled="1"/>
                          </a:gradFill>
                          <a:ln w="9525">
                            <a:solidFill>
                              <a:schemeClr val="accent4">
                                <a:lumMod val="95000"/>
                                <a:lumOff val="0"/>
                              </a:schemeClr>
                            </a:solidFill>
                            <a:round/>
                            <a:headEnd/>
                            <a:tailEnd/>
                          </a:ln>
                          <a:effectLst>
                            <a:outerShdw dist="20000" dir="5400000" rotWithShape="0">
                              <a:srgbClr val="000000">
                                <a:alpha val="37999"/>
                              </a:srgbClr>
                            </a:outerShdw>
                          </a:effectLst>
                        </wps:spPr>
                        <wps:txbx>
                          <w:txbxContent>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rPr>
                                <w:t>StreamInsight</w:t>
                              </w:r>
                            </w:p>
                          </w:txbxContent>
                        </wps:txbx>
                        <wps:bodyPr rot="0" vert="horz" wrap="square" lIns="91440" tIns="45720" rIns="91440" bIns="45720" anchor="t" anchorCtr="0" upright="1">
                          <a:noAutofit/>
                        </wps:bodyPr>
                      </wps:wsp>
                      <wps:wsp>
                        <wps:cNvPr id="129" name="Oval 4"/>
                        <wps:cNvSpPr>
                          <a:spLocks noChangeArrowheads="1"/>
                        </wps:cNvSpPr>
                        <wps:spPr bwMode="auto">
                          <a:xfrm>
                            <a:off x="8466" y="2032"/>
                            <a:ext cx="7620" cy="4635"/>
                          </a:xfrm>
                          <a:prstGeom prst="ellipse">
                            <a:avLst/>
                          </a:prstGeom>
                          <a:gradFill rotWithShape="1">
                            <a:gsLst>
                              <a:gs pos="0">
                                <a:srgbClr val="5D417E"/>
                              </a:gs>
                              <a:gs pos="80000">
                                <a:srgbClr val="7B58A6"/>
                              </a:gs>
                              <a:gs pos="100000">
                                <a:srgbClr val="7B57A8"/>
                              </a:gs>
                            </a:gsLst>
                            <a:lin ang="16200000"/>
                          </a:gradFill>
                          <a:ln w="9525">
                            <a:solidFill>
                              <a:schemeClr val="accent4">
                                <a:lumMod val="95000"/>
                                <a:lumOff val="0"/>
                              </a:schemeClr>
                            </a:solidFill>
                            <a:round/>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130" name="Oval 5"/>
                        <wps:cNvSpPr>
                          <a:spLocks noChangeArrowheads="1"/>
                        </wps:cNvSpPr>
                        <wps:spPr bwMode="auto">
                          <a:xfrm>
                            <a:off x="23706" y="5757"/>
                            <a:ext cx="7620" cy="4635"/>
                          </a:xfrm>
                          <a:prstGeom prst="ellipse">
                            <a:avLst/>
                          </a:prstGeom>
                          <a:gradFill rotWithShape="1">
                            <a:gsLst>
                              <a:gs pos="0">
                                <a:srgbClr val="5D417E"/>
                              </a:gs>
                              <a:gs pos="80000">
                                <a:srgbClr val="7B58A6"/>
                              </a:gs>
                              <a:gs pos="100000">
                                <a:srgbClr val="7B57A8"/>
                              </a:gs>
                            </a:gsLst>
                            <a:lin ang="16200000"/>
                          </a:gradFill>
                          <a:ln w="9525">
                            <a:solidFill>
                              <a:schemeClr val="accent4">
                                <a:lumMod val="95000"/>
                                <a:lumOff val="0"/>
                              </a:schemeClr>
                            </a:solidFill>
                            <a:round/>
                            <a:headEnd/>
                            <a:tailEnd/>
                          </a:ln>
                          <a:effectLst>
                            <a:outerShdw dist="23000" dir="5400000" rotWithShape="0">
                              <a:srgbClr val="000000">
                                <a:alpha val="34999"/>
                              </a:srgbClr>
                            </a:outerShdw>
                          </a:effectLst>
                        </wps:spPr>
                        <wps:txbx>
                          <w:txbxContent>
                            <w:p w:rsidR="00190171" w:rsidRPr="00F8674E" w:rsidRDefault="00190171" w:rsidP="00190171">
                              <w:pPr>
                                <w:pStyle w:val="NormalWeb"/>
                                <w:spacing w:before="0" w:beforeAutospacing="0" w:after="0" w:afterAutospacing="0"/>
                                <w:jc w:val="center"/>
                                <w:rPr>
                                  <w:sz w:val="16"/>
                                </w:rPr>
                              </w:pPr>
                              <w:r w:rsidRPr="00F8674E">
                                <w:rPr>
                                  <w:rFonts w:asciiTheme="minorHAnsi" w:hAnsi="Calibri" w:cstheme="minorBidi"/>
                                  <w:color w:val="FFFFFF" w:themeColor="light1"/>
                                  <w:kern w:val="24"/>
                                  <w:sz w:val="16"/>
                                </w:rPr>
                                <w:t>SI</w:t>
                              </w:r>
                            </w:p>
                            <w:p w:rsidR="00190171" w:rsidRPr="00F8674E" w:rsidRDefault="00190171" w:rsidP="00190171">
                              <w:pPr>
                                <w:pStyle w:val="NormalWeb"/>
                                <w:spacing w:before="0" w:beforeAutospacing="0" w:after="0" w:afterAutospacing="0"/>
                                <w:jc w:val="center"/>
                                <w:rPr>
                                  <w:sz w:val="16"/>
                                </w:rPr>
                              </w:pPr>
                              <w:r w:rsidRPr="00F8674E">
                                <w:rPr>
                                  <w:rFonts w:asciiTheme="minorHAnsi" w:hAnsi="Calibri" w:cstheme="minorBidi"/>
                                  <w:color w:val="FFFFFF" w:themeColor="light1"/>
                                  <w:kern w:val="24"/>
                                  <w:sz w:val="14"/>
                                  <w:szCs w:val="22"/>
                                </w:rPr>
                                <w:t>operator</w:t>
                              </w:r>
                            </w:p>
                          </w:txbxContent>
                        </wps:txbx>
                        <wps:bodyPr rot="0" vert="horz" wrap="square" lIns="0" tIns="45720" rIns="0" bIns="45720" anchor="ctr" anchorCtr="0" upright="1">
                          <a:noAutofit/>
                        </wps:bodyPr>
                      </wps:wsp>
                      <wps:wsp>
                        <wps:cNvPr id="131" name="Oval 6"/>
                        <wps:cNvSpPr>
                          <a:spLocks noChangeArrowheads="1"/>
                        </wps:cNvSpPr>
                        <wps:spPr bwMode="auto">
                          <a:xfrm>
                            <a:off x="8466" y="10329"/>
                            <a:ext cx="7620" cy="4635"/>
                          </a:xfrm>
                          <a:prstGeom prst="ellipse">
                            <a:avLst/>
                          </a:prstGeom>
                          <a:gradFill rotWithShape="1">
                            <a:gsLst>
                              <a:gs pos="0">
                                <a:srgbClr val="5D417E"/>
                              </a:gs>
                              <a:gs pos="80000">
                                <a:srgbClr val="7B58A6"/>
                              </a:gs>
                              <a:gs pos="100000">
                                <a:srgbClr val="7B57A8"/>
                              </a:gs>
                            </a:gsLst>
                            <a:lin ang="16200000"/>
                          </a:gradFill>
                          <a:ln w="9525">
                            <a:solidFill>
                              <a:schemeClr val="accent4">
                                <a:lumMod val="95000"/>
                                <a:lumOff val="0"/>
                              </a:schemeClr>
                            </a:solidFill>
                            <a:round/>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132" name="Right Arrow 8"/>
                        <wps:cNvSpPr>
                          <a:spLocks noChangeArrowheads="1"/>
                        </wps:cNvSpPr>
                        <wps:spPr bwMode="auto">
                          <a:xfrm>
                            <a:off x="84" y="3810"/>
                            <a:ext cx="8382" cy="1733"/>
                          </a:xfrm>
                          <a:prstGeom prst="rightArrow">
                            <a:avLst>
                              <a:gd name="adj1" fmla="val 50000"/>
                              <a:gd name="adj2" fmla="val 50024"/>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33" name="Right Arrow 9"/>
                        <wps:cNvSpPr>
                          <a:spLocks noChangeArrowheads="1"/>
                        </wps:cNvSpPr>
                        <wps:spPr bwMode="auto">
                          <a:xfrm>
                            <a:off x="0" y="12022"/>
                            <a:ext cx="8382" cy="1734"/>
                          </a:xfrm>
                          <a:prstGeom prst="rightArrow">
                            <a:avLst>
                              <a:gd name="adj1" fmla="val 50000"/>
                              <a:gd name="adj2" fmla="val 49995"/>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34" name="Right Arrow 11"/>
                        <wps:cNvSpPr>
                          <a:spLocks noChangeArrowheads="1"/>
                        </wps:cNvSpPr>
                        <wps:spPr bwMode="auto">
                          <a:xfrm rot="-1265214">
                            <a:off x="15748" y="10329"/>
                            <a:ext cx="8839" cy="1733"/>
                          </a:xfrm>
                          <a:prstGeom prst="rightArrow">
                            <a:avLst>
                              <a:gd name="adj1" fmla="val 50000"/>
                              <a:gd name="adj2" fmla="val 50012"/>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35" name="Right Arrow 12"/>
                        <wps:cNvSpPr>
                          <a:spLocks noChangeArrowheads="1"/>
                        </wps:cNvSpPr>
                        <wps:spPr bwMode="auto">
                          <a:xfrm>
                            <a:off x="31326" y="7620"/>
                            <a:ext cx="4191" cy="1733"/>
                          </a:xfrm>
                          <a:prstGeom prst="rightArrow">
                            <a:avLst>
                              <a:gd name="adj1" fmla="val 50000"/>
                              <a:gd name="adj2" fmla="val 50013"/>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36" name="Right Arrow 13"/>
                        <wps:cNvSpPr>
                          <a:spLocks noChangeArrowheads="1"/>
                        </wps:cNvSpPr>
                        <wps:spPr bwMode="auto">
                          <a:xfrm>
                            <a:off x="42756" y="7789"/>
                            <a:ext cx="6858" cy="1733"/>
                          </a:xfrm>
                          <a:prstGeom prst="rightArrow">
                            <a:avLst>
                              <a:gd name="adj1" fmla="val 50000"/>
                              <a:gd name="adj2" fmla="val 50016"/>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37" name="Oval 17"/>
                        <wps:cNvSpPr>
                          <a:spLocks noChangeArrowheads="1"/>
                        </wps:cNvSpPr>
                        <wps:spPr bwMode="auto">
                          <a:xfrm>
                            <a:off x="35136" y="6011"/>
                            <a:ext cx="7620" cy="4635"/>
                          </a:xfrm>
                          <a:prstGeom prst="ellipse">
                            <a:avLst/>
                          </a:prstGeom>
                          <a:gradFill rotWithShape="1">
                            <a:gsLst>
                              <a:gs pos="0">
                                <a:srgbClr val="5D417E"/>
                              </a:gs>
                              <a:gs pos="80000">
                                <a:srgbClr val="7B58A6"/>
                              </a:gs>
                              <a:gs pos="100000">
                                <a:srgbClr val="7B57A8"/>
                              </a:gs>
                            </a:gsLst>
                            <a:lin ang="16200000"/>
                          </a:gradFill>
                          <a:ln w="9525">
                            <a:solidFill>
                              <a:schemeClr val="accent4">
                                <a:lumMod val="95000"/>
                                <a:lumOff val="0"/>
                              </a:schemeClr>
                            </a:solidFill>
                            <a:round/>
                            <a:headEnd/>
                            <a:tailEnd/>
                          </a:ln>
                          <a:effectLst>
                            <a:outerShdw dist="23000" dir="5400000" rotWithShape="0">
                              <a:srgbClr val="000000">
                                <a:alpha val="34999"/>
                              </a:srgbClr>
                            </a:outerShdw>
                          </a:effectLst>
                        </wps:spPr>
                        <wps:txbx>
                          <w:txbxContent>
                            <w:p w:rsidR="00190171" w:rsidRPr="00F8674E" w:rsidRDefault="00190171" w:rsidP="00190171">
                              <w:pPr>
                                <w:pStyle w:val="NormalWeb"/>
                                <w:spacing w:before="0" w:beforeAutospacing="0" w:after="0" w:afterAutospacing="0"/>
                                <w:jc w:val="center"/>
                                <w:rPr>
                                  <w:sz w:val="14"/>
                                </w:rPr>
                              </w:pPr>
                              <w:r w:rsidRPr="00F8674E">
                                <w:rPr>
                                  <w:rFonts w:asciiTheme="minorHAnsi" w:hAnsi="Calibri" w:cstheme="minorBidi"/>
                                  <w:color w:val="FFFFFF" w:themeColor="light1"/>
                                  <w:kern w:val="24"/>
                                  <w:sz w:val="14"/>
                                </w:rPr>
                                <w:t>SI</w:t>
                              </w:r>
                            </w:p>
                            <w:p w:rsidR="00190171" w:rsidRPr="00F8674E" w:rsidRDefault="00190171" w:rsidP="00190171">
                              <w:pPr>
                                <w:pStyle w:val="NormalWeb"/>
                                <w:spacing w:before="0" w:beforeAutospacing="0" w:after="0" w:afterAutospacing="0"/>
                                <w:jc w:val="center"/>
                                <w:rPr>
                                  <w:sz w:val="14"/>
                                </w:rPr>
                              </w:pPr>
                              <w:r w:rsidRPr="00F8674E">
                                <w:rPr>
                                  <w:rFonts w:asciiTheme="minorHAnsi" w:hAnsi="Calibri" w:cstheme="minorBidi"/>
                                  <w:color w:val="FFFFFF" w:themeColor="light1"/>
                                  <w:kern w:val="24"/>
                                  <w:sz w:val="12"/>
                                  <w:szCs w:val="22"/>
                                </w:rPr>
                                <w:t>operator</w:t>
                              </w:r>
                            </w:p>
                          </w:txbxContent>
                        </wps:txbx>
                        <wps:bodyPr rot="0" vert="horz" wrap="square" lIns="0" tIns="45720" rIns="0" bIns="45720" anchor="ctr" anchorCtr="0" upright="1">
                          <a:noAutofit/>
                        </wps:bodyPr>
                      </wps:wsp>
                      <wps:wsp>
                        <wps:cNvPr id="138" name="Rounded Rectangle 15"/>
                        <wps:cNvSpPr>
                          <a:spLocks noChangeArrowheads="1"/>
                        </wps:cNvSpPr>
                        <wps:spPr bwMode="auto">
                          <a:xfrm>
                            <a:off x="9398" y="11006"/>
                            <a:ext cx="5664" cy="3543"/>
                          </a:xfrm>
                          <a:prstGeom prst="roundRect">
                            <a:avLst>
                              <a:gd name="adj" fmla="val 16667"/>
                            </a:avLst>
                          </a:prstGeom>
                          <a:gradFill rotWithShape="1">
                            <a:gsLst>
                              <a:gs pos="0">
                                <a:srgbClr val="769535"/>
                              </a:gs>
                              <a:gs pos="80000">
                                <a:srgbClr val="9BC348"/>
                              </a:gs>
                              <a:gs pos="100000">
                                <a:srgbClr val="9CC74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rsidR="00190171" w:rsidRPr="005C27AE" w:rsidRDefault="00190171" w:rsidP="00190171">
                              <w:pPr>
                                <w:spacing w:after="0"/>
                                <w:jc w:val="center"/>
                                <w:rPr>
                                  <w:sz w:val="20"/>
                                </w:rPr>
                              </w:pPr>
                              <w:r w:rsidRPr="005C27AE">
                                <w:rPr>
                                  <w:rFonts w:hAnsi="Calibri"/>
                                  <w:color w:val="000000" w:themeColor="text1"/>
                                  <w:kern w:val="24"/>
                                  <w:sz w:val="14"/>
                                  <w:szCs w:val="18"/>
                                </w:rPr>
                                <w:t>Data</w:t>
                              </w:r>
                            </w:p>
                            <w:p w:rsidR="00190171" w:rsidRPr="005C27AE" w:rsidRDefault="00190171" w:rsidP="00190171">
                              <w:pPr>
                                <w:spacing w:after="0"/>
                                <w:jc w:val="center"/>
                                <w:rPr>
                                  <w:sz w:val="20"/>
                                </w:rPr>
                              </w:pPr>
                              <w:r w:rsidRPr="005C27AE">
                                <w:rPr>
                                  <w:rFonts w:hAnsi="Calibri"/>
                                  <w:color w:val="000000" w:themeColor="text1"/>
                                  <w:kern w:val="24"/>
                                  <w:sz w:val="14"/>
                                  <w:szCs w:val="18"/>
                                </w:rPr>
                                <w:t>Cleansing</w:t>
                              </w:r>
                            </w:p>
                          </w:txbxContent>
                        </wps:txbx>
                        <wps:bodyPr rot="0" vert="horz" wrap="square" lIns="0" tIns="45720" rIns="0" bIns="45720" anchor="t" anchorCtr="0" upright="1">
                          <a:noAutofit/>
                        </wps:bodyPr>
                      </wps:wsp>
                      <wps:wsp>
                        <wps:cNvPr id="139" name="Right Arrow 84"/>
                        <wps:cNvSpPr>
                          <a:spLocks noChangeArrowheads="1"/>
                        </wps:cNvSpPr>
                        <wps:spPr bwMode="auto">
                          <a:xfrm rot="1133735">
                            <a:off x="15674" y="4836"/>
                            <a:ext cx="8913" cy="1551"/>
                          </a:xfrm>
                          <a:prstGeom prst="rightArrow">
                            <a:avLst>
                              <a:gd name="adj1" fmla="val 50000"/>
                              <a:gd name="adj2" fmla="val 5001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75" style="position:absolute;margin-left:12.2pt;margin-top:103.1pt;width:390.65pt;height:130.35pt;z-index:251660288;mso-position-horizontal-relative:text;mso-position-vertical-relative:text" coordsize="49614,16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yGc+wYAAP44AAAOAAAAZHJzL2Uyb0RvYy54bWzsW21v2zYQ/j5g/4HQ99SiRL0ZdYrYsYsB&#10;3Vq0G/aZkWRLmyxqlBy7G/bfdzxKsuzYaZImTtopHwK98eXuyMd3zx1fv9ksM3IdyzIV+cigr0yD&#10;xHkoojRfjIzffp2d+QYpK55HPBN5PDI+x6Xx5vzHH16vi2FsiURkUSwJdJKXw3UxMpKqKoaDQRkm&#10;8ZKXr0QR5/ByLuSSV3ArF4NI8jX0vswGlmm6g7WQUSFFGJclPL3UL41z7H8+j8Pq/XxexhXJRgbM&#10;rcL/Ev9fqf+D89d8uJC8SNKwngZ/wCyWPM1h0LarS15xspLpja6WaShFKebVq1AsB2I+T8MYZQBp&#10;qLknzVspVgXKshiuF0WrJlDtnp4e3G34y/UHSdIIbGd5Bsn5EoyE4xKqlLMuFkP45q0sPhUfpJYQ&#10;Lt+J8M8SXg/236v7hf6YXK1/FhF0x1eVQOVs5nKpugCxyQZt8Lm1QbypSAgPWeBSy3EMEsI76joO&#10;Y462UpiAKW+0C5NppyXrtFOtBnyoB8WJ1hNTUsFqK7cKLb9OoZ8SXsRop1Ipq1UorH2t0I9ilUdx&#10;RD7CeuT5IouJrZWL3zeaLbVaSS4mCXwVX0gp1knMI5geGgOE6DRQNyUY5Yt6Zq7jGuSAqi3Xs44p&#10;jA8LWVZvY7Ek6mJkwFrMIyUAmpJfvysrXA5RLSOP/jDIfJnB9rnmGaGu63q1CeqPwRhNn/VWiWZp&#10;lhEpqt/TKkEtKknxZdn0X5JCgAJMfFzKxdUkkwRGGBmTYOxM/XqMRamb6a9txzR1RzstLoPJeDo9&#10;2IKa6u/mIDNzejELOk1AikUzuSzNCVhKLVQAI9WelCHPYrWdmiaSo5RqdllO1iMjcCxHjyOytH2H&#10;iBe3svEwjPOK4XfZagkbScscgGA1asFjtSFQFfgIZtb2gku/7A6A9kO4U0tqmkd4XfE009fQOsvV&#10;LGOEzVr9YlXF8lMSrUmUqlWAYhpwAxjqsFrmXQMeUCJ+p5/zrEi4nrTtBUGj2dpMOO12TLzrTAfX&#10;v1ryegdXm6sNQpeNi0DthysRfYYdARNCeIEfJrhIhPzbIGsA+ZFR/rXiMjZI9lMOiyqgjKlfBbxh&#10;jmfBjey+ueq+4XkIXY2MygCjq8tJpX9JVoVMFwmMpJdcLi4A8eZppQGymRVIU+POyQAoaADovdqS&#10;TC3JHQiBBfNEmOMzV2OOZdqWGhfWVY3THuwVjTrMtRHbYek1Pw0NQNSgE2dZWpQKW/kQUUSp9JFh&#10;xLlk1DsMCr5auHqvdoHHGzv+hdts8B3gOQYj0MS76GIVSHELjGgxwS9p8eF7wA5bafORsIN9HXac&#10;BCjCSn4rUGGDYbSvglCB2/JEUGHZnqmxwvEcdBl6rOix4gVhxdbPQG/lAX4GbK4DPgY8PehffEuw&#10;QXdgA38TTwQbrYdBwcNAw/Sw0cPGC4KN3sXQbEVDh0Ac0NAhKloiSG+QNnQD4uSpiRAf6CGgQWyf&#10;1iF0E5L4tt8QIZ6N1MzxkARDPZz7NipR4cmiQ4QAKm6ZEBWxN0Rj5xsYcOcbC8MzGPeJ2JILe8Jm&#10;s4NByxG2ZDy7dI60OBbmTJ3pdKfJ7WHO47IlOvp+HLZkmQLvQbJ0OTIwCKwN+L1QJz027WGTfQib&#10;WnfvBNgEzqAivC3T2qNLdrCpwYgjdMmTYJOKtBuapsemLFNgf282psem4V1p3R6b9rAJvJY6jdTx&#10;m2idnuskhB6ZzdUs+hm1XMeiOhNRJ+6o4zHIbSm8uhl7+b4NtDNm757Nl6KIob0v9XD2uMerHq++&#10;VJ5wJO0NOZ1DeIVb8kTckE1tS1PKmGzaST8xGkB49sz41MSYvT/V+1PbggZFFNT5xkdMk/f+1J4/&#10;BchwwJ86aUWO5dUlOZ7n73HXru+Ab/XM+NQkt3t86vGpxyfAD6gWPFXVjt3WYWIqnmJK/FSOk0Nt&#10;7Ti5po4w+6Ran1R7QUm1NhcPdXvg1ve5+G25MVRBNn7NjXJjesqCnsAOanYI0kToSWxBxHHdukbb&#10;dlgTBR1js19cxbHnBk5bsrhbcXykVDAYT2zgyup6vjuVCgaTiccaB0wNcnsO7VCpoKKoc6GKq/Xb&#10;uxT2Pucmx/VRVxyrnCyenPgnoBYzx1ZwNnN974zNmHMWeKZ/ZtJgHLgmC9jl7F+VhKVsmKRRFOfv&#10;0jxuTnFQdrei/vo8iT5/gec4binS7laB1tGa1vA9S613ZqzLnDdQTg+WBvFREcdqnVnL+94zrrtf&#10;DdI3U+OsyOab0Rxk+sEuT+k0aXacUtv2ABHUhmvJcdfTdQbMB18KprFFPz+gkGjE2M5xmhMCx9BP&#10;kf1PUGeg/cmeG++58Z2jMTWaqdX6v+SeAG/xkJ3+udUHAtUpvu49XHePLZ7/BwAA//8DAFBLAwQU&#10;AAYACAAAACEA+wLBfuIAAAAKAQAADwAAAGRycy9kb3ducmV2LnhtbEyPwWrDMAyG74O9g9Fgt9VO&#10;lmZdFqeUsu1UCmsHpTc3VpPQWA6xm6RvP++0nYTQx6/vz5eTadmAvWssSYhmAhhSaXVDlYTv/cfT&#10;ApjzirRqLaGEGzpYFvd3ucq0HekLh52vWAghlykJtfddxrkrazTKzWyHFG5n2xvlw9pXXPdqDOGm&#10;5bEQKTeqofChVh2uaywvu6uR8DmqcfUcvQ+by3l9O+7n28MmQikfH6bVGzCPk/+D4Vc/qEMRnE72&#10;StqxVkKcJIEMU6QxsAAsxPwF2ElCkqavwIuc/69Q/AAAAP//AwBQSwECLQAUAAYACAAAACEAtoM4&#10;kv4AAADhAQAAEwAAAAAAAAAAAAAAAAAAAAAAW0NvbnRlbnRfVHlwZXNdLnhtbFBLAQItABQABgAI&#10;AAAAIQA4/SH/1gAAAJQBAAALAAAAAAAAAAAAAAAAAC8BAABfcmVscy8ucmVsc1BLAQItABQABgAI&#10;AAAAIQA9MyGc+wYAAP44AAAOAAAAAAAAAAAAAAAAAC4CAABkcnMvZTJvRG9jLnhtbFBLAQItABQA&#10;BgAIAAAAIQD7AsF+4gAAAAoBAAAPAAAAAAAAAAAAAAAAAFUJAABkcnMvZG93bnJldi54bWxQSwUG&#10;AAAAAAQABADzAAAAZAoAAAAA&#10;">
                <v:roundrect id="Rounded Rectangle 3" o:spid="_x0000_s1076" style="position:absolute;left:4656;width:42672;height:165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yf+b8A&#10;AADcAAAADwAAAGRycy9kb3ducmV2LnhtbESPy6rCMBCG9wd8hzDC2R1TxRvVKCII7sTLAwzJ2Bab&#10;SWlirW/vLA64m2H+yzfrbe9r1VEbq8AGxqMMFLENruLCwO16+FuCignZYR2YDLwpwnYz+Flj7sKL&#10;z9RdUqEkhGOOBsqUmlzraEvyGEehIZbbPbQek6xtoV2LLwn3tZ5k2Vx7rFgaSmxoX5J9XJ5eesek&#10;F+68o2t82OdharvFLJ6M+R32uxWoRH36iv/dRyf4E6GVZ2QCvf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LJ/5vwAAANwAAAAPAAAAAAAAAAAAAAAAAJgCAABkcnMvZG93bnJl&#10;di54bWxQSwUGAAAAAAQABAD1AAAAhAMAAAAA&#10;" fillcolor="#c9b5e8" strokecolor="#795d9b [3047]">
                  <v:fill color2="#f0eaf9" rotate="t" angle="180" colors="0 #c9b5e8;22938f #d9cbee;1 #f0eaf9" focus="100%" type="gradient"/>
                  <v:shadow on="t" color="black" opacity="24903f" origin=",.5" offset="0,.55556mm"/>
                  <v:textbox>
                    <w:txbxContent>
                      <w:p w:rsidR="00190171" w:rsidRDefault="00190171" w:rsidP="00190171">
                        <w:pPr>
                          <w:pStyle w:val="NormalWeb"/>
                          <w:spacing w:before="0" w:beforeAutospacing="0" w:after="0" w:afterAutospacing="0"/>
                          <w:jc w:val="center"/>
                        </w:pPr>
                        <w:r>
                          <w:rPr>
                            <w:rFonts w:asciiTheme="minorHAnsi" w:hAnsi="Calibri" w:cstheme="minorBidi"/>
                            <w:color w:val="000000" w:themeColor="text1"/>
                            <w:kern w:val="24"/>
                          </w:rPr>
                          <w:t>StreamInsight</w:t>
                        </w:r>
                      </w:p>
                    </w:txbxContent>
                  </v:textbox>
                </v:roundrect>
                <v:oval id="Oval 4" o:spid="_x0000_s1077" style="position:absolute;left:8466;top:2032;width:7620;height:4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e5MMA&#10;AADcAAAADwAAAGRycy9kb3ducmV2LnhtbERPzWrCQBC+C77DMkIvYiaVIk10FSmUtvQgjT7AkJ0m&#10;odnZkF1j7NN3C4K3+fh+Z7MbbasG7n3jRMNjkoJiKZ1ppNJwOr4unkH5QGKodcIaruxht51ONpQb&#10;d5EvHopQqRgiPicNdQhdjujLmi35xHUskft2vaUQYV+h6ekSw22LyzRdoaVGYkNNHb/UXP4UZ6vh&#10;aZ59HgXfzvi7P5w+7BXLqh20fpiN+zWowGO4i2/udxPnLzP4fyZeg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ee5MMAAADcAAAADwAAAAAAAAAAAAAAAACYAgAAZHJzL2Rv&#10;d25yZXYueG1sUEsFBgAAAAAEAAQA9QAAAIgDAAAAAA==&#10;" fillcolor="#5d417e" strokecolor="#795d9b [3047]">
                  <v:fill color2="#7b57a8" rotate="t" angle="180" colors="0 #5d417e;52429f #7b58a6;1 #7b57a8" focus="100%" type="gradient">
                    <o:fill v:ext="view" type="gradientUnscaled"/>
                  </v:fill>
                  <v:shadow on="t" color="black" opacity="22936f" origin=",.5" offset="0,.63889mm"/>
                </v:oval>
                <v:oval id="Oval 5" o:spid="_x0000_s1078" style="position:absolute;left:23706;top:5757;width:7620;height:4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QjacYA&#10;AADcAAAADwAAAGRycy9kb3ducmV2LnhtbESPQU/CQBCF7yb8h82YeJMtmCgWFkKaED14EZCE26Q7&#10;ttXuTNNdoPjrnYOJt5m8N+99s1gNoTVn6mMj7GAyzsAQl+Ibrhzsd5v7GZiYkD22wuTgShFWy9HN&#10;AnMvF36n8zZVRkM45uigTqnLrY1lTQHjWDpi1T6lD5h07Svre7xoeGjtNMsebcCGtaHGjoqayu/t&#10;KTj4Kuhn8nSYvrWng4hsnq8vH8fCubvbYT0Hk2hI/+a/61ev+A+Kr8/oBHb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kQjacYAAADcAAAADwAAAAAAAAAAAAAAAACYAgAAZHJz&#10;L2Rvd25yZXYueG1sUEsFBgAAAAAEAAQA9QAAAIsDAAAAAA==&#10;" fillcolor="#5d417e" strokecolor="#795d9b [3047]">
                  <v:fill color2="#7b57a8" rotate="t" angle="180" colors="0 #5d417e;52429f #7b58a6;1 #7b57a8" focus="100%" type="gradient">
                    <o:fill v:ext="view" type="gradientUnscaled"/>
                  </v:fill>
                  <v:shadow on="t" color="black" opacity="22936f" origin=",.5" offset="0,.63889mm"/>
                  <v:textbox inset="0,,0">
                    <w:txbxContent>
                      <w:p w:rsidR="00190171" w:rsidRPr="00F8674E" w:rsidRDefault="00190171" w:rsidP="00190171">
                        <w:pPr>
                          <w:pStyle w:val="NormalWeb"/>
                          <w:spacing w:before="0" w:beforeAutospacing="0" w:after="0" w:afterAutospacing="0"/>
                          <w:jc w:val="center"/>
                          <w:rPr>
                            <w:sz w:val="16"/>
                          </w:rPr>
                        </w:pPr>
                        <w:r w:rsidRPr="00F8674E">
                          <w:rPr>
                            <w:rFonts w:asciiTheme="minorHAnsi" w:hAnsi="Calibri" w:cstheme="minorBidi"/>
                            <w:color w:val="FFFFFF" w:themeColor="light1"/>
                            <w:kern w:val="24"/>
                            <w:sz w:val="16"/>
                          </w:rPr>
                          <w:t>SI</w:t>
                        </w:r>
                      </w:p>
                      <w:p w:rsidR="00190171" w:rsidRPr="00F8674E" w:rsidRDefault="00190171" w:rsidP="00190171">
                        <w:pPr>
                          <w:pStyle w:val="NormalWeb"/>
                          <w:spacing w:before="0" w:beforeAutospacing="0" w:after="0" w:afterAutospacing="0"/>
                          <w:jc w:val="center"/>
                          <w:rPr>
                            <w:sz w:val="16"/>
                          </w:rPr>
                        </w:pPr>
                        <w:r w:rsidRPr="00F8674E">
                          <w:rPr>
                            <w:rFonts w:asciiTheme="minorHAnsi" w:hAnsi="Calibri" w:cstheme="minorBidi"/>
                            <w:color w:val="FFFFFF" w:themeColor="light1"/>
                            <w:kern w:val="24"/>
                            <w:sz w:val="14"/>
                            <w:szCs w:val="22"/>
                          </w:rPr>
                          <w:t>operator</w:t>
                        </w:r>
                      </w:p>
                    </w:txbxContent>
                  </v:textbox>
                </v:oval>
                <v:oval id="Oval 6" o:spid="_x0000_s1079" style="position:absolute;left:8466;top:10329;width:7620;height:4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gEP8MA&#10;AADcAAAADwAAAGRycy9kb3ducmV2LnhtbERP22rCQBB9F/oPyxR8kTqxldKm2YgUihYfxMsHDNlp&#10;EpqdDdk1Rr++WxB8m8O5TrYYbKN67nztRMNsmoBiKZyppdRwPHw9vYHygcRQ44Q1XNjDIn8YZZQa&#10;d5Yd9/tQqhgiPiUNVQhtiuiLii35qWtZIvfjOkshwq5E09E5htsGn5PkFS3VEhsqavmz4uJ3f7Ia&#10;5pP3zUFwdcLrcnv8thcsyqbXevw4LD9ABR7CXXxzr02c/zKD/2fiBZ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gEP8MAAADcAAAADwAAAAAAAAAAAAAAAACYAgAAZHJzL2Rv&#10;d25yZXYueG1sUEsFBgAAAAAEAAQA9QAAAIgDAAAAAA==&#10;" fillcolor="#5d417e" strokecolor="#795d9b [3047]">
                  <v:fill color2="#7b57a8" rotate="t" angle="180" colors="0 #5d417e;52429f #7b58a6;1 #7b57a8" focus="100%" type="gradient">
                    <o:fill v:ext="view" type="gradientUnscaled"/>
                  </v:fill>
                  <v:shadow on="t" color="black" opacity="22936f" origin=",.5" offset="0,.63889mm"/>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80" type="#_x0000_t13" style="position:absolute;left:84;top:3810;width:8382;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ZTwsIA&#10;AADcAAAADwAAAGRycy9kb3ducmV2LnhtbERPTWvCQBC9F/wPywi9NRsVpEZXEUEplFaMXrwN2TEb&#10;zM6G7Dam/nq3IPQ2j/c5i1Vva9FR6yvHCkZJCoK4cLriUsHpuH17B+EDssbaMSn4JQ+r5eBlgZl2&#10;Nz5Ql4dSxBD2GSowITSZlL4wZNEnriGO3MW1FkOEbSl1i7cYbms5TtOptFhxbDDY0MZQcc1/rILZ&#10;mWlXyPx74jpz/+z3+dddVkq9Dvv1HESgPvyLn+4PHedPxvD3TLx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5lPCwgAAANwAAAAPAAAAAAAAAAAAAAAAAJgCAABkcnMvZG93&#10;bnJldi54bWxQSwUGAAAAAAQABAD1AAAAhwMAAAAA&#10;" adj="19366" fillcolor="#a3c4ff" strokecolor="#4579b8 [3044]">
                  <v:fill color2="#e5eeff" rotate="t" angle="180" colors="0 #a3c4ff;22938f #bfd5ff;1 #e5eeff" focus="100%" type="gradient"/>
                  <v:shadow on="t" color="black" opacity="24903f" origin=",.5" offset="0,.55556mm"/>
                </v:shape>
                <v:shape id="Right Arrow 9" o:spid="_x0000_s1081" type="#_x0000_t13" style="position:absolute;top:12022;width:8382;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r2WcIA&#10;AADcAAAADwAAAGRycy9kb3ducmV2LnhtbERPTWvCQBC9C/0PyxR6040NFI1uggiWQmnFtBdvQ3bM&#10;BrOzIbuNqb++WxC8zeN9zroYbSsG6n3jWMF8loAgrpxuuFbw/bWbLkD4gKyxdUwKfslDkT9M1php&#10;d+EDDWWoRQxhn6ECE0KXSekrQxb9zHXEkTu53mKIsK+l7vESw20rn5PkRVpsODYY7GhrqDqXP1bB&#10;8sj0WsnyM3WDub6P+/LjKhulnh7HzQpEoDHcxTf3m47z0xT+n4kX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qvZZwgAAANwAAAAPAAAAAAAAAAAAAAAAAJgCAABkcnMvZG93&#10;bnJldi54bWxQSwUGAAAAAAQABAD1AAAAhwMAAAAA&#10;" adj="19366" fillcolor="#a3c4ff" strokecolor="#4579b8 [3044]">
                  <v:fill color2="#e5eeff" rotate="t" angle="180" colors="0 #a3c4ff;22938f #bfd5ff;1 #e5eeff" focus="100%" type="gradient"/>
                  <v:shadow on="t" color="black" opacity="24903f" origin=",.5" offset="0,.55556mm"/>
                </v:shape>
                <v:shape id="Right Arrow 11" o:spid="_x0000_s1082" type="#_x0000_t13" style="position:absolute;left:15748;top:10329;width:8839;height:1733;rotation:-138195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Q+PsMA&#10;AADcAAAADwAAAGRycy9kb3ducmV2LnhtbERPTWsCMRC9F/wPYYTeatZaSlmNIoJQkFJdFTyOm3F3&#10;NZksSdTtv2+EQm/zeJ8zmXXWiBv50DhWMBxkIIhLpxuuFOy2y5cPECEiazSOScEPBZhNe08TzLW7&#10;84ZuRaxECuGQo4I6xjaXMpQ1WQwD1xIn7uS8xZigr6T2eE/h1sjXLHuXFhtODTW2tKipvBRXq6AZ&#10;Xveb4mguuD6cDtuzWX2HL6/Uc7+bj0FE6uK/+M/9qdP80Rs8nk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Q+PsMAAADcAAAADwAAAAAAAAAAAAAAAACYAgAAZHJzL2Rv&#10;d25yZXYueG1sUEsFBgAAAAAEAAQA9QAAAIgDAAAAAA==&#10;" adj="19482" fillcolor="#a3c4ff" strokecolor="#4579b8 [3044]">
                  <v:fill color2="#e5eeff" rotate="t" angle="180" colors="0 #a3c4ff;22938f #bfd5ff;1 #e5eeff" focus="100%" type="gradient"/>
                  <v:shadow on="t" color="black" opacity="24903f" origin=",.5" offset="0,.55556mm"/>
                </v:shape>
                <v:shape id="Right Arrow 12" o:spid="_x0000_s1083" type="#_x0000_t13" style="position:absolute;left:31326;top:7620;width:4191;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EJVcMA&#10;AADcAAAADwAAAGRycy9kb3ducmV2LnhtbERP22rCQBB9F/oPyxT6phstSkldpbQo9QJNYz9gyE6T&#10;0Oxs2N0m8e9dQfBtDuc6y/VgGtGR87VlBdNJAoK4sLrmUsHPaTN+AeEDssbGMik4k4f16mG0xFTb&#10;nr+py0MpYgj7FBVUIbSplL6oyKCf2JY4cr/WGQwRulJqh30MN42cJclCGqw5NlTY0ntFxV/+bxSc&#10;vrZ97mxW76fO7ZLD0WQf3Vapp8fh7RVEoCHcxTf3p47zn+dwfSZeIF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EJVcMAAADcAAAADwAAAAAAAAAAAAAAAACYAgAAZHJzL2Rv&#10;d25yZXYueG1sUEsFBgAAAAAEAAQA9QAAAIgDAAAAAA==&#10;" adj="17133" fillcolor="#a3c4ff" strokecolor="#4579b8 [3044]">
                  <v:fill color2="#e5eeff" rotate="t" angle="180" colors="0 #a3c4ff;22938f #bfd5ff;1 #e5eeff" focus="100%" type="gradient"/>
                  <v:shadow on="t" color="black" opacity="24903f" origin=",.5" offset="0,.55556mm"/>
                </v:shape>
                <v:shape id="Right Arrow 13" o:spid="_x0000_s1084" type="#_x0000_t13" style="position:absolute;left:42756;top:7789;width:6858;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wd7cQA&#10;AADcAAAADwAAAGRycy9kb3ducmV2LnhtbESPW4vCMBCF3xf2P4RZ8G1Nq+ClGosXhEUoeOkPGJqx&#10;LTaT0kTt/vuNsODbDOfM+c4s09404kGdqy0riIcRCOLC6ppLBfll/z0D4TyyxsYyKfglB+nq82OJ&#10;ibZPPtHj7EsRQtglqKDyvk2kdEVFBt3QtsRBu9rOoA9rV0rd4TOEm0aOomgiDdYcCBW2tK2ouJ3v&#10;5gVpMlzf8s0xzg5yepjvfJZflBp89esFCE+9f5v/r390qD+ewOuZMIF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MHe3EAAAA3AAAAA8AAAAAAAAAAAAAAAAAmAIAAGRycy9k&#10;b3ducmV2LnhtbFBLBQYAAAAABAAEAPUAAACJAwAAAAA=&#10;" adj="18870" fillcolor="#a3c4ff" strokecolor="#4579b8 [3044]">
                  <v:fill color2="#e5eeff" rotate="t" angle="180" colors="0 #a3c4ff;22938f #bfd5ff;1 #e5eeff" focus="100%" type="gradient"/>
                  <v:shadow on="t" color="black" opacity="24903f" origin=",.5" offset="0,.55556mm"/>
                </v:shape>
                <v:oval id="Oval 17" o:spid="_x0000_s1085" style="position:absolute;left:35136;top:6011;width:7620;height:4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27HcMA&#10;AADcAAAADwAAAGRycy9kb3ducmV2LnhtbERPTWvCQBC9F/wPyxR6040W1EZXkYC0By9VK3gbstMk&#10;bXYmZFeN/nq3IPQ2j/c582XnanWm1lfCBoaDBBRxLrbiwsB+t+5PQfmAbLEWJgNX8rBc9J7mmFq5&#10;8Cedt6FQMYR9igbKEJpUa5+X5NAPpCGO3Le0DkOEbaFti5cY7mo9SpKxdlhxbCixoayk/Hd7cgZ+&#10;MroNJ4fRpj4dRGT9dn3/OmbGvDx3qxmoQF34Fz/cHzbOf53A3zPxAr2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27HcMAAADcAAAADwAAAAAAAAAAAAAAAACYAgAAZHJzL2Rv&#10;d25yZXYueG1sUEsFBgAAAAAEAAQA9QAAAIgDAAAAAA==&#10;" fillcolor="#5d417e" strokecolor="#795d9b [3047]">
                  <v:fill color2="#7b57a8" rotate="t" angle="180" colors="0 #5d417e;52429f #7b58a6;1 #7b57a8" focus="100%" type="gradient">
                    <o:fill v:ext="view" type="gradientUnscaled"/>
                  </v:fill>
                  <v:shadow on="t" color="black" opacity="22936f" origin=",.5" offset="0,.63889mm"/>
                  <v:textbox inset="0,,0">
                    <w:txbxContent>
                      <w:p w:rsidR="00190171" w:rsidRPr="00F8674E" w:rsidRDefault="00190171" w:rsidP="00190171">
                        <w:pPr>
                          <w:pStyle w:val="NormalWeb"/>
                          <w:spacing w:before="0" w:beforeAutospacing="0" w:after="0" w:afterAutospacing="0"/>
                          <w:jc w:val="center"/>
                          <w:rPr>
                            <w:sz w:val="14"/>
                          </w:rPr>
                        </w:pPr>
                        <w:r w:rsidRPr="00F8674E">
                          <w:rPr>
                            <w:rFonts w:asciiTheme="minorHAnsi" w:hAnsi="Calibri" w:cstheme="minorBidi"/>
                            <w:color w:val="FFFFFF" w:themeColor="light1"/>
                            <w:kern w:val="24"/>
                            <w:sz w:val="14"/>
                          </w:rPr>
                          <w:t>SI</w:t>
                        </w:r>
                      </w:p>
                      <w:p w:rsidR="00190171" w:rsidRPr="00F8674E" w:rsidRDefault="00190171" w:rsidP="00190171">
                        <w:pPr>
                          <w:pStyle w:val="NormalWeb"/>
                          <w:spacing w:before="0" w:beforeAutospacing="0" w:after="0" w:afterAutospacing="0"/>
                          <w:jc w:val="center"/>
                          <w:rPr>
                            <w:sz w:val="14"/>
                          </w:rPr>
                        </w:pPr>
                        <w:r w:rsidRPr="00F8674E">
                          <w:rPr>
                            <w:rFonts w:asciiTheme="minorHAnsi" w:hAnsi="Calibri" w:cstheme="minorBidi"/>
                            <w:color w:val="FFFFFF" w:themeColor="light1"/>
                            <w:kern w:val="24"/>
                            <w:sz w:val="12"/>
                            <w:szCs w:val="22"/>
                          </w:rPr>
                          <w:t>operator</w:t>
                        </w:r>
                      </w:p>
                    </w:txbxContent>
                  </v:textbox>
                </v:oval>
                <v:roundrect id="Rounded Rectangle 15" o:spid="_x0000_s1086" style="position:absolute;left:9398;top:11006;width:5664;height:35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3MMYA&#10;AADcAAAADwAAAGRycy9kb3ducmV2LnhtbESPQW/CMAyF75P2HyIj7TZSNmlDhYDQJqRtB7SVXbhZ&#10;jWkKjdM1GS3/Hh+QuNl6z+99ni8H36gTdbEObGAyzkARl8HWXBn43a4fp6BiQrbYBCYDZ4qwXNzf&#10;zTG3oecfOhWpUhLCMUcDLqU21zqWjjzGcWiJRduHzmOStau07bCXcN/opyx70R5rlgaHLb05Ko/F&#10;vzdQfr1+9+97tzmsp8Vh+Eu73m0/jXkYDasZqERDupmv1x9W8J+FVp6RCfT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S3MMYAAADcAAAADwAAAAAAAAAAAAAAAACYAgAAZHJz&#10;L2Rvd25yZXYueG1sUEsFBgAAAAAEAAQA9QAAAIsDAAAAAA==&#10;" fillcolor="#769535" stroked="f">
                  <v:fill color2="#9cc746" rotate="t" angle="180" colors="0 #769535;52429f #9bc348;1 #9cc746" focus="100%" type="gradient">
                    <o:fill v:ext="view" type="gradientUnscaled"/>
                  </v:fill>
                  <v:shadow on="t" color="black" opacity="22936f" origin=",.5" offset="0,.63889mm"/>
                  <v:textbox inset="0,,0">
                    <w:txbxContent>
                      <w:p w:rsidR="00190171" w:rsidRPr="005C27AE" w:rsidRDefault="00190171" w:rsidP="00190171">
                        <w:pPr>
                          <w:spacing w:after="0"/>
                          <w:jc w:val="center"/>
                          <w:rPr>
                            <w:sz w:val="20"/>
                          </w:rPr>
                        </w:pPr>
                        <w:r w:rsidRPr="005C27AE">
                          <w:rPr>
                            <w:rFonts w:hAnsi="Calibri"/>
                            <w:color w:val="000000" w:themeColor="text1"/>
                            <w:kern w:val="24"/>
                            <w:sz w:val="14"/>
                            <w:szCs w:val="18"/>
                          </w:rPr>
                          <w:t>Data</w:t>
                        </w:r>
                      </w:p>
                      <w:p w:rsidR="00190171" w:rsidRPr="005C27AE" w:rsidRDefault="00190171" w:rsidP="00190171">
                        <w:pPr>
                          <w:spacing w:after="0"/>
                          <w:jc w:val="center"/>
                          <w:rPr>
                            <w:sz w:val="20"/>
                          </w:rPr>
                        </w:pPr>
                        <w:r w:rsidRPr="005C27AE">
                          <w:rPr>
                            <w:rFonts w:hAnsi="Calibri"/>
                            <w:color w:val="000000" w:themeColor="text1"/>
                            <w:kern w:val="24"/>
                            <w:sz w:val="14"/>
                            <w:szCs w:val="18"/>
                          </w:rPr>
                          <w:t>Cleansing</w:t>
                        </w:r>
                      </w:p>
                    </w:txbxContent>
                  </v:textbox>
                </v:roundrect>
                <v:shape id="Right Arrow 84" o:spid="_x0000_s1087" type="#_x0000_t13" style="position:absolute;left:15674;top:4836;width:8913;height:1551;rotation:123834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qADcQA&#10;AADcAAAADwAAAGRycy9kb3ducmV2LnhtbERPS2sCMRC+F/wPYQQvpWa1IHVrFBEEKfVQH6C3YTO7&#10;2XYzWTZxTf99Uyj0Nh/fcxaraBvRU+drxwom4wwEceF0zZWC03H79ALCB2SNjWNS8E0eVsvBwwJz&#10;7e78Qf0hVCKFsM9RgQmhzaX0hSGLfuxa4sSVrrMYEuwqqTu8p3DbyGmWzaTFmlODwZY2hoqvw80q&#10;iO/0eN5fPvfX+aU08ShnfXl9U2o0jOtXEIFi+Bf/uXc6zX+ew+8z6Q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KgA3EAAAA3AAAAA8AAAAAAAAAAAAAAAAAmAIAAGRycy9k&#10;b3ducmV2LnhtbFBLBQYAAAAABAAEAPUAAACJAwAAAAA=&#10;" adj="19720" fillcolor="#a3c4ff" strokecolor="#4579b8 [3044]">
                  <v:fill color2="#e5eeff" rotate="t" angle="180" colors="0 #a3c4ff;22938f #bfd5ff;1 #e5eeff" focus="100%" type="gradient"/>
                  <v:shadow on="t" color="black" opacity="24903f" origin=",.5" offset="0,.55556mm"/>
                </v:shape>
                <w10:wrap type="topAndBottom"/>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1094105</wp:posOffset>
                </wp:positionH>
                <wp:positionV relativeFrom="paragraph">
                  <wp:posOffset>1557020</wp:posOffset>
                </wp:positionV>
                <wp:extent cx="566420" cy="354330"/>
                <wp:effectExtent l="76200" t="38100" r="100330" b="121920"/>
                <wp:wrapNone/>
                <wp:docPr id="12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6420" cy="35433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190171" w:rsidRPr="005C27AE" w:rsidRDefault="00190171" w:rsidP="00190171">
                            <w:pPr>
                              <w:pStyle w:val="NormalWeb"/>
                              <w:spacing w:before="0" w:beforeAutospacing="0" w:after="0" w:afterAutospacing="0"/>
                              <w:jc w:val="center"/>
                              <w:rPr>
                                <w:sz w:val="22"/>
                              </w:rPr>
                            </w:pPr>
                            <w:r w:rsidRPr="005C27AE">
                              <w:rPr>
                                <w:rFonts w:asciiTheme="minorHAnsi" w:hAnsi="Calibri" w:cstheme="minorBidi"/>
                                <w:color w:val="000000" w:themeColor="text1"/>
                                <w:kern w:val="24"/>
                                <w:sz w:val="16"/>
                                <w:szCs w:val="18"/>
                              </w:rPr>
                              <w:t>Fuzzy</w:t>
                            </w:r>
                          </w:p>
                          <w:p w:rsidR="00190171" w:rsidRPr="005C27AE" w:rsidRDefault="00190171" w:rsidP="00190171">
                            <w:pPr>
                              <w:pStyle w:val="NormalWeb"/>
                              <w:spacing w:before="0" w:beforeAutospacing="0" w:after="0" w:afterAutospacing="0"/>
                              <w:jc w:val="center"/>
                              <w:rPr>
                                <w:sz w:val="22"/>
                              </w:rPr>
                            </w:pPr>
                            <w:r w:rsidRPr="005C27AE">
                              <w:rPr>
                                <w:rFonts w:asciiTheme="minorHAnsi" w:hAnsi="Calibri" w:cstheme="minorBidi"/>
                                <w:color w:val="000000" w:themeColor="text1"/>
                                <w:kern w:val="24"/>
                                <w:sz w:val="16"/>
                                <w:szCs w:val="18"/>
                              </w:rPr>
                              <w:t>Lookup</w:t>
                            </w:r>
                          </w:p>
                        </w:txbxContent>
                      </wps:txbx>
                      <wps:bodyPr lIns="0" rIns="0" rtlCol="0" anchor="t">
                        <a:noAutofit/>
                      </wps:bodyPr>
                    </wps:wsp>
                  </a:graphicData>
                </a:graphic>
                <wp14:sizeRelH relativeFrom="page">
                  <wp14:pctWidth>0</wp14:pctWidth>
                </wp14:sizeRelH>
                <wp14:sizeRelV relativeFrom="margin">
                  <wp14:pctHeight>0</wp14:pctHeight>
                </wp14:sizeRelV>
              </wp:anchor>
            </w:drawing>
          </mc:Choice>
          <mc:Fallback>
            <w:pict>
              <v:roundrect id="Rounded Rectangle 16" o:spid="_x0000_s1088" style="position:absolute;margin-left:86.15pt;margin-top:122.6pt;width:44.6pt;height:2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eLh9wEAADwEAAAOAAAAZHJzL2Uyb0RvYy54bWysU9uO2yAQfa/Uf0C8N85to8qKs6p21arS&#10;ql3tth9A8BCjAoOAJM7fd8COe39o1RcEzO2cMzPb294adoIQNbqGL2ZzzsBJbLU7NPzzp7evXnMW&#10;k3CtMOig4ReI/Hb38sX27GtYYoemhcAoiYv12Te8S8nXVRVlB1bEGXpwZFQYrEj0DIeqDeJM2a2p&#10;lvP5pjpjaH1ACTHS7/1g5LuSXymQ6aNSERIzDSdsqZyhnPt8VrutqA9B+E7LEYb4BxRWaEdFp1T3&#10;Igl2DPqXVFbLgBFVmkm0FSqlJRQOxGYx/4nNcyc8FC4kTvSTTPH/pZUfTo+B6ZZ6t9xw5oSlJj3h&#10;0bXQsieST7iDAbbYZKXOPtYU8OwfQ+Ya/QPKL5EM1Q+W/IijT6+Czb7ElPVF9sskO/SJSfq82WzW&#10;S2qOJNPqZr1albZUor4G+xDTO0DL8qXhIcPL2Iri4vQQU8Yg6qvfCGjAUNCki4EMw7gnUES3QCkc&#10;8qDBnQnsJGhEhJTg0iqTpXzFO3spbcwUuCply4T+KXD0z6FQhvBvgqeIUhldmoKtdhh+V92kxQhZ&#10;Df5XBQbeWYLU7/vS5/Xy2so9thdqvnnvaKBI/zBdkrnDYWGEkx3SvgxaO3xzTKh00TtnHVKM1WhE&#10;i2zjOuUd+P5dvL4t/e4rAAAA//8DAFBLAwQUAAYACAAAACEAvV3A8+IAAAALAQAADwAAAGRycy9k&#10;b3ducmV2LnhtbEyPy07DMBBF90j8gzVI7KidlJY2xKkQEiBY0RapZTeNJw8Rj6PYbcPfY1awvJqj&#10;e8/kq9F24kSDbx1rSCYKBHHpTMu1ho/t080ChA/IBjvHpOGbPKyKy4scM+POvKbTJtQilrDPUEMT&#10;Qp9J6cuGLPqJ64njrXKDxRDjUEsz4DmW206mSs2lxZbjQoM9PTZUfm2OVsPL7m1ZJe3+2W0t7ir1&#10;3n/u169aX1+ND/cgAo3hD4Zf/agORXQ6uCMbL7qY79JpRDWkt7MURCTSeTIDcdAwVYkCWeTy/w/F&#10;DwAAAP//AwBQSwECLQAUAAYACAAAACEAtoM4kv4AAADhAQAAEwAAAAAAAAAAAAAAAAAAAAAAW0Nv&#10;bnRlbnRfVHlwZXNdLnhtbFBLAQItABQABgAIAAAAIQA4/SH/1gAAAJQBAAALAAAAAAAAAAAAAAAA&#10;AC8BAABfcmVscy8ucmVsc1BLAQItABQABgAIAAAAIQD6yeLh9wEAADwEAAAOAAAAAAAAAAAAAAAA&#10;AC4CAABkcnMvZTJvRG9jLnhtbFBLAQItABQABgAIAAAAIQC9XcDz4gAAAAsBAAAPAAAAAAAAAAAA&#10;AAAAAFEEAABkcnMvZG93bnJldi54bWxQSwUGAAAAAAQABADzAAAAYAUAAAAA&#10;" fillcolor="#506329 [1638]" stroked="f">
                <v:fill color2="#93b64c [3014]" rotate="t" angle="180" colors="0 #769535;52429f #9bc348;1 #9cc746" focus="100%" type="gradient">
                  <o:fill v:ext="view" type="gradientUnscaled"/>
                </v:fill>
                <v:shadow on="t" color="black" opacity="22937f" origin=",.5" offset="0,.63889mm"/>
                <v:path arrowok="t"/>
                <v:textbox inset="0,,0">
                  <w:txbxContent>
                    <w:p w:rsidR="00190171" w:rsidRPr="005C27AE" w:rsidRDefault="00190171" w:rsidP="00190171">
                      <w:pPr>
                        <w:pStyle w:val="NormalWeb"/>
                        <w:spacing w:before="0" w:beforeAutospacing="0" w:after="0" w:afterAutospacing="0"/>
                        <w:jc w:val="center"/>
                        <w:rPr>
                          <w:sz w:val="22"/>
                        </w:rPr>
                      </w:pPr>
                      <w:r w:rsidRPr="005C27AE">
                        <w:rPr>
                          <w:rFonts w:asciiTheme="minorHAnsi" w:hAnsi="Calibri" w:cstheme="minorBidi"/>
                          <w:color w:val="000000" w:themeColor="text1"/>
                          <w:kern w:val="24"/>
                          <w:sz w:val="16"/>
                          <w:szCs w:val="18"/>
                        </w:rPr>
                        <w:t>Fuzzy</w:t>
                      </w:r>
                    </w:p>
                    <w:p w:rsidR="00190171" w:rsidRPr="005C27AE" w:rsidRDefault="00190171" w:rsidP="00190171">
                      <w:pPr>
                        <w:pStyle w:val="NormalWeb"/>
                        <w:spacing w:before="0" w:beforeAutospacing="0" w:after="0" w:afterAutospacing="0"/>
                        <w:jc w:val="center"/>
                        <w:rPr>
                          <w:sz w:val="22"/>
                        </w:rPr>
                      </w:pPr>
                      <w:r w:rsidRPr="005C27AE">
                        <w:rPr>
                          <w:rFonts w:asciiTheme="minorHAnsi" w:hAnsi="Calibri" w:cstheme="minorBidi"/>
                          <w:color w:val="000000" w:themeColor="text1"/>
                          <w:kern w:val="24"/>
                          <w:sz w:val="16"/>
                          <w:szCs w:val="18"/>
                        </w:rPr>
                        <w:t>Lookup</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1670050</wp:posOffset>
                </wp:positionH>
                <wp:positionV relativeFrom="paragraph">
                  <wp:posOffset>1449705</wp:posOffset>
                </wp:positionV>
                <wp:extent cx="828675" cy="173355"/>
                <wp:effectExtent l="57150" t="133350" r="28575" b="188595"/>
                <wp:wrapNone/>
                <wp:docPr id="125" name="Right Arrow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215869">
                          <a:off x="0" y="0"/>
                          <a:ext cx="828675" cy="173355"/>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Right Arrow 10" o:spid="_x0000_s1026" type="#_x0000_t13" style="position:absolute;margin-left:131.5pt;margin-top:114.15pt;width:65.25pt;height:13.65pt;rotation:1328053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AuBdgIAAEcFAAAOAAAAZHJzL2Uyb0RvYy54bWysVNtOGzEQfa/Uf7D8Xja7EAgrNigCUVWK&#10;AAEVz8ZrJyt2Pe7YySb9+o69Fy5FalX1xfJ47mfO+Ox819Rsq9BVYAqeHkw4U0ZCWZlVwb8/XH2Z&#10;cea8MKWowaiC75Xj5/PPn85am6sM1lCXChkFMS5vbcHX3ts8SZxcq0a4A7DKkFIDNsKTiKukRNFS&#10;9KZOssnkOGkBS4sglXP0etkp+TzG11pJf6O1U57VBafafDwxnk/hTOZnIl+hsOtK9mWIf6iiEZWh&#10;pGOoS+EF22D1W6imkggOtD+Q0CSgdSVV7IG6SSfvurlfC6tiLwSOsyNM7v+FldfbW2RVSbPLppwZ&#10;0dCQ7qrV2rMFIrQsjRi11uVkem9vMXTp7BLksyPwkjeaILjeZqexYQiEeJql09nxacSHOma7CP9+&#10;hF/tPJP0OMtmxydUhCRVenJ4OJ2G8SQiD6FCWovOf1XQsHApOIYyY5UxtNgune8cBsO+vq6kWJzf&#10;1yqEqs2d0tQ3pU2jd2ScuqiRbQVxRUipjE/7AqJ1cNNVXY+O2Z8de/vgqiIbR+e/yDp6xMxg/Ojc&#10;VAbwo+zl81Cy7uwHBLq+AwRPUO5p5HEytBHOyquK4FwK528FEvnpkRba39Cha2gLDv2NszXgz4/e&#10;gz1xkrSctbRMBXc/NgIVZ/U3Q2w9TY+OwvZF4Wh6kpGArzVPrzVm01wAzSCN1cVrsPf1cNUIzSPt&#10;/SJkJZUwknIXXHochAvfLTn9HFItFtGMNs4KvzT3Vg5TD0R52D0KtD2nPJHxGobFE/k7UnW2YR4G&#10;FhsPuoqMe8G1x5u2NTK3/1nCd/BajlYv/9/8FwAAAP//AwBQSwMEFAAGAAgAAAAhABv3tRDhAAAA&#10;CwEAAA8AAABkcnMvZG93bnJldi54bWxMj8FOwzAQRO9I/IO1SNyo01gJJY1TFaQiIZUDgQ9wYzcJ&#10;xOvIdtLw9ywnuO3ujGbflLvFDmw2PvQOJaxXCTCDjdM9thI+3g93G2AhKtRqcGgkfJsAu+r6qlSF&#10;dhd8M3MdW0YhGAoloYtxLDgPTWesCis3GiTt7LxVkVbfcu3VhcLtwNMkyblVPdKHTo3mqTPNVz1Z&#10;CY/Ty3OyvB5wXNt9PRyFn4+f91Le3iz7LbBolvhnhl98QoeKmE5uQh3YICHNBXWJNKQbAYwc4kFk&#10;wE50ybIceFXy/x2qHwAAAP//AwBQSwECLQAUAAYACAAAACEAtoM4kv4AAADhAQAAEwAAAAAAAAAA&#10;AAAAAAAAAAAAW0NvbnRlbnRfVHlwZXNdLnhtbFBLAQItABQABgAIAAAAIQA4/SH/1gAAAJQBAAAL&#10;AAAAAAAAAAAAAAAAAC8BAABfcmVscy8ucmVsc1BLAQItABQABgAIAAAAIQAx5AuBdgIAAEcFAAAO&#10;AAAAAAAAAAAAAAAAAC4CAABkcnMvZTJvRG9jLnhtbFBLAQItABQABgAIAAAAIQAb97UQ4QAAAAsB&#10;AAAPAAAAAAAAAAAAAAAAANAEAABkcnMvZG93bnJldi54bWxQSwUGAAAAAAQABADzAAAA3gUAAAAA&#10;" adj="19341" fillcolor="#a7bfde [1620]" strokecolor="#4579b8 [3044]">
                <v:fill color2="#e4ecf5 [500]" rotate="t" angle="180" colors="0 #a3c4ff;22938f #bfd5ff;1 #e5eeff" focus="100%" type="gradient"/>
                <v:shadow on="t" color="black" opacity="24903f" origin=",.5" offset="0,.55556mm"/>
                <v:path arrowok="t"/>
              </v:shape>
            </w:pict>
          </mc:Fallback>
        </mc:AlternateContent>
      </w:r>
      <w:r w:rsidR="00190171">
        <w:t>A</w:t>
      </w:r>
      <w:r w:rsidR="00190171" w:rsidRPr="008058D2">
        <w:t xml:space="preserve">ll SSIS pipeline components are embeddable pieces </w:t>
      </w:r>
      <w:r w:rsidR="00190171">
        <w:t>that</w:t>
      </w:r>
      <w:r w:rsidR="00190171" w:rsidRPr="008058D2">
        <w:t xml:space="preserve"> can be leveraged by other product</w:t>
      </w:r>
      <w:r w:rsidR="00190171">
        <w:t>s to do data transformations. If StreamInsight can reuse existing Integration Services components during event processing, it can take advantage of the rich set of Integration Services components that are available. This is illustrated in the following diagram, where Integration Services</w:t>
      </w:r>
      <w:r w:rsidR="00190171" w:rsidRPr="002F6A9B">
        <w:t xml:space="preserve"> components </w:t>
      </w:r>
      <w:r w:rsidR="00190171">
        <w:t>are</w:t>
      </w:r>
      <w:r w:rsidR="00190171" w:rsidRPr="002F6A9B">
        <w:t xml:space="preserve"> wrapped using </w:t>
      </w:r>
      <w:r w:rsidR="00190171">
        <w:t xml:space="preserve">the </w:t>
      </w:r>
      <w:r w:rsidR="00190171" w:rsidRPr="002F6A9B">
        <w:t>StreamInsight operator interface</w:t>
      </w:r>
      <w:r w:rsidR="00190171">
        <w:t xml:space="preserve">, </w:t>
      </w:r>
      <w:r w:rsidR="00190171" w:rsidRPr="002F6A9B">
        <w:t xml:space="preserve">and used </w:t>
      </w:r>
      <w:r w:rsidR="00190171">
        <w:t>during</w:t>
      </w:r>
      <w:r w:rsidR="00190171" w:rsidRPr="002F6A9B">
        <w:t xml:space="preserve"> stream processing. </w:t>
      </w:r>
    </w:p>
    <w:p w:rsidR="00190171" w:rsidRPr="008058D2" w:rsidRDefault="00190171" w:rsidP="00190171"/>
    <w:p w:rsidR="00190171" w:rsidRPr="002F6A9B" w:rsidRDefault="00190171" w:rsidP="00190171">
      <w:pPr>
        <w:rPr>
          <w:rFonts w:ascii="Times New Roman" w:hAnsi="Times New Roman" w:cs="Times New Roman"/>
        </w:rPr>
      </w:pPr>
      <w:r w:rsidRPr="00565EF1">
        <w:rPr>
          <w:rFonts w:cstheme="minorHAnsi"/>
        </w:rPr>
        <w:t>The benefits of this approach are</w:t>
      </w:r>
      <w:r w:rsidRPr="002F6A9B">
        <w:rPr>
          <w:rFonts w:ascii="Times New Roman" w:hAnsi="Times New Roman" w:cs="Times New Roman"/>
        </w:rPr>
        <w:t>:</w:t>
      </w:r>
    </w:p>
    <w:p w:rsidR="00190171" w:rsidRPr="00C45C2D" w:rsidRDefault="00190171" w:rsidP="00265FBE">
      <w:pPr>
        <w:pStyle w:val="ListParagraph"/>
        <w:numPr>
          <w:ilvl w:val="0"/>
          <w:numId w:val="20"/>
        </w:numPr>
        <w:spacing w:after="0" w:line="240" w:lineRule="auto"/>
      </w:pPr>
      <w:r w:rsidRPr="00C45C2D">
        <w:t>It leverages functionalities of both Integration Services and StreamInsight.</w:t>
      </w:r>
    </w:p>
    <w:p w:rsidR="00190171" w:rsidRPr="00C45C2D" w:rsidRDefault="00190171" w:rsidP="00265FBE">
      <w:pPr>
        <w:pStyle w:val="ListParagraph"/>
        <w:numPr>
          <w:ilvl w:val="0"/>
          <w:numId w:val="20"/>
        </w:numPr>
        <w:spacing w:after="0" w:line="240" w:lineRule="auto"/>
      </w:pPr>
      <w:r w:rsidRPr="00C45C2D">
        <w:t>It uses StreamInsight to achieve scale-out and high availability (HA).</w:t>
      </w:r>
    </w:p>
    <w:p w:rsidR="00190171" w:rsidRPr="00C45C2D" w:rsidRDefault="00190171" w:rsidP="00265FBE">
      <w:pPr>
        <w:pStyle w:val="ListParagraph"/>
        <w:numPr>
          <w:ilvl w:val="0"/>
          <w:numId w:val="20"/>
        </w:numPr>
        <w:spacing w:after="0" w:line="240" w:lineRule="auto"/>
      </w:pPr>
      <w:r w:rsidRPr="00C45C2D">
        <w:t xml:space="preserve">Integration Services and StreamInsight share StreamInsight’s scheduling, so the two do not compete for scheduling. </w:t>
      </w:r>
    </w:p>
    <w:p w:rsidR="00190171" w:rsidRPr="00C45C2D" w:rsidRDefault="00190171" w:rsidP="00190171">
      <w:pPr>
        <w:spacing w:after="0" w:line="240" w:lineRule="auto"/>
        <w:ind w:left="360"/>
      </w:pPr>
    </w:p>
    <w:p w:rsidR="00190171" w:rsidRDefault="00190171" w:rsidP="00190171">
      <w:r>
        <w:t>The challenge of</w:t>
      </w:r>
      <w:r w:rsidRPr="002F6A9B">
        <w:t xml:space="preserve"> this approach is that </w:t>
      </w:r>
      <w:r>
        <w:t>in order to allow Integration Services components to be used as StreamInsight operators, significant work needs to be done with existing Integration Services components and the StreamInsight query processing model.</w:t>
      </w:r>
      <w:r w:rsidRPr="002F6A9B">
        <w:t xml:space="preserve"> </w:t>
      </w:r>
    </w:p>
    <w:p w:rsidR="00190171" w:rsidRPr="009C67A0" w:rsidRDefault="00190171" w:rsidP="00190171">
      <w:r>
        <w:t>As previously stated, when</w:t>
      </w:r>
      <w:r w:rsidRPr="009C67A0">
        <w:t xml:space="preserve"> </w:t>
      </w:r>
      <w:r>
        <w:t xml:space="preserve">StreamInsight and Integration Services processes are executing </w:t>
      </w:r>
      <w:r w:rsidRPr="009C67A0">
        <w:t>on the same machine, t</w:t>
      </w:r>
      <w:r>
        <w:t>hey compete for resources.</w:t>
      </w:r>
      <w:r w:rsidRPr="009C67A0">
        <w:t xml:space="preserve"> </w:t>
      </w:r>
      <w:r>
        <w:t>Integration Services</w:t>
      </w:r>
      <w:r w:rsidRPr="009C67A0">
        <w:t xml:space="preserve"> and StreamInsight </w:t>
      </w:r>
      <w:r>
        <w:t>cannot globally balance the resources from both processes. You can</w:t>
      </w:r>
      <w:r w:rsidRPr="009C67A0">
        <w:t xml:space="preserve"> use </w:t>
      </w:r>
      <w:r>
        <w:t>Windows System Resource Manager</w:t>
      </w:r>
      <w:r w:rsidDel="000B2F05">
        <w:t xml:space="preserve"> </w:t>
      </w:r>
      <w:r>
        <w:t>to manage the resources allocated for each of the processes.</w:t>
      </w:r>
    </w:p>
    <w:p w:rsidR="00190171" w:rsidRPr="00B3441B" w:rsidRDefault="00190171" w:rsidP="00190171">
      <w:pPr>
        <w:pStyle w:val="Heading1"/>
        <w:ind w:left="360" w:hanging="360"/>
      </w:pPr>
      <w:bookmarkStart w:id="16" w:name="_Toc270595006"/>
      <w:bookmarkStart w:id="17" w:name="_Toc280589881"/>
      <w:bookmarkStart w:id="18" w:name="_Toc280776563"/>
      <w:r w:rsidRPr="00B3441B">
        <w:t>Telecommunication</w:t>
      </w:r>
      <w:r>
        <w:t>s</w:t>
      </w:r>
      <w:r w:rsidRPr="00B3441B">
        <w:t xml:space="preserve"> Operators Scenarios</w:t>
      </w:r>
      <w:bookmarkEnd w:id="16"/>
      <w:bookmarkEnd w:id="17"/>
      <w:bookmarkEnd w:id="18"/>
    </w:p>
    <w:p w:rsidR="00190171" w:rsidRPr="002F6A9B" w:rsidRDefault="00190171" w:rsidP="00190171">
      <w:r w:rsidRPr="002F6A9B">
        <w:t xml:space="preserve">In this section, </w:t>
      </w:r>
      <w:r>
        <w:t>we discuss the technologies to use to perform data integration in telecommunications scenarios</w:t>
      </w:r>
      <w:r w:rsidRPr="002F6A9B">
        <w:t xml:space="preserve">. </w:t>
      </w:r>
      <w:r>
        <w:t>We start with an overview of the way the data we work with in our example is generated and some of the common issues encountered, and we provide some basic information about two companies we worked with. We then discuss other common issues in telecommunications and show ways in which Integration Services and StreamInsight can work together to address them. Finally, we walk through</w:t>
      </w:r>
      <w:r w:rsidRPr="002F6A9B">
        <w:t xml:space="preserve"> </w:t>
      </w:r>
      <w:r>
        <w:t>some case studies that show</w:t>
      </w:r>
      <w:r w:rsidRPr="002F6A9B">
        <w:t xml:space="preserve"> how Integration Services and StreamInsight can be used together </w:t>
      </w:r>
      <w:r>
        <w:t>to leverage the strengths of each technology.</w:t>
      </w:r>
      <w:r w:rsidRPr="002F6A9B">
        <w:t xml:space="preserve"> </w:t>
      </w:r>
    </w:p>
    <w:p w:rsidR="00190171" w:rsidRPr="00B3441B" w:rsidRDefault="00190171" w:rsidP="00190171">
      <w:pPr>
        <w:pStyle w:val="Heading2"/>
      </w:pPr>
      <w:bookmarkStart w:id="19" w:name="_Toc280589882"/>
      <w:bookmarkStart w:id="20" w:name="_Toc270595007"/>
      <w:bookmarkStart w:id="21" w:name="_Toc280776564"/>
      <w:r>
        <w:t xml:space="preserve">Overview of </w:t>
      </w:r>
      <w:r w:rsidRPr="00B3441B">
        <w:t>Telec</w:t>
      </w:r>
      <w:r>
        <w:t>ommunications O</w:t>
      </w:r>
      <w:r w:rsidRPr="00B3441B">
        <w:t>peration</w:t>
      </w:r>
      <w:bookmarkEnd w:id="19"/>
      <w:bookmarkEnd w:id="21"/>
      <w:r w:rsidRPr="00B3441B">
        <w:t xml:space="preserve"> </w:t>
      </w:r>
      <w:bookmarkEnd w:id="20"/>
    </w:p>
    <w:p w:rsidR="00190171" w:rsidRPr="00502465" w:rsidRDefault="00190171" w:rsidP="00190171">
      <w:r w:rsidRPr="00502465">
        <w:t>Many telecommunication</w:t>
      </w:r>
      <w:r>
        <w:t>s</w:t>
      </w:r>
      <w:r w:rsidRPr="00502465">
        <w:t xml:space="preserve"> operators handle both cellular and landline calls. The information for each of these calls is captured in a </w:t>
      </w:r>
      <w:r w:rsidRPr="00EC5B5F">
        <w:rPr>
          <w:i/>
        </w:rPr>
        <w:t>call detail record (CDR)</w:t>
      </w:r>
      <w:r w:rsidRPr="00502465">
        <w:t xml:space="preserve">. </w:t>
      </w:r>
      <w:r>
        <w:t xml:space="preserve">CDRs capture the information for call setup and completion. The format of a CDR varies among different telecommunications operators, but they all serve more or less the same purpose (that is, to track how a subscriber uses telecommunications services). </w:t>
      </w:r>
      <w:r w:rsidRPr="00502465">
        <w:t xml:space="preserve">These CDRs are then dumped on a periodic basis into CDR files. Extract-Transform-Load (ETL) processes are then used to load </w:t>
      </w:r>
      <w:r>
        <w:t>the</w:t>
      </w:r>
      <w:r w:rsidRPr="00502465">
        <w:t xml:space="preserve"> CDR files into a corporate data warehouse.</w:t>
      </w:r>
    </w:p>
    <w:p w:rsidR="00190171" w:rsidRPr="002F6A9B" w:rsidRDefault="00190171" w:rsidP="00190171">
      <w:pPr>
        <w:rPr>
          <w:rFonts w:cs="Times New Roman"/>
        </w:rPr>
      </w:pPr>
      <w:r w:rsidRPr="002F6A9B">
        <w:rPr>
          <w:rFonts w:cs="Times New Roman"/>
        </w:rPr>
        <w:t xml:space="preserve">Cellular and landline calls have several distinct differences. </w:t>
      </w:r>
      <w:r>
        <w:rPr>
          <w:rFonts w:cs="Times New Roman"/>
        </w:rPr>
        <w:t xml:space="preserve">The most important difference for this discussion in the role of switches and their impact on how CDRs are created, because the issues these differences create affect data collection and the ETL process. </w:t>
      </w:r>
      <w:r w:rsidRPr="002F6A9B">
        <w:rPr>
          <w:rFonts w:cs="Times New Roman"/>
        </w:rPr>
        <w:t>Cellular calls pass through several switches during the duration of the call. As part of the post</w:t>
      </w:r>
      <w:r>
        <w:rPr>
          <w:rFonts w:cs="Times New Roman"/>
        </w:rPr>
        <w:t>-</w:t>
      </w:r>
      <w:r w:rsidRPr="002F6A9B">
        <w:rPr>
          <w:rFonts w:cs="Times New Roman"/>
        </w:rPr>
        <w:t>call assembly process, the records from the various switches are assembled into a single</w:t>
      </w:r>
      <w:r>
        <w:rPr>
          <w:rFonts w:cs="Times New Roman"/>
        </w:rPr>
        <w:t>-</w:t>
      </w:r>
      <w:r w:rsidRPr="002F6A9B">
        <w:rPr>
          <w:rFonts w:cs="Times New Roman"/>
        </w:rPr>
        <w:t>call</w:t>
      </w:r>
      <w:r>
        <w:rPr>
          <w:rFonts w:cs="Times New Roman"/>
        </w:rPr>
        <w:t>,</w:t>
      </w:r>
      <w:r w:rsidRPr="002F6A9B">
        <w:rPr>
          <w:rFonts w:cs="Times New Roman"/>
        </w:rPr>
        <w:t xml:space="preserve"> summary CDR. If data from a switch is delayed, a complete call CDR can’t be assembled until the data arrives. Meanwhile, follow-up call involving other switches may have completed. Consequently, </w:t>
      </w:r>
      <w:r>
        <w:rPr>
          <w:rFonts w:cs="Times New Roman"/>
        </w:rPr>
        <w:t xml:space="preserve">the </w:t>
      </w:r>
      <w:r w:rsidRPr="002F6A9B">
        <w:rPr>
          <w:rFonts w:cs="Times New Roman"/>
        </w:rPr>
        <w:t xml:space="preserve">subsequent </w:t>
      </w:r>
      <w:r>
        <w:rPr>
          <w:rFonts w:cs="Times New Roman"/>
        </w:rPr>
        <w:t>CDR</w:t>
      </w:r>
      <w:r w:rsidRPr="002F6A9B">
        <w:rPr>
          <w:rFonts w:cs="Times New Roman"/>
        </w:rPr>
        <w:t xml:space="preserve"> will arrive first.</w:t>
      </w:r>
    </w:p>
    <w:p w:rsidR="00190171" w:rsidRPr="002F6A9B" w:rsidRDefault="00190171" w:rsidP="00190171">
      <w:r w:rsidRPr="002F6A9B">
        <w:lastRenderedPageBreak/>
        <w:t>Landline CDRs are not produced by switches. Instead, the switches provide a stream of signaling information</w:t>
      </w:r>
      <w:r>
        <w:t xml:space="preserve"> that is</w:t>
      </w:r>
      <w:r w:rsidRPr="002F6A9B">
        <w:t xml:space="preserve"> assembled into CDRs, reflecting a complete call to a billing system. Landline CDRs capture information from </w:t>
      </w:r>
      <w:r>
        <w:t>two</w:t>
      </w:r>
      <w:r w:rsidRPr="002F6A9B">
        <w:t xml:space="preserve"> signaling streams</w:t>
      </w:r>
      <w:r>
        <w:t>:</w:t>
      </w:r>
      <w:r w:rsidRPr="002F6A9B">
        <w:t xml:space="preserve"> </w:t>
      </w:r>
      <w:r>
        <w:t>o</w:t>
      </w:r>
      <w:r w:rsidRPr="002F6A9B">
        <w:t>ne from the originating switch, and the other from the receiving switch for a call. A CDR record, reflecting a complete call, is assembled by downstream system after processing the signaling information. Hence, a landline CDR requires a call to be completed before the CDR can be assembled.</w:t>
      </w:r>
    </w:p>
    <w:p w:rsidR="00190171" w:rsidRPr="002F6A9B" w:rsidRDefault="00190171" w:rsidP="00190171">
      <w:r>
        <w:t xml:space="preserve">Data processing follows a standard format in telecommunications companies. </w:t>
      </w:r>
      <w:r w:rsidRPr="002F6A9B">
        <w:t>The</w:t>
      </w:r>
      <w:r>
        <w:t xml:space="preserve"> </w:t>
      </w:r>
      <w:r w:rsidRPr="002F6A9B">
        <w:t>switches capture the call details</w:t>
      </w:r>
      <w:r>
        <w:t xml:space="preserve"> and</w:t>
      </w:r>
      <w:r w:rsidRPr="002F6A9B">
        <w:t xml:space="preserve"> periodically dump the data to CDR files. Depending on how the cell switches are configured, the cell switches can perform a dump when the switches’ memory is full or </w:t>
      </w:r>
      <w:r>
        <w:t xml:space="preserve">perform a </w:t>
      </w:r>
      <w:r w:rsidRPr="002F6A9B">
        <w:t>dump at specific time intervals.</w:t>
      </w:r>
    </w:p>
    <w:p w:rsidR="00190171" w:rsidRPr="002F6A9B" w:rsidRDefault="00190171" w:rsidP="00190171">
      <w:r w:rsidRPr="002F6A9B">
        <w:t xml:space="preserve">The CDR files from the cell switches are transferred via FTP to a staging machine. ETL process is then invoked </w:t>
      </w:r>
      <w:r>
        <w:t>to</w:t>
      </w:r>
      <w:r w:rsidRPr="002F6A9B">
        <w:t xml:space="preserve"> load the data from the CDR files to a data warehouse. As part of ETL, different types of transformations can be used as part of the data processing pipeline (</w:t>
      </w:r>
      <w:r>
        <w:t>such as</w:t>
      </w:r>
      <w:r w:rsidRPr="002F6A9B">
        <w:t xml:space="preserve"> </w:t>
      </w:r>
      <w:r>
        <w:t xml:space="preserve">data validation, filtering, cleansing, and </w:t>
      </w:r>
      <w:r w:rsidRPr="002F6A9B">
        <w:t xml:space="preserve">lookups). </w:t>
      </w:r>
      <w:r w:rsidRPr="002F6A9B">
        <w:br/>
      </w:r>
    </w:p>
    <w:p w:rsidR="00190171" w:rsidRPr="00323DC7" w:rsidRDefault="00190171" w:rsidP="00190171">
      <w:pPr>
        <w:rPr>
          <w:rFonts w:ascii="Times New Roman" w:hAnsi="Times New Roman" w:cs="Times New Roman"/>
        </w:rPr>
      </w:pPr>
      <w:r w:rsidRPr="00323DC7">
        <w:rPr>
          <w:rFonts w:ascii="Times New Roman" w:hAnsi="Times New Roman" w:cs="Times New Roman"/>
          <w:noProof/>
        </w:rPr>
        <w:drawing>
          <wp:inline distT="0" distB="0" distL="0" distR="0" wp14:anchorId="0A2FCD84" wp14:editId="66EBEBF6">
            <wp:extent cx="5295331" cy="1328742"/>
            <wp:effectExtent l="0" t="0" r="635" b="508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96497" cy="1329035"/>
                    </a:xfrm>
                    <a:prstGeom prst="rect">
                      <a:avLst/>
                    </a:prstGeom>
                    <a:noFill/>
                  </pic:spPr>
                </pic:pic>
              </a:graphicData>
            </a:graphic>
          </wp:inline>
        </w:drawing>
      </w:r>
    </w:p>
    <w:p w:rsidR="00190171" w:rsidRPr="00323DC7" w:rsidRDefault="00190171" w:rsidP="00190171">
      <w:pPr>
        <w:jc w:val="center"/>
        <w:rPr>
          <w:rFonts w:ascii="Times New Roman" w:hAnsi="Times New Roman" w:cs="Times New Roman"/>
          <w:b/>
        </w:rPr>
      </w:pPr>
      <w:r w:rsidRPr="00323DC7">
        <w:rPr>
          <w:rFonts w:ascii="Times New Roman" w:hAnsi="Times New Roman" w:cs="Times New Roman"/>
          <w:b/>
        </w:rPr>
        <w:t>Data Integration in Telecommunication</w:t>
      </w:r>
      <w:r>
        <w:rPr>
          <w:rFonts w:ascii="Times New Roman" w:hAnsi="Times New Roman" w:cs="Times New Roman"/>
          <w:b/>
        </w:rPr>
        <w:t>s</w:t>
      </w:r>
      <w:r w:rsidRPr="00323DC7">
        <w:rPr>
          <w:rFonts w:ascii="Times New Roman" w:hAnsi="Times New Roman" w:cs="Times New Roman"/>
          <w:b/>
        </w:rPr>
        <w:t xml:space="preserve"> Scenarios</w:t>
      </w:r>
    </w:p>
    <w:p w:rsidR="00190171" w:rsidRPr="00323DC7" w:rsidRDefault="00190171" w:rsidP="00190171">
      <w:pPr>
        <w:pStyle w:val="NoSpacing"/>
        <w:rPr>
          <w:rFonts w:cs="Times New Roman"/>
        </w:rPr>
      </w:pPr>
    </w:p>
    <w:p w:rsidR="00190171" w:rsidRPr="00B3441B" w:rsidRDefault="00190171" w:rsidP="00190171">
      <w:pPr>
        <w:pStyle w:val="Heading2"/>
      </w:pPr>
      <w:bookmarkStart w:id="22" w:name="_Toc270595008"/>
      <w:bookmarkStart w:id="23" w:name="_Toc280589883"/>
      <w:bookmarkStart w:id="24" w:name="_Toc280776565"/>
      <w:r w:rsidRPr="00B3441B">
        <w:t xml:space="preserve">CDR Data </w:t>
      </w:r>
      <w:r>
        <w:t>C</w:t>
      </w:r>
      <w:r w:rsidRPr="00B3441B">
        <w:t>haracteristics</w:t>
      </w:r>
      <w:bookmarkEnd w:id="22"/>
      <w:bookmarkEnd w:id="23"/>
      <w:bookmarkEnd w:id="24"/>
    </w:p>
    <w:p w:rsidR="00190171" w:rsidRPr="00EC5B5F" w:rsidRDefault="00190171" w:rsidP="00190171">
      <w:pPr>
        <w:rPr>
          <w:rFonts w:cs="Times New Roman"/>
        </w:rPr>
      </w:pPr>
      <w:r w:rsidRPr="00EC5B5F">
        <w:rPr>
          <w:rFonts w:cs="Times New Roman"/>
        </w:rPr>
        <w:t>Due to the method in which the data is collected at the various cell switches, CDR data has the following characteristics:</w:t>
      </w:r>
    </w:p>
    <w:p w:rsidR="00190171" w:rsidRDefault="00190171" w:rsidP="00265FBE">
      <w:pPr>
        <w:pStyle w:val="ListParagraph"/>
        <w:numPr>
          <w:ilvl w:val="0"/>
          <w:numId w:val="4"/>
        </w:numPr>
        <w:spacing w:after="0" w:line="240" w:lineRule="auto"/>
        <w:contextualSpacing w:val="0"/>
      </w:pPr>
      <w:r w:rsidRPr="006C2A50">
        <w:rPr>
          <w:b/>
        </w:rPr>
        <w:t>Large amount of switches</w:t>
      </w:r>
      <w:r w:rsidRPr="006C2A50">
        <w:t xml:space="preserve"> - Most telecommunication</w:t>
      </w:r>
      <w:r>
        <w:t>s</w:t>
      </w:r>
      <w:r w:rsidRPr="006C2A50">
        <w:t xml:space="preserve"> operators maintain a large number of switches. </w:t>
      </w:r>
    </w:p>
    <w:p w:rsidR="00190171" w:rsidRDefault="00190171" w:rsidP="00265FBE">
      <w:pPr>
        <w:pStyle w:val="ListParagraph"/>
        <w:numPr>
          <w:ilvl w:val="0"/>
          <w:numId w:val="4"/>
        </w:numPr>
        <w:spacing w:after="0" w:line="240" w:lineRule="auto"/>
        <w:contextualSpacing w:val="0"/>
      </w:pPr>
      <w:r w:rsidRPr="006C2A50">
        <w:rPr>
          <w:b/>
        </w:rPr>
        <w:t>Dirty data</w:t>
      </w:r>
      <w:r w:rsidRPr="006C2A50">
        <w:t xml:space="preserve"> - Due to various hardware issues, the CDR</w:t>
      </w:r>
      <w:r>
        <w:t xml:space="preserve"> data</w:t>
      </w:r>
      <w:r w:rsidRPr="006C2A50">
        <w:t xml:space="preserve"> can be dirty. For example, some CDR</w:t>
      </w:r>
      <w:r>
        <w:t>s</w:t>
      </w:r>
      <w:r w:rsidRPr="006C2A50">
        <w:t xml:space="preserve"> might have </w:t>
      </w:r>
      <w:r>
        <w:t xml:space="preserve">a </w:t>
      </w:r>
      <w:r w:rsidRPr="006C2A50">
        <w:t xml:space="preserve">call end time </w:t>
      </w:r>
      <w:r>
        <w:t xml:space="preserve">that is </w:t>
      </w:r>
      <w:r w:rsidRPr="006C2A50">
        <w:t xml:space="preserve">earlier than </w:t>
      </w:r>
      <w:r>
        <w:t xml:space="preserve">the </w:t>
      </w:r>
      <w:r w:rsidRPr="006C2A50">
        <w:t xml:space="preserve">call start time, </w:t>
      </w:r>
      <w:r>
        <w:t>and for dropped calls, the information in the CDR can be incomplete</w:t>
      </w:r>
      <w:r w:rsidRPr="006C2A50">
        <w:t xml:space="preserve">. </w:t>
      </w:r>
    </w:p>
    <w:p w:rsidR="00190171" w:rsidRDefault="00190171" w:rsidP="00265FBE">
      <w:pPr>
        <w:pStyle w:val="ListParagraph"/>
        <w:numPr>
          <w:ilvl w:val="0"/>
          <w:numId w:val="4"/>
        </w:numPr>
        <w:spacing w:after="0" w:line="240" w:lineRule="auto"/>
        <w:contextualSpacing w:val="0"/>
        <w:rPr>
          <w:rFonts w:cstheme="minorHAnsi"/>
        </w:rPr>
      </w:pPr>
      <w:r w:rsidRPr="006C2A50">
        <w:rPr>
          <w:rFonts w:cstheme="minorHAnsi"/>
          <w:b/>
        </w:rPr>
        <w:t>Out-of-order data arrivals</w:t>
      </w:r>
      <w:r w:rsidRPr="006C2A50">
        <w:rPr>
          <w:rFonts w:cstheme="minorHAnsi"/>
        </w:rPr>
        <w:t xml:space="preserve"> - Each call record file is dumped out by one switch. The call entries in one log file are not sorted by call time. Instead, the order the data is dumped to the log file depends on the internal implementation of the switch.</w:t>
      </w:r>
      <w:r w:rsidRPr="006C2A50">
        <w:t xml:space="preserve"> Some switches use buffer threshold to dump out data; some switches might be configured to dump data on a schedule. Due to the huge number of switches, working in parallel with multiple files delivered by the switches introduces even more late</w:t>
      </w:r>
      <w:r>
        <w:t>-</w:t>
      </w:r>
      <w:r w:rsidRPr="006C2A50">
        <w:t>arriving data.</w:t>
      </w:r>
      <w:r w:rsidRPr="006C2A50">
        <w:rPr>
          <w:rFonts w:cstheme="minorHAnsi"/>
        </w:rPr>
        <w:t xml:space="preserve"> </w:t>
      </w:r>
    </w:p>
    <w:p w:rsidR="00190171" w:rsidRDefault="00190171" w:rsidP="00190171">
      <w:pPr>
        <w:pStyle w:val="ListParagraph"/>
      </w:pPr>
    </w:p>
    <w:p w:rsidR="00190171" w:rsidRPr="002F6A9B" w:rsidRDefault="00190171" w:rsidP="00190171">
      <w:r w:rsidRPr="002F6A9B">
        <w:lastRenderedPageBreak/>
        <w:t>The following table captures the data characteristics of cellular CDR data for two different telecommunication</w:t>
      </w:r>
      <w:r>
        <w:t>s</w:t>
      </w:r>
      <w:r w:rsidRPr="002F6A9B">
        <w:t xml:space="preserve"> operators in Asia and North America.</w:t>
      </w:r>
      <w:r w:rsidRPr="002F6A9B">
        <w:br/>
      </w:r>
    </w:p>
    <w:tbl>
      <w:tblPr>
        <w:tblStyle w:val="MediumGrid3-Accent1"/>
        <w:tblW w:w="0" w:type="auto"/>
        <w:tblLook w:val="04A0" w:firstRow="1" w:lastRow="0" w:firstColumn="1" w:lastColumn="0" w:noHBand="0" w:noVBand="1"/>
      </w:tblPr>
      <w:tblGrid>
        <w:gridCol w:w="2410"/>
        <w:gridCol w:w="3458"/>
        <w:gridCol w:w="3458"/>
      </w:tblGrid>
      <w:tr w:rsidR="00190171" w:rsidRPr="003C48BB" w:rsidTr="00190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90171" w:rsidRPr="003C48BB" w:rsidRDefault="00190171" w:rsidP="00190171">
            <w:pPr>
              <w:rPr>
                <w:rFonts w:ascii="Times New Roman" w:hAnsi="Times New Roman" w:cs="Times New Roman"/>
                <w:b w:val="0"/>
                <w:sz w:val="20"/>
                <w:szCs w:val="20"/>
              </w:rPr>
            </w:pPr>
            <w:r w:rsidRPr="003C48BB">
              <w:rPr>
                <w:rFonts w:ascii="Times New Roman" w:hAnsi="Times New Roman" w:cs="Times New Roman"/>
                <w:sz w:val="20"/>
                <w:szCs w:val="20"/>
              </w:rPr>
              <w:t>Data Point</w:t>
            </w:r>
          </w:p>
        </w:tc>
        <w:tc>
          <w:tcPr>
            <w:tcW w:w="3458" w:type="dxa"/>
          </w:tcPr>
          <w:p w:rsidR="00190171" w:rsidRPr="003C48BB" w:rsidRDefault="00190171" w:rsidP="0019017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3C48BB">
              <w:rPr>
                <w:rFonts w:ascii="Times New Roman" w:hAnsi="Times New Roman" w:cs="Times New Roman"/>
                <w:sz w:val="20"/>
                <w:szCs w:val="20"/>
              </w:rPr>
              <w:t>Telco A</w:t>
            </w:r>
          </w:p>
        </w:tc>
        <w:tc>
          <w:tcPr>
            <w:tcW w:w="3458" w:type="dxa"/>
          </w:tcPr>
          <w:p w:rsidR="00190171" w:rsidRPr="003C48BB" w:rsidRDefault="00190171" w:rsidP="0019017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3C48BB">
              <w:rPr>
                <w:rFonts w:ascii="Times New Roman" w:hAnsi="Times New Roman" w:cs="Times New Roman"/>
                <w:sz w:val="20"/>
                <w:szCs w:val="20"/>
              </w:rPr>
              <w:t>Telco B</w:t>
            </w:r>
          </w:p>
        </w:tc>
      </w:tr>
      <w:tr w:rsidR="00190171" w:rsidRPr="003C48BB" w:rsidTr="0019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90171" w:rsidRPr="003C48BB" w:rsidRDefault="00190171" w:rsidP="00190171">
            <w:pPr>
              <w:rPr>
                <w:rFonts w:ascii="Times New Roman" w:hAnsi="Times New Roman" w:cs="Times New Roman"/>
                <w:color w:val="000000" w:themeColor="text1"/>
                <w:sz w:val="20"/>
                <w:szCs w:val="20"/>
              </w:rPr>
            </w:pPr>
            <w:r w:rsidRPr="003C48BB">
              <w:rPr>
                <w:rFonts w:ascii="Times New Roman" w:hAnsi="Times New Roman" w:cs="Times New Roman"/>
                <w:color w:val="000000" w:themeColor="text1"/>
                <w:sz w:val="20"/>
                <w:szCs w:val="20"/>
              </w:rPr>
              <w:t>Data volume</w:t>
            </w:r>
          </w:p>
        </w:tc>
        <w:tc>
          <w:tcPr>
            <w:tcW w:w="3458" w:type="dxa"/>
          </w:tcPr>
          <w:p w:rsidR="00190171" w:rsidRPr="003C48BB" w:rsidRDefault="00190171" w:rsidP="001901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3C48BB">
              <w:rPr>
                <w:rFonts w:ascii="Times New Roman" w:hAnsi="Times New Roman" w:cs="Times New Roman"/>
                <w:color w:val="000000" w:themeColor="text1"/>
                <w:sz w:val="20"/>
                <w:szCs w:val="20"/>
              </w:rPr>
              <w:t>1.5</w:t>
            </w:r>
            <w:r>
              <w:rPr>
                <w:rFonts w:ascii="Times New Roman" w:hAnsi="Times New Roman" w:cs="Times New Roman"/>
                <w:color w:val="000000" w:themeColor="text1"/>
                <w:sz w:val="20"/>
                <w:szCs w:val="20"/>
              </w:rPr>
              <w:t xml:space="preserve"> </w:t>
            </w:r>
            <w:r w:rsidRPr="003C48BB">
              <w:rPr>
                <w:rFonts w:ascii="Times New Roman" w:hAnsi="Times New Roman" w:cs="Times New Roman"/>
                <w:color w:val="000000" w:themeColor="text1"/>
                <w:sz w:val="20"/>
                <w:szCs w:val="20"/>
              </w:rPr>
              <w:t>GB/hour</w:t>
            </w:r>
          </w:p>
        </w:tc>
        <w:tc>
          <w:tcPr>
            <w:tcW w:w="3458" w:type="dxa"/>
          </w:tcPr>
          <w:p w:rsidR="00190171" w:rsidRPr="003C48BB" w:rsidRDefault="00190171" w:rsidP="001901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300 GB</w:t>
            </w:r>
            <w:r w:rsidRPr="003C48BB">
              <w:rPr>
                <w:rFonts w:ascii="Times New Roman" w:hAnsi="Times New Roman" w:cs="Times New Roman"/>
                <w:color w:val="000000" w:themeColor="text1"/>
                <w:sz w:val="20"/>
                <w:szCs w:val="20"/>
              </w:rPr>
              <w:t>/hour</w:t>
            </w:r>
          </w:p>
        </w:tc>
      </w:tr>
      <w:tr w:rsidR="00190171" w:rsidRPr="003C48BB" w:rsidTr="00190171">
        <w:tc>
          <w:tcPr>
            <w:cnfStyle w:val="001000000000" w:firstRow="0" w:lastRow="0" w:firstColumn="1" w:lastColumn="0" w:oddVBand="0" w:evenVBand="0" w:oddHBand="0" w:evenHBand="0" w:firstRowFirstColumn="0" w:firstRowLastColumn="0" w:lastRowFirstColumn="0" w:lastRowLastColumn="0"/>
            <w:tcW w:w="2410" w:type="dxa"/>
          </w:tcPr>
          <w:p w:rsidR="00190171" w:rsidRPr="003C48BB" w:rsidRDefault="00190171" w:rsidP="00190171">
            <w:pPr>
              <w:rPr>
                <w:rFonts w:ascii="Times New Roman" w:hAnsi="Times New Roman" w:cs="Times New Roman"/>
                <w:color w:val="000000" w:themeColor="text1"/>
                <w:sz w:val="20"/>
                <w:szCs w:val="20"/>
              </w:rPr>
            </w:pPr>
            <w:r w:rsidRPr="003C48BB">
              <w:rPr>
                <w:rFonts w:ascii="Times New Roman" w:hAnsi="Times New Roman" w:cs="Times New Roman"/>
                <w:color w:val="000000" w:themeColor="text1"/>
                <w:sz w:val="20"/>
                <w:szCs w:val="20"/>
              </w:rPr>
              <w:t>Size of file</w:t>
            </w:r>
            <w:r>
              <w:rPr>
                <w:rFonts w:ascii="Times New Roman" w:hAnsi="Times New Roman" w:cs="Times New Roman"/>
                <w:color w:val="000000" w:themeColor="text1"/>
                <w:sz w:val="20"/>
                <w:szCs w:val="20"/>
              </w:rPr>
              <w:t>s</w:t>
            </w:r>
            <w:r w:rsidRPr="003C48BB">
              <w:rPr>
                <w:rFonts w:ascii="Times New Roman" w:hAnsi="Times New Roman" w:cs="Times New Roman"/>
                <w:color w:val="000000" w:themeColor="text1"/>
                <w:sz w:val="20"/>
                <w:szCs w:val="20"/>
              </w:rPr>
              <w:t xml:space="preserve"> that are loaded</w:t>
            </w:r>
          </w:p>
        </w:tc>
        <w:tc>
          <w:tcPr>
            <w:tcW w:w="3458" w:type="dxa"/>
          </w:tcPr>
          <w:p w:rsidR="00190171" w:rsidRPr="003C48BB" w:rsidRDefault="00190171" w:rsidP="001901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3C48BB">
              <w:rPr>
                <w:rFonts w:ascii="Times New Roman" w:hAnsi="Times New Roman" w:cs="Times New Roman"/>
                <w:color w:val="000000" w:themeColor="text1"/>
                <w:sz w:val="20"/>
                <w:szCs w:val="20"/>
              </w:rPr>
              <w:t>10</w:t>
            </w:r>
            <w:r>
              <w:rPr>
                <w:rFonts w:ascii="Times New Roman" w:hAnsi="Times New Roman" w:cs="Times New Roman"/>
                <w:color w:val="000000" w:themeColor="text1"/>
                <w:sz w:val="20"/>
                <w:szCs w:val="20"/>
              </w:rPr>
              <w:t xml:space="preserve"> </w:t>
            </w:r>
            <w:r w:rsidRPr="003C48BB">
              <w:rPr>
                <w:rFonts w:ascii="Times New Roman" w:hAnsi="Times New Roman" w:cs="Times New Roman"/>
                <w:color w:val="000000" w:themeColor="text1"/>
                <w:sz w:val="20"/>
                <w:szCs w:val="20"/>
              </w:rPr>
              <w:t>MB</w:t>
            </w:r>
            <w:r w:rsidRPr="003C48BB">
              <w:rPr>
                <w:rFonts w:ascii="Times New Roman" w:hAnsi="Times New Roman" w:cs="Times New Roman"/>
                <w:color w:val="000000" w:themeColor="text1"/>
                <w:sz w:val="20"/>
                <w:szCs w:val="20"/>
              </w:rPr>
              <w:br/>
            </w:r>
          </w:p>
        </w:tc>
        <w:tc>
          <w:tcPr>
            <w:tcW w:w="3458" w:type="dxa"/>
          </w:tcPr>
          <w:p w:rsidR="00190171" w:rsidRPr="003C48BB" w:rsidRDefault="00190171" w:rsidP="001901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3C48BB">
              <w:rPr>
                <w:rFonts w:ascii="Times New Roman" w:hAnsi="Times New Roman" w:cs="Times New Roman"/>
                <w:color w:val="000000" w:themeColor="text1"/>
                <w:sz w:val="20"/>
                <w:szCs w:val="20"/>
              </w:rPr>
              <w:t>Ranges from 500</w:t>
            </w:r>
            <w:r>
              <w:rPr>
                <w:rFonts w:ascii="Times New Roman" w:hAnsi="Times New Roman" w:cs="Times New Roman"/>
                <w:color w:val="000000" w:themeColor="text1"/>
                <w:sz w:val="20"/>
                <w:szCs w:val="20"/>
              </w:rPr>
              <w:t xml:space="preserve"> </w:t>
            </w:r>
            <w:r w:rsidRPr="003C48BB">
              <w:rPr>
                <w:rFonts w:ascii="Times New Roman" w:hAnsi="Times New Roman" w:cs="Times New Roman"/>
                <w:color w:val="000000" w:themeColor="text1"/>
                <w:sz w:val="20"/>
                <w:szCs w:val="20"/>
              </w:rPr>
              <w:t>MB to 2.5</w:t>
            </w:r>
            <w:r>
              <w:rPr>
                <w:rFonts w:ascii="Times New Roman" w:hAnsi="Times New Roman" w:cs="Times New Roman"/>
                <w:color w:val="000000" w:themeColor="text1"/>
                <w:sz w:val="20"/>
                <w:szCs w:val="20"/>
              </w:rPr>
              <w:t xml:space="preserve"> </w:t>
            </w:r>
            <w:r w:rsidRPr="003C48BB">
              <w:rPr>
                <w:rFonts w:ascii="Times New Roman" w:hAnsi="Times New Roman" w:cs="Times New Roman"/>
                <w:color w:val="000000" w:themeColor="text1"/>
                <w:sz w:val="20"/>
                <w:szCs w:val="20"/>
              </w:rPr>
              <w:t>GB</w:t>
            </w:r>
          </w:p>
        </w:tc>
      </w:tr>
      <w:tr w:rsidR="00190171" w:rsidRPr="003C48BB" w:rsidTr="0019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bottom w:val="single" w:sz="8" w:space="0" w:color="FFFFFF" w:themeColor="background1"/>
            </w:tcBorders>
          </w:tcPr>
          <w:p w:rsidR="00190171" w:rsidRPr="003C48BB" w:rsidRDefault="00190171" w:rsidP="00190171">
            <w:pPr>
              <w:rPr>
                <w:rFonts w:ascii="Times New Roman" w:hAnsi="Times New Roman" w:cs="Times New Roman"/>
                <w:color w:val="000000" w:themeColor="text1"/>
                <w:sz w:val="20"/>
                <w:szCs w:val="20"/>
              </w:rPr>
            </w:pPr>
            <w:r w:rsidRPr="003C48BB">
              <w:rPr>
                <w:rFonts w:ascii="Times New Roman" w:hAnsi="Times New Roman" w:cs="Times New Roman"/>
                <w:color w:val="000000" w:themeColor="text1"/>
                <w:sz w:val="20"/>
                <w:szCs w:val="20"/>
              </w:rPr>
              <w:t>Number of switches producing data</w:t>
            </w:r>
          </w:p>
        </w:tc>
        <w:tc>
          <w:tcPr>
            <w:tcW w:w="3458" w:type="dxa"/>
          </w:tcPr>
          <w:p w:rsidR="00190171" w:rsidRPr="003C48BB" w:rsidRDefault="00190171" w:rsidP="001901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70 or more</w:t>
            </w:r>
          </w:p>
        </w:tc>
        <w:tc>
          <w:tcPr>
            <w:tcW w:w="3458" w:type="dxa"/>
          </w:tcPr>
          <w:p w:rsidR="00190171" w:rsidRPr="003C48BB" w:rsidRDefault="00190171" w:rsidP="001901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3C48BB">
              <w:rPr>
                <w:rFonts w:ascii="Times New Roman" w:hAnsi="Times New Roman" w:cs="Times New Roman"/>
                <w:color w:val="000000" w:themeColor="text1"/>
                <w:sz w:val="20"/>
                <w:szCs w:val="20"/>
              </w:rPr>
              <w:t>500</w:t>
            </w:r>
          </w:p>
        </w:tc>
      </w:tr>
      <w:tr w:rsidR="00190171" w:rsidRPr="003C48BB" w:rsidTr="00190171">
        <w:tc>
          <w:tcPr>
            <w:cnfStyle w:val="001000000000" w:firstRow="0" w:lastRow="0" w:firstColumn="1" w:lastColumn="0" w:oddVBand="0" w:evenVBand="0" w:oddHBand="0" w:evenHBand="0" w:firstRowFirstColumn="0" w:firstRowLastColumn="0" w:lastRowFirstColumn="0" w:lastRowLastColumn="0"/>
            <w:tcW w:w="2410" w:type="dxa"/>
            <w:tcBorders>
              <w:top w:val="single" w:sz="8" w:space="0" w:color="FFFFFF" w:themeColor="background1"/>
              <w:bottom w:val="single" w:sz="24" w:space="0" w:color="FFFFFF" w:themeColor="background1"/>
              <w:right w:val="single" w:sz="8" w:space="0" w:color="FFFFFF" w:themeColor="background1"/>
            </w:tcBorders>
          </w:tcPr>
          <w:p w:rsidR="00190171" w:rsidRPr="003C48BB" w:rsidRDefault="00190171" w:rsidP="00190171">
            <w:pPr>
              <w:rPr>
                <w:rFonts w:ascii="Times New Roman" w:hAnsi="Times New Roman" w:cs="Times New Roman"/>
                <w:color w:val="000000" w:themeColor="text1"/>
                <w:sz w:val="20"/>
                <w:szCs w:val="20"/>
              </w:rPr>
            </w:pPr>
            <w:r w:rsidRPr="003C48BB">
              <w:rPr>
                <w:rFonts w:ascii="Times New Roman" w:hAnsi="Times New Roman" w:cs="Times New Roman"/>
                <w:color w:val="000000" w:themeColor="text1"/>
                <w:sz w:val="20"/>
                <w:szCs w:val="20"/>
              </w:rPr>
              <w:t>Time in which the entire ETL process must finish</w:t>
            </w:r>
          </w:p>
        </w:tc>
        <w:tc>
          <w:tcPr>
            <w:tcW w:w="3458"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4F81BD" w:themeFill="accent1"/>
          </w:tcPr>
          <w:p w:rsidR="00190171" w:rsidRPr="003C48BB" w:rsidRDefault="00190171" w:rsidP="001901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3C48BB">
              <w:rPr>
                <w:rFonts w:ascii="Times New Roman" w:hAnsi="Times New Roman" w:cs="Times New Roman"/>
                <w:color w:val="000000" w:themeColor="text1"/>
                <w:sz w:val="20"/>
                <w:szCs w:val="20"/>
              </w:rPr>
              <w:t>Keep up with incoming rate</w:t>
            </w:r>
          </w:p>
        </w:tc>
        <w:tc>
          <w:tcPr>
            <w:tcW w:w="3458"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4F81BD" w:themeFill="accent1"/>
          </w:tcPr>
          <w:p w:rsidR="00190171" w:rsidRPr="003C48BB" w:rsidRDefault="00190171" w:rsidP="001901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3C48BB">
              <w:rPr>
                <w:rFonts w:ascii="Times New Roman" w:hAnsi="Times New Roman" w:cs="Times New Roman"/>
                <w:color w:val="000000" w:themeColor="text1"/>
                <w:sz w:val="20"/>
                <w:szCs w:val="20"/>
              </w:rPr>
              <w:t>45 minutes</w:t>
            </w:r>
          </w:p>
        </w:tc>
      </w:tr>
      <w:tr w:rsidR="00190171" w:rsidRPr="003C48BB" w:rsidTr="0019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90171" w:rsidRPr="003C48BB" w:rsidRDefault="00190171" w:rsidP="00190171">
            <w:pPr>
              <w:rPr>
                <w:rFonts w:ascii="Times New Roman" w:hAnsi="Times New Roman" w:cs="Times New Roman"/>
                <w:color w:val="000000" w:themeColor="text1"/>
                <w:sz w:val="20"/>
                <w:szCs w:val="20"/>
              </w:rPr>
            </w:pPr>
            <w:r w:rsidRPr="003C48BB">
              <w:rPr>
                <w:rFonts w:ascii="Times New Roman" w:hAnsi="Times New Roman" w:cs="Times New Roman"/>
                <w:color w:val="000000" w:themeColor="text1"/>
                <w:sz w:val="20"/>
                <w:szCs w:val="20"/>
              </w:rPr>
              <w:t xml:space="preserve">Number of servers running </w:t>
            </w:r>
            <w:r>
              <w:rPr>
                <w:rFonts w:ascii="Times New Roman" w:hAnsi="Times New Roman" w:cs="Times New Roman"/>
                <w:color w:val="000000" w:themeColor="text1"/>
                <w:sz w:val="20"/>
                <w:szCs w:val="20"/>
              </w:rPr>
              <w:t>Integration Services</w:t>
            </w:r>
            <w:r w:rsidRPr="003C48BB">
              <w:rPr>
                <w:rFonts w:ascii="Times New Roman" w:hAnsi="Times New Roman" w:cs="Times New Roman"/>
                <w:color w:val="000000" w:themeColor="text1"/>
                <w:sz w:val="20"/>
                <w:szCs w:val="20"/>
              </w:rPr>
              <w:t xml:space="preserve"> to perform ETL</w:t>
            </w:r>
          </w:p>
        </w:tc>
        <w:tc>
          <w:tcPr>
            <w:tcW w:w="3458" w:type="dxa"/>
          </w:tcPr>
          <w:p w:rsidR="00190171" w:rsidRPr="003C48BB" w:rsidRDefault="00190171" w:rsidP="001901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 (8-core x64 box)</w:t>
            </w:r>
          </w:p>
        </w:tc>
        <w:tc>
          <w:tcPr>
            <w:tcW w:w="3458" w:type="dxa"/>
          </w:tcPr>
          <w:p w:rsidR="00190171" w:rsidRPr="003C48BB" w:rsidRDefault="00190171" w:rsidP="001901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3C48BB">
              <w:rPr>
                <w:rFonts w:ascii="Times New Roman" w:hAnsi="Times New Roman" w:cs="Times New Roman"/>
                <w:color w:val="000000" w:themeColor="text1"/>
                <w:sz w:val="20"/>
                <w:szCs w:val="20"/>
              </w:rPr>
              <w:t>64</w:t>
            </w:r>
          </w:p>
        </w:tc>
      </w:tr>
      <w:tr w:rsidR="00190171" w:rsidRPr="003C48BB" w:rsidTr="00190171">
        <w:tc>
          <w:tcPr>
            <w:cnfStyle w:val="001000000000" w:firstRow="0" w:lastRow="0" w:firstColumn="1" w:lastColumn="0" w:oddVBand="0" w:evenVBand="0" w:oddHBand="0" w:evenHBand="0" w:firstRowFirstColumn="0" w:firstRowLastColumn="0" w:lastRowFirstColumn="0" w:lastRowLastColumn="0"/>
            <w:tcW w:w="2410" w:type="dxa"/>
          </w:tcPr>
          <w:p w:rsidR="00190171" w:rsidRPr="003C48BB" w:rsidRDefault="00190171" w:rsidP="00190171">
            <w:pPr>
              <w:rPr>
                <w:rFonts w:ascii="Times New Roman" w:hAnsi="Times New Roman" w:cs="Times New Roman"/>
                <w:color w:val="000000" w:themeColor="text1"/>
                <w:sz w:val="20"/>
                <w:szCs w:val="20"/>
              </w:rPr>
            </w:pPr>
            <w:r w:rsidRPr="003C48BB">
              <w:rPr>
                <w:rFonts w:ascii="Times New Roman" w:hAnsi="Times New Roman" w:cs="Times New Roman"/>
                <w:color w:val="000000" w:themeColor="text1"/>
                <w:sz w:val="20"/>
                <w:szCs w:val="20"/>
              </w:rPr>
              <w:t>Size of data warehouse</w:t>
            </w:r>
          </w:p>
        </w:tc>
        <w:tc>
          <w:tcPr>
            <w:tcW w:w="3458" w:type="dxa"/>
          </w:tcPr>
          <w:p w:rsidR="00190171" w:rsidRDefault="00190171" w:rsidP="001901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3C48BB">
              <w:rPr>
                <w:rFonts w:ascii="Times New Roman" w:hAnsi="Times New Roman" w:cs="Times New Roman"/>
                <w:color w:val="000000" w:themeColor="text1"/>
                <w:sz w:val="20"/>
                <w:szCs w:val="20"/>
              </w:rPr>
              <w:t>6</w:t>
            </w:r>
            <w:r>
              <w:rPr>
                <w:rFonts w:ascii="Times New Roman" w:hAnsi="Times New Roman" w:cs="Times New Roman"/>
                <w:color w:val="000000" w:themeColor="text1"/>
                <w:sz w:val="20"/>
                <w:szCs w:val="20"/>
              </w:rPr>
              <w:t xml:space="preserve"> terabytes</w:t>
            </w:r>
            <w:r w:rsidRPr="003C48BB">
              <w:rPr>
                <w:rFonts w:ascii="Times New Roman" w:hAnsi="Times New Roman" w:cs="Times New Roman"/>
                <w:color w:val="000000" w:themeColor="text1"/>
                <w:sz w:val="20"/>
                <w:szCs w:val="20"/>
              </w:rPr>
              <w:t xml:space="preserve"> (compressed)</w:t>
            </w:r>
          </w:p>
          <w:p w:rsidR="00190171" w:rsidRPr="003C48BB" w:rsidRDefault="00190171" w:rsidP="001901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c>
          <w:tcPr>
            <w:tcW w:w="3458" w:type="dxa"/>
          </w:tcPr>
          <w:p w:rsidR="00190171" w:rsidRDefault="00190171" w:rsidP="001901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3C48BB">
              <w:rPr>
                <w:rFonts w:ascii="Times New Roman" w:hAnsi="Times New Roman" w:cs="Times New Roman"/>
                <w:color w:val="000000" w:themeColor="text1"/>
                <w:sz w:val="20"/>
                <w:szCs w:val="20"/>
              </w:rPr>
              <w:t>50</w:t>
            </w:r>
            <w:r>
              <w:rPr>
                <w:rFonts w:ascii="Times New Roman" w:hAnsi="Times New Roman" w:cs="Times New Roman"/>
                <w:color w:val="000000" w:themeColor="text1"/>
                <w:sz w:val="20"/>
                <w:szCs w:val="20"/>
              </w:rPr>
              <w:t xml:space="preserve"> terabytes</w:t>
            </w:r>
          </w:p>
          <w:p w:rsidR="00190171" w:rsidRPr="003C48BB" w:rsidRDefault="00190171" w:rsidP="001901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r>
      <w:tr w:rsidR="00190171" w:rsidRPr="003C48BB" w:rsidTr="0019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90171" w:rsidRPr="003C48BB" w:rsidRDefault="00190171" w:rsidP="0019017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Length of time files are kept</w:t>
            </w:r>
          </w:p>
        </w:tc>
        <w:tc>
          <w:tcPr>
            <w:tcW w:w="3458" w:type="dxa"/>
          </w:tcPr>
          <w:p w:rsidR="00190171" w:rsidRPr="003C48BB" w:rsidRDefault="00190171" w:rsidP="001901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3C48BB">
              <w:rPr>
                <w:rFonts w:ascii="Times New Roman" w:hAnsi="Times New Roman" w:cs="Times New Roman"/>
                <w:color w:val="000000" w:themeColor="text1"/>
                <w:sz w:val="20"/>
                <w:szCs w:val="20"/>
              </w:rPr>
              <w:t>Kept on FTP for 1 week</w:t>
            </w:r>
            <w:r w:rsidRPr="003C48BB">
              <w:rPr>
                <w:rFonts w:ascii="Times New Roman" w:hAnsi="Times New Roman" w:cs="Times New Roman"/>
                <w:color w:val="000000" w:themeColor="text1"/>
                <w:sz w:val="20"/>
                <w:szCs w:val="20"/>
              </w:rPr>
              <w:br/>
            </w:r>
            <w:r>
              <w:rPr>
                <w:rFonts w:ascii="Times New Roman" w:hAnsi="Times New Roman" w:cs="Times New Roman"/>
                <w:color w:val="000000" w:themeColor="text1"/>
                <w:sz w:val="20"/>
                <w:szCs w:val="20"/>
              </w:rPr>
              <w:t>Kept on l</w:t>
            </w:r>
            <w:r w:rsidRPr="003C48BB">
              <w:rPr>
                <w:rFonts w:ascii="Times New Roman" w:hAnsi="Times New Roman" w:cs="Times New Roman"/>
                <w:color w:val="000000" w:themeColor="text1"/>
                <w:sz w:val="20"/>
                <w:szCs w:val="20"/>
              </w:rPr>
              <w:t xml:space="preserve">ocal ETL </w:t>
            </w:r>
            <w:r>
              <w:rPr>
                <w:rFonts w:ascii="Times New Roman" w:hAnsi="Times New Roman" w:cs="Times New Roman"/>
                <w:color w:val="000000" w:themeColor="text1"/>
                <w:sz w:val="20"/>
                <w:szCs w:val="20"/>
              </w:rPr>
              <w:t>s</w:t>
            </w:r>
            <w:r w:rsidRPr="003C48BB">
              <w:rPr>
                <w:rFonts w:ascii="Times New Roman" w:hAnsi="Times New Roman" w:cs="Times New Roman"/>
                <w:color w:val="000000" w:themeColor="text1"/>
                <w:sz w:val="20"/>
                <w:szCs w:val="20"/>
              </w:rPr>
              <w:t>erver for 2</w:t>
            </w:r>
            <w:r>
              <w:rPr>
                <w:rFonts w:ascii="Times New Roman" w:hAnsi="Times New Roman" w:cs="Times New Roman"/>
                <w:color w:val="000000" w:themeColor="text1"/>
                <w:sz w:val="20"/>
                <w:szCs w:val="20"/>
              </w:rPr>
              <w:t xml:space="preserve"> </w:t>
            </w:r>
            <w:r w:rsidRPr="003C48BB">
              <w:rPr>
                <w:rFonts w:ascii="Times New Roman" w:hAnsi="Times New Roman" w:cs="Times New Roman"/>
                <w:color w:val="000000" w:themeColor="text1"/>
                <w:sz w:val="20"/>
                <w:szCs w:val="20"/>
              </w:rPr>
              <w:t>weeks</w:t>
            </w:r>
          </w:p>
        </w:tc>
        <w:tc>
          <w:tcPr>
            <w:tcW w:w="3458" w:type="dxa"/>
          </w:tcPr>
          <w:p w:rsidR="00190171" w:rsidRPr="003C48BB" w:rsidRDefault="00190171" w:rsidP="001901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3C48BB">
              <w:rPr>
                <w:rFonts w:ascii="Times New Roman" w:hAnsi="Times New Roman" w:cs="Times New Roman"/>
                <w:color w:val="000000" w:themeColor="text1"/>
                <w:sz w:val="20"/>
                <w:szCs w:val="20"/>
              </w:rPr>
              <w:t>2 days</w:t>
            </w:r>
          </w:p>
        </w:tc>
      </w:tr>
    </w:tbl>
    <w:p w:rsidR="00190171" w:rsidRPr="003C48BB" w:rsidRDefault="00190171" w:rsidP="00190171">
      <w:pPr>
        <w:pStyle w:val="NoSpacing"/>
        <w:rPr>
          <w:rFonts w:cs="Times New Roman"/>
          <w:sz w:val="20"/>
          <w:szCs w:val="20"/>
        </w:rPr>
      </w:pPr>
    </w:p>
    <w:p w:rsidR="00190171" w:rsidRPr="00B3441B" w:rsidRDefault="00190171" w:rsidP="00190171">
      <w:pPr>
        <w:pStyle w:val="Heading2"/>
      </w:pPr>
      <w:bookmarkStart w:id="25" w:name="_Toc270595009"/>
      <w:bookmarkStart w:id="26" w:name="_Toc280589884"/>
      <w:bookmarkStart w:id="27" w:name="_Toc280776566"/>
      <w:r>
        <w:t>Common T</w:t>
      </w:r>
      <w:r w:rsidRPr="00B3441B">
        <w:t>elecommunication</w:t>
      </w:r>
      <w:r>
        <w:t>s</w:t>
      </w:r>
      <w:r w:rsidRPr="00B3441B">
        <w:t xml:space="preserve"> </w:t>
      </w:r>
      <w:r>
        <w:t>S</w:t>
      </w:r>
      <w:r w:rsidRPr="00B3441B">
        <w:t>cenarios</w:t>
      </w:r>
      <w:bookmarkEnd w:id="25"/>
      <w:bookmarkEnd w:id="26"/>
      <w:bookmarkEnd w:id="27"/>
    </w:p>
    <w:p w:rsidR="00190171" w:rsidRPr="002F6A9B" w:rsidRDefault="00190171" w:rsidP="00190171">
      <w:r w:rsidRPr="002F6A9B">
        <w:t>In this section, we discuss several common telecommunication</w:t>
      </w:r>
      <w:r>
        <w:t>s</w:t>
      </w:r>
      <w:r w:rsidRPr="002F6A9B">
        <w:t xml:space="preserve"> scenarios where Integration Services and StreamInsight can be used. These include the following:</w:t>
      </w:r>
    </w:p>
    <w:p w:rsidR="00190171" w:rsidRDefault="00190171" w:rsidP="00265FBE">
      <w:pPr>
        <w:pStyle w:val="ListParagraph"/>
        <w:numPr>
          <w:ilvl w:val="0"/>
          <w:numId w:val="6"/>
        </w:numPr>
      </w:pPr>
      <w:r w:rsidRPr="002F6A9B">
        <w:t>Callback</w:t>
      </w:r>
    </w:p>
    <w:p w:rsidR="00190171" w:rsidRDefault="00190171" w:rsidP="00265FBE">
      <w:pPr>
        <w:pStyle w:val="ListParagraph"/>
        <w:numPr>
          <w:ilvl w:val="0"/>
          <w:numId w:val="6"/>
        </w:numPr>
      </w:pPr>
      <w:r>
        <w:t>Social network d</w:t>
      </w:r>
      <w:r w:rsidRPr="002F6A9B">
        <w:t>etection</w:t>
      </w:r>
    </w:p>
    <w:p w:rsidR="00190171" w:rsidRDefault="00190171" w:rsidP="00265FBE">
      <w:pPr>
        <w:pStyle w:val="ListParagraph"/>
        <w:numPr>
          <w:ilvl w:val="0"/>
          <w:numId w:val="6"/>
        </w:numPr>
      </w:pPr>
      <w:r>
        <w:t>Analysis of s</w:t>
      </w:r>
      <w:r w:rsidRPr="002F6A9B">
        <w:t>pam attacks</w:t>
      </w:r>
    </w:p>
    <w:p w:rsidR="00190171" w:rsidRDefault="00190171" w:rsidP="00265FBE">
      <w:pPr>
        <w:pStyle w:val="ListParagraph"/>
        <w:numPr>
          <w:ilvl w:val="0"/>
          <w:numId w:val="6"/>
        </w:numPr>
      </w:pPr>
      <w:r>
        <w:t>Detection of SIM card clone f</w:t>
      </w:r>
      <w:r w:rsidRPr="002F6A9B">
        <w:t>raud</w:t>
      </w:r>
    </w:p>
    <w:p w:rsidR="00190171" w:rsidRDefault="00190171" w:rsidP="00265FBE">
      <w:pPr>
        <w:pStyle w:val="ListParagraph"/>
        <w:numPr>
          <w:ilvl w:val="0"/>
          <w:numId w:val="6"/>
        </w:numPr>
      </w:pPr>
      <w:r>
        <w:t>Revenue a</w:t>
      </w:r>
      <w:r w:rsidRPr="002F6A9B">
        <w:t>ssurance</w:t>
      </w:r>
    </w:p>
    <w:p w:rsidR="00190171" w:rsidRDefault="00190171" w:rsidP="00265FBE">
      <w:pPr>
        <w:pStyle w:val="ListParagraph"/>
        <w:numPr>
          <w:ilvl w:val="0"/>
          <w:numId w:val="6"/>
        </w:numPr>
      </w:pPr>
      <w:r>
        <w:t>Fraud detection for international roaming</w:t>
      </w:r>
    </w:p>
    <w:p w:rsidR="00190171" w:rsidRDefault="00190171" w:rsidP="00265FBE">
      <w:pPr>
        <w:pStyle w:val="ListParagraph"/>
        <w:numPr>
          <w:ilvl w:val="0"/>
          <w:numId w:val="6"/>
        </w:numPr>
      </w:pPr>
      <w:r>
        <w:t>Monitoring network traffic</w:t>
      </w:r>
    </w:p>
    <w:p w:rsidR="00190171" w:rsidRPr="00657AAD" w:rsidRDefault="00190171" w:rsidP="00190171">
      <w:pPr>
        <w:pStyle w:val="Heading3"/>
        <w:rPr>
          <w:rFonts w:asciiTheme="minorHAnsi" w:hAnsiTheme="minorHAnsi" w:cs="Times New Roman"/>
        </w:rPr>
      </w:pPr>
      <w:bookmarkStart w:id="28" w:name="_Toc270595010"/>
      <w:bookmarkStart w:id="29" w:name="_Toc280589885"/>
      <w:bookmarkStart w:id="30" w:name="_Toc280776567"/>
      <w:r w:rsidRPr="00657AAD">
        <w:rPr>
          <w:rFonts w:asciiTheme="minorHAnsi" w:hAnsiTheme="minorHAnsi" w:cs="Times New Roman"/>
        </w:rPr>
        <w:t>Callback</w:t>
      </w:r>
      <w:bookmarkEnd w:id="28"/>
      <w:bookmarkEnd w:id="29"/>
      <w:bookmarkEnd w:id="30"/>
    </w:p>
    <w:p w:rsidR="00190171" w:rsidRPr="007E7E9C" w:rsidRDefault="00190171" w:rsidP="00190171">
      <w:pPr>
        <w:rPr>
          <w:rFonts w:cstheme="minorHAnsi"/>
        </w:rPr>
      </w:pPr>
      <w:r w:rsidRPr="00323DC7">
        <w:t>In this scenario, telecommunication</w:t>
      </w:r>
      <w:r>
        <w:t>s</w:t>
      </w:r>
      <w:r w:rsidRPr="00323DC7">
        <w:t xml:space="preserve"> operators want to analyze the calling patterns for </w:t>
      </w:r>
      <w:r>
        <w:t xml:space="preserve">the </w:t>
      </w:r>
      <w:r w:rsidRPr="00323DC7">
        <w:t xml:space="preserve">operation of a commercial callback service. </w:t>
      </w:r>
      <w:r>
        <w:t xml:space="preserve">These patterns, known as </w:t>
      </w:r>
      <w:r>
        <w:rPr>
          <w:i/>
        </w:rPr>
        <w:t>callback patterns</w:t>
      </w:r>
      <w:r>
        <w:t>,</w:t>
      </w:r>
      <w:r w:rsidRPr="00323DC7">
        <w:t xml:space="preserve"> </w:t>
      </w:r>
      <w:r>
        <w:t>enable</w:t>
      </w:r>
      <w:r w:rsidRPr="00323DC7">
        <w:t xml:space="preserve"> operators to identify errant noncommercial subscribers who are operating callback sites. </w:t>
      </w:r>
      <w:r>
        <w:rPr>
          <w:rFonts w:cstheme="minorHAnsi"/>
        </w:rPr>
        <w:t>A callback pattern is defined as follows:</w:t>
      </w:r>
    </w:p>
    <w:p w:rsidR="00190171" w:rsidRPr="00323DC7" w:rsidRDefault="00190171" w:rsidP="00190171">
      <w:pPr>
        <w:pStyle w:val="NoSpacing"/>
        <w:rPr>
          <w:rFonts w:cs="Times New Roman"/>
        </w:rPr>
      </w:pPr>
    </w:p>
    <w:p w:rsidR="00190171" w:rsidRPr="001630FA" w:rsidRDefault="00190171" w:rsidP="00190171">
      <w:pPr>
        <w:pStyle w:val="NoSpacing"/>
        <w:pBdr>
          <w:top w:val="single" w:sz="4" w:space="1" w:color="auto"/>
          <w:left w:val="single" w:sz="4" w:space="0" w:color="auto"/>
          <w:bottom w:val="single" w:sz="4" w:space="1" w:color="auto"/>
          <w:right w:val="single" w:sz="4" w:space="4" w:color="auto"/>
        </w:pBdr>
      </w:pPr>
      <w:r>
        <w:rPr>
          <w:rFonts w:cs="Times New Roman"/>
          <w:i/>
        </w:rPr>
        <w:t xml:space="preserve">A user (with number A) </w:t>
      </w:r>
      <w:r w:rsidRPr="00323DC7">
        <w:rPr>
          <w:rFonts w:cs="Times New Roman"/>
          <w:i/>
        </w:rPr>
        <w:t xml:space="preserve">calls </w:t>
      </w:r>
      <w:r>
        <w:rPr>
          <w:rFonts w:cs="Times New Roman"/>
          <w:i/>
        </w:rPr>
        <w:t xml:space="preserve">number </w:t>
      </w:r>
      <w:r w:rsidRPr="00323DC7">
        <w:rPr>
          <w:rFonts w:cs="Times New Roman"/>
          <w:i/>
        </w:rPr>
        <w:t>B for a very short period of time (</w:t>
      </w:r>
      <w:r>
        <w:rPr>
          <w:rFonts w:cs="Times New Roman"/>
          <w:i/>
        </w:rPr>
        <w:t xml:space="preserve">for example, less than 1 </w:t>
      </w:r>
      <w:r w:rsidRPr="00323DC7">
        <w:rPr>
          <w:rFonts w:cs="Times New Roman"/>
          <w:i/>
        </w:rPr>
        <w:t>second), and with</w:t>
      </w:r>
      <w:r>
        <w:rPr>
          <w:rFonts w:cs="Times New Roman"/>
          <w:i/>
        </w:rPr>
        <w:t>in a short period of time (for example, 20</w:t>
      </w:r>
      <w:r w:rsidRPr="00323DC7">
        <w:rPr>
          <w:rFonts w:cs="Times New Roman"/>
          <w:i/>
        </w:rPr>
        <w:t xml:space="preserve"> seconds), </w:t>
      </w:r>
      <w:r>
        <w:rPr>
          <w:rFonts w:cs="Times New Roman"/>
          <w:i/>
        </w:rPr>
        <w:t>the user receives a call from either number B or C</w:t>
      </w:r>
      <w:r w:rsidRPr="00323DC7">
        <w:rPr>
          <w:rFonts w:cs="Times New Roman"/>
          <w:i/>
        </w:rPr>
        <w:t xml:space="preserve">. </w:t>
      </w:r>
      <w:r>
        <w:rPr>
          <w:rFonts w:cs="Times New Roman"/>
          <w:i/>
        </w:rPr>
        <w:t>This is referred to as a callback.</w:t>
      </w:r>
    </w:p>
    <w:p w:rsidR="00190171" w:rsidRPr="00323DC7" w:rsidRDefault="00190171" w:rsidP="00190171">
      <w:pPr>
        <w:pStyle w:val="NoSpacing"/>
        <w:ind w:firstLine="720"/>
        <w:rPr>
          <w:rFonts w:cs="Times New Roman"/>
        </w:rPr>
      </w:pPr>
    </w:p>
    <w:p w:rsidR="00190171" w:rsidRPr="00323DC7" w:rsidRDefault="00190171" w:rsidP="00190171">
      <w:r w:rsidRPr="00323DC7">
        <w:t>One possible approach to identify</w:t>
      </w:r>
      <w:r>
        <w:t xml:space="preserve">ing </w:t>
      </w:r>
      <w:r w:rsidRPr="00323DC7">
        <w:t>callback</w:t>
      </w:r>
      <w:r>
        <w:t xml:space="preserve"> trends</w:t>
      </w:r>
      <w:r w:rsidRPr="00323DC7">
        <w:t xml:space="preserve"> is to first load the CDR data into a data warehouse, and</w:t>
      </w:r>
      <w:r>
        <w:t xml:space="preserve"> then to</w:t>
      </w:r>
      <w:r w:rsidRPr="00323DC7">
        <w:t xml:space="preserve"> devise a self-join query to identify the records that exhibit a callback pattern. This approach</w:t>
      </w:r>
      <w:r>
        <w:t xml:space="preserve"> has the following limitations:</w:t>
      </w:r>
    </w:p>
    <w:p w:rsidR="00190171" w:rsidRDefault="00190171" w:rsidP="00265FBE">
      <w:pPr>
        <w:pStyle w:val="ListParagraph"/>
        <w:numPr>
          <w:ilvl w:val="0"/>
          <w:numId w:val="7"/>
        </w:numPr>
      </w:pPr>
      <w:r w:rsidRPr="004E7A9C">
        <w:rPr>
          <w:b/>
        </w:rPr>
        <w:lastRenderedPageBreak/>
        <w:t>Large amount of data</w:t>
      </w:r>
      <w:r w:rsidRPr="00323DC7">
        <w:t xml:space="preserve"> - The process of loading the CDR files can be modeled as a data stream, where each event in the data </w:t>
      </w:r>
      <w:r>
        <w:t xml:space="preserve">stream is a single CDR record. </w:t>
      </w:r>
      <w:r w:rsidRPr="00323DC7">
        <w:t xml:space="preserve">After each batch of CDR files </w:t>
      </w:r>
      <w:r>
        <w:t>is</w:t>
      </w:r>
      <w:r w:rsidRPr="00323DC7">
        <w:t xml:space="preserve"> loaded into the database, the data analysts at the telecommunication</w:t>
      </w:r>
      <w:r>
        <w:t>s</w:t>
      </w:r>
      <w:r w:rsidRPr="00323DC7">
        <w:t xml:space="preserve"> company will have to run the same query. Most importantly, the data that needs to be processed continues to grow as new CDR files are loaded. Data partitioning can be used to reduce the amount of data </w:t>
      </w:r>
      <w:r>
        <w:t>that is</w:t>
      </w:r>
      <w:r w:rsidRPr="00323DC7">
        <w:t xml:space="preserve"> used in t</w:t>
      </w:r>
      <w:r>
        <w:t xml:space="preserve">he callback trend computation. </w:t>
      </w:r>
    </w:p>
    <w:p w:rsidR="00190171" w:rsidRDefault="00190171" w:rsidP="00265FBE">
      <w:pPr>
        <w:pStyle w:val="ListParagraph"/>
        <w:numPr>
          <w:ilvl w:val="0"/>
          <w:numId w:val="7"/>
        </w:numPr>
      </w:pPr>
      <w:r w:rsidRPr="004E7A9C">
        <w:rPr>
          <w:b/>
        </w:rPr>
        <w:t xml:space="preserve">Latency </w:t>
      </w:r>
      <w:r w:rsidRPr="00323DC7">
        <w:t xml:space="preserve">– In this approach, the data </w:t>
      </w:r>
      <w:r>
        <w:t>must</w:t>
      </w:r>
      <w:r w:rsidRPr="00323DC7">
        <w:t xml:space="preserve"> </w:t>
      </w:r>
      <w:r>
        <w:t xml:space="preserve">first </w:t>
      </w:r>
      <w:r w:rsidRPr="00323DC7">
        <w:t xml:space="preserve">be loaded into the data warehouse because it can be used for callback trend computation. </w:t>
      </w:r>
      <w:r>
        <w:t>T</w:t>
      </w:r>
      <w:r w:rsidRPr="00323DC7">
        <w:t>his increases the latency in which telecommunication</w:t>
      </w:r>
      <w:r>
        <w:t>s</w:t>
      </w:r>
      <w:r w:rsidRPr="00323DC7">
        <w:t xml:space="preserve"> operators can obtain the results.</w:t>
      </w:r>
    </w:p>
    <w:p w:rsidR="00190171" w:rsidRPr="00323DC7" w:rsidRDefault="00190171" w:rsidP="00190171">
      <w:pPr>
        <w:pStyle w:val="NoSpacing"/>
        <w:ind w:left="1440"/>
        <w:rPr>
          <w:rFonts w:cs="Times New Roman"/>
        </w:rPr>
      </w:pPr>
    </w:p>
    <w:p w:rsidR="00190171" w:rsidRPr="00657AAD" w:rsidRDefault="00190171" w:rsidP="00190171">
      <w:pPr>
        <w:pStyle w:val="Heading3"/>
        <w:rPr>
          <w:rFonts w:asciiTheme="minorHAnsi" w:hAnsiTheme="minorHAnsi" w:cs="Times New Roman"/>
        </w:rPr>
      </w:pPr>
      <w:bookmarkStart w:id="31" w:name="_Toc270595011"/>
      <w:bookmarkStart w:id="32" w:name="_Toc280589886"/>
      <w:bookmarkStart w:id="33" w:name="_Toc280776568"/>
      <w:r w:rsidRPr="00657AAD">
        <w:rPr>
          <w:rFonts w:asciiTheme="minorHAnsi" w:hAnsiTheme="minorHAnsi" w:cs="Times New Roman"/>
        </w:rPr>
        <w:t>Social Network Detection</w:t>
      </w:r>
      <w:bookmarkEnd w:id="31"/>
      <w:bookmarkEnd w:id="32"/>
      <w:bookmarkEnd w:id="33"/>
    </w:p>
    <w:p w:rsidR="00190171" w:rsidRPr="00323DC7" w:rsidRDefault="00190171" w:rsidP="00190171">
      <w:r w:rsidRPr="00323DC7">
        <w:t xml:space="preserve">Social network detection tries to use information regarding the interactions </w:t>
      </w:r>
      <w:r>
        <w:t>between</w:t>
      </w:r>
      <w:r w:rsidRPr="00323DC7">
        <w:t xml:space="preserve"> people through different social activities like phone calls, instan</w:t>
      </w:r>
      <w:r>
        <w:t>t</w:t>
      </w:r>
      <w:r w:rsidRPr="00323DC7">
        <w:t xml:space="preserve"> messages, </w:t>
      </w:r>
      <w:r>
        <w:t xml:space="preserve">and </w:t>
      </w:r>
      <w:r w:rsidRPr="00323DC7">
        <w:t xml:space="preserve">email to analyze social network groups. This is valuable for service companies like Telco to better understand customer behavior and target relevant offerings to new and existing customers. </w:t>
      </w:r>
    </w:p>
    <w:p w:rsidR="00190171" w:rsidRPr="00323DC7" w:rsidRDefault="00190171" w:rsidP="00190171">
      <w:r>
        <w:t>Because</w:t>
      </w:r>
      <w:r w:rsidRPr="00323DC7">
        <w:t xml:space="preserve"> this detection is usually based on </w:t>
      </w:r>
      <w:r>
        <w:t xml:space="preserve">a </w:t>
      </w:r>
      <w:r w:rsidRPr="00323DC7">
        <w:t xml:space="preserve">large amount of data and the computation cost is usually very high, it is challenging to come up with </w:t>
      </w:r>
      <w:r>
        <w:t xml:space="preserve">a </w:t>
      </w:r>
      <w:r w:rsidRPr="00323DC7">
        <w:t>good algorithm to efficiently</w:t>
      </w:r>
      <w:r>
        <w:t xml:space="preserve"> and</w:t>
      </w:r>
      <w:r w:rsidRPr="00323DC7">
        <w:t xml:space="preserve"> incrementally detect the social community as information comes and goes. Also as time passes and </w:t>
      </w:r>
      <w:r>
        <w:t xml:space="preserve">the </w:t>
      </w:r>
      <w:r w:rsidRPr="00323DC7">
        <w:t xml:space="preserve">situation changes, the social structure may change, so it is </w:t>
      </w:r>
      <w:r>
        <w:t>valuable</w:t>
      </w:r>
      <w:r w:rsidRPr="00323DC7">
        <w:t xml:space="preserve"> to continuously monitor the trend and modify the social network groups as necessary.</w:t>
      </w:r>
    </w:p>
    <w:p w:rsidR="00190171" w:rsidRPr="00657AAD" w:rsidRDefault="00190171" w:rsidP="00190171">
      <w:pPr>
        <w:pStyle w:val="Heading3"/>
        <w:rPr>
          <w:rFonts w:asciiTheme="minorHAnsi" w:hAnsiTheme="minorHAnsi" w:cs="Times New Roman"/>
        </w:rPr>
      </w:pPr>
      <w:bookmarkStart w:id="34" w:name="_Toc270595012"/>
      <w:bookmarkStart w:id="35" w:name="_Toc280589887"/>
      <w:bookmarkStart w:id="36" w:name="_Toc280776569"/>
      <w:r w:rsidRPr="00657AAD">
        <w:rPr>
          <w:rFonts w:asciiTheme="minorHAnsi" w:hAnsiTheme="minorHAnsi" w:cs="Times New Roman"/>
        </w:rPr>
        <w:t xml:space="preserve">Analysis of Spam </w:t>
      </w:r>
      <w:r>
        <w:rPr>
          <w:rFonts w:asciiTheme="minorHAnsi" w:hAnsiTheme="minorHAnsi" w:cs="Times New Roman"/>
        </w:rPr>
        <w:t>A</w:t>
      </w:r>
      <w:r w:rsidRPr="00657AAD">
        <w:rPr>
          <w:rFonts w:asciiTheme="minorHAnsi" w:hAnsiTheme="minorHAnsi" w:cs="Times New Roman"/>
        </w:rPr>
        <w:t xml:space="preserve">ttacks </w:t>
      </w:r>
      <w:r>
        <w:rPr>
          <w:rFonts w:asciiTheme="minorHAnsi" w:hAnsiTheme="minorHAnsi" w:cs="Times New Roman"/>
        </w:rPr>
        <w:t>in SMS Messages</w:t>
      </w:r>
      <w:bookmarkEnd w:id="34"/>
      <w:bookmarkEnd w:id="35"/>
      <w:bookmarkEnd w:id="36"/>
    </w:p>
    <w:p w:rsidR="00190171" w:rsidRDefault="00190171" w:rsidP="00190171">
      <w:r w:rsidRPr="00EC5B5F">
        <w:rPr>
          <w:i/>
        </w:rPr>
        <w:t>SMS attack</w:t>
      </w:r>
      <w:r>
        <w:t xml:space="preserve"> is a form of spamming directed at the text messaging service of a mobile phone. The users of a text messaging service see unsolicited commercial advertisements being sent to their phones through text messaging. This is annoying and costly for the cell phone users, and it is challenging for the message service provider to detect and filter out these messages. </w:t>
      </w:r>
    </w:p>
    <w:p w:rsidR="00190171" w:rsidRPr="001630FA" w:rsidRDefault="00190171" w:rsidP="00190171">
      <w:pPr>
        <w:rPr>
          <w:rFonts w:cstheme="minorHAnsi"/>
        </w:rPr>
      </w:pPr>
      <w:r>
        <w:t xml:space="preserve">Messages involved in this type of attack </w:t>
      </w:r>
      <w:r w:rsidRPr="00323DC7">
        <w:t xml:space="preserve">normally </w:t>
      </w:r>
      <w:r>
        <w:t>have</w:t>
      </w:r>
      <w:r w:rsidRPr="00323DC7">
        <w:t xml:space="preserve"> following characteristics: the SMS</w:t>
      </w:r>
      <w:r>
        <w:t xml:space="preserve"> is</w:t>
      </w:r>
      <w:r w:rsidRPr="00323DC7">
        <w:t xml:space="preserve"> sent from </w:t>
      </w:r>
      <w:r>
        <w:t xml:space="preserve">a </w:t>
      </w:r>
      <w:r w:rsidRPr="00323DC7">
        <w:t xml:space="preserve">single number with </w:t>
      </w:r>
      <w:r>
        <w:t xml:space="preserve">a </w:t>
      </w:r>
      <w:r w:rsidRPr="00323DC7">
        <w:t>high sending ratio (</w:t>
      </w:r>
      <w:r>
        <w:t xml:space="preserve">for example, </w:t>
      </w:r>
      <w:r w:rsidRPr="00323DC7">
        <w:t>several hundred per minute).</w:t>
      </w:r>
      <w:r>
        <w:t xml:space="preserve"> Because telecommunications companies have identified these characteristics, they can use StreamInsight to detect an SMS attack and react accordingly by taking action such as blocking the number, marking the number as suspicious, or charging more.</w:t>
      </w:r>
    </w:p>
    <w:p w:rsidR="00190171" w:rsidRPr="00657AAD" w:rsidRDefault="00190171" w:rsidP="00190171">
      <w:pPr>
        <w:pStyle w:val="Heading3"/>
        <w:rPr>
          <w:rFonts w:asciiTheme="minorHAnsi" w:hAnsiTheme="minorHAnsi" w:cs="Times New Roman"/>
        </w:rPr>
      </w:pPr>
      <w:bookmarkStart w:id="37" w:name="_Toc270595013"/>
      <w:bookmarkStart w:id="38" w:name="_Toc280589888"/>
      <w:bookmarkStart w:id="39" w:name="_Toc280776570"/>
      <w:r w:rsidRPr="00657AAD">
        <w:rPr>
          <w:rFonts w:asciiTheme="minorHAnsi" w:hAnsiTheme="minorHAnsi" w:cs="Times New Roman"/>
        </w:rPr>
        <w:t>SIM Card Clones</w:t>
      </w:r>
      <w:bookmarkEnd w:id="37"/>
      <w:bookmarkEnd w:id="38"/>
      <w:bookmarkEnd w:id="39"/>
    </w:p>
    <w:p w:rsidR="00190171" w:rsidRDefault="00190171" w:rsidP="00190171">
      <w:r>
        <w:t xml:space="preserve">A </w:t>
      </w:r>
      <w:r w:rsidRPr="00070390">
        <w:t>SIM card is used to uniquely identify the caller</w:t>
      </w:r>
      <w:r>
        <w:t xml:space="preserve"> (which pays for the</w:t>
      </w:r>
      <w:r w:rsidRPr="00070390">
        <w:t xml:space="preserve"> call</w:t>
      </w:r>
      <w:r>
        <w:t>)</w:t>
      </w:r>
      <w:r w:rsidRPr="00070390">
        <w:t>. By cloning SIM card</w:t>
      </w:r>
      <w:r>
        <w:t>s</w:t>
      </w:r>
      <w:r w:rsidRPr="00070390">
        <w:t xml:space="preserve"> illegally, </w:t>
      </w:r>
      <w:r>
        <w:t>malicious users</w:t>
      </w:r>
      <w:r w:rsidRPr="00070390">
        <w:t xml:space="preserve"> can easily steal other people’s SIM card</w:t>
      </w:r>
      <w:r>
        <w:t>s</w:t>
      </w:r>
      <w:r w:rsidRPr="00070390">
        <w:t xml:space="preserve"> and make calls that are paid </w:t>
      </w:r>
      <w:r>
        <w:t xml:space="preserve">for </w:t>
      </w:r>
      <w:r w:rsidRPr="00070390">
        <w:t>by the victims.</w:t>
      </w:r>
      <w:r>
        <w:t xml:space="preserve"> </w:t>
      </w:r>
      <w:r w:rsidRPr="00070390">
        <w:t xml:space="preserve">Normally each phone call makes </w:t>
      </w:r>
      <w:r>
        <w:t xml:space="preserve">the </w:t>
      </w:r>
      <w:r w:rsidRPr="00070390">
        <w:t xml:space="preserve">following entries in the CDR file: </w:t>
      </w:r>
    </w:p>
    <w:p w:rsidR="00190171" w:rsidRDefault="00190171" w:rsidP="00265FBE">
      <w:pPr>
        <w:pStyle w:val="ListParagraph"/>
        <w:numPr>
          <w:ilvl w:val="0"/>
          <w:numId w:val="16"/>
        </w:numPr>
      </w:pPr>
      <w:r w:rsidRPr="00070390">
        <w:t>MSISDN</w:t>
      </w:r>
      <w:r>
        <w:t xml:space="preserve"> –Mobile Station International Subscriber Directory Number. This is the mobile phone number.</w:t>
      </w:r>
    </w:p>
    <w:p w:rsidR="00190171" w:rsidRDefault="00190171" w:rsidP="00265FBE">
      <w:pPr>
        <w:pStyle w:val="ListParagraph"/>
        <w:numPr>
          <w:ilvl w:val="0"/>
          <w:numId w:val="16"/>
        </w:numPr>
      </w:pPr>
      <w:r>
        <w:t>IMEI -- International Mobile Equipment Identity. This is the phone device identification.</w:t>
      </w:r>
    </w:p>
    <w:p w:rsidR="00190171" w:rsidRDefault="00190171" w:rsidP="00265FBE">
      <w:pPr>
        <w:pStyle w:val="ListParagraph"/>
        <w:numPr>
          <w:ilvl w:val="0"/>
          <w:numId w:val="16"/>
        </w:numPr>
      </w:pPr>
      <w:r>
        <w:lastRenderedPageBreak/>
        <w:t>IMSI -- International Mobile Subscriber Identity. This is the SIM card identification number.</w:t>
      </w:r>
    </w:p>
    <w:p w:rsidR="00190171" w:rsidRDefault="00190171" w:rsidP="00265FBE">
      <w:pPr>
        <w:pStyle w:val="ListParagraph"/>
        <w:numPr>
          <w:ilvl w:val="0"/>
          <w:numId w:val="16"/>
        </w:numPr>
      </w:pPr>
      <w:r>
        <w:t>RegionalID – The region where the call is initiated from.</w:t>
      </w:r>
    </w:p>
    <w:p w:rsidR="00190171" w:rsidRPr="00070390" w:rsidRDefault="00190171" w:rsidP="00190171">
      <w:r w:rsidRPr="00070390">
        <w:t>There are different ways of detecting SIM card clone</w:t>
      </w:r>
      <w:r>
        <w:t>s</w:t>
      </w:r>
      <w:r w:rsidRPr="00070390">
        <w:t xml:space="preserve">. </w:t>
      </w:r>
      <w:r>
        <w:t>For example, you</w:t>
      </w:r>
      <w:r w:rsidRPr="00070390">
        <w:t xml:space="preserve"> can </w:t>
      </w:r>
      <w:r>
        <w:t>track</w:t>
      </w:r>
      <w:r w:rsidRPr="00070390">
        <w:t xml:space="preserve"> the abnormal cases where consecutive phone calls made from the same SIM card are coming from different regions</w:t>
      </w:r>
      <w:r>
        <w:t xml:space="preserve">, and </w:t>
      </w:r>
      <w:r w:rsidRPr="00070390">
        <w:t>it is impossible for the same SIM card to physically transfer between these locations in the time between the two calls.</w:t>
      </w:r>
    </w:p>
    <w:p w:rsidR="00190171" w:rsidRPr="00657AAD" w:rsidRDefault="00190171" w:rsidP="00190171">
      <w:pPr>
        <w:pStyle w:val="Heading3"/>
        <w:rPr>
          <w:rFonts w:asciiTheme="minorHAnsi" w:hAnsiTheme="minorHAnsi"/>
        </w:rPr>
      </w:pPr>
      <w:bookmarkStart w:id="40" w:name="_Toc270595014"/>
      <w:bookmarkStart w:id="41" w:name="_Toc280589889"/>
      <w:bookmarkStart w:id="42" w:name="_Toc280776571"/>
      <w:r w:rsidRPr="00657AAD">
        <w:rPr>
          <w:rFonts w:asciiTheme="minorHAnsi" w:hAnsiTheme="minorHAnsi"/>
        </w:rPr>
        <w:t>Revenue Assurance</w:t>
      </w:r>
      <w:bookmarkEnd w:id="40"/>
      <w:bookmarkEnd w:id="41"/>
      <w:bookmarkEnd w:id="42"/>
    </w:p>
    <w:p w:rsidR="00190171" w:rsidRDefault="00190171" w:rsidP="00190171">
      <w:r>
        <w:t xml:space="preserve">In order to guarantee revenue, telecommunications organizations need to make sure they don’t charge less than what their users consume. One of the mechanisms is to compare the data in the data warehouse against the data that are stored in the billing system. </w:t>
      </w:r>
    </w:p>
    <w:p w:rsidR="00190171" w:rsidRDefault="00190171" w:rsidP="00190171">
      <w:r>
        <w:t>The billing system contains data that is already prepared for billing customers. The data from the billing system is already aggregated, while the data warehouse contains raw data.</w:t>
      </w:r>
      <w:r w:rsidRPr="003561CF">
        <w:t xml:space="preserve"> </w:t>
      </w:r>
      <w:r>
        <w:t>You can use Integration Services to perform loading of the data by reading from several switch flat files and then correlate with the data in billing system to see whether the data matches. For example, for a particular user, the service database may show that the SMS service was used 100 times, and the billing system may show that the user sent 100 messages, which are billed at a per-message rate. The two data sources match.</w:t>
      </w:r>
    </w:p>
    <w:p w:rsidR="00190171" w:rsidRPr="00657AAD" w:rsidRDefault="00190171" w:rsidP="00190171">
      <w:pPr>
        <w:pStyle w:val="Heading3"/>
        <w:rPr>
          <w:rFonts w:asciiTheme="minorHAnsi" w:hAnsiTheme="minorHAnsi"/>
        </w:rPr>
      </w:pPr>
      <w:bookmarkStart w:id="43" w:name="_Toc270595015"/>
      <w:bookmarkStart w:id="44" w:name="_Toc280589890"/>
      <w:bookmarkStart w:id="45" w:name="_Toc280776572"/>
      <w:r w:rsidRPr="00657AAD">
        <w:rPr>
          <w:rFonts w:asciiTheme="minorHAnsi" w:hAnsiTheme="minorHAnsi"/>
        </w:rPr>
        <w:t>Fraud Detection for International Roaming</w:t>
      </w:r>
      <w:bookmarkEnd w:id="43"/>
      <w:bookmarkEnd w:id="44"/>
      <w:bookmarkEnd w:id="45"/>
    </w:p>
    <w:p w:rsidR="00190171" w:rsidRDefault="00190171" w:rsidP="00190171">
      <w:r w:rsidRPr="00CE7804">
        <w:t>According to the GSM Association, minimizing losses on international roaming is a common task requiring close and reliable cooperation of the parties involved</w:t>
      </w:r>
      <w:r>
        <w:t xml:space="preserve">. If it is received in a timely fashion, roaming call data can be used by the telecommunications companies involved </w:t>
      </w:r>
      <w:r w:rsidRPr="00DA6A54">
        <w:t xml:space="preserve">to detect </w:t>
      </w:r>
      <w:r>
        <w:t>roaming fraud</w:t>
      </w:r>
      <w:r w:rsidRPr="00DA6A54">
        <w:t xml:space="preserve"> before </w:t>
      </w:r>
      <w:r>
        <w:t>it</w:t>
      </w:r>
      <w:r w:rsidRPr="00DA6A54">
        <w:t xml:space="preserve"> </w:t>
      </w:r>
      <w:r>
        <w:t>becomes a problem</w:t>
      </w:r>
      <w:r w:rsidRPr="00DA6A54">
        <w:t>.</w:t>
      </w:r>
    </w:p>
    <w:p w:rsidR="00190171" w:rsidRPr="00323DC7" w:rsidRDefault="00190171" w:rsidP="00190171">
      <w:r>
        <w:t xml:space="preserve">When users travel internationally, their phones are registered in the telecom networks of the areas in which they use their phones. This is known as </w:t>
      </w:r>
      <w:r w:rsidRPr="001630FA">
        <w:rPr>
          <w:i/>
        </w:rPr>
        <w:t>roaming</w:t>
      </w:r>
      <w:r>
        <w:t>. Billing rules depend on the call. A local call uses the service of the local provider, and an international call may use the service of the user’s home provider or another international network. However, because the user is not a subscriber of the local network, this provider may initiate crosscharges with the user’s cell network provider to ensure that the services the users used are appropriately paid for. This ensures that the local provider is paid for the service it provides to the roaming user.</w:t>
      </w:r>
    </w:p>
    <w:p w:rsidR="00190171" w:rsidRPr="00EE4FF1" w:rsidRDefault="00190171" w:rsidP="00190171">
      <w:pPr>
        <w:pStyle w:val="Heading1"/>
        <w:ind w:left="360" w:hanging="360"/>
        <w:rPr>
          <w:rFonts w:asciiTheme="minorHAnsi" w:hAnsiTheme="minorHAnsi" w:cs="Times New Roman"/>
        </w:rPr>
      </w:pPr>
      <w:bookmarkStart w:id="46" w:name="_Toc280589891"/>
      <w:bookmarkStart w:id="47" w:name="_Toc280776573"/>
      <w:r w:rsidRPr="00EE4FF1">
        <w:rPr>
          <w:rFonts w:asciiTheme="minorHAnsi" w:hAnsiTheme="minorHAnsi" w:cs="Times New Roman"/>
        </w:rPr>
        <w:t>Case Studies</w:t>
      </w:r>
      <w:bookmarkEnd w:id="46"/>
      <w:bookmarkEnd w:id="47"/>
    </w:p>
    <w:p w:rsidR="00190171" w:rsidRDefault="00190171" w:rsidP="00190171">
      <w:pPr>
        <w:pStyle w:val="Heading2"/>
      </w:pPr>
      <w:bookmarkStart w:id="48" w:name="_Toc280589892"/>
      <w:bookmarkStart w:id="49" w:name="_Toc280776574"/>
      <w:r>
        <w:t>Callback Detection</w:t>
      </w:r>
      <w:bookmarkEnd w:id="48"/>
      <w:bookmarkEnd w:id="49"/>
    </w:p>
    <w:p w:rsidR="00190171" w:rsidRPr="00323DC7" w:rsidRDefault="00190171" w:rsidP="00190171">
      <w:r w:rsidRPr="00323DC7">
        <w:t>In this section, we present</w:t>
      </w:r>
      <w:r>
        <w:t xml:space="preserve"> a case study </w:t>
      </w:r>
      <w:r w:rsidRPr="00323DC7">
        <w:t>on how Integration Services and StreamInsight can be used in a data integration solution.</w:t>
      </w:r>
      <w:r>
        <w:t xml:space="preserve"> In order to make use of Integration Services and StreamInsight for callback detection, a custom SSIS transform needs to be built. The custom SSIS transform embeds the StreamInsight engine, which is then used for callback pattern detection during ETL processing.</w:t>
      </w:r>
    </w:p>
    <w:p w:rsidR="00190171" w:rsidRDefault="00190171" w:rsidP="00190171">
      <w:r>
        <w:t>A callback scenario is defined as follows:</w:t>
      </w:r>
      <w:r w:rsidRPr="00323DC7">
        <w:t xml:space="preserve"> </w:t>
      </w:r>
    </w:p>
    <w:p w:rsidR="00190171" w:rsidRPr="001630FA" w:rsidRDefault="00190171" w:rsidP="00190171">
      <w:pPr>
        <w:pStyle w:val="NoSpacing"/>
        <w:pBdr>
          <w:top w:val="single" w:sz="4" w:space="1" w:color="auto"/>
          <w:left w:val="single" w:sz="4" w:space="0" w:color="auto"/>
          <w:bottom w:val="single" w:sz="4" w:space="1" w:color="auto"/>
          <w:right w:val="single" w:sz="4" w:space="4" w:color="auto"/>
        </w:pBdr>
      </w:pPr>
      <w:r>
        <w:rPr>
          <w:rFonts w:cs="Times New Roman"/>
          <w:i/>
        </w:rPr>
        <w:lastRenderedPageBreak/>
        <w:t xml:space="preserve">A user (with number A) </w:t>
      </w:r>
      <w:r w:rsidRPr="00323DC7">
        <w:rPr>
          <w:rFonts w:cs="Times New Roman"/>
          <w:i/>
        </w:rPr>
        <w:t xml:space="preserve">calls </w:t>
      </w:r>
      <w:r>
        <w:rPr>
          <w:rFonts w:cs="Times New Roman"/>
          <w:i/>
        </w:rPr>
        <w:t xml:space="preserve">number </w:t>
      </w:r>
      <w:r w:rsidRPr="00323DC7">
        <w:rPr>
          <w:rFonts w:cs="Times New Roman"/>
          <w:i/>
        </w:rPr>
        <w:t>B for a very short period of time (</w:t>
      </w:r>
      <w:r>
        <w:rPr>
          <w:rFonts w:cs="Times New Roman"/>
          <w:i/>
        </w:rPr>
        <w:t xml:space="preserve">for example, less than 1 </w:t>
      </w:r>
      <w:r w:rsidRPr="00323DC7">
        <w:rPr>
          <w:rFonts w:cs="Times New Roman"/>
          <w:i/>
        </w:rPr>
        <w:t>second), and with</w:t>
      </w:r>
      <w:r>
        <w:rPr>
          <w:rFonts w:cs="Times New Roman"/>
          <w:i/>
        </w:rPr>
        <w:t>in a short period of time (for example, 20</w:t>
      </w:r>
      <w:r w:rsidRPr="00323DC7">
        <w:rPr>
          <w:rFonts w:cs="Times New Roman"/>
          <w:i/>
        </w:rPr>
        <w:t xml:space="preserve"> seconds), </w:t>
      </w:r>
      <w:r>
        <w:rPr>
          <w:rFonts w:cs="Times New Roman"/>
          <w:i/>
        </w:rPr>
        <w:t>the user receives a call from either number B or C</w:t>
      </w:r>
      <w:r w:rsidRPr="00323DC7">
        <w:rPr>
          <w:rFonts w:cs="Times New Roman"/>
          <w:i/>
        </w:rPr>
        <w:t xml:space="preserve">. </w:t>
      </w:r>
      <w:r>
        <w:rPr>
          <w:rFonts w:cs="Times New Roman"/>
          <w:i/>
        </w:rPr>
        <w:t>This is referred to as a callback.</w:t>
      </w:r>
    </w:p>
    <w:p w:rsidR="00190171" w:rsidRDefault="00190171" w:rsidP="00190171"/>
    <w:p w:rsidR="00190171" w:rsidRDefault="00190171" w:rsidP="00190171">
      <w:r>
        <w:t xml:space="preserve">We make use of a </w:t>
      </w:r>
      <w:r w:rsidRPr="00323DC7">
        <w:t>real data</w:t>
      </w:r>
      <w:r>
        <w:t>set</w:t>
      </w:r>
      <w:r w:rsidRPr="00323DC7">
        <w:t xml:space="preserve"> from </w:t>
      </w:r>
      <w:r>
        <w:t>a telecommunications company, called Telco A. The data has been post-processed</w:t>
      </w:r>
      <w:r w:rsidRPr="00323DC7">
        <w:t xml:space="preserve"> to remove sensitive information. </w:t>
      </w:r>
      <w:r>
        <w:t xml:space="preserve">Each record consists of the following </w:t>
      </w:r>
      <w:r w:rsidRPr="00323DC7">
        <w:t>columns</w:t>
      </w:r>
      <w:r>
        <w:t xml:space="preserve">: </w:t>
      </w:r>
    </w:p>
    <w:p w:rsidR="00190171" w:rsidRDefault="00190171" w:rsidP="00265FBE">
      <w:pPr>
        <w:pStyle w:val="ListParagraph"/>
        <w:numPr>
          <w:ilvl w:val="0"/>
          <w:numId w:val="17"/>
        </w:numPr>
      </w:pPr>
      <w:r>
        <w:t>C</w:t>
      </w:r>
      <w:r w:rsidRPr="00323DC7">
        <w:t>alling number</w:t>
      </w:r>
    </w:p>
    <w:p w:rsidR="00190171" w:rsidRDefault="00190171" w:rsidP="00265FBE">
      <w:pPr>
        <w:pStyle w:val="ListParagraph"/>
        <w:numPr>
          <w:ilvl w:val="0"/>
          <w:numId w:val="17"/>
        </w:numPr>
      </w:pPr>
      <w:r>
        <w:t>Called number</w:t>
      </w:r>
    </w:p>
    <w:p w:rsidR="00190171" w:rsidRDefault="00190171" w:rsidP="00265FBE">
      <w:pPr>
        <w:pStyle w:val="ListParagraph"/>
        <w:numPr>
          <w:ilvl w:val="0"/>
          <w:numId w:val="17"/>
        </w:numPr>
      </w:pPr>
      <w:r>
        <w:t>T</w:t>
      </w:r>
      <w:r w:rsidRPr="00323DC7">
        <w:t>ime when the call is made</w:t>
      </w:r>
    </w:p>
    <w:p w:rsidR="00190171" w:rsidRDefault="00190171" w:rsidP="00265FBE">
      <w:pPr>
        <w:pStyle w:val="ListParagraph"/>
        <w:numPr>
          <w:ilvl w:val="0"/>
          <w:numId w:val="17"/>
        </w:numPr>
      </w:pPr>
      <w:r>
        <w:t>D</w:t>
      </w:r>
      <w:r w:rsidRPr="00323DC7">
        <w:t>uration of the call</w:t>
      </w:r>
    </w:p>
    <w:p w:rsidR="00190171" w:rsidRDefault="00190171" w:rsidP="00190171">
      <w:r>
        <w:t>The table shows sample data from the Telco A dataset.</w:t>
      </w:r>
    </w:p>
    <w:tbl>
      <w:tblPr>
        <w:tblStyle w:val="LightShading"/>
        <w:tblW w:w="8178" w:type="dxa"/>
        <w:tblLook w:val="04A0" w:firstRow="1" w:lastRow="0" w:firstColumn="1" w:lastColumn="0" w:noHBand="0" w:noVBand="1"/>
      </w:tblPr>
      <w:tblGrid>
        <w:gridCol w:w="1341"/>
        <w:gridCol w:w="1539"/>
        <w:gridCol w:w="2051"/>
        <w:gridCol w:w="1170"/>
        <w:gridCol w:w="1237"/>
        <w:gridCol w:w="840"/>
      </w:tblGrid>
      <w:tr w:rsidR="00190171" w:rsidRPr="00323DC7" w:rsidTr="0019017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1" w:type="dxa"/>
            <w:noWrap/>
            <w:hideMark/>
          </w:tcPr>
          <w:p w:rsidR="00190171" w:rsidRPr="00323DC7" w:rsidRDefault="00190171" w:rsidP="00190171">
            <w:pPr>
              <w:jc w:val="center"/>
            </w:pPr>
            <w:r w:rsidRPr="00323DC7">
              <w:t>SwitchCode</w:t>
            </w:r>
          </w:p>
        </w:tc>
        <w:tc>
          <w:tcPr>
            <w:tcW w:w="1539" w:type="dxa"/>
            <w:noWrap/>
            <w:hideMark/>
          </w:tcPr>
          <w:p w:rsidR="00190171" w:rsidRPr="00323DC7" w:rsidRDefault="00190171" w:rsidP="00190171">
            <w:pPr>
              <w:jc w:val="center"/>
              <w:cnfStyle w:val="100000000000" w:firstRow="1" w:lastRow="0" w:firstColumn="0" w:lastColumn="0" w:oddVBand="0" w:evenVBand="0" w:oddHBand="0" w:evenHBand="0" w:firstRowFirstColumn="0" w:firstRowLastColumn="0" w:lastRowFirstColumn="0" w:lastRowLastColumn="0"/>
            </w:pPr>
            <w:r w:rsidRPr="00323DC7">
              <w:t>CallingNum</w:t>
            </w:r>
          </w:p>
        </w:tc>
        <w:tc>
          <w:tcPr>
            <w:tcW w:w="2051" w:type="dxa"/>
            <w:noWrap/>
            <w:hideMark/>
          </w:tcPr>
          <w:p w:rsidR="00190171" w:rsidRPr="00323DC7" w:rsidRDefault="00190171" w:rsidP="00190171">
            <w:pPr>
              <w:jc w:val="center"/>
              <w:cnfStyle w:val="100000000000" w:firstRow="1" w:lastRow="0" w:firstColumn="0" w:lastColumn="0" w:oddVBand="0" w:evenVBand="0" w:oddHBand="0" w:evenHBand="0" w:firstRowFirstColumn="0" w:firstRowLastColumn="0" w:lastRowFirstColumn="0" w:lastRowLastColumn="0"/>
            </w:pPr>
            <w:r w:rsidRPr="00323DC7">
              <w:t>CalledNum</w:t>
            </w:r>
          </w:p>
        </w:tc>
        <w:tc>
          <w:tcPr>
            <w:tcW w:w="1170" w:type="dxa"/>
            <w:noWrap/>
            <w:hideMark/>
          </w:tcPr>
          <w:p w:rsidR="00190171" w:rsidRPr="00323DC7" w:rsidRDefault="00190171" w:rsidP="00190171">
            <w:pPr>
              <w:jc w:val="center"/>
              <w:cnfStyle w:val="100000000000" w:firstRow="1" w:lastRow="0" w:firstColumn="0" w:lastColumn="0" w:oddVBand="0" w:evenVBand="0" w:oddHBand="0" w:evenHBand="0" w:firstRowFirstColumn="0" w:firstRowLastColumn="0" w:lastRowFirstColumn="0" w:lastRowLastColumn="0"/>
            </w:pPr>
            <w:r w:rsidRPr="00323DC7">
              <w:t>Date</w:t>
            </w:r>
          </w:p>
        </w:tc>
        <w:tc>
          <w:tcPr>
            <w:tcW w:w="1237" w:type="dxa"/>
            <w:noWrap/>
            <w:hideMark/>
          </w:tcPr>
          <w:p w:rsidR="00190171" w:rsidRPr="00323DC7" w:rsidRDefault="00190171" w:rsidP="00190171">
            <w:pPr>
              <w:jc w:val="center"/>
              <w:cnfStyle w:val="100000000000" w:firstRow="1" w:lastRow="0" w:firstColumn="0" w:lastColumn="0" w:oddVBand="0" w:evenVBand="0" w:oddHBand="0" w:evenHBand="0" w:firstRowFirstColumn="0" w:firstRowLastColumn="0" w:lastRowFirstColumn="0" w:lastRowLastColumn="0"/>
            </w:pPr>
            <w:r w:rsidRPr="00323DC7">
              <w:t>Time</w:t>
            </w:r>
            <w:r>
              <w:t>(s)</w:t>
            </w:r>
          </w:p>
        </w:tc>
        <w:tc>
          <w:tcPr>
            <w:tcW w:w="840" w:type="dxa"/>
            <w:noWrap/>
            <w:hideMark/>
          </w:tcPr>
          <w:p w:rsidR="00190171" w:rsidRPr="00323DC7" w:rsidRDefault="00190171" w:rsidP="00190171">
            <w:pPr>
              <w:jc w:val="center"/>
              <w:cnfStyle w:val="100000000000" w:firstRow="1" w:lastRow="0" w:firstColumn="0" w:lastColumn="0" w:oddVBand="0" w:evenVBand="0" w:oddHBand="0" w:evenHBand="0" w:firstRowFirstColumn="0" w:firstRowLastColumn="0" w:lastRowFirstColumn="0" w:lastRowLastColumn="0"/>
            </w:pPr>
            <w:r w:rsidRPr="00323DC7">
              <w:t>Period</w:t>
            </w:r>
          </w:p>
        </w:tc>
      </w:tr>
      <w:tr w:rsidR="00190171" w:rsidRPr="00323DC7" w:rsidTr="001901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1" w:type="dxa"/>
            <w:noWrap/>
            <w:hideMark/>
          </w:tcPr>
          <w:p w:rsidR="00190171" w:rsidRPr="00323DC7" w:rsidRDefault="00190171" w:rsidP="00190171">
            <w:pPr>
              <w:jc w:val="center"/>
            </w:pPr>
            <w:r w:rsidRPr="00323DC7">
              <w:t>288</w:t>
            </w:r>
          </w:p>
        </w:tc>
        <w:tc>
          <w:tcPr>
            <w:tcW w:w="1539" w:type="dxa"/>
            <w:noWrap/>
            <w:hideMark/>
          </w:tcPr>
          <w:p w:rsidR="00190171" w:rsidRPr="00323DC7" w:rsidRDefault="00190171" w:rsidP="00190171">
            <w:pPr>
              <w:jc w:val="center"/>
              <w:cnfStyle w:val="000000100000" w:firstRow="0" w:lastRow="0" w:firstColumn="0" w:lastColumn="0" w:oddVBand="0" w:evenVBand="0" w:oddHBand="1" w:evenHBand="0" w:firstRowFirstColumn="0" w:firstRowLastColumn="0" w:lastRowFirstColumn="0" w:lastRowLastColumn="0"/>
            </w:pPr>
            <w:r w:rsidRPr="00323DC7">
              <w:t>0920-112-</w:t>
            </w:r>
            <w:r>
              <w:t>xxx</w:t>
            </w:r>
          </w:p>
        </w:tc>
        <w:tc>
          <w:tcPr>
            <w:tcW w:w="2051" w:type="dxa"/>
            <w:noWrap/>
            <w:hideMark/>
          </w:tcPr>
          <w:p w:rsidR="00190171" w:rsidRPr="00323DC7" w:rsidRDefault="00190171" w:rsidP="00190171">
            <w:pPr>
              <w:jc w:val="center"/>
              <w:cnfStyle w:val="000000100000" w:firstRow="0" w:lastRow="0" w:firstColumn="0" w:lastColumn="0" w:oddVBand="0" w:evenVBand="0" w:oddHBand="1" w:evenHBand="0" w:firstRowFirstColumn="0" w:firstRowLastColumn="0" w:lastRowFirstColumn="0" w:lastRowLastColumn="0"/>
            </w:pPr>
            <w:r w:rsidRPr="00323DC7">
              <w:t>898683038-832-</w:t>
            </w:r>
            <w:r>
              <w:t>xxx</w:t>
            </w:r>
          </w:p>
        </w:tc>
        <w:tc>
          <w:tcPr>
            <w:tcW w:w="1170" w:type="dxa"/>
            <w:noWrap/>
            <w:hideMark/>
          </w:tcPr>
          <w:p w:rsidR="00190171" w:rsidRPr="00323DC7" w:rsidRDefault="00190171" w:rsidP="00190171">
            <w:pPr>
              <w:jc w:val="center"/>
              <w:cnfStyle w:val="000000100000" w:firstRow="0" w:lastRow="0" w:firstColumn="0" w:lastColumn="0" w:oddVBand="0" w:evenVBand="0" w:oddHBand="1" w:evenHBand="0" w:firstRowFirstColumn="0" w:firstRowLastColumn="0" w:lastRowFirstColumn="0" w:lastRowLastColumn="0"/>
            </w:pPr>
            <w:r w:rsidRPr="00323DC7">
              <w:t>1/26/2009</w:t>
            </w:r>
          </w:p>
        </w:tc>
        <w:tc>
          <w:tcPr>
            <w:tcW w:w="1237" w:type="dxa"/>
            <w:noWrap/>
            <w:hideMark/>
          </w:tcPr>
          <w:p w:rsidR="00190171" w:rsidRPr="00323DC7" w:rsidRDefault="00190171" w:rsidP="00190171">
            <w:pPr>
              <w:jc w:val="center"/>
              <w:cnfStyle w:val="000000100000" w:firstRow="0" w:lastRow="0" w:firstColumn="0" w:lastColumn="0" w:oddVBand="0" w:evenVBand="0" w:oddHBand="1" w:evenHBand="0" w:firstRowFirstColumn="0" w:firstRowLastColumn="0" w:lastRowFirstColumn="0" w:lastRowLastColumn="0"/>
            </w:pPr>
            <w:r w:rsidRPr="00323DC7">
              <w:t>82883</w:t>
            </w:r>
          </w:p>
        </w:tc>
        <w:tc>
          <w:tcPr>
            <w:tcW w:w="840" w:type="dxa"/>
            <w:noWrap/>
            <w:hideMark/>
          </w:tcPr>
          <w:p w:rsidR="00190171" w:rsidRPr="00323DC7" w:rsidRDefault="00190171" w:rsidP="00190171">
            <w:pPr>
              <w:jc w:val="center"/>
              <w:cnfStyle w:val="000000100000" w:firstRow="0" w:lastRow="0" w:firstColumn="0" w:lastColumn="0" w:oddVBand="0" w:evenVBand="0" w:oddHBand="1" w:evenHBand="0" w:firstRowFirstColumn="0" w:firstRowLastColumn="0" w:lastRowFirstColumn="0" w:lastRowLastColumn="0"/>
            </w:pPr>
            <w:r w:rsidRPr="00323DC7">
              <w:t>580</w:t>
            </w:r>
          </w:p>
        </w:tc>
      </w:tr>
      <w:tr w:rsidR="00190171" w:rsidRPr="00323DC7" w:rsidTr="00190171">
        <w:trPr>
          <w:trHeight w:val="300"/>
        </w:trPr>
        <w:tc>
          <w:tcPr>
            <w:cnfStyle w:val="001000000000" w:firstRow="0" w:lastRow="0" w:firstColumn="1" w:lastColumn="0" w:oddVBand="0" w:evenVBand="0" w:oddHBand="0" w:evenHBand="0" w:firstRowFirstColumn="0" w:firstRowLastColumn="0" w:lastRowFirstColumn="0" w:lastRowLastColumn="0"/>
            <w:tcW w:w="1341" w:type="dxa"/>
            <w:noWrap/>
            <w:hideMark/>
          </w:tcPr>
          <w:p w:rsidR="00190171" w:rsidRPr="00323DC7" w:rsidRDefault="00190171" w:rsidP="00190171">
            <w:pPr>
              <w:jc w:val="center"/>
            </w:pPr>
            <w:r w:rsidRPr="00323DC7">
              <w:t>288</w:t>
            </w:r>
          </w:p>
        </w:tc>
        <w:tc>
          <w:tcPr>
            <w:tcW w:w="1539" w:type="dxa"/>
            <w:noWrap/>
            <w:hideMark/>
          </w:tcPr>
          <w:p w:rsidR="00190171" w:rsidRPr="00323DC7" w:rsidRDefault="00190171" w:rsidP="00190171">
            <w:pPr>
              <w:jc w:val="center"/>
              <w:cnfStyle w:val="000000000000" w:firstRow="0" w:lastRow="0" w:firstColumn="0" w:lastColumn="0" w:oddVBand="0" w:evenVBand="0" w:oddHBand="0" w:evenHBand="0" w:firstRowFirstColumn="0" w:firstRowLastColumn="0" w:lastRowFirstColumn="0" w:lastRowLastColumn="0"/>
            </w:pPr>
            <w:r w:rsidRPr="00323DC7">
              <w:t>0920-112-</w:t>
            </w:r>
            <w:r>
              <w:t>xxx</w:t>
            </w:r>
          </w:p>
        </w:tc>
        <w:tc>
          <w:tcPr>
            <w:tcW w:w="2051" w:type="dxa"/>
            <w:noWrap/>
            <w:hideMark/>
          </w:tcPr>
          <w:p w:rsidR="00190171" w:rsidRPr="00323DC7" w:rsidRDefault="00190171" w:rsidP="00190171">
            <w:pPr>
              <w:jc w:val="center"/>
              <w:cnfStyle w:val="000000000000" w:firstRow="0" w:lastRow="0" w:firstColumn="0" w:lastColumn="0" w:oddVBand="0" w:evenVBand="0" w:oddHBand="0" w:evenHBand="0" w:firstRowFirstColumn="0" w:firstRowLastColumn="0" w:lastRowFirstColumn="0" w:lastRowLastColumn="0"/>
            </w:pPr>
            <w:r w:rsidRPr="00323DC7">
              <w:t>898683038-832-</w:t>
            </w:r>
            <w:r>
              <w:t>xxx</w:t>
            </w:r>
          </w:p>
        </w:tc>
        <w:tc>
          <w:tcPr>
            <w:tcW w:w="1170" w:type="dxa"/>
            <w:noWrap/>
            <w:hideMark/>
          </w:tcPr>
          <w:p w:rsidR="00190171" w:rsidRPr="00323DC7" w:rsidRDefault="00190171" w:rsidP="00190171">
            <w:pPr>
              <w:jc w:val="center"/>
              <w:cnfStyle w:val="000000000000" w:firstRow="0" w:lastRow="0" w:firstColumn="0" w:lastColumn="0" w:oddVBand="0" w:evenVBand="0" w:oddHBand="0" w:evenHBand="0" w:firstRowFirstColumn="0" w:firstRowLastColumn="0" w:lastRowFirstColumn="0" w:lastRowLastColumn="0"/>
            </w:pPr>
            <w:r w:rsidRPr="00323DC7">
              <w:t>1/26/2009</w:t>
            </w:r>
          </w:p>
        </w:tc>
        <w:tc>
          <w:tcPr>
            <w:tcW w:w="1237" w:type="dxa"/>
            <w:noWrap/>
            <w:hideMark/>
          </w:tcPr>
          <w:p w:rsidR="00190171" w:rsidRPr="00323DC7" w:rsidRDefault="00190171" w:rsidP="00190171">
            <w:pPr>
              <w:jc w:val="center"/>
              <w:cnfStyle w:val="000000000000" w:firstRow="0" w:lastRow="0" w:firstColumn="0" w:lastColumn="0" w:oddVBand="0" w:evenVBand="0" w:oddHBand="0" w:evenHBand="0" w:firstRowFirstColumn="0" w:firstRowLastColumn="0" w:lastRowFirstColumn="0" w:lastRowLastColumn="0"/>
            </w:pPr>
            <w:r w:rsidRPr="00323DC7">
              <w:t>82883</w:t>
            </w:r>
          </w:p>
        </w:tc>
        <w:tc>
          <w:tcPr>
            <w:tcW w:w="840" w:type="dxa"/>
            <w:noWrap/>
            <w:hideMark/>
          </w:tcPr>
          <w:p w:rsidR="00190171" w:rsidRPr="00323DC7" w:rsidRDefault="00190171" w:rsidP="00190171">
            <w:pPr>
              <w:jc w:val="center"/>
              <w:cnfStyle w:val="000000000000" w:firstRow="0" w:lastRow="0" w:firstColumn="0" w:lastColumn="0" w:oddVBand="0" w:evenVBand="0" w:oddHBand="0" w:evenHBand="0" w:firstRowFirstColumn="0" w:firstRowLastColumn="0" w:lastRowFirstColumn="0" w:lastRowLastColumn="0"/>
            </w:pPr>
            <w:r w:rsidRPr="00323DC7">
              <w:t>580</w:t>
            </w:r>
          </w:p>
        </w:tc>
      </w:tr>
      <w:tr w:rsidR="00190171" w:rsidRPr="00323DC7" w:rsidTr="001901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1" w:type="dxa"/>
            <w:noWrap/>
            <w:hideMark/>
          </w:tcPr>
          <w:p w:rsidR="00190171" w:rsidRPr="00323DC7" w:rsidRDefault="00190171" w:rsidP="00190171">
            <w:pPr>
              <w:jc w:val="center"/>
            </w:pPr>
            <w:r w:rsidRPr="00323DC7">
              <w:t>288</w:t>
            </w:r>
          </w:p>
        </w:tc>
        <w:tc>
          <w:tcPr>
            <w:tcW w:w="1539" w:type="dxa"/>
            <w:noWrap/>
            <w:hideMark/>
          </w:tcPr>
          <w:p w:rsidR="00190171" w:rsidRPr="00323DC7" w:rsidRDefault="00190171" w:rsidP="00190171">
            <w:pPr>
              <w:jc w:val="center"/>
              <w:cnfStyle w:val="000000100000" w:firstRow="0" w:lastRow="0" w:firstColumn="0" w:lastColumn="0" w:oddVBand="0" w:evenVBand="0" w:oddHBand="1" w:evenHBand="0" w:firstRowFirstColumn="0" w:firstRowLastColumn="0" w:lastRowFirstColumn="0" w:lastRowLastColumn="0"/>
            </w:pPr>
            <w:r w:rsidRPr="00323DC7">
              <w:t>0998-129-</w:t>
            </w:r>
            <w:r>
              <w:t>xxx</w:t>
            </w:r>
          </w:p>
        </w:tc>
        <w:tc>
          <w:tcPr>
            <w:tcW w:w="2051" w:type="dxa"/>
            <w:noWrap/>
            <w:hideMark/>
          </w:tcPr>
          <w:p w:rsidR="00190171" w:rsidRPr="00323DC7" w:rsidRDefault="00190171" w:rsidP="00190171">
            <w:pPr>
              <w:jc w:val="center"/>
              <w:cnfStyle w:val="000000100000" w:firstRow="0" w:lastRow="0" w:firstColumn="0" w:lastColumn="0" w:oddVBand="0" w:evenVBand="0" w:oddHBand="1" w:evenHBand="0" w:firstRowFirstColumn="0" w:firstRowLastColumn="0" w:lastRowFirstColumn="0" w:lastRowLastColumn="0"/>
            </w:pPr>
            <w:r w:rsidRPr="00323DC7">
              <w:t>000-558-</w:t>
            </w:r>
            <w:r>
              <w:t>xxx</w:t>
            </w:r>
          </w:p>
        </w:tc>
        <w:tc>
          <w:tcPr>
            <w:tcW w:w="1170" w:type="dxa"/>
            <w:noWrap/>
            <w:hideMark/>
          </w:tcPr>
          <w:p w:rsidR="00190171" w:rsidRPr="00323DC7" w:rsidRDefault="00190171" w:rsidP="00190171">
            <w:pPr>
              <w:jc w:val="center"/>
              <w:cnfStyle w:val="000000100000" w:firstRow="0" w:lastRow="0" w:firstColumn="0" w:lastColumn="0" w:oddVBand="0" w:evenVBand="0" w:oddHBand="1" w:evenHBand="0" w:firstRowFirstColumn="0" w:firstRowLastColumn="0" w:lastRowFirstColumn="0" w:lastRowLastColumn="0"/>
            </w:pPr>
            <w:r w:rsidRPr="00323DC7">
              <w:t>1/26/2009</w:t>
            </w:r>
          </w:p>
        </w:tc>
        <w:tc>
          <w:tcPr>
            <w:tcW w:w="1237" w:type="dxa"/>
            <w:noWrap/>
            <w:hideMark/>
          </w:tcPr>
          <w:p w:rsidR="00190171" w:rsidRPr="00323DC7" w:rsidRDefault="00190171" w:rsidP="00190171">
            <w:pPr>
              <w:jc w:val="center"/>
              <w:cnfStyle w:val="000000100000" w:firstRow="0" w:lastRow="0" w:firstColumn="0" w:lastColumn="0" w:oddVBand="0" w:evenVBand="0" w:oddHBand="1" w:evenHBand="0" w:firstRowFirstColumn="0" w:firstRowLastColumn="0" w:lastRowFirstColumn="0" w:lastRowLastColumn="0"/>
            </w:pPr>
            <w:r w:rsidRPr="00323DC7">
              <w:t>82929</w:t>
            </w:r>
          </w:p>
        </w:tc>
        <w:tc>
          <w:tcPr>
            <w:tcW w:w="840" w:type="dxa"/>
            <w:noWrap/>
            <w:hideMark/>
          </w:tcPr>
          <w:p w:rsidR="00190171" w:rsidRPr="00323DC7" w:rsidRDefault="00190171" w:rsidP="00190171">
            <w:pPr>
              <w:jc w:val="center"/>
              <w:cnfStyle w:val="000000100000" w:firstRow="0" w:lastRow="0" w:firstColumn="0" w:lastColumn="0" w:oddVBand="0" w:evenVBand="0" w:oddHBand="1" w:evenHBand="0" w:firstRowFirstColumn="0" w:firstRowLastColumn="0" w:lastRowFirstColumn="0" w:lastRowLastColumn="0"/>
            </w:pPr>
          </w:p>
        </w:tc>
      </w:tr>
      <w:tr w:rsidR="00190171" w:rsidRPr="00323DC7" w:rsidTr="00190171">
        <w:trPr>
          <w:trHeight w:val="300"/>
        </w:trPr>
        <w:tc>
          <w:tcPr>
            <w:cnfStyle w:val="001000000000" w:firstRow="0" w:lastRow="0" w:firstColumn="1" w:lastColumn="0" w:oddVBand="0" w:evenVBand="0" w:oddHBand="0" w:evenHBand="0" w:firstRowFirstColumn="0" w:firstRowLastColumn="0" w:lastRowFirstColumn="0" w:lastRowLastColumn="0"/>
            <w:tcW w:w="1341" w:type="dxa"/>
            <w:noWrap/>
            <w:hideMark/>
          </w:tcPr>
          <w:p w:rsidR="00190171" w:rsidRPr="00323DC7" w:rsidRDefault="00190171" w:rsidP="00190171">
            <w:pPr>
              <w:jc w:val="center"/>
            </w:pPr>
            <w:r w:rsidRPr="00323DC7">
              <w:t>288</w:t>
            </w:r>
          </w:p>
        </w:tc>
        <w:tc>
          <w:tcPr>
            <w:tcW w:w="1539" w:type="dxa"/>
            <w:noWrap/>
            <w:hideMark/>
          </w:tcPr>
          <w:p w:rsidR="00190171" w:rsidRPr="00323DC7" w:rsidRDefault="00190171" w:rsidP="00190171">
            <w:pPr>
              <w:jc w:val="center"/>
              <w:cnfStyle w:val="000000000000" w:firstRow="0" w:lastRow="0" w:firstColumn="0" w:lastColumn="0" w:oddVBand="0" w:evenVBand="0" w:oddHBand="0" w:evenHBand="0" w:firstRowFirstColumn="0" w:firstRowLastColumn="0" w:lastRowFirstColumn="0" w:lastRowLastColumn="0"/>
            </w:pPr>
            <w:r w:rsidRPr="00323DC7">
              <w:t>0998-231-</w:t>
            </w:r>
            <w:r>
              <w:t>xxx</w:t>
            </w:r>
          </w:p>
        </w:tc>
        <w:tc>
          <w:tcPr>
            <w:tcW w:w="2051" w:type="dxa"/>
            <w:noWrap/>
            <w:hideMark/>
          </w:tcPr>
          <w:p w:rsidR="00190171" w:rsidRPr="00323DC7" w:rsidRDefault="00190171" w:rsidP="00190171">
            <w:pPr>
              <w:jc w:val="center"/>
              <w:cnfStyle w:val="000000000000" w:firstRow="0" w:lastRow="0" w:firstColumn="0" w:lastColumn="0" w:oddVBand="0" w:evenVBand="0" w:oddHBand="0" w:evenHBand="0" w:firstRowFirstColumn="0" w:firstRowLastColumn="0" w:lastRowFirstColumn="0" w:lastRowLastColumn="0"/>
            </w:pPr>
            <w:r w:rsidRPr="00323DC7">
              <w:t>0992-638-</w:t>
            </w:r>
            <w:r>
              <w:t>xxx</w:t>
            </w:r>
          </w:p>
        </w:tc>
        <w:tc>
          <w:tcPr>
            <w:tcW w:w="1170" w:type="dxa"/>
            <w:noWrap/>
            <w:hideMark/>
          </w:tcPr>
          <w:p w:rsidR="00190171" w:rsidRPr="00323DC7" w:rsidRDefault="00190171" w:rsidP="00190171">
            <w:pPr>
              <w:jc w:val="center"/>
              <w:cnfStyle w:val="000000000000" w:firstRow="0" w:lastRow="0" w:firstColumn="0" w:lastColumn="0" w:oddVBand="0" w:evenVBand="0" w:oddHBand="0" w:evenHBand="0" w:firstRowFirstColumn="0" w:firstRowLastColumn="0" w:lastRowFirstColumn="0" w:lastRowLastColumn="0"/>
            </w:pPr>
            <w:r w:rsidRPr="00323DC7">
              <w:t>1/26/2009</w:t>
            </w:r>
          </w:p>
        </w:tc>
        <w:tc>
          <w:tcPr>
            <w:tcW w:w="1237" w:type="dxa"/>
            <w:noWrap/>
            <w:hideMark/>
          </w:tcPr>
          <w:p w:rsidR="00190171" w:rsidRPr="00323DC7" w:rsidRDefault="00190171" w:rsidP="00190171">
            <w:pPr>
              <w:jc w:val="center"/>
              <w:cnfStyle w:val="000000000000" w:firstRow="0" w:lastRow="0" w:firstColumn="0" w:lastColumn="0" w:oddVBand="0" w:evenVBand="0" w:oddHBand="0" w:evenHBand="0" w:firstRowFirstColumn="0" w:firstRowLastColumn="0" w:lastRowFirstColumn="0" w:lastRowLastColumn="0"/>
            </w:pPr>
            <w:r w:rsidRPr="00323DC7">
              <w:t>82928</w:t>
            </w:r>
          </w:p>
        </w:tc>
        <w:tc>
          <w:tcPr>
            <w:tcW w:w="840" w:type="dxa"/>
            <w:noWrap/>
            <w:hideMark/>
          </w:tcPr>
          <w:p w:rsidR="00190171" w:rsidRPr="00323DC7" w:rsidRDefault="00190171" w:rsidP="00190171">
            <w:pPr>
              <w:jc w:val="center"/>
              <w:cnfStyle w:val="000000000000" w:firstRow="0" w:lastRow="0" w:firstColumn="0" w:lastColumn="0" w:oddVBand="0" w:evenVBand="0" w:oddHBand="0" w:evenHBand="0" w:firstRowFirstColumn="0" w:firstRowLastColumn="0" w:lastRowFirstColumn="0" w:lastRowLastColumn="0"/>
            </w:pPr>
            <w:r w:rsidRPr="00323DC7">
              <w:t>86</w:t>
            </w:r>
          </w:p>
        </w:tc>
      </w:tr>
      <w:tr w:rsidR="00190171" w:rsidRPr="00323DC7" w:rsidTr="001901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1" w:type="dxa"/>
            <w:noWrap/>
            <w:hideMark/>
          </w:tcPr>
          <w:p w:rsidR="00190171" w:rsidRPr="00323DC7" w:rsidRDefault="00190171" w:rsidP="00190171">
            <w:pPr>
              <w:jc w:val="center"/>
            </w:pPr>
            <w:r w:rsidRPr="00323DC7">
              <w:t>288</w:t>
            </w:r>
          </w:p>
        </w:tc>
        <w:tc>
          <w:tcPr>
            <w:tcW w:w="1539" w:type="dxa"/>
            <w:noWrap/>
            <w:hideMark/>
          </w:tcPr>
          <w:p w:rsidR="00190171" w:rsidRPr="00323DC7" w:rsidRDefault="00190171" w:rsidP="00190171">
            <w:pPr>
              <w:jc w:val="center"/>
              <w:cnfStyle w:val="000000100000" w:firstRow="0" w:lastRow="0" w:firstColumn="0" w:lastColumn="0" w:oddVBand="0" w:evenVBand="0" w:oddHBand="1" w:evenHBand="0" w:firstRowFirstColumn="0" w:firstRowLastColumn="0" w:lastRowFirstColumn="0" w:lastRowLastColumn="0"/>
            </w:pPr>
            <w:r w:rsidRPr="00323DC7">
              <w:t>0998-231-</w:t>
            </w:r>
            <w:r>
              <w:t>xxx</w:t>
            </w:r>
          </w:p>
        </w:tc>
        <w:tc>
          <w:tcPr>
            <w:tcW w:w="2051" w:type="dxa"/>
            <w:noWrap/>
            <w:hideMark/>
          </w:tcPr>
          <w:p w:rsidR="00190171" w:rsidRPr="00323DC7" w:rsidRDefault="00190171" w:rsidP="00190171">
            <w:pPr>
              <w:jc w:val="center"/>
              <w:cnfStyle w:val="000000100000" w:firstRow="0" w:lastRow="0" w:firstColumn="0" w:lastColumn="0" w:oddVBand="0" w:evenVBand="0" w:oddHBand="1" w:evenHBand="0" w:firstRowFirstColumn="0" w:firstRowLastColumn="0" w:lastRowFirstColumn="0" w:lastRowLastColumn="0"/>
            </w:pPr>
            <w:r w:rsidRPr="00323DC7">
              <w:t>0992-638-</w:t>
            </w:r>
            <w:r>
              <w:t>xxx</w:t>
            </w:r>
          </w:p>
        </w:tc>
        <w:tc>
          <w:tcPr>
            <w:tcW w:w="1170" w:type="dxa"/>
            <w:noWrap/>
            <w:hideMark/>
          </w:tcPr>
          <w:p w:rsidR="00190171" w:rsidRPr="00323DC7" w:rsidRDefault="00190171" w:rsidP="00190171">
            <w:pPr>
              <w:jc w:val="center"/>
              <w:cnfStyle w:val="000000100000" w:firstRow="0" w:lastRow="0" w:firstColumn="0" w:lastColumn="0" w:oddVBand="0" w:evenVBand="0" w:oddHBand="1" w:evenHBand="0" w:firstRowFirstColumn="0" w:firstRowLastColumn="0" w:lastRowFirstColumn="0" w:lastRowLastColumn="0"/>
            </w:pPr>
            <w:r w:rsidRPr="00323DC7">
              <w:t>1/26/2009</w:t>
            </w:r>
          </w:p>
        </w:tc>
        <w:tc>
          <w:tcPr>
            <w:tcW w:w="1237" w:type="dxa"/>
            <w:noWrap/>
            <w:hideMark/>
          </w:tcPr>
          <w:p w:rsidR="00190171" w:rsidRPr="00323DC7" w:rsidRDefault="00190171" w:rsidP="00190171">
            <w:pPr>
              <w:jc w:val="center"/>
              <w:cnfStyle w:val="000000100000" w:firstRow="0" w:lastRow="0" w:firstColumn="0" w:lastColumn="0" w:oddVBand="0" w:evenVBand="0" w:oddHBand="1" w:evenHBand="0" w:firstRowFirstColumn="0" w:firstRowLastColumn="0" w:lastRowFirstColumn="0" w:lastRowLastColumn="0"/>
            </w:pPr>
            <w:r w:rsidRPr="00323DC7">
              <w:t>82928</w:t>
            </w:r>
          </w:p>
        </w:tc>
        <w:tc>
          <w:tcPr>
            <w:tcW w:w="840" w:type="dxa"/>
            <w:noWrap/>
            <w:hideMark/>
          </w:tcPr>
          <w:p w:rsidR="00190171" w:rsidRPr="00323DC7" w:rsidRDefault="00190171" w:rsidP="00190171">
            <w:pPr>
              <w:jc w:val="center"/>
              <w:cnfStyle w:val="000000100000" w:firstRow="0" w:lastRow="0" w:firstColumn="0" w:lastColumn="0" w:oddVBand="0" w:evenVBand="0" w:oddHBand="1" w:evenHBand="0" w:firstRowFirstColumn="0" w:firstRowLastColumn="0" w:lastRowFirstColumn="0" w:lastRowLastColumn="0"/>
            </w:pPr>
            <w:r w:rsidRPr="00323DC7">
              <w:t>86</w:t>
            </w:r>
          </w:p>
        </w:tc>
      </w:tr>
      <w:tr w:rsidR="00190171" w:rsidRPr="00323DC7" w:rsidTr="00190171">
        <w:trPr>
          <w:trHeight w:val="300"/>
        </w:trPr>
        <w:tc>
          <w:tcPr>
            <w:cnfStyle w:val="001000000000" w:firstRow="0" w:lastRow="0" w:firstColumn="1" w:lastColumn="0" w:oddVBand="0" w:evenVBand="0" w:oddHBand="0" w:evenHBand="0" w:firstRowFirstColumn="0" w:firstRowLastColumn="0" w:lastRowFirstColumn="0" w:lastRowLastColumn="0"/>
            <w:tcW w:w="1341" w:type="dxa"/>
            <w:noWrap/>
            <w:hideMark/>
          </w:tcPr>
          <w:p w:rsidR="00190171" w:rsidRPr="00323DC7" w:rsidRDefault="00190171" w:rsidP="00190171">
            <w:pPr>
              <w:jc w:val="center"/>
            </w:pPr>
            <w:r w:rsidRPr="00323DC7">
              <w:t>288</w:t>
            </w:r>
          </w:p>
        </w:tc>
        <w:tc>
          <w:tcPr>
            <w:tcW w:w="1539" w:type="dxa"/>
            <w:noWrap/>
            <w:hideMark/>
          </w:tcPr>
          <w:p w:rsidR="00190171" w:rsidRPr="00323DC7" w:rsidRDefault="00190171" w:rsidP="00190171">
            <w:pPr>
              <w:jc w:val="center"/>
              <w:cnfStyle w:val="000000000000" w:firstRow="0" w:lastRow="0" w:firstColumn="0" w:lastColumn="0" w:oddVBand="0" w:evenVBand="0" w:oddHBand="0" w:evenHBand="0" w:firstRowFirstColumn="0" w:firstRowLastColumn="0" w:lastRowFirstColumn="0" w:lastRowLastColumn="0"/>
            </w:pPr>
            <w:r w:rsidRPr="00323DC7">
              <w:t>0929-836-</w:t>
            </w:r>
            <w:r>
              <w:t>xxx</w:t>
            </w:r>
          </w:p>
        </w:tc>
        <w:tc>
          <w:tcPr>
            <w:tcW w:w="2051" w:type="dxa"/>
            <w:noWrap/>
            <w:hideMark/>
          </w:tcPr>
          <w:p w:rsidR="00190171" w:rsidRPr="00323DC7" w:rsidRDefault="00190171" w:rsidP="00190171">
            <w:pPr>
              <w:jc w:val="center"/>
              <w:cnfStyle w:val="000000000000" w:firstRow="0" w:lastRow="0" w:firstColumn="0" w:lastColumn="0" w:oddVBand="0" w:evenVBand="0" w:oddHBand="0" w:evenHBand="0" w:firstRowFirstColumn="0" w:firstRowLastColumn="0" w:lastRowFirstColumn="0" w:lastRowLastColumn="0"/>
            </w:pPr>
            <w:r w:rsidRPr="00323DC7">
              <w:t>886932-220-</w:t>
            </w:r>
            <w:r>
              <w:t>xxx</w:t>
            </w:r>
          </w:p>
        </w:tc>
        <w:tc>
          <w:tcPr>
            <w:tcW w:w="1170" w:type="dxa"/>
            <w:noWrap/>
            <w:hideMark/>
          </w:tcPr>
          <w:p w:rsidR="00190171" w:rsidRPr="00323DC7" w:rsidRDefault="00190171" w:rsidP="00190171">
            <w:pPr>
              <w:jc w:val="center"/>
              <w:cnfStyle w:val="000000000000" w:firstRow="0" w:lastRow="0" w:firstColumn="0" w:lastColumn="0" w:oddVBand="0" w:evenVBand="0" w:oddHBand="0" w:evenHBand="0" w:firstRowFirstColumn="0" w:firstRowLastColumn="0" w:lastRowFirstColumn="0" w:lastRowLastColumn="0"/>
            </w:pPr>
            <w:r w:rsidRPr="00323DC7">
              <w:t>1/26/2009</w:t>
            </w:r>
          </w:p>
        </w:tc>
        <w:tc>
          <w:tcPr>
            <w:tcW w:w="1237" w:type="dxa"/>
            <w:noWrap/>
            <w:hideMark/>
          </w:tcPr>
          <w:p w:rsidR="00190171" w:rsidRPr="00323DC7" w:rsidRDefault="00190171" w:rsidP="00190171">
            <w:pPr>
              <w:jc w:val="center"/>
              <w:cnfStyle w:val="000000000000" w:firstRow="0" w:lastRow="0" w:firstColumn="0" w:lastColumn="0" w:oddVBand="0" w:evenVBand="0" w:oddHBand="0" w:evenHBand="0" w:firstRowFirstColumn="0" w:firstRowLastColumn="0" w:lastRowFirstColumn="0" w:lastRowLastColumn="0"/>
            </w:pPr>
            <w:r w:rsidRPr="00323DC7">
              <w:t>82906</w:t>
            </w:r>
          </w:p>
        </w:tc>
        <w:tc>
          <w:tcPr>
            <w:tcW w:w="840" w:type="dxa"/>
            <w:noWrap/>
            <w:hideMark/>
          </w:tcPr>
          <w:p w:rsidR="00190171" w:rsidRPr="00323DC7" w:rsidRDefault="00190171" w:rsidP="00190171">
            <w:pPr>
              <w:jc w:val="center"/>
              <w:cnfStyle w:val="000000000000" w:firstRow="0" w:lastRow="0" w:firstColumn="0" w:lastColumn="0" w:oddVBand="0" w:evenVBand="0" w:oddHBand="0" w:evenHBand="0" w:firstRowFirstColumn="0" w:firstRowLastColumn="0" w:lastRowFirstColumn="0" w:lastRowLastColumn="0"/>
            </w:pPr>
          </w:p>
        </w:tc>
      </w:tr>
    </w:tbl>
    <w:p w:rsidR="00190171" w:rsidRDefault="00190171" w:rsidP="00190171"/>
    <w:p w:rsidR="00190171" w:rsidRDefault="00190171" w:rsidP="00190171">
      <w:r w:rsidRPr="00323DC7">
        <w:t xml:space="preserve">From the snapshot, we </w:t>
      </w:r>
      <w:r>
        <w:t>observed that d</w:t>
      </w:r>
      <w:r w:rsidRPr="00323DC7">
        <w:t>irty data</w:t>
      </w:r>
      <w:r>
        <w:t xml:space="preserve"> is present in the dataset. For example, </w:t>
      </w:r>
      <w:r w:rsidRPr="00323DC7">
        <w:t xml:space="preserve">the duration </w:t>
      </w:r>
      <w:r>
        <w:t>of a call might be missing, or</w:t>
      </w:r>
      <w:r w:rsidRPr="00323DC7">
        <w:t xml:space="preserve"> the time </w:t>
      </w:r>
      <w:r>
        <w:t xml:space="preserve">captured is </w:t>
      </w:r>
      <w:r w:rsidRPr="00323DC7">
        <w:t>not in the correct format.</w:t>
      </w:r>
    </w:p>
    <w:p w:rsidR="00190171" w:rsidRDefault="00190171" w:rsidP="00190171">
      <w:r>
        <w:t>When the dataset is processed, the following challenges need to be addressed:</w:t>
      </w:r>
    </w:p>
    <w:p w:rsidR="00190171" w:rsidRDefault="00190171" w:rsidP="00265FBE">
      <w:pPr>
        <w:pStyle w:val="ListParagraph"/>
        <w:numPr>
          <w:ilvl w:val="0"/>
          <w:numId w:val="8"/>
        </w:numPr>
      </w:pPr>
      <w:r>
        <w:t>How to deal with out-of-order data</w:t>
      </w:r>
    </w:p>
    <w:p w:rsidR="00190171" w:rsidRDefault="00190171" w:rsidP="00265FBE">
      <w:pPr>
        <w:pStyle w:val="ListParagraph"/>
        <w:numPr>
          <w:ilvl w:val="0"/>
          <w:numId w:val="8"/>
        </w:numPr>
      </w:pPr>
      <w:r>
        <w:t>How to deal with many input switch streams</w:t>
      </w:r>
    </w:p>
    <w:p w:rsidR="00190171" w:rsidRDefault="00190171" w:rsidP="00265FBE">
      <w:pPr>
        <w:pStyle w:val="ListParagraph"/>
        <w:numPr>
          <w:ilvl w:val="0"/>
          <w:numId w:val="8"/>
        </w:numPr>
      </w:pPr>
      <w:r>
        <w:t>How to deal with the large volume of data that needs to be processed</w:t>
      </w:r>
    </w:p>
    <w:p w:rsidR="00190171" w:rsidRDefault="00190171" w:rsidP="00265FBE">
      <w:pPr>
        <w:pStyle w:val="ListParagraph"/>
        <w:numPr>
          <w:ilvl w:val="0"/>
          <w:numId w:val="8"/>
        </w:numPr>
      </w:pPr>
      <w:r>
        <w:t>How to reduce the latency for producing results</w:t>
      </w:r>
    </w:p>
    <w:p w:rsidR="00190171" w:rsidRPr="00323DC7" w:rsidRDefault="00190171" w:rsidP="00190171">
      <w:r>
        <w:t>In this paper, we describe one of the solutions for using StreamInsight and Integration Services for processing the data. In this solution,</w:t>
      </w:r>
      <w:r w:rsidRPr="00323DC7">
        <w:t xml:space="preserve"> </w:t>
      </w:r>
      <w:r>
        <w:t xml:space="preserve">the </w:t>
      </w:r>
      <w:r w:rsidRPr="00323DC7">
        <w:t xml:space="preserve">StreamInsight engine </w:t>
      </w:r>
      <w:r>
        <w:t>is embedded in a</w:t>
      </w:r>
      <w:r w:rsidRPr="00323DC7">
        <w:t xml:space="preserve"> SSIS transform</w:t>
      </w:r>
      <w:r>
        <w:t>. An SSIS package is designed to perform the following:</w:t>
      </w:r>
    </w:p>
    <w:p w:rsidR="00190171" w:rsidRDefault="00190171" w:rsidP="00265FBE">
      <w:pPr>
        <w:pStyle w:val="ListParagraph"/>
        <w:numPr>
          <w:ilvl w:val="0"/>
          <w:numId w:val="9"/>
        </w:numPr>
      </w:pPr>
      <w:r w:rsidRPr="00323DC7">
        <w:t xml:space="preserve">Data cleansing: Remove the dirty data during data processing and standardize </w:t>
      </w:r>
      <w:r>
        <w:t xml:space="preserve">the </w:t>
      </w:r>
      <w:r w:rsidRPr="00323DC7">
        <w:t>date time format.</w:t>
      </w:r>
    </w:p>
    <w:p w:rsidR="00190171" w:rsidRDefault="00190171" w:rsidP="00265FBE">
      <w:pPr>
        <w:pStyle w:val="ListParagraph"/>
        <w:numPr>
          <w:ilvl w:val="0"/>
          <w:numId w:val="9"/>
        </w:numPr>
      </w:pPr>
      <w:r w:rsidRPr="00323DC7">
        <w:t xml:space="preserve">Detect callback scenarios: We implement a special SSIS </w:t>
      </w:r>
      <w:r>
        <w:t>t</w:t>
      </w:r>
      <w:r w:rsidRPr="00323DC7">
        <w:t>ransform</w:t>
      </w:r>
      <w:r>
        <w:t xml:space="preserve">, </w:t>
      </w:r>
      <w:r w:rsidRPr="00323DC7">
        <w:t>StreamInsightMultiStreamTransform</w:t>
      </w:r>
      <w:r>
        <w:t>, that</w:t>
      </w:r>
      <w:r w:rsidRPr="00323DC7">
        <w:t xml:space="preserve"> contains an embedded S</w:t>
      </w:r>
      <w:r>
        <w:t>treamInsight</w:t>
      </w:r>
      <w:r w:rsidRPr="00323DC7">
        <w:t xml:space="preserve"> engine. It </w:t>
      </w:r>
      <w:r>
        <w:t>is used to</w:t>
      </w:r>
      <w:r w:rsidRPr="00323DC7">
        <w:t xml:space="preserve"> process the data from SSIS pipeline and output the result.</w:t>
      </w:r>
      <w:r>
        <w:t xml:space="preserve"> </w:t>
      </w:r>
    </w:p>
    <w:p w:rsidR="00190171" w:rsidRDefault="00190171" w:rsidP="00265FBE">
      <w:pPr>
        <w:pStyle w:val="ListParagraph"/>
        <w:numPr>
          <w:ilvl w:val="0"/>
          <w:numId w:val="9"/>
        </w:numPr>
      </w:pPr>
      <w:r w:rsidRPr="00323DC7">
        <w:t xml:space="preserve">Load the data into data warehouse: The </w:t>
      </w:r>
      <w:r>
        <w:t xml:space="preserve">cleansed data </w:t>
      </w:r>
      <w:r w:rsidRPr="00323DC7">
        <w:t>should also be stored into data warehouse for further analysis.</w:t>
      </w:r>
    </w:p>
    <w:p w:rsidR="00190171" w:rsidRPr="00323DC7" w:rsidRDefault="00190171" w:rsidP="00190171">
      <w:r>
        <w:lastRenderedPageBreak/>
        <w:t>These steps are represented in a single SSIS data flow task. This allows the SSIS package (which makes use of StreamInsight) to be easily deployed and scheduled using existing tools. The following diagram shows an overview of the SSIS package (with the StreamInsight transform).</w:t>
      </w:r>
    </w:p>
    <w:p w:rsidR="00190171" w:rsidRPr="00323DC7" w:rsidRDefault="00190171" w:rsidP="00190171">
      <w:pPr>
        <w:pStyle w:val="NormalWeb"/>
        <w:jc w:val="center"/>
      </w:pPr>
      <w:r w:rsidRPr="00323DC7">
        <w:rPr>
          <w:noProof/>
        </w:rPr>
        <w:drawing>
          <wp:inline distT="0" distB="0" distL="0" distR="0" wp14:anchorId="03C82040" wp14:editId="2F89EF99">
            <wp:extent cx="6096000" cy="38481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96000" cy="3848100"/>
                    </a:xfrm>
                    <a:prstGeom prst="rect">
                      <a:avLst/>
                    </a:prstGeom>
                    <a:noFill/>
                    <a:ln>
                      <a:noFill/>
                    </a:ln>
                  </pic:spPr>
                </pic:pic>
              </a:graphicData>
            </a:graphic>
          </wp:inline>
        </w:drawing>
      </w:r>
    </w:p>
    <w:p w:rsidR="00190171" w:rsidRPr="00323DC7" w:rsidRDefault="00190171" w:rsidP="00190171">
      <w:pPr>
        <w:rPr>
          <w:rFonts w:ascii="Times New Roman" w:hAnsi="Times New Roman" w:cs="Times New Roman"/>
        </w:rPr>
      </w:pPr>
    </w:p>
    <w:p w:rsidR="00190171" w:rsidRPr="00323DC7" w:rsidRDefault="00190171" w:rsidP="00190171">
      <w:pPr>
        <w:pStyle w:val="Heading3"/>
      </w:pPr>
      <w:bookmarkStart w:id="50" w:name="_Toc280589893"/>
      <w:bookmarkStart w:id="51" w:name="_Toc280776575"/>
      <w:r>
        <w:t>StreamInsight P</w:t>
      </w:r>
      <w:r w:rsidRPr="00323DC7">
        <w:t xml:space="preserve">ipeline </w:t>
      </w:r>
      <w:r>
        <w:t>C</w:t>
      </w:r>
      <w:r w:rsidRPr="00323DC7">
        <w:t xml:space="preserve">omponent </w:t>
      </w:r>
      <w:r>
        <w:t>D</w:t>
      </w:r>
      <w:r w:rsidRPr="00323DC7">
        <w:t>escription</w:t>
      </w:r>
      <w:bookmarkEnd w:id="50"/>
      <w:bookmarkEnd w:id="51"/>
    </w:p>
    <w:p w:rsidR="00190171" w:rsidRPr="00323DC7" w:rsidRDefault="00190171" w:rsidP="00190171">
      <w:r w:rsidRPr="00323DC7">
        <w:t>The core of this package is the StreamInsight Multi Stream Transform</w:t>
      </w:r>
      <w:r>
        <w:t xml:space="preserve"> component</w:t>
      </w:r>
      <w:r w:rsidRPr="00323DC7">
        <w:t xml:space="preserve">. </w:t>
      </w:r>
      <w:r>
        <w:t xml:space="preserve">The transform obtains </w:t>
      </w:r>
      <w:r w:rsidRPr="00323DC7">
        <w:t xml:space="preserve">data from different </w:t>
      </w:r>
      <w:r>
        <w:t xml:space="preserve">input </w:t>
      </w:r>
      <w:r w:rsidRPr="00323DC7">
        <w:t>streams and process</w:t>
      </w:r>
      <w:r>
        <w:t>es</w:t>
      </w:r>
      <w:r w:rsidRPr="00323DC7">
        <w:t xml:space="preserve"> th</w:t>
      </w:r>
      <w:r>
        <w:t xml:space="preserve">at </w:t>
      </w:r>
      <w:r w:rsidRPr="00323DC7">
        <w:t xml:space="preserve">data based on the </w:t>
      </w:r>
      <w:r>
        <w:t xml:space="preserve">StreamInsight </w:t>
      </w:r>
      <w:r w:rsidRPr="00323DC7">
        <w:t xml:space="preserve">query. The </w:t>
      </w:r>
      <w:r>
        <w:t xml:space="preserve">output of this transform is </w:t>
      </w:r>
      <w:r w:rsidRPr="00323DC7">
        <w:t xml:space="preserve">sent to </w:t>
      </w:r>
      <w:r>
        <w:t xml:space="preserve">downstream Integration Services components for processing. </w:t>
      </w:r>
    </w:p>
    <w:p w:rsidR="00190171" w:rsidRDefault="00190171" w:rsidP="00190171">
      <w:r>
        <w:t>In order to implement the</w:t>
      </w:r>
      <w:r w:rsidRPr="00323DC7">
        <w:t xml:space="preserve"> component</w:t>
      </w:r>
      <w:r>
        <w:t xml:space="preserve">, the design-time and run-time functions need to be implemented. </w:t>
      </w:r>
      <w:r w:rsidRPr="00323DC7">
        <w:t>The design</w:t>
      </w:r>
      <w:r>
        <w:t>-</w:t>
      </w:r>
      <w:r w:rsidRPr="00323DC7">
        <w:t xml:space="preserve">time functions provide the behaviors when </w:t>
      </w:r>
      <w:r>
        <w:t>the component is added, deleted, validated, and saved</w:t>
      </w:r>
      <w:r w:rsidRPr="00323DC7">
        <w:t xml:space="preserve">. </w:t>
      </w:r>
      <w:r>
        <w:t>The run-time functions define how the component is used to process the data that is passed to it.</w:t>
      </w:r>
    </w:p>
    <w:p w:rsidR="00190171" w:rsidRPr="00A918F3" w:rsidRDefault="00190171" w:rsidP="00190171">
      <w:r w:rsidRPr="00A918F3">
        <w:t xml:space="preserve">In our transform, we implemented the following design-time functions: </w:t>
      </w:r>
      <w:r w:rsidRPr="00A918F3">
        <w:rPr>
          <w:noProof/>
        </w:rPr>
        <w:t>SetUsageType(), OnInputPathAttached()</w:t>
      </w:r>
      <w:r>
        <w:rPr>
          <w:noProof/>
        </w:rPr>
        <w:t>,</w:t>
      </w:r>
      <w:r w:rsidRPr="00A918F3">
        <w:rPr>
          <w:noProof/>
        </w:rPr>
        <w:t xml:space="preserve"> </w:t>
      </w:r>
      <w:r w:rsidRPr="00A918F3">
        <w:t xml:space="preserve">and </w:t>
      </w:r>
      <w:r w:rsidRPr="00A918F3">
        <w:rPr>
          <w:noProof/>
        </w:rPr>
        <w:t>ProvideComponentProperties().</w:t>
      </w:r>
    </w:p>
    <w:p w:rsidR="00190171" w:rsidRDefault="00190171" w:rsidP="00190171">
      <w:pPr>
        <w:pStyle w:val="NormalWeb"/>
      </w:pPr>
      <w:r w:rsidRPr="00323DC7">
        <w:t xml:space="preserve"> </w:t>
      </w:r>
    </w:p>
    <w:p w:rsidR="00190171" w:rsidRPr="00323DC7" w:rsidRDefault="00190171" w:rsidP="00190171">
      <w:pPr>
        <w:pStyle w:val="NormalWeb"/>
      </w:pPr>
      <w:r>
        <w:rPr>
          <w:noProof/>
        </w:rPr>
        <w:lastRenderedPageBreak/>
        <w:drawing>
          <wp:inline distT="0" distB="0" distL="0" distR="0" wp14:anchorId="59B98AD6" wp14:editId="3E100DCE">
            <wp:extent cx="5383033" cy="23821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80635" cy="2381055"/>
                    </a:xfrm>
                    <a:prstGeom prst="rect">
                      <a:avLst/>
                    </a:prstGeom>
                    <a:noFill/>
                  </pic:spPr>
                </pic:pic>
              </a:graphicData>
            </a:graphic>
          </wp:inline>
        </w:drawing>
      </w:r>
    </w:p>
    <w:p w:rsidR="00190171" w:rsidRPr="00323DC7" w:rsidRDefault="00190171" w:rsidP="00190171">
      <w:pPr>
        <w:pStyle w:val="NormalWeb"/>
      </w:pPr>
    </w:p>
    <w:p w:rsidR="00190171" w:rsidRPr="00323DC7" w:rsidRDefault="00190171" w:rsidP="00190171">
      <w:r w:rsidRPr="00323DC7">
        <w:t>During run</w:t>
      </w:r>
      <w:r>
        <w:t xml:space="preserve"> </w:t>
      </w:r>
      <w:r w:rsidRPr="00323DC7">
        <w:t>time, StreamInsight Multi Stream Transform create</w:t>
      </w:r>
      <w:r>
        <w:t>s</w:t>
      </w:r>
      <w:r w:rsidRPr="00323DC7">
        <w:t xml:space="preserve"> a CEP server in</w:t>
      </w:r>
      <w:r>
        <w:t xml:space="preserve"> </w:t>
      </w:r>
      <w:r w:rsidRPr="00323DC7">
        <w:t>memory to process all the incoming data. The</w:t>
      </w:r>
      <w:r>
        <w:t xml:space="preserve"> following run-time functions are implemented</w:t>
      </w:r>
      <w:r w:rsidRPr="00323DC7">
        <w:t>:</w:t>
      </w:r>
    </w:p>
    <w:p w:rsidR="00190171" w:rsidRDefault="00190171" w:rsidP="00265FBE">
      <w:pPr>
        <w:pStyle w:val="ListParagraph"/>
        <w:numPr>
          <w:ilvl w:val="0"/>
          <w:numId w:val="10"/>
        </w:numPr>
      </w:pPr>
      <w:r w:rsidRPr="00323DC7">
        <w:t xml:space="preserve">PreExecute(): This method is called before the execution of this transform. </w:t>
      </w:r>
      <w:r>
        <w:t>It</w:t>
      </w:r>
      <w:r w:rsidRPr="00323DC7">
        <w:t xml:space="preserve"> start</w:t>
      </w:r>
      <w:r>
        <w:t>s to</w:t>
      </w:r>
      <w:r w:rsidRPr="00323DC7">
        <w:t xml:space="preserve"> create the StreamInsight Server, generate</w:t>
      </w:r>
      <w:r>
        <w:t>s</w:t>
      </w:r>
      <w:r w:rsidRPr="00323DC7">
        <w:t xml:space="preserve"> the input and output adaptor, register</w:t>
      </w:r>
      <w:r>
        <w:t>s</w:t>
      </w:r>
      <w:r w:rsidRPr="00323DC7">
        <w:t xml:space="preserve"> the query into the server</w:t>
      </w:r>
      <w:r>
        <w:t>,</w:t>
      </w:r>
      <w:r w:rsidRPr="00323DC7">
        <w:t xml:space="preserve"> and start</w:t>
      </w:r>
      <w:r>
        <w:t>s</w:t>
      </w:r>
      <w:r w:rsidRPr="00323DC7">
        <w:t xml:space="preserve"> the server.</w:t>
      </w:r>
    </w:p>
    <w:p w:rsidR="00190171" w:rsidRDefault="00190171" w:rsidP="00265FBE">
      <w:pPr>
        <w:pStyle w:val="ListParagraph"/>
        <w:numPr>
          <w:ilvl w:val="0"/>
          <w:numId w:val="10"/>
        </w:numPr>
      </w:pPr>
      <w:r w:rsidRPr="00323DC7">
        <w:t>Pro</w:t>
      </w:r>
      <w:r>
        <w:t>c</w:t>
      </w:r>
      <w:r w:rsidRPr="00323DC7">
        <w:t xml:space="preserve">essInput(): </w:t>
      </w:r>
      <w:r>
        <w:t>This method gets</w:t>
      </w:r>
      <w:r w:rsidRPr="00323DC7">
        <w:t xml:space="preserve"> the data from the input and pass</w:t>
      </w:r>
      <w:r>
        <w:t>es</w:t>
      </w:r>
      <w:r w:rsidRPr="00323DC7">
        <w:t xml:space="preserve"> it to </w:t>
      </w:r>
      <w:r>
        <w:t xml:space="preserve">the </w:t>
      </w:r>
      <w:r w:rsidRPr="00323DC7">
        <w:t xml:space="preserve">StreamInsight input adaptor </w:t>
      </w:r>
      <w:r>
        <w:t xml:space="preserve">for </w:t>
      </w:r>
      <w:r w:rsidRPr="00323DC7">
        <w:t xml:space="preserve">analysis. This is called for every buffer in the input until the end of </w:t>
      </w:r>
      <w:r>
        <w:t xml:space="preserve">the </w:t>
      </w:r>
      <w:r w:rsidRPr="00323DC7">
        <w:t>dataset.</w:t>
      </w:r>
    </w:p>
    <w:p w:rsidR="00190171" w:rsidRDefault="00190171" w:rsidP="00265FBE">
      <w:pPr>
        <w:pStyle w:val="ListParagraph"/>
        <w:numPr>
          <w:ilvl w:val="0"/>
          <w:numId w:val="10"/>
        </w:numPr>
      </w:pPr>
      <w:r w:rsidRPr="00323DC7">
        <w:t xml:space="preserve">PrimeOutput(): </w:t>
      </w:r>
      <w:r>
        <w:t>This method gets</w:t>
      </w:r>
      <w:r w:rsidRPr="00323DC7">
        <w:t xml:space="preserve"> the data back from the output and put</w:t>
      </w:r>
      <w:r>
        <w:t>s</w:t>
      </w:r>
      <w:r w:rsidRPr="00323DC7">
        <w:t xml:space="preserve"> it </w:t>
      </w:r>
      <w:r>
        <w:t>in</w:t>
      </w:r>
      <w:r w:rsidRPr="00323DC7">
        <w:t>to the SSIS pipeline buffer.</w:t>
      </w:r>
    </w:p>
    <w:p w:rsidR="00190171" w:rsidRPr="00323DC7" w:rsidRDefault="00190171" w:rsidP="00190171">
      <w:r w:rsidRPr="00323DC7">
        <w:t xml:space="preserve">Here is </w:t>
      </w:r>
      <w:r>
        <w:t>a</w:t>
      </w:r>
      <w:r w:rsidRPr="00323DC7">
        <w:t xml:space="preserve"> picture </w:t>
      </w:r>
      <w:r>
        <w:t>to indicate</w:t>
      </w:r>
      <w:r w:rsidRPr="00323DC7">
        <w:t xml:space="preserve"> how the data is transferred within that component</w:t>
      </w:r>
      <w:r>
        <w:t>. (In the picture, SI stands for StreamInsight.)</w:t>
      </w:r>
    </w:p>
    <w:p w:rsidR="00190171" w:rsidRDefault="00190171" w:rsidP="00190171">
      <w:pPr>
        <w:pStyle w:val="NormalWeb"/>
      </w:pPr>
    </w:p>
    <w:p w:rsidR="00190171" w:rsidRPr="00323DC7" w:rsidRDefault="00190171" w:rsidP="00190171">
      <w:pPr>
        <w:pStyle w:val="NormalWeb"/>
      </w:pPr>
      <w:r>
        <w:rPr>
          <w:noProof/>
        </w:rPr>
        <w:drawing>
          <wp:inline distT="0" distB="0" distL="0" distR="0" wp14:anchorId="08EE7E6B" wp14:editId="40747589">
            <wp:extent cx="4540195" cy="22700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39998" cy="2270000"/>
                    </a:xfrm>
                    <a:prstGeom prst="rect">
                      <a:avLst/>
                    </a:prstGeom>
                    <a:noFill/>
                  </pic:spPr>
                </pic:pic>
              </a:graphicData>
            </a:graphic>
          </wp:inline>
        </w:drawing>
      </w:r>
    </w:p>
    <w:p w:rsidR="00190171" w:rsidRDefault="00190171" w:rsidP="00190171">
      <w:pPr>
        <w:pStyle w:val="Heading3"/>
      </w:pPr>
      <w:bookmarkStart w:id="52" w:name="_Toc280589894"/>
      <w:bookmarkStart w:id="53" w:name="_Toc280776576"/>
      <w:r>
        <w:lastRenderedPageBreak/>
        <w:t>Callback Scenario Query</w:t>
      </w:r>
      <w:bookmarkEnd w:id="52"/>
      <w:bookmarkEnd w:id="53"/>
    </w:p>
    <w:p w:rsidR="00190171" w:rsidRDefault="00190171" w:rsidP="00190171">
      <w:r>
        <w:t>The StreamInsight query in this callback scenario involves a self-join that joins the incoming stream with itself and finds all the conditions that satisfy the callback pattern.</w:t>
      </w:r>
    </w:p>
    <w:p w:rsidR="00190171" w:rsidRDefault="00190171" w:rsidP="00190171">
      <w:pPr>
        <w:pStyle w:val="Comments"/>
      </w:pPr>
      <w:r>
        <w:t>// Change event lifetime of each event from the call data stream to one minute so that events</w:t>
      </w:r>
    </w:p>
    <w:p w:rsidR="00190171" w:rsidRDefault="00190171" w:rsidP="00190171">
      <w:pPr>
        <w:pStyle w:val="Comments"/>
      </w:pPr>
      <w:r>
        <w:t xml:space="preserve">// can be joined with other events that arrive less than one minute after the call begins. </w:t>
      </w:r>
    </w:p>
    <w:p w:rsidR="00190171" w:rsidRDefault="00190171" w:rsidP="00190171">
      <w:pPr>
        <w:pStyle w:val="Comments"/>
      </w:pPr>
      <w:r>
        <w:t xml:space="preserve">// This is needed because the StreamInsight Join is a join over time – events can only join </w:t>
      </w:r>
    </w:p>
    <w:p w:rsidR="00190171" w:rsidRDefault="00190171" w:rsidP="00190171">
      <w:pPr>
        <w:pStyle w:val="Comments"/>
      </w:pPr>
      <w:r>
        <w:t>// when their lifetimes overlap.</w:t>
      </w:r>
    </w:p>
    <w:p w:rsidR="00190171"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276D96">
        <w:rPr>
          <w:rFonts w:ascii="Consolas" w:hAnsi="Consolas" w:cs="Consolas"/>
          <w:sz w:val="18"/>
          <w:szCs w:val="19"/>
        </w:rPr>
        <w:t xml:space="preserve">CepStream&lt;PhoneDetail&gt; streamOneMinute = inputStream.AlterEventDuration(e1 =&gt; </w:t>
      </w:r>
      <w:r w:rsidRPr="00276D96">
        <w:rPr>
          <w:rFonts w:ascii="Consolas" w:hAnsi="Consolas" w:cs="Consolas"/>
          <w:color w:val="2B91AF"/>
          <w:sz w:val="18"/>
          <w:szCs w:val="19"/>
        </w:rPr>
        <w:t>TimeSpan</w:t>
      </w:r>
      <w:r w:rsidRPr="00276D96">
        <w:rPr>
          <w:rFonts w:ascii="Consolas" w:hAnsi="Consolas" w:cs="Consolas"/>
          <w:sz w:val="18"/>
          <w:szCs w:val="19"/>
        </w:rPr>
        <w:t>.FromMinutes(1));</w:t>
      </w:r>
    </w:p>
    <w:p w:rsidR="00190171"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p>
    <w:p w:rsidR="00190171" w:rsidRDefault="00190171" w:rsidP="00190171">
      <w:pPr>
        <w:pStyle w:val="Comments"/>
      </w:pPr>
      <w:r>
        <w:t>// Do a self-join to find the callback pattern</w:t>
      </w:r>
    </w:p>
    <w:p w:rsidR="00190171" w:rsidRPr="00276D96"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276D96">
        <w:rPr>
          <w:rFonts w:ascii="Consolas" w:hAnsi="Consolas" w:cs="Consolas"/>
          <w:sz w:val="18"/>
          <w:szCs w:val="19"/>
        </w:rPr>
        <w:t xml:space="preserve">CepStream&lt;PhoneOrder&gt; </w:t>
      </w:r>
      <w:r>
        <w:rPr>
          <w:rFonts w:ascii="Consolas" w:hAnsi="Consolas" w:cs="Consolas"/>
          <w:sz w:val="18"/>
          <w:szCs w:val="19"/>
        </w:rPr>
        <w:t>callbackStream</w:t>
      </w:r>
      <w:r w:rsidRPr="00276D96">
        <w:rPr>
          <w:rFonts w:ascii="Consolas" w:hAnsi="Consolas" w:cs="Consolas"/>
          <w:sz w:val="18"/>
          <w:szCs w:val="19"/>
        </w:rPr>
        <w:t xml:space="preserve"> =</w:t>
      </w:r>
    </w:p>
    <w:p w:rsidR="00190171" w:rsidRPr="00276D96"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276D96">
        <w:rPr>
          <w:rFonts w:ascii="Consolas" w:hAnsi="Consolas" w:cs="Consolas"/>
          <w:sz w:val="18"/>
          <w:szCs w:val="19"/>
        </w:rPr>
        <w:t xml:space="preserve">                    </w:t>
      </w:r>
      <w:r w:rsidRPr="00276D96">
        <w:rPr>
          <w:rFonts w:ascii="Consolas" w:hAnsi="Consolas" w:cs="Consolas"/>
          <w:color w:val="0000FF"/>
          <w:sz w:val="18"/>
          <w:szCs w:val="19"/>
        </w:rPr>
        <w:t>from</w:t>
      </w:r>
      <w:r w:rsidRPr="00276D96">
        <w:rPr>
          <w:rFonts w:ascii="Consolas" w:hAnsi="Consolas" w:cs="Consolas"/>
          <w:sz w:val="18"/>
          <w:szCs w:val="19"/>
        </w:rPr>
        <w:t xml:space="preserve"> e1 </w:t>
      </w:r>
      <w:r w:rsidRPr="00276D96">
        <w:rPr>
          <w:rFonts w:ascii="Consolas" w:hAnsi="Consolas" w:cs="Consolas"/>
          <w:color w:val="0000FF"/>
          <w:sz w:val="18"/>
          <w:szCs w:val="19"/>
        </w:rPr>
        <w:t>in</w:t>
      </w:r>
      <w:r w:rsidRPr="00276D96">
        <w:rPr>
          <w:rFonts w:ascii="Consolas" w:hAnsi="Consolas" w:cs="Consolas"/>
          <w:sz w:val="18"/>
          <w:szCs w:val="19"/>
        </w:rPr>
        <w:t xml:space="preserve"> streamOneMinute</w:t>
      </w:r>
      <w:r>
        <w:rPr>
          <w:rFonts w:ascii="Consolas" w:hAnsi="Consolas" w:cs="Consolas"/>
          <w:sz w:val="18"/>
          <w:szCs w:val="19"/>
        </w:rPr>
        <w:tab/>
        <w:t>// self join</w:t>
      </w:r>
    </w:p>
    <w:p w:rsidR="00190171" w:rsidRPr="00276D96"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276D96">
        <w:rPr>
          <w:rFonts w:ascii="Consolas" w:hAnsi="Consolas" w:cs="Consolas"/>
          <w:sz w:val="18"/>
          <w:szCs w:val="19"/>
        </w:rPr>
        <w:t xml:space="preserve">                    </w:t>
      </w:r>
      <w:r w:rsidRPr="00276D96">
        <w:rPr>
          <w:rFonts w:ascii="Consolas" w:hAnsi="Consolas" w:cs="Consolas"/>
          <w:color w:val="0000FF"/>
          <w:sz w:val="18"/>
          <w:szCs w:val="19"/>
        </w:rPr>
        <w:t>from</w:t>
      </w:r>
      <w:r w:rsidRPr="00276D96">
        <w:rPr>
          <w:rFonts w:ascii="Consolas" w:hAnsi="Consolas" w:cs="Consolas"/>
          <w:sz w:val="18"/>
          <w:szCs w:val="19"/>
        </w:rPr>
        <w:t xml:space="preserve"> e2 </w:t>
      </w:r>
      <w:r w:rsidRPr="00276D96">
        <w:rPr>
          <w:rFonts w:ascii="Consolas" w:hAnsi="Consolas" w:cs="Consolas"/>
          <w:color w:val="0000FF"/>
          <w:sz w:val="18"/>
          <w:szCs w:val="19"/>
        </w:rPr>
        <w:t>in</w:t>
      </w:r>
      <w:r w:rsidRPr="00276D96">
        <w:rPr>
          <w:rFonts w:ascii="Consolas" w:hAnsi="Consolas" w:cs="Consolas"/>
          <w:sz w:val="18"/>
          <w:szCs w:val="19"/>
        </w:rPr>
        <w:t xml:space="preserve"> streamOneMinute</w:t>
      </w:r>
    </w:p>
    <w:p w:rsidR="00190171"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276D96">
        <w:rPr>
          <w:rFonts w:ascii="Consolas" w:hAnsi="Consolas" w:cs="Consolas"/>
          <w:sz w:val="18"/>
          <w:szCs w:val="19"/>
        </w:rPr>
        <w:t xml:space="preserve">                    </w:t>
      </w:r>
      <w:r w:rsidRPr="00AF1EDF">
        <w:rPr>
          <w:rFonts w:ascii="Consolas" w:hAnsi="Consolas" w:cs="Consolas"/>
          <w:color w:val="0000FF"/>
          <w:sz w:val="18"/>
          <w:szCs w:val="19"/>
        </w:rPr>
        <w:t>where</w:t>
      </w:r>
      <w:r w:rsidRPr="00AF1EDF">
        <w:rPr>
          <w:rFonts w:ascii="Consolas" w:hAnsi="Consolas" w:cs="Consolas"/>
          <w:sz w:val="18"/>
          <w:szCs w:val="19"/>
        </w:rPr>
        <w:t xml:space="preserve"> (e1.CallingNum == e2.CalledNum) &amp;&amp;</w:t>
      </w:r>
      <w:r>
        <w:rPr>
          <w:rFonts w:ascii="Consolas" w:hAnsi="Consolas" w:cs="Consolas"/>
          <w:sz w:val="18"/>
          <w:szCs w:val="19"/>
        </w:rPr>
        <w:t xml:space="preserve"> // A == Y</w:t>
      </w:r>
    </w:p>
    <w:p w:rsidR="00190171" w:rsidRPr="00AF1EDF"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276D96">
        <w:rPr>
          <w:rFonts w:ascii="Consolas" w:hAnsi="Consolas" w:cs="Consolas"/>
          <w:sz w:val="18"/>
          <w:szCs w:val="19"/>
        </w:rPr>
        <w:t xml:space="preserve">                    </w:t>
      </w:r>
      <w:r>
        <w:rPr>
          <w:rFonts w:ascii="Consolas" w:hAnsi="Consolas" w:cs="Consolas"/>
          <w:sz w:val="18"/>
          <w:szCs w:val="19"/>
        </w:rPr>
        <w:t xml:space="preserve">     </w:t>
      </w:r>
      <w:r w:rsidRPr="00AF1EDF">
        <w:rPr>
          <w:rFonts w:ascii="Consolas" w:hAnsi="Consolas" w:cs="Consolas"/>
          <w:sz w:val="18"/>
          <w:szCs w:val="19"/>
        </w:rPr>
        <w:t xml:space="preserve"> (e1.CalledNum != e2.CallingNum)</w:t>
      </w:r>
      <w:r>
        <w:rPr>
          <w:rFonts w:ascii="Consolas" w:hAnsi="Consolas" w:cs="Consolas"/>
          <w:sz w:val="18"/>
          <w:szCs w:val="19"/>
        </w:rPr>
        <w:t xml:space="preserve"> &amp;&amp; // B != X</w:t>
      </w:r>
    </w:p>
    <w:p w:rsidR="00190171"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F1EDF">
        <w:rPr>
          <w:rFonts w:ascii="Consolas" w:hAnsi="Consolas" w:cs="Consolas"/>
          <w:sz w:val="18"/>
          <w:szCs w:val="19"/>
        </w:rPr>
        <w:t xml:space="preserve">                    </w:t>
      </w:r>
      <w:r>
        <w:rPr>
          <w:rFonts w:ascii="Consolas" w:hAnsi="Consolas" w:cs="Consolas"/>
          <w:sz w:val="18"/>
          <w:szCs w:val="19"/>
        </w:rPr>
        <w:t xml:space="preserve">      </w:t>
      </w:r>
      <w:r w:rsidRPr="00AF1EDF">
        <w:rPr>
          <w:rFonts w:ascii="Consolas" w:hAnsi="Consolas" w:cs="Consolas"/>
          <w:sz w:val="18"/>
          <w:szCs w:val="19"/>
        </w:rPr>
        <w:t xml:space="preserve">(e1.mydate &lt;= e2.mydate) &amp;&amp; </w:t>
      </w:r>
      <w:r>
        <w:rPr>
          <w:rFonts w:ascii="Consolas" w:hAnsi="Consolas" w:cs="Consolas"/>
          <w:sz w:val="18"/>
          <w:szCs w:val="19"/>
        </w:rPr>
        <w:tab/>
        <w:t>// first call happens earlier</w:t>
      </w:r>
    </w:p>
    <w:p w:rsidR="00190171"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F1EDF">
        <w:rPr>
          <w:rFonts w:ascii="Consolas" w:hAnsi="Consolas" w:cs="Consolas"/>
          <w:sz w:val="18"/>
          <w:szCs w:val="19"/>
        </w:rPr>
        <w:t xml:space="preserve">                    </w:t>
      </w:r>
      <w:r>
        <w:rPr>
          <w:rFonts w:ascii="Consolas" w:hAnsi="Consolas" w:cs="Consolas"/>
          <w:sz w:val="18"/>
          <w:szCs w:val="19"/>
        </w:rPr>
        <w:t xml:space="preserve">      </w:t>
      </w:r>
      <w:r w:rsidRPr="00AF1EDF">
        <w:rPr>
          <w:rFonts w:ascii="Consolas" w:hAnsi="Consolas" w:cs="Consolas"/>
          <w:sz w:val="18"/>
          <w:szCs w:val="19"/>
        </w:rPr>
        <w:t>(e1.Duration &lt; 1) &amp;&amp;</w:t>
      </w:r>
      <w:r>
        <w:rPr>
          <w:rFonts w:ascii="Consolas" w:hAnsi="Consolas" w:cs="Consolas"/>
          <w:sz w:val="18"/>
          <w:szCs w:val="19"/>
        </w:rPr>
        <w:tab/>
        <w:t>// first call duration is short</w:t>
      </w:r>
    </w:p>
    <w:p w:rsidR="00190171" w:rsidRPr="00AF1EDF"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F1EDF">
        <w:rPr>
          <w:rFonts w:ascii="Consolas" w:hAnsi="Consolas" w:cs="Consolas"/>
          <w:sz w:val="18"/>
          <w:szCs w:val="19"/>
        </w:rPr>
        <w:t xml:space="preserve">                    </w:t>
      </w:r>
      <w:r>
        <w:rPr>
          <w:rFonts w:ascii="Consolas" w:hAnsi="Consolas" w:cs="Consolas"/>
          <w:sz w:val="18"/>
          <w:szCs w:val="19"/>
        </w:rPr>
        <w:t xml:space="preserve">      </w:t>
      </w:r>
      <w:r w:rsidRPr="00AF1EDF">
        <w:rPr>
          <w:rFonts w:ascii="Consolas" w:hAnsi="Consolas" w:cs="Consolas"/>
          <w:sz w:val="18"/>
          <w:szCs w:val="19"/>
        </w:rPr>
        <w:t>(e2.Duration &gt; 10)</w:t>
      </w:r>
      <w:r>
        <w:rPr>
          <w:rFonts w:ascii="Consolas" w:hAnsi="Consolas" w:cs="Consolas"/>
          <w:sz w:val="18"/>
          <w:szCs w:val="19"/>
        </w:rPr>
        <w:tab/>
        <w:t>// second call duration is long</w:t>
      </w:r>
    </w:p>
    <w:p w:rsidR="00190171" w:rsidRPr="00276D96"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F1EDF">
        <w:rPr>
          <w:rFonts w:ascii="Consolas" w:hAnsi="Consolas" w:cs="Consolas"/>
          <w:sz w:val="18"/>
          <w:szCs w:val="19"/>
        </w:rPr>
        <w:t xml:space="preserve">                    </w:t>
      </w:r>
      <w:r w:rsidRPr="00276D96">
        <w:rPr>
          <w:rFonts w:ascii="Consolas" w:hAnsi="Consolas" w:cs="Consolas"/>
          <w:color w:val="0000FF"/>
          <w:sz w:val="18"/>
          <w:szCs w:val="19"/>
        </w:rPr>
        <w:t>select</w:t>
      </w:r>
      <w:r w:rsidRPr="00276D96">
        <w:rPr>
          <w:rFonts w:ascii="Consolas" w:hAnsi="Consolas" w:cs="Consolas"/>
          <w:sz w:val="18"/>
          <w:szCs w:val="19"/>
        </w:rPr>
        <w:t xml:space="preserve"> </w:t>
      </w:r>
      <w:r w:rsidRPr="00276D96">
        <w:rPr>
          <w:rFonts w:ascii="Consolas" w:hAnsi="Consolas" w:cs="Consolas"/>
          <w:color w:val="0000FF"/>
          <w:sz w:val="18"/>
          <w:szCs w:val="19"/>
        </w:rPr>
        <w:t>new</w:t>
      </w:r>
      <w:r w:rsidRPr="00276D96">
        <w:rPr>
          <w:rFonts w:ascii="Consolas" w:hAnsi="Consolas" w:cs="Consolas"/>
          <w:sz w:val="18"/>
          <w:szCs w:val="19"/>
        </w:rPr>
        <w:t xml:space="preserve"> PhoneOrder</w:t>
      </w:r>
    </w:p>
    <w:p w:rsidR="00190171" w:rsidRPr="00276D96"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276D96">
        <w:rPr>
          <w:rFonts w:ascii="Consolas" w:hAnsi="Consolas" w:cs="Consolas"/>
          <w:sz w:val="18"/>
          <w:szCs w:val="19"/>
        </w:rPr>
        <w:t xml:space="preserve">                    {</w:t>
      </w:r>
    </w:p>
    <w:p w:rsidR="00190171" w:rsidRPr="00276D96"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276D96">
        <w:rPr>
          <w:rFonts w:ascii="Consolas" w:hAnsi="Consolas" w:cs="Consolas"/>
          <w:sz w:val="18"/>
          <w:szCs w:val="19"/>
        </w:rPr>
        <w:t xml:space="preserve">                        CallingNum = e1.CallingNum,</w:t>
      </w:r>
    </w:p>
    <w:p w:rsidR="00190171" w:rsidRPr="00276D96"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276D96">
        <w:rPr>
          <w:rFonts w:ascii="Consolas" w:hAnsi="Consolas" w:cs="Consolas"/>
          <w:sz w:val="18"/>
          <w:szCs w:val="19"/>
        </w:rPr>
        <w:t xml:space="preserve">                        CalledNum = e1.CalledNum,</w:t>
      </w:r>
    </w:p>
    <w:p w:rsidR="00190171" w:rsidRPr="00276D96"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276D96">
        <w:rPr>
          <w:rFonts w:ascii="Consolas" w:hAnsi="Consolas" w:cs="Consolas"/>
          <w:sz w:val="18"/>
          <w:szCs w:val="19"/>
        </w:rPr>
        <w:t xml:space="preserve">                        CalledNumB = e2.CalledNum,</w:t>
      </w:r>
    </w:p>
    <w:p w:rsidR="00190171" w:rsidRPr="00276D96"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276D96">
        <w:rPr>
          <w:rFonts w:ascii="Consolas" w:hAnsi="Consolas" w:cs="Consolas"/>
          <w:sz w:val="18"/>
          <w:szCs w:val="19"/>
        </w:rPr>
        <w:t xml:space="preserve">                        CallingNumB = e2.CallingNum,</w:t>
      </w:r>
    </w:p>
    <w:p w:rsidR="00190171" w:rsidRPr="00276D96"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276D96">
        <w:rPr>
          <w:rFonts w:ascii="Consolas" w:hAnsi="Consolas" w:cs="Consolas"/>
          <w:sz w:val="18"/>
          <w:szCs w:val="19"/>
        </w:rPr>
        <w:t xml:space="preserve">                        duration1 = e1.Duration,</w:t>
      </w:r>
    </w:p>
    <w:p w:rsidR="00190171" w:rsidRPr="00276D96"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276D96">
        <w:rPr>
          <w:rFonts w:ascii="Consolas" w:hAnsi="Consolas" w:cs="Consolas"/>
          <w:sz w:val="18"/>
          <w:szCs w:val="19"/>
        </w:rPr>
        <w:t xml:space="preserve">                        duration2 = e2.Duration,</w:t>
      </w:r>
    </w:p>
    <w:p w:rsidR="00190171" w:rsidRPr="00276D96"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276D96">
        <w:rPr>
          <w:rFonts w:ascii="Consolas" w:hAnsi="Consolas" w:cs="Consolas"/>
          <w:sz w:val="18"/>
          <w:szCs w:val="19"/>
        </w:rPr>
        <w:t xml:space="preserve">                        start1 = e1.mydate,</w:t>
      </w:r>
    </w:p>
    <w:p w:rsidR="00190171" w:rsidRPr="00276D96"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276D96">
        <w:rPr>
          <w:rFonts w:ascii="Consolas" w:hAnsi="Consolas" w:cs="Consolas"/>
          <w:sz w:val="18"/>
          <w:szCs w:val="19"/>
        </w:rPr>
        <w:t xml:space="preserve">                        start2 = e2.mydate,</w:t>
      </w:r>
    </w:p>
    <w:p w:rsidR="00190171" w:rsidRPr="00276D96"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276D96">
        <w:rPr>
          <w:rFonts w:ascii="Consolas" w:hAnsi="Consolas" w:cs="Consolas"/>
          <w:sz w:val="18"/>
          <w:szCs w:val="19"/>
        </w:rPr>
        <w:t xml:space="preserve">                    };</w:t>
      </w:r>
    </w:p>
    <w:p w:rsidR="00190171" w:rsidRPr="00276D96"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276D96">
        <w:rPr>
          <w:rFonts w:ascii="Consolas" w:hAnsi="Consolas" w:cs="Consolas"/>
          <w:sz w:val="18"/>
          <w:szCs w:val="19"/>
        </w:rPr>
        <w:t xml:space="preserve">            </w:t>
      </w:r>
    </w:p>
    <w:p w:rsidR="00190171" w:rsidRDefault="00190171" w:rsidP="00190171"/>
    <w:p w:rsidR="00190171" w:rsidRDefault="00190171" w:rsidP="00190171">
      <w:r>
        <w:t>What the query tries to do is to join the call data stream with itself to find patterns that would lead to a callback situation. Event e1 represents the first call (A =&gt; B) and event e2 represents the second call (X =&gt; Y). The join conditions are:</w:t>
      </w:r>
    </w:p>
    <w:p w:rsidR="00190171" w:rsidRDefault="00190171" w:rsidP="00265FBE">
      <w:pPr>
        <w:pStyle w:val="ListParagraph"/>
        <w:numPr>
          <w:ilvl w:val="0"/>
          <w:numId w:val="18"/>
        </w:numPr>
      </w:pPr>
      <w:r w:rsidRPr="003D2AC7">
        <w:t>A == Y</w:t>
      </w:r>
      <w:r>
        <w:t xml:space="preserve"> -- second call’s callee is first call’s caller</w:t>
      </w:r>
    </w:p>
    <w:p w:rsidR="00190171" w:rsidRDefault="00190171" w:rsidP="00265FBE">
      <w:pPr>
        <w:pStyle w:val="ListParagraph"/>
        <w:numPr>
          <w:ilvl w:val="0"/>
          <w:numId w:val="18"/>
        </w:numPr>
      </w:pPr>
      <w:r w:rsidRPr="003D2AC7">
        <w:t xml:space="preserve">B != X </w:t>
      </w:r>
      <w:r>
        <w:t xml:space="preserve">-- </w:t>
      </w:r>
      <w:r w:rsidRPr="003D2AC7">
        <w:t>it is not a direct callback</w:t>
      </w:r>
    </w:p>
    <w:p w:rsidR="00190171" w:rsidRDefault="00190171" w:rsidP="00265FBE">
      <w:pPr>
        <w:pStyle w:val="ListParagraph"/>
        <w:numPr>
          <w:ilvl w:val="0"/>
          <w:numId w:val="18"/>
        </w:numPr>
        <w:rPr>
          <w:lang w:val="de-DE"/>
        </w:rPr>
      </w:pPr>
      <w:r w:rsidRPr="00062387">
        <w:rPr>
          <w:lang w:val="de-DE"/>
        </w:rPr>
        <w:t>e1.mydate &lt;= e2.mydate</w:t>
      </w:r>
      <w:r>
        <w:rPr>
          <w:lang w:val="de-DE"/>
        </w:rPr>
        <w:t xml:space="preserve"> </w:t>
      </w:r>
      <w:r w:rsidRPr="00062387">
        <w:rPr>
          <w:lang w:val="de-DE"/>
        </w:rPr>
        <w:t>-- e2 happens after e1</w:t>
      </w:r>
    </w:p>
    <w:p w:rsidR="00190171" w:rsidRDefault="00190171" w:rsidP="00265FBE">
      <w:pPr>
        <w:pStyle w:val="ListParagraph"/>
        <w:numPr>
          <w:ilvl w:val="0"/>
          <w:numId w:val="18"/>
        </w:numPr>
      </w:pPr>
      <w:r w:rsidRPr="003D2AC7">
        <w:t xml:space="preserve">e1.Duration &lt; 1 -- e1’s call duration is less than </w:t>
      </w:r>
      <w:r>
        <w:t>1</w:t>
      </w:r>
      <w:r w:rsidRPr="003D2AC7">
        <w:t xml:space="preserve"> second</w:t>
      </w:r>
    </w:p>
    <w:p w:rsidR="00190171" w:rsidRDefault="00190171" w:rsidP="00265FBE">
      <w:pPr>
        <w:pStyle w:val="ListParagraph"/>
        <w:numPr>
          <w:ilvl w:val="0"/>
          <w:numId w:val="18"/>
        </w:numPr>
      </w:pPr>
      <w:r w:rsidRPr="003D2AC7">
        <w:t>e2.Duration &gt; 10 -- e2’s call duration is greater than 10 second</w:t>
      </w:r>
      <w:r>
        <w:t>s</w:t>
      </w:r>
    </w:p>
    <w:p w:rsidR="00190171" w:rsidRDefault="00190171" w:rsidP="00190171">
      <w:r>
        <w:t>The output of the query tries to capture all interesting information from the two events – all call numbers involved, both call durations, and call start time.</w:t>
      </w:r>
    </w:p>
    <w:p w:rsidR="00190171" w:rsidRPr="00DF697F" w:rsidRDefault="00190171" w:rsidP="00190171">
      <w:pPr>
        <w:pStyle w:val="Heading3"/>
      </w:pPr>
      <w:bookmarkStart w:id="54" w:name="_Toc280589895"/>
      <w:bookmarkStart w:id="55" w:name="_Toc280776577"/>
      <w:r>
        <w:t>How to Parallelize the Q</w:t>
      </w:r>
      <w:r w:rsidRPr="00DF697F">
        <w:t>uery</w:t>
      </w:r>
      <w:bookmarkEnd w:id="54"/>
      <w:bookmarkEnd w:id="55"/>
    </w:p>
    <w:p w:rsidR="00190171" w:rsidRDefault="00190171" w:rsidP="00190171">
      <w:r>
        <w:t xml:space="preserve">The query in the previous section works fine, but it won’t scale; the most CPU-consuming work is the join, but the join is not currently parallelized to leverage multiple cores of a computer. In order to make the query parallelizable, you could rewrite the query by leveraging the equi-join fact of the query so that the input stream can be partitioned by the calling number(A) of first stream and called number(Y) of </w:t>
      </w:r>
      <w:r>
        <w:lastRenderedPageBreak/>
        <w:t xml:space="preserve">second stream. StreamInsight has a built-in operator called Group&amp;Apply that you can use to group the input streams and parallelize the join operation inside each apply branch. </w:t>
      </w:r>
    </w:p>
    <w:p w:rsidR="00190171" w:rsidRDefault="00190171" w:rsidP="00190171">
      <w:pPr>
        <w:tabs>
          <w:tab w:val="left" w:pos="6372"/>
        </w:tabs>
      </w:pPr>
      <w:r>
        <w:t>For example, you can use the following query, which contains Group&amp;Apply, to enable parallel processing of incoming stream.</w:t>
      </w:r>
      <w:r>
        <w:tab/>
      </w:r>
    </w:p>
    <w:p w:rsidR="00190171" w:rsidRDefault="00190171" w:rsidP="00190171">
      <w:pPr>
        <w:pStyle w:val="Comments"/>
      </w:pPr>
      <w:r>
        <w:t>// Change event lifetime of each event from the call data stream to one minute so that events</w:t>
      </w:r>
    </w:p>
    <w:p w:rsidR="00190171" w:rsidRDefault="00190171" w:rsidP="00190171">
      <w:pPr>
        <w:pStyle w:val="Comments"/>
      </w:pPr>
      <w:r>
        <w:t xml:space="preserve">// can be joined with other events that arrive less than one minute after the call begins. </w:t>
      </w:r>
    </w:p>
    <w:p w:rsidR="00190171" w:rsidRDefault="00190171" w:rsidP="00190171">
      <w:pPr>
        <w:pStyle w:val="Comments"/>
      </w:pPr>
      <w:r>
        <w:t xml:space="preserve">// This is needed because the StreamInsight Join is a join over time – events can only join </w:t>
      </w:r>
    </w:p>
    <w:p w:rsidR="00190171" w:rsidRDefault="00190171" w:rsidP="00190171">
      <w:pPr>
        <w:pStyle w:val="Comments"/>
      </w:pPr>
      <w:r>
        <w:t>// when their lifetimes overlap.</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CepStream&lt;PhoneDetail&gt; streamOneMinute = inputStream.AlterEventDuration(e1 =&gt;</w:t>
      </w:r>
      <w:r>
        <w:rPr>
          <w:rFonts w:ascii="Consolas" w:hAnsi="Consolas" w:cs="Consolas"/>
          <w:sz w:val="18"/>
          <w:szCs w:val="19"/>
        </w:rPr>
        <w:t xml:space="preserve"> </w:t>
      </w:r>
      <w:r w:rsidRPr="00AD72D7">
        <w:rPr>
          <w:rFonts w:ascii="Consolas" w:hAnsi="Consolas" w:cs="Consolas"/>
          <w:color w:val="2B91AF"/>
          <w:sz w:val="18"/>
          <w:szCs w:val="19"/>
        </w:rPr>
        <w:t>TimeSpan</w:t>
      </w:r>
      <w:r w:rsidRPr="00AD72D7">
        <w:rPr>
          <w:rFonts w:ascii="Consolas" w:hAnsi="Consolas" w:cs="Consolas"/>
          <w:sz w:val="18"/>
          <w:szCs w:val="19"/>
        </w:rPr>
        <w:t>.FromMinutes(1));</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p>
    <w:p w:rsidR="00190171" w:rsidRPr="00AD72D7" w:rsidRDefault="00190171" w:rsidP="00190171">
      <w:pPr>
        <w:pStyle w:val="Comments"/>
      </w:pPr>
      <w:r w:rsidRPr="00AD72D7">
        <w:t xml:space="preserve">// </w:t>
      </w:r>
      <w:r>
        <w:t>Create original call stream where each event is treated as an original call</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color w:val="0000FF"/>
          <w:sz w:val="18"/>
          <w:szCs w:val="19"/>
        </w:rPr>
        <w:t>var</w:t>
      </w:r>
      <w:r w:rsidRPr="00AD72D7">
        <w:rPr>
          <w:rFonts w:ascii="Consolas" w:hAnsi="Consolas" w:cs="Consolas"/>
          <w:sz w:val="18"/>
          <w:szCs w:val="19"/>
        </w:rPr>
        <w:t xml:space="preserve"> </w:t>
      </w:r>
      <w:r>
        <w:rPr>
          <w:rFonts w:ascii="Consolas" w:hAnsi="Consolas" w:cs="Consolas"/>
          <w:sz w:val="18"/>
          <w:szCs w:val="19"/>
        </w:rPr>
        <w:t>originalCallStream</w:t>
      </w:r>
      <w:r w:rsidRPr="00AD72D7">
        <w:rPr>
          <w:rFonts w:ascii="Consolas" w:hAnsi="Consolas" w:cs="Consolas"/>
          <w:sz w:val="18"/>
          <w:szCs w:val="19"/>
        </w:rPr>
        <w:t xml:space="preserve"> =</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w:t>
      </w:r>
      <w:r w:rsidRPr="00AD72D7">
        <w:rPr>
          <w:rFonts w:ascii="Consolas" w:hAnsi="Consolas" w:cs="Consolas"/>
          <w:color w:val="0000FF"/>
          <w:sz w:val="18"/>
          <w:szCs w:val="19"/>
        </w:rPr>
        <w:t>from</w:t>
      </w:r>
      <w:r w:rsidRPr="00AD72D7">
        <w:rPr>
          <w:rFonts w:ascii="Consolas" w:hAnsi="Consolas" w:cs="Consolas"/>
          <w:sz w:val="18"/>
          <w:szCs w:val="19"/>
        </w:rPr>
        <w:t xml:space="preserve"> e1 </w:t>
      </w:r>
      <w:r w:rsidRPr="00AD72D7">
        <w:rPr>
          <w:rFonts w:ascii="Consolas" w:hAnsi="Consolas" w:cs="Consolas"/>
          <w:color w:val="0000FF"/>
          <w:sz w:val="18"/>
          <w:szCs w:val="19"/>
        </w:rPr>
        <w:t>in</w:t>
      </w:r>
      <w:r w:rsidRPr="00AD72D7">
        <w:rPr>
          <w:rFonts w:ascii="Consolas" w:hAnsi="Consolas" w:cs="Consolas"/>
          <w:sz w:val="18"/>
          <w:szCs w:val="19"/>
        </w:rPr>
        <w:t xml:space="preserve"> streamOneMinute</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w:t>
      </w:r>
      <w:r w:rsidRPr="00AD72D7">
        <w:rPr>
          <w:rFonts w:ascii="Consolas" w:hAnsi="Consolas" w:cs="Consolas"/>
          <w:color w:val="0000FF"/>
          <w:sz w:val="18"/>
          <w:szCs w:val="19"/>
        </w:rPr>
        <w:t>where</w:t>
      </w:r>
      <w:r w:rsidRPr="00AD72D7">
        <w:rPr>
          <w:rFonts w:ascii="Consolas" w:hAnsi="Consolas" w:cs="Consolas"/>
          <w:sz w:val="18"/>
          <w:szCs w:val="19"/>
        </w:rPr>
        <w:t xml:space="preserve"> e1.Duration &lt; 1</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w:t>
      </w:r>
      <w:r w:rsidRPr="00AD72D7">
        <w:rPr>
          <w:rFonts w:ascii="Consolas" w:hAnsi="Consolas" w:cs="Consolas"/>
          <w:color w:val="0000FF"/>
          <w:sz w:val="18"/>
          <w:szCs w:val="19"/>
        </w:rPr>
        <w:t>select</w:t>
      </w:r>
      <w:r w:rsidRPr="00AD72D7">
        <w:rPr>
          <w:rFonts w:ascii="Consolas" w:hAnsi="Consolas" w:cs="Consolas"/>
          <w:sz w:val="18"/>
          <w:szCs w:val="19"/>
        </w:rPr>
        <w:t xml:space="preserve"> </w:t>
      </w:r>
      <w:r w:rsidRPr="00AD72D7">
        <w:rPr>
          <w:rFonts w:ascii="Consolas" w:hAnsi="Consolas" w:cs="Consolas"/>
          <w:color w:val="0000FF"/>
          <w:sz w:val="18"/>
          <w:szCs w:val="19"/>
        </w:rPr>
        <w:t>new</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Id = 1,</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CallingNum = e1.CallingNum,</w:t>
      </w:r>
    </w:p>
    <w:p w:rsidR="00190171" w:rsidRPr="0006238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w:t>
      </w:r>
      <w:r w:rsidRPr="00062387">
        <w:rPr>
          <w:rFonts w:ascii="Consolas" w:hAnsi="Consolas" w:cs="Consolas"/>
          <w:sz w:val="18"/>
          <w:szCs w:val="19"/>
        </w:rPr>
        <w:t>CalledNum = e1.CalledNum,</w:t>
      </w:r>
    </w:p>
    <w:p w:rsidR="00190171" w:rsidRPr="00936985"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lang w:val="de-DE"/>
        </w:rPr>
      </w:pPr>
      <w:r w:rsidRPr="00062387">
        <w:rPr>
          <w:rFonts w:ascii="Consolas" w:hAnsi="Consolas" w:cs="Consolas"/>
          <w:sz w:val="18"/>
          <w:szCs w:val="19"/>
        </w:rPr>
        <w:t xml:space="preserve">        </w:t>
      </w:r>
      <w:r w:rsidRPr="00936985">
        <w:rPr>
          <w:rFonts w:ascii="Consolas" w:hAnsi="Consolas" w:cs="Consolas"/>
          <w:sz w:val="18"/>
          <w:szCs w:val="19"/>
          <w:lang w:val="de-DE"/>
        </w:rPr>
        <w:t>Duration = e1.Duration,</w:t>
      </w:r>
    </w:p>
    <w:p w:rsidR="00190171" w:rsidRPr="00936985"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lang w:val="de-DE"/>
        </w:rPr>
      </w:pPr>
      <w:r w:rsidRPr="00936985">
        <w:rPr>
          <w:rFonts w:ascii="Consolas" w:hAnsi="Consolas" w:cs="Consolas"/>
          <w:sz w:val="18"/>
          <w:szCs w:val="19"/>
          <w:lang w:val="de-DE"/>
        </w:rPr>
        <w:t xml:space="preserve">        mydate = e1.mydate</w:t>
      </w:r>
    </w:p>
    <w:p w:rsidR="00190171" w:rsidRPr="00AF1EDF"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936985">
        <w:rPr>
          <w:rFonts w:ascii="Consolas" w:hAnsi="Consolas" w:cs="Consolas"/>
          <w:sz w:val="18"/>
          <w:szCs w:val="19"/>
          <w:lang w:val="de-DE"/>
        </w:rPr>
        <w:t xml:space="preserve">    </w:t>
      </w:r>
      <w:r w:rsidRPr="00AF1EDF">
        <w:rPr>
          <w:rFonts w:ascii="Consolas" w:hAnsi="Consolas" w:cs="Consolas"/>
          <w:sz w:val="18"/>
          <w:szCs w:val="19"/>
        </w:rPr>
        <w:t>};</w:t>
      </w:r>
    </w:p>
    <w:p w:rsidR="00190171" w:rsidRPr="00AF1EDF"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p>
    <w:p w:rsidR="00190171" w:rsidRDefault="00190171" w:rsidP="00190171">
      <w:pPr>
        <w:pStyle w:val="Comments"/>
        <w:rPr>
          <w:color w:val="0000FF"/>
        </w:rPr>
      </w:pPr>
      <w:r w:rsidRPr="00AD72D7">
        <w:t xml:space="preserve">// </w:t>
      </w:r>
      <w:r>
        <w:t>Create CallBack stream where each event is treated as a callback</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color w:val="0000FF"/>
          <w:sz w:val="18"/>
          <w:szCs w:val="19"/>
        </w:rPr>
        <w:t>var</w:t>
      </w:r>
      <w:r w:rsidRPr="00AD72D7">
        <w:rPr>
          <w:rFonts w:ascii="Consolas" w:hAnsi="Consolas" w:cs="Consolas"/>
          <w:sz w:val="18"/>
          <w:szCs w:val="19"/>
        </w:rPr>
        <w:t xml:space="preserve"> </w:t>
      </w:r>
      <w:r>
        <w:rPr>
          <w:rFonts w:ascii="Consolas" w:hAnsi="Consolas" w:cs="Consolas"/>
          <w:sz w:val="18"/>
          <w:szCs w:val="19"/>
        </w:rPr>
        <w:t>callBackStream</w:t>
      </w:r>
      <w:r w:rsidRPr="00AD72D7">
        <w:rPr>
          <w:rFonts w:ascii="Consolas" w:hAnsi="Consolas" w:cs="Consolas"/>
          <w:sz w:val="18"/>
          <w:szCs w:val="19"/>
        </w:rPr>
        <w:t xml:space="preserve"> =</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w:t>
      </w:r>
      <w:r w:rsidRPr="00AD72D7">
        <w:rPr>
          <w:rFonts w:ascii="Consolas" w:hAnsi="Consolas" w:cs="Consolas"/>
          <w:color w:val="0000FF"/>
          <w:sz w:val="18"/>
          <w:szCs w:val="19"/>
        </w:rPr>
        <w:t>from</w:t>
      </w:r>
      <w:r w:rsidRPr="00AD72D7">
        <w:rPr>
          <w:rFonts w:ascii="Consolas" w:hAnsi="Consolas" w:cs="Consolas"/>
          <w:sz w:val="18"/>
          <w:szCs w:val="19"/>
        </w:rPr>
        <w:t xml:space="preserve"> e2 </w:t>
      </w:r>
      <w:r w:rsidRPr="00AD72D7">
        <w:rPr>
          <w:rFonts w:ascii="Consolas" w:hAnsi="Consolas" w:cs="Consolas"/>
          <w:color w:val="0000FF"/>
          <w:sz w:val="18"/>
          <w:szCs w:val="19"/>
        </w:rPr>
        <w:t>in</w:t>
      </w:r>
      <w:r w:rsidRPr="00AD72D7">
        <w:rPr>
          <w:rFonts w:ascii="Consolas" w:hAnsi="Consolas" w:cs="Consolas"/>
          <w:sz w:val="18"/>
          <w:szCs w:val="19"/>
        </w:rPr>
        <w:t xml:space="preserve"> streamOneMinute</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w:t>
      </w:r>
      <w:r w:rsidRPr="00AD72D7">
        <w:rPr>
          <w:rFonts w:ascii="Consolas" w:hAnsi="Consolas" w:cs="Consolas"/>
          <w:color w:val="0000FF"/>
          <w:sz w:val="18"/>
          <w:szCs w:val="19"/>
        </w:rPr>
        <w:t>where</w:t>
      </w:r>
      <w:r w:rsidRPr="00AD72D7">
        <w:rPr>
          <w:rFonts w:ascii="Consolas" w:hAnsi="Consolas" w:cs="Consolas"/>
          <w:sz w:val="18"/>
          <w:szCs w:val="19"/>
        </w:rPr>
        <w:t xml:space="preserve"> e2.Duration &gt; 10</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w:t>
      </w:r>
      <w:r w:rsidRPr="00AD72D7">
        <w:rPr>
          <w:rFonts w:ascii="Consolas" w:hAnsi="Consolas" w:cs="Consolas"/>
          <w:color w:val="0000FF"/>
          <w:sz w:val="18"/>
          <w:szCs w:val="19"/>
        </w:rPr>
        <w:t>select</w:t>
      </w:r>
      <w:r w:rsidRPr="00AD72D7">
        <w:rPr>
          <w:rFonts w:ascii="Consolas" w:hAnsi="Consolas" w:cs="Consolas"/>
          <w:sz w:val="18"/>
          <w:szCs w:val="19"/>
        </w:rPr>
        <w:t xml:space="preserve"> </w:t>
      </w:r>
      <w:r w:rsidRPr="00AD72D7">
        <w:rPr>
          <w:rFonts w:ascii="Consolas" w:hAnsi="Consolas" w:cs="Consolas"/>
          <w:color w:val="0000FF"/>
          <w:sz w:val="18"/>
          <w:szCs w:val="19"/>
        </w:rPr>
        <w:t>new</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Id = 2,</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CallingNum = e2.CallingNum,</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CalledNum = e2.CalledNum,</w:t>
      </w:r>
    </w:p>
    <w:p w:rsidR="00190171" w:rsidRPr="00936985"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lang w:val="de-DE"/>
        </w:rPr>
      </w:pPr>
      <w:r w:rsidRPr="00AD72D7">
        <w:rPr>
          <w:rFonts w:ascii="Consolas" w:hAnsi="Consolas" w:cs="Consolas"/>
          <w:sz w:val="18"/>
          <w:szCs w:val="19"/>
        </w:rPr>
        <w:t xml:space="preserve">        </w:t>
      </w:r>
      <w:r w:rsidRPr="00936985">
        <w:rPr>
          <w:rFonts w:ascii="Consolas" w:hAnsi="Consolas" w:cs="Consolas"/>
          <w:sz w:val="18"/>
          <w:szCs w:val="19"/>
          <w:lang w:val="de-DE"/>
        </w:rPr>
        <w:t>Duration = e2.Duration,</w:t>
      </w:r>
    </w:p>
    <w:p w:rsidR="00190171" w:rsidRPr="00936985"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lang w:val="de-DE"/>
        </w:rPr>
      </w:pPr>
      <w:r w:rsidRPr="00936985">
        <w:rPr>
          <w:rFonts w:ascii="Consolas" w:hAnsi="Consolas" w:cs="Consolas"/>
          <w:sz w:val="18"/>
          <w:szCs w:val="19"/>
          <w:lang w:val="de-DE"/>
        </w:rPr>
        <w:t xml:space="preserve">        mydate = e2.mydate</w:t>
      </w:r>
    </w:p>
    <w:p w:rsidR="00190171" w:rsidRPr="00AF1EDF"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936985">
        <w:rPr>
          <w:rFonts w:ascii="Consolas" w:hAnsi="Consolas" w:cs="Consolas"/>
          <w:sz w:val="18"/>
          <w:szCs w:val="19"/>
          <w:lang w:val="de-DE"/>
        </w:rPr>
        <w:t xml:space="preserve">    </w:t>
      </w:r>
      <w:r w:rsidRPr="00AF1EDF">
        <w:rPr>
          <w:rFonts w:ascii="Consolas" w:hAnsi="Consolas" w:cs="Consolas"/>
          <w:sz w:val="18"/>
          <w:szCs w:val="19"/>
        </w:rPr>
        <w:t>};</w:t>
      </w:r>
    </w:p>
    <w:p w:rsidR="00190171"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p>
    <w:p w:rsidR="00190171" w:rsidRDefault="00190171" w:rsidP="00190171">
      <w:pPr>
        <w:pStyle w:val="Comments"/>
      </w:pPr>
      <w:r>
        <w:t>// Union as one stream because Group&amp;Apply only works with one stream</w:t>
      </w:r>
    </w:p>
    <w:p w:rsidR="00190171" w:rsidRDefault="00190171" w:rsidP="00190171">
      <w:pPr>
        <w:pStyle w:val="Comments"/>
      </w:pPr>
      <w:r>
        <w:t>// The way to differentiate them is the Id field – Id = 1 means original</w:t>
      </w:r>
    </w:p>
    <w:p w:rsidR="00190171" w:rsidRPr="00AF1EDF" w:rsidRDefault="00190171" w:rsidP="00190171">
      <w:pPr>
        <w:pStyle w:val="Comments"/>
      </w:pPr>
      <w:r>
        <w:t>// call stream; Id = 2 means callback stream</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color w:val="0000FF"/>
          <w:sz w:val="18"/>
          <w:szCs w:val="19"/>
        </w:rPr>
        <w:t>var</w:t>
      </w:r>
      <w:r w:rsidRPr="00AD72D7">
        <w:rPr>
          <w:rFonts w:ascii="Consolas" w:hAnsi="Consolas" w:cs="Consolas"/>
          <w:sz w:val="18"/>
          <w:szCs w:val="19"/>
        </w:rPr>
        <w:t xml:space="preserve"> union = </w:t>
      </w:r>
      <w:r>
        <w:rPr>
          <w:rFonts w:ascii="Consolas" w:hAnsi="Consolas" w:cs="Consolas"/>
          <w:sz w:val="18"/>
          <w:szCs w:val="19"/>
        </w:rPr>
        <w:t>originalCallStream</w:t>
      </w:r>
      <w:r w:rsidRPr="00AD72D7">
        <w:rPr>
          <w:rFonts w:ascii="Consolas" w:hAnsi="Consolas" w:cs="Consolas"/>
          <w:sz w:val="18"/>
          <w:szCs w:val="19"/>
        </w:rPr>
        <w:t>.Union(</w:t>
      </w:r>
      <w:r>
        <w:rPr>
          <w:rFonts w:ascii="Consolas" w:hAnsi="Consolas" w:cs="Consolas"/>
          <w:sz w:val="18"/>
          <w:szCs w:val="19"/>
        </w:rPr>
        <w:t>callBackStream</w:t>
      </w:r>
      <w:r w:rsidRPr="00AD72D7">
        <w:rPr>
          <w:rFonts w:ascii="Consolas" w:hAnsi="Consolas" w:cs="Consolas"/>
          <w:sz w:val="18"/>
          <w:szCs w:val="19"/>
        </w:rPr>
        <w:t>);</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p>
    <w:p w:rsidR="00190171"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8000"/>
          <w:sz w:val="18"/>
          <w:szCs w:val="19"/>
        </w:rPr>
      </w:pPr>
      <w:r w:rsidRPr="00AD72D7">
        <w:rPr>
          <w:rFonts w:ascii="Consolas" w:hAnsi="Consolas" w:cs="Consolas"/>
          <w:color w:val="008000"/>
          <w:sz w:val="18"/>
          <w:szCs w:val="19"/>
        </w:rPr>
        <w:t>// Group by join key</w:t>
      </w:r>
      <w:r>
        <w:rPr>
          <w:rFonts w:ascii="Consolas" w:hAnsi="Consolas" w:cs="Consolas"/>
          <w:color w:val="008000"/>
          <w:sz w:val="18"/>
          <w:szCs w:val="19"/>
        </w:rPr>
        <w:t xml:space="preserve">, which is caller number for the first stream and callee number in </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Pr>
          <w:rFonts w:ascii="Consolas" w:hAnsi="Consolas" w:cs="Consolas"/>
          <w:color w:val="008000"/>
          <w:sz w:val="18"/>
          <w:szCs w:val="19"/>
        </w:rPr>
        <w:t>// the second stream</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color w:val="0000FF"/>
          <w:sz w:val="18"/>
          <w:szCs w:val="19"/>
        </w:rPr>
        <w:t>var</w:t>
      </w:r>
      <w:r w:rsidRPr="00AD72D7">
        <w:rPr>
          <w:rFonts w:ascii="Consolas" w:hAnsi="Consolas" w:cs="Consolas"/>
          <w:sz w:val="18"/>
          <w:szCs w:val="19"/>
        </w:rPr>
        <w:t xml:space="preserve"> partition =</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w:t>
      </w:r>
      <w:r w:rsidRPr="00AD72D7">
        <w:rPr>
          <w:rFonts w:ascii="Consolas" w:hAnsi="Consolas" w:cs="Consolas"/>
          <w:color w:val="0000FF"/>
          <w:sz w:val="18"/>
          <w:szCs w:val="19"/>
        </w:rPr>
        <w:t>from</w:t>
      </w:r>
      <w:r w:rsidRPr="00AD72D7">
        <w:rPr>
          <w:rFonts w:ascii="Consolas" w:hAnsi="Consolas" w:cs="Consolas"/>
          <w:sz w:val="18"/>
          <w:szCs w:val="19"/>
        </w:rPr>
        <w:t xml:space="preserve"> e </w:t>
      </w:r>
      <w:r w:rsidRPr="00AD72D7">
        <w:rPr>
          <w:rFonts w:ascii="Consolas" w:hAnsi="Consolas" w:cs="Consolas"/>
          <w:color w:val="0000FF"/>
          <w:sz w:val="18"/>
          <w:szCs w:val="19"/>
        </w:rPr>
        <w:t>in</w:t>
      </w:r>
      <w:r w:rsidRPr="00AD72D7">
        <w:rPr>
          <w:rFonts w:ascii="Consolas" w:hAnsi="Consolas" w:cs="Consolas"/>
          <w:sz w:val="18"/>
          <w:szCs w:val="19"/>
        </w:rPr>
        <w:t xml:space="preserve"> union</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w:t>
      </w:r>
      <w:r w:rsidRPr="00AD72D7">
        <w:rPr>
          <w:rFonts w:ascii="Consolas" w:hAnsi="Consolas" w:cs="Consolas"/>
          <w:color w:val="0000FF"/>
          <w:sz w:val="18"/>
          <w:szCs w:val="19"/>
        </w:rPr>
        <w:t>group</w:t>
      </w:r>
      <w:r w:rsidRPr="00AD72D7">
        <w:rPr>
          <w:rFonts w:ascii="Consolas" w:hAnsi="Consolas" w:cs="Consolas"/>
          <w:sz w:val="18"/>
          <w:szCs w:val="19"/>
        </w:rPr>
        <w:t xml:space="preserve"> e </w:t>
      </w:r>
      <w:r w:rsidRPr="00AD72D7">
        <w:rPr>
          <w:rFonts w:ascii="Consolas" w:hAnsi="Consolas" w:cs="Consolas"/>
          <w:color w:val="0000FF"/>
          <w:sz w:val="18"/>
          <w:szCs w:val="19"/>
        </w:rPr>
        <w:t>by</w:t>
      </w:r>
      <w:r w:rsidRPr="00AD72D7">
        <w:rPr>
          <w:rFonts w:ascii="Consolas" w:hAnsi="Consolas" w:cs="Consolas"/>
          <w:sz w:val="18"/>
          <w:szCs w:val="19"/>
        </w:rPr>
        <w:t xml:space="preserve"> </w:t>
      </w:r>
      <w:r w:rsidRPr="00AD72D7">
        <w:rPr>
          <w:rFonts w:ascii="Consolas" w:hAnsi="Consolas" w:cs="Consolas"/>
          <w:color w:val="0000FF"/>
          <w:sz w:val="18"/>
          <w:szCs w:val="19"/>
        </w:rPr>
        <w:t>new</w:t>
      </w:r>
      <w:r w:rsidRPr="00AD72D7">
        <w:rPr>
          <w:rFonts w:ascii="Consolas" w:hAnsi="Consolas" w:cs="Consolas"/>
          <w:sz w:val="18"/>
          <w:szCs w:val="19"/>
        </w:rPr>
        <w:t xml:space="preserve"> { match = (e.Id == 1) ? e.CallingNum : e.CalledNum };</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color w:val="008000"/>
          <w:sz w:val="18"/>
          <w:szCs w:val="19"/>
        </w:rPr>
        <w:t>// Join</w:t>
      </w:r>
      <w:r>
        <w:rPr>
          <w:rFonts w:ascii="Consolas" w:hAnsi="Consolas" w:cs="Consolas"/>
          <w:color w:val="008000"/>
          <w:sz w:val="18"/>
          <w:szCs w:val="19"/>
        </w:rPr>
        <w:t xml:space="preserve"> inside a Group&amp;Apply to enable parallel processing</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color w:val="0000FF"/>
          <w:sz w:val="18"/>
          <w:szCs w:val="19"/>
        </w:rPr>
        <w:t>var</w:t>
      </w:r>
      <w:r w:rsidRPr="00AD72D7">
        <w:rPr>
          <w:rFonts w:ascii="Consolas" w:hAnsi="Consolas" w:cs="Consolas"/>
          <w:sz w:val="18"/>
          <w:szCs w:val="19"/>
        </w:rPr>
        <w:t xml:space="preserve"> </w:t>
      </w:r>
      <w:r>
        <w:rPr>
          <w:rFonts w:ascii="Consolas" w:hAnsi="Consolas" w:cs="Consolas"/>
          <w:sz w:val="18"/>
          <w:szCs w:val="19"/>
        </w:rPr>
        <w:t>callBackStream</w:t>
      </w:r>
      <w:r w:rsidRPr="00AD72D7">
        <w:rPr>
          <w:rFonts w:ascii="Consolas" w:hAnsi="Consolas" w:cs="Consolas"/>
          <w:sz w:val="18"/>
          <w:szCs w:val="19"/>
        </w:rPr>
        <w:t xml:space="preserve"> = partition.ApplyWithUnion(applyInput =&gt;</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w:t>
      </w:r>
      <w:r w:rsidRPr="00AD72D7">
        <w:rPr>
          <w:rFonts w:ascii="Consolas" w:hAnsi="Consolas" w:cs="Consolas"/>
          <w:color w:val="0000FF"/>
          <w:sz w:val="18"/>
          <w:szCs w:val="19"/>
        </w:rPr>
        <w:t>from</w:t>
      </w:r>
      <w:r w:rsidRPr="00AD72D7">
        <w:rPr>
          <w:rFonts w:ascii="Consolas" w:hAnsi="Consolas" w:cs="Consolas"/>
          <w:sz w:val="18"/>
          <w:szCs w:val="19"/>
        </w:rPr>
        <w:t xml:space="preserve"> e1 </w:t>
      </w:r>
      <w:r w:rsidRPr="00AD72D7">
        <w:rPr>
          <w:rFonts w:ascii="Consolas" w:hAnsi="Consolas" w:cs="Consolas"/>
          <w:color w:val="0000FF"/>
          <w:sz w:val="18"/>
          <w:szCs w:val="19"/>
        </w:rPr>
        <w:t>in</w:t>
      </w:r>
      <w:r w:rsidRPr="00AD72D7">
        <w:rPr>
          <w:rFonts w:ascii="Consolas" w:hAnsi="Consolas" w:cs="Consolas"/>
          <w:sz w:val="18"/>
          <w:szCs w:val="19"/>
        </w:rPr>
        <w:t xml:space="preserve"> applyInput.Where(e =&gt; e.Id == 1)</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w:t>
      </w:r>
      <w:r w:rsidRPr="00AD72D7">
        <w:rPr>
          <w:rFonts w:ascii="Consolas" w:hAnsi="Consolas" w:cs="Consolas"/>
          <w:color w:val="0000FF"/>
          <w:sz w:val="18"/>
          <w:szCs w:val="19"/>
        </w:rPr>
        <w:t>from</w:t>
      </w:r>
      <w:r w:rsidRPr="00AD72D7">
        <w:rPr>
          <w:rFonts w:ascii="Consolas" w:hAnsi="Consolas" w:cs="Consolas"/>
          <w:sz w:val="18"/>
          <w:szCs w:val="19"/>
        </w:rPr>
        <w:t xml:space="preserve"> e2 </w:t>
      </w:r>
      <w:r w:rsidRPr="00AD72D7">
        <w:rPr>
          <w:rFonts w:ascii="Consolas" w:hAnsi="Consolas" w:cs="Consolas"/>
          <w:color w:val="0000FF"/>
          <w:sz w:val="18"/>
          <w:szCs w:val="19"/>
        </w:rPr>
        <w:t>in</w:t>
      </w:r>
      <w:r w:rsidRPr="00AD72D7">
        <w:rPr>
          <w:rFonts w:ascii="Consolas" w:hAnsi="Consolas" w:cs="Consolas"/>
          <w:sz w:val="18"/>
          <w:szCs w:val="19"/>
        </w:rPr>
        <w:t xml:space="preserve"> applyInput.Where(e =&gt; e.Id == 2)</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w:t>
      </w:r>
      <w:r w:rsidRPr="00AD72D7">
        <w:rPr>
          <w:rFonts w:ascii="Consolas" w:hAnsi="Consolas" w:cs="Consolas"/>
          <w:color w:val="0000FF"/>
          <w:sz w:val="18"/>
          <w:szCs w:val="19"/>
        </w:rPr>
        <w:t>where</w:t>
      </w:r>
      <w:r w:rsidRPr="00AD72D7">
        <w:rPr>
          <w:rFonts w:ascii="Consolas" w:hAnsi="Consolas" w:cs="Consolas"/>
          <w:sz w:val="18"/>
          <w:szCs w:val="19"/>
        </w:rPr>
        <w:t xml:space="preserve"> e1.mydate &lt;= e2.mydate &amp;&amp; e1.CalledNum != e2.CallingNum</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w:t>
      </w:r>
      <w:r w:rsidRPr="00AD72D7">
        <w:rPr>
          <w:rFonts w:ascii="Consolas" w:hAnsi="Consolas" w:cs="Consolas"/>
          <w:color w:val="0000FF"/>
          <w:sz w:val="18"/>
          <w:szCs w:val="19"/>
        </w:rPr>
        <w:t>select</w:t>
      </w:r>
      <w:r w:rsidRPr="00AD72D7">
        <w:rPr>
          <w:rFonts w:ascii="Consolas" w:hAnsi="Consolas" w:cs="Consolas"/>
          <w:sz w:val="18"/>
          <w:szCs w:val="19"/>
        </w:rPr>
        <w:t xml:space="preserve"> </w:t>
      </w:r>
      <w:r w:rsidRPr="00AD72D7">
        <w:rPr>
          <w:rFonts w:ascii="Consolas" w:hAnsi="Consolas" w:cs="Consolas"/>
          <w:color w:val="0000FF"/>
          <w:sz w:val="18"/>
          <w:szCs w:val="19"/>
        </w:rPr>
        <w:t>new</w:t>
      </w:r>
      <w:r w:rsidRPr="00AD72D7">
        <w:rPr>
          <w:rFonts w:ascii="Consolas" w:hAnsi="Consolas" w:cs="Consolas"/>
          <w:sz w:val="18"/>
          <w:szCs w:val="19"/>
        </w:rPr>
        <w:t xml:space="preserve"> PhoneOrder</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CallingNum = e1.CallingNum,</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CalledNum = e1.CalledNum,</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lastRenderedPageBreak/>
        <w:t xml:space="preserve">                CalledNumB = e2.CalledNum,</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CallingNumB = e2.CallingNum,</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duration1 = e1.Duration,</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duration2 = e2.Duration,</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start1 = e1.mydate,</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start2 = e2.mydate,</w:t>
      </w:r>
    </w:p>
    <w:p w:rsidR="00190171" w:rsidRPr="00AD72D7"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19"/>
        </w:rPr>
      </w:pPr>
      <w:r w:rsidRPr="00AD72D7">
        <w:rPr>
          <w:rFonts w:ascii="Consolas" w:hAnsi="Consolas" w:cs="Consolas"/>
          <w:sz w:val="18"/>
          <w:szCs w:val="19"/>
        </w:rPr>
        <w:t xml:space="preserve">            });</w:t>
      </w:r>
    </w:p>
    <w:p w:rsidR="00190171" w:rsidRPr="00323DC7" w:rsidRDefault="00190171" w:rsidP="00190171">
      <w:pPr>
        <w:pStyle w:val="NoSpacing"/>
        <w:rPr>
          <w:rFonts w:cs="Times New Roman"/>
        </w:rPr>
      </w:pPr>
    </w:p>
    <w:p w:rsidR="00190171" w:rsidRDefault="00190171" w:rsidP="00190171">
      <w:r>
        <w:t xml:space="preserve">In this query, CDR calls </w:t>
      </w:r>
      <w:r w:rsidRPr="00323DC7">
        <w:t>are partitioned in two ways – one is partitioned by calle</w:t>
      </w:r>
      <w:r>
        <w:t>rNum, the other is partitioned by c</w:t>
      </w:r>
      <w:r w:rsidRPr="00323DC7">
        <w:t>alleeNum</w:t>
      </w:r>
      <w:r>
        <w:t>. T</w:t>
      </w:r>
      <w:r w:rsidRPr="00323DC7">
        <w:t>he join can then run in parallel against the two partitioned streams.</w:t>
      </w:r>
      <w:r>
        <w:t xml:space="preserve"> Due to the limitation that Group&amp;Apply can only work on one input stream, the two streams are temporarily merged into one stream with an additional field ID to differentiate them (Id = 1 represents event from the caller stream, and Id = 2 represents event from the callback stream). Inside Group&amp;Apply, the stream is separated again by using a multi-cast and filter before streams can be joined. </w:t>
      </w:r>
    </w:p>
    <w:p w:rsidR="00190171" w:rsidRDefault="00190171" w:rsidP="00190171">
      <w:r>
        <w:t>The following diagram illustrates the query.</w:t>
      </w:r>
    </w:p>
    <w:p w:rsidR="00190171" w:rsidRDefault="00190171" w:rsidP="00190171">
      <w:pPr>
        <w:jc w:val="center"/>
      </w:pPr>
      <w:r>
        <w:rPr>
          <w:noProof/>
        </w:rPr>
        <w:lastRenderedPageBreak/>
        <w:drawing>
          <wp:inline distT="0" distB="0" distL="0" distR="0" wp14:anchorId="4ECDD81E" wp14:editId="49E8DE73">
            <wp:extent cx="5319422" cy="603889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2" cstate="print"/>
                    <a:srcRect/>
                    <a:stretch>
                      <a:fillRect/>
                    </a:stretch>
                  </pic:blipFill>
                  <pic:spPr bwMode="auto">
                    <a:xfrm>
                      <a:off x="0" y="0"/>
                      <a:ext cx="5327420" cy="6047970"/>
                    </a:xfrm>
                    <a:prstGeom prst="rect">
                      <a:avLst/>
                    </a:prstGeom>
                    <a:noFill/>
                  </pic:spPr>
                </pic:pic>
              </a:graphicData>
            </a:graphic>
          </wp:inline>
        </w:drawing>
      </w:r>
    </w:p>
    <w:p w:rsidR="00190171" w:rsidRDefault="00190171" w:rsidP="00190171">
      <w:pPr>
        <w:pStyle w:val="NoSpacing"/>
        <w:rPr>
          <w:rFonts w:cs="Times New Roman"/>
        </w:rPr>
      </w:pPr>
    </w:p>
    <w:p w:rsidR="00190171" w:rsidRDefault="00190171" w:rsidP="00190171">
      <w:r>
        <w:t>Inside the red dotted frame, the logic of one apply branch is shown – it is essentially splits the input stream into two streams (CallingStream and CallBackStream) and then joins them to find the callback pattern you want to detect. The rest of the code is just preparation for making the join parallelizable.</w:t>
      </w:r>
    </w:p>
    <w:p w:rsidR="00190171" w:rsidRPr="00323DC7" w:rsidRDefault="00190171" w:rsidP="00190171">
      <w:pPr>
        <w:pStyle w:val="Heading3"/>
      </w:pPr>
      <w:bookmarkStart w:id="56" w:name="_Toc280589896"/>
      <w:bookmarkStart w:id="57" w:name="_Toc280776578"/>
      <w:r w:rsidRPr="00323DC7">
        <w:t xml:space="preserve">Performance </w:t>
      </w:r>
      <w:r>
        <w:t>R</w:t>
      </w:r>
      <w:r w:rsidRPr="00323DC7">
        <w:t>esult</w:t>
      </w:r>
      <w:r>
        <w:t>s</w:t>
      </w:r>
      <w:bookmarkEnd w:id="56"/>
      <w:bookmarkEnd w:id="57"/>
    </w:p>
    <w:p w:rsidR="00190171" w:rsidRDefault="00190171" w:rsidP="00190171">
      <w:r>
        <w:t>We performed the tests using SQL Server 2008 R2 Enterprise running on a 32-core (8 Quad-Core) HP DL785 Server, with 128 GB RAM. The 64-bit edition of Windows Server 2008 R2 Enterprise is installed on the server using the parallelized version query described earlier.</w:t>
      </w:r>
    </w:p>
    <w:tbl>
      <w:tblPr>
        <w:tblStyle w:val="Heading5Char"/>
        <w:tblW w:w="0" w:type="auto"/>
        <w:jc w:val="center"/>
        <w:tblInd w:w="250" w:type="dxa"/>
        <w:tblLook w:val="04A0" w:firstRow="1" w:lastRow="0" w:firstColumn="1" w:lastColumn="0" w:noHBand="0" w:noVBand="1"/>
      </w:tblPr>
      <w:tblGrid>
        <w:gridCol w:w="1559"/>
        <w:gridCol w:w="2977"/>
      </w:tblGrid>
      <w:tr w:rsidR="00190171" w:rsidTr="00190171">
        <w:trPr>
          <w:jc w:val="center"/>
        </w:trPr>
        <w:tc>
          <w:tcPr>
            <w:tcW w:w="4536" w:type="dxa"/>
            <w:gridSpan w:val="2"/>
          </w:tcPr>
          <w:p w:rsidR="00190171" w:rsidRPr="005A0C27" w:rsidRDefault="00190171" w:rsidP="00190171">
            <w:pPr>
              <w:rPr>
                <w:rFonts w:ascii="Times New Roman" w:hAnsi="Times New Roman" w:cs="Times New Roman"/>
                <w:b/>
              </w:rPr>
            </w:pPr>
            <w:r>
              <w:rPr>
                <w:rFonts w:ascii="Times New Roman" w:hAnsi="Times New Roman" w:cs="Times New Roman"/>
                <w:b/>
              </w:rPr>
              <w:lastRenderedPageBreak/>
              <w:t>HP DL785 Server Details</w:t>
            </w:r>
          </w:p>
        </w:tc>
      </w:tr>
      <w:tr w:rsidR="00190171" w:rsidTr="00190171">
        <w:trPr>
          <w:jc w:val="center"/>
        </w:trPr>
        <w:tc>
          <w:tcPr>
            <w:tcW w:w="1559" w:type="dxa"/>
          </w:tcPr>
          <w:p w:rsidR="00190171" w:rsidRDefault="00190171" w:rsidP="00190171">
            <w:pPr>
              <w:rPr>
                <w:rFonts w:ascii="Times New Roman" w:hAnsi="Times New Roman" w:cs="Times New Roman"/>
              </w:rPr>
            </w:pPr>
            <w:r>
              <w:rPr>
                <w:rFonts w:ascii="Times New Roman" w:hAnsi="Times New Roman" w:cs="Times New Roman"/>
              </w:rPr>
              <w:t>Processors</w:t>
            </w:r>
          </w:p>
        </w:tc>
        <w:tc>
          <w:tcPr>
            <w:tcW w:w="2977" w:type="dxa"/>
          </w:tcPr>
          <w:p w:rsidR="00190171" w:rsidRDefault="00190171" w:rsidP="00190171">
            <w:pPr>
              <w:rPr>
                <w:rFonts w:ascii="Times New Roman" w:hAnsi="Times New Roman" w:cs="Times New Roman"/>
              </w:rPr>
            </w:pPr>
            <w:r>
              <w:rPr>
                <w:rFonts w:ascii="Times New Roman" w:hAnsi="Times New Roman" w:cs="Times New Roman"/>
              </w:rPr>
              <w:t>8 Quad-Core</w:t>
            </w:r>
          </w:p>
        </w:tc>
      </w:tr>
      <w:tr w:rsidR="00190171" w:rsidTr="00190171">
        <w:trPr>
          <w:jc w:val="center"/>
        </w:trPr>
        <w:tc>
          <w:tcPr>
            <w:tcW w:w="1559" w:type="dxa"/>
          </w:tcPr>
          <w:p w:rsidR="00190171" w:rsidRDefault="00190171" w:rsidP="00190171">
            <w:pPr>
              <w:rPr>
                <w:rFonts w:ascii="Times New Roman" w:hAnsi="Times New Roman" w:cs="Times New Roman"/>
              </w:rPr>
            </w:pPr>
            <w:r>
              <w:rPr>
                <w:rFonts w:ascii="Times New Roman" w:hAnsi="Times New Roman" w:cs="Times New Roman"/>
              </w:rPr>
              <w:t>Cores</w:t>
            </w:r>
          </w:p>
        </w:tc>
        <w:tc>
          <w:tcPr>
            <w:tcW w:w="2977" w:type="dxa"/>
          </w:tcPr>
          <w:p w:rsidR="00190171" w:rsidRDefault="00190171" w:rsidP="00190171">
            <w:pPr>
              <w:rPr>
                <w:rFonts w:ascii="Times New Roman" w:hAnsi="Times New Roman" w:cs="Times New Roman"/>
              </w:rPr>
            </w:pPr>
            <w:r>
              <w:rPr>
                <w:rFonts w:ascii="Times New Roman" w:hAnsi="Times New Roman" w:cs="Times New Roman"/>
              </w:rPr>
              <w:t>32</w:t>
            </w:r>
          </w:p>
        </w:tc>
      </w:tr>
      <w:tr w:rsidR="00190171" w:rsidTr="00190171">
        <w:trPr>
          <w:jc w:val="center"/>
        </w:trPr>
        <w:tc>
          <w:tcPr>
            <w:tcW w:w="1559" w:type="dxa"/>
          </w:tcPr>
          <w:p w:rsidR="00190171" w:rsidRDefault="00190171" w:rsidP="00190171">
            <w:pPr>
              <w:rPr>
                <w:rFonts w:ascii="Times New Roman" w:hAnsi="Times New Roman" w:cs="Times New Roman"/>
              </w:rPr>
            </w:pPr>
            <w:r>
              <w:rPr>
                <w:rFonts w:ascii="Times New Roman" w:hAnsi="Times New Roman" w:cs="Times New Roman"/>
              </w:rPr>
              <w:t>Memory</w:t>
            </w:r>
          </w:p>
        </w:tc>
        <w:tc>
          <w:tcPr>
            <w:tcW w:w="2977" w:type="dxa"/>
          </w:tcPr>
          <w:p w:rsidR="00190171" w:rsidRDefault="00190171" w:rsidP="00190171">
            <w:pPr>
              <w:rPr>
                <w:rFonts w:ascii="Times New Roman" w:hAnsi="Times New Roman" w:cs="Times New Roman"/>
              </w:rPr>
            </w:pPr>
            <w:r>
              <w:rPr>
                <w:rFonts w:ascii="Times New Roman" w:hAnsi="Times New Roman" w:cs="Times New Roman"/>
              </w:rPr>
              <w:t>128 GB</w:t>
            </w:r>
          </w:p>
        </w:tc>
      </w:tr>
    </w:tbl>
    <w:p w:rsidR="00190171" w:rsidRDefault="00190171" w:rsidP="00190171">
      <w:pPr>
        <w:jc w:val="center"/>
        <w:rPr>
          <w:rFonts w:ascii="Times New Roman" w:hAnsi="Times New Roman" w:cs="Times New Roman"/>
        </w:rPr>
      </w:pPr>
      <w:r>
        <w:rPr>
          <w:rFonts w:ascii="Times New Roman" w:hAnsi="Times New Roman" w:cs="Times New Roman"/>
        </w:rPr>
        <w:t>Summary of HP DL785 Server configuration</w:t>
      </w:r>
    </w:p>
    <w:p w:rsidR="00190171" w:rsidRDefault="00190171" w:rsidP="00190171">
      <w:r>
        <w:t>The following table shows the tests for various dataset sizes. In the Package column, package_</w:t>
      </w:r>
      <w:r w:rsidRPr="00F9301A">
        <w:rPr>
          <w:i/>
        </w:rPr>
        <w:t>x</w:t>
      </w:r>
      <w:r>
        <w:t>_</w:t>
      </w:r>
      <w:r w:rsidRPr="00F9301A">
        <w:rPr>
          <w:i/>
        </w:rPr>
        <w:t>y</w:t>
      </w:r>
      <w:r>
        <w:t xml:space="preserve">, </w:t>
      </w:r>
      <w:r w:rsidRPr="00F9301A">
        <w:rPr>
          <w:i/>
        </w:rPr>
        <w:t>x</w:t>
      </w:r>
      <w:r>
        <w:t xml:space="preserve"> refers to the number of data sets used in each test, and </w:t>
      </w:r>
      <w:r w:rsidRPr="00F9301A">
        <w:rPr>
          <w:i/>
        </w:rPr>
        <w:t>y</w:t>
      </w:r>
      <w:r>
        <w:t xml:space="preserve"> refers to the number of data sources in a package. For example, package_20_30 refers to a package that reads 20 sets of data. Each set of data reads 30 CDR files.</w:t>
      </w:r>
    </w:p>
    <w:tbl>
      <w:tblPr>
        <w:tblStyle w:val="Comments"/>
        <w:tblW w:w="8835" w:type="dxa"/>
        <w:tblLayout w:type="fixed"/>
        <w:tblLook w:val="04A0" w:firstRow="1" w:lastRow="0" w:firstColumn="1" w:lastColumn="0" w:noHBand="0" w:noVBand="1"/>
      </w:tblPr>
      <w:tblGrid>
        <w:gridCol w:w="1818"/>
        <w:gridCol w:w="1350"/>
        <w:gridCol w:w="1476"/>
        <w:gridCol w:w="933"/>
        <w:gridCol w:w="236"/>
        <w:gridCol w:w="801"/>
        <w:gridCol w:w="1155"/>
        <w:gridCol w:w="1066"/>
      </w:tblGrid>
      <w:tr w:rsidR="00190171" w:rsidRPr="00232831" w:rsidTr="00190171">
        <w:trPr>
          <w:trHeight w:val="735"/>
        </w:trPr>
        <w:tc>
          <w:tcPr>
            <w:tcW w:w="1818" w:type="dxa"/>
            <w:noWrap/>
            <w:hideMark/>
          </w:tcPr>
          <w:p w:rsidR="00190171" w:rsidRPr="00232831" w:rsidRDefault="00190171" w:rsidP="00190171">
            <w:pPr>
              <w:rPr>
                <w:color w:val="auto"/>
                <w:sz w:val="24"/>
                <w:szCs w:val="24"/>
              </w:rPr>
            </w:pPr>
            <w:r w:rsidRPr="00232831">
              <w:rPr>
                <w:color w:val="auto"/>
              </w:rPr>
              <w:t>Package</w:t>
            </w:r>
          </w:p>
        </w:tc>
        <w:tc>
          <w:tcPr>
            <w:tcW w:w="1350" w:type="dxa"/>
          </w:tcPr>
          <w:p w:rsidR="00190171" w:rsidRPr="00B81F73" w:rsidRDefault="00190171" w:rsidP="00190171">
            <w:pPr>
              <w:jc w:val="center"/>
              <w:rPr>
                <w:rFonts w:ascii="Calibri" w:hAnsi="Calibri" w:cs="Calibri"/>
                <w:b/>
                <w:bCs/>
                <w:color w:val="auto"/>
                <w:sz w:val="16"/>
                <w:szCs w:val="16"/>
              </w:rPr>
            </w:pPr>
            <w:r w:rsidRPr="00B81F73">
              <w:rPr>
                <w:rFonts w:ascii="Calibri" w:hAnsi="Calibri" w:cs="Calibri"/>
                <w:b/>
                <w:bCs/>
                <w:color w:val="auto"/>
                <w:sz w:val="16"/>
                <w:szCs w:val="16"/>
              </w:rPr>
              <w:t>Number of</w:t>
            </w:r>
          </w:p>
          <w:p w:rsidR="00190171" w:rsidRPr="00B81F73" w:rsidRDefault="00190171" w:rsidP="00190171">
            <w:pPr>
              <w:jc w:val="center"/>
              <w:rPr>
                <w:rFonts w:ascii="Calibri" w:hAnsi="Calibri" w:cs="Calibri"/>
                <w:b/>
                <w:bCs/>
                <w:color w:val="auto"/>
                <w:sz w:val="16"/>
                <w:szCs w:val="16"/>
              </w:rPr>
            </w:pPr>
            <w:r w:rsidRPr="00B81F73">
              <w:rPr>
                <w:rFonts w:ascii="Calibri" w:hAnsi="Calibri" w:cs="Calibri"/>
                <w:b/>
                <w:bCs/>
                <w:color w:val="auto"/>
                <w:sz w:val="16"/>
                <w:szCs w:val="16"/>
              </w:rPr>
              <w:t>input rows</w:t>
            </w:r>
          </w:p>
        </w:tc>
        <w:tc>
          <w:tcPr>
            <w:tcW w:w="1476" w:type="dxa"/>
            <w:noWrap/>
            <w:hideMark/>
          </w:tcPr>
          <w:p w:rsidR="00190171" w:rsidRPr="00B81F73" w:rsidRDefault="00190171" w:rsidP="00190171">
            <w:pPr>
              <w:jc w:val="center"/>
              <w:rPr>
                <w:color w:val="auto"/>
                <w:sz w:val="16"/>
                <w:szCs w:val="16"/>
              </w:rPr>
            </w:pPr>
            <w:r w:rsidRPr="00B81F73">
              <w:rPr>
                <w:rFonts w:ascii="Calibri" w:hAnsi="Calibri" w:cs="Calibri"/>
                <w:b/>
                <w:bCs/>
                <w:color w:val="auto"/>
                <w:sz w:val="16"/>
                <w:szCs w:val="16"/>
              </w:rPr>
              <w:t>Number of output rows</w:t>
            </w:r>
          </w:p>
        </w:tc>
        <w:tc>
          <w:tcPr>
            <w:tcW w:w="933" w:type="dxa"/>
          </w:tcPr>
          <w:p w:rsidR="00190171" w:rsidRPr="00B81F73" w:rsidRDefault="00190171" w:rsidP="00190171">
            <w:pPr>
              <w:jc w:val="center"/>
              <w:rPr>
                <w:rFonts w:ascii="Calibri" w:hAnsi="Calibri" w:cs="Calibri"/>
                <w:b/>
                <w:bCs/>
                <w:color w:val="auto"/>
                <w:sz w:val="16"/>
                <w:szCs w:val="16"/>
              </w:rPr>
            </w:pPr>
            <w:r w:rsidRPr="00B81F73">
              <w:rPr>
                <w:rFonts w:ascii="Calibri" w:hAnsi="Calibri" w:cs="Calibri"/>
                <w:b/>
                <w:bCs/>
                <w:color w:val="auto"/>
                <w:sz w:val="16"/>
                <w:szCs w:val="16"/>
              </w:rPr>
              <w:t>Peak</w:t>
            </w:r>
          </w:p>
          <w:p w:rsidR="00190171" w:rsidRPr="00B81F73" w:rsidRDefault="00190171" w:rsidP="00190171">
            <w:pPr>
              <w:jc w:val="center"/>
              <w:rPr>
                <w:rFonts w:ascii="Calibri" w:hAnsi="Calibri" w:cs="Calibri"/>
                <w:b/>
                <w:bCs/>
                <w:color w:val="auto"/>
                <w:sz w:val="16"/>
                <w:szCs w:val="16"/>
              </w:rPr>
            </w:pPr>
            <w:r w:rsidRPr="00B81F73">
              <w:rPr>
                <w:rFonts w:ascii="Calibri" w:hAnsi="Calibri" w:cs="Calibri"/>
                <w:b/>
                <w:bCs/>
                <w:color w:val="auto"/>
                <w:sz w:val="16"/>
                <w:szCs w:val="16"/>
              </w:rPr>
              <w:t>memory</w:t>
            </w:r>
          </w:p>
        </w:tc>
        <w:tc>
          <w:tcPr>
            <w:tcW w:w="236" w:type="dxa"/>
            <w:hideMark/>
          </w:tcPr>
          <w:p w:rsidR="00190171" w:rsidRPr="00B81F73" w:rsidRDefault="00190171" w:rsidP="00190171">
            <w:pPr>
              <w:jc w:val="center"/>
              <w:rPr>
                <w:rFonts w:ascii="Calibri" w:hAnsi="Calibri" w:cs="Calibri"/>
                <w:b/>
                <w:bCs/>
                <w:color w:val="auto"/>
                <w:sz w:val="16"/>
                <w:szCs w:val="16"/>
              </w:rPr>
            </w:pPr>
          </w:p>
          <w:p w:rsidR="00190171" w:rsidRPr="00B81F73" w:rsidRDefault="00190171" w:rsidP="00190171">
            <w:pPr>
              <w:jc w:val="center"/>
              <w:rPr>
                <w:rFonts w:ascii="Calibri" w:hAnsi="Calibri" w:cs="Calibri"/>
                <w:b/>
                <w:bCs/>
                <w:color w:val="auto"/>
                <w:sz w:val="16"/>
                <w:szCs w:val="16"/>
              </w:rPr>
            </w:pPr>
          </w:p>
          <w:p w:rsidR="00190171" w:rsidRPr="00B81F73" w:rsidRDefault="00190171" w:rsidP="00190171">
            <w:pPr>
              <w:jc w:val="center"/>
              <w:rPr>
                <w:rFonts w:ascii="Calibri" w:hAnsi="Calibri" w:cs="Calibri"/>
                <w:b/>
                <w:bCs/>
                <w:color w:val="auto"/>
                <w:sz w:val="16"/>
                <w:szCs w:val="16"/>
              </w:rPr>
            </w:pPr>
          </w:p>
          <w:p w:rsidR="00190171" w:rsidRPr="00B81F73" w:rsidRDefault="00190171" w:rsidP="00190171">
            <w:pPr>
              <w:jc w:val="center"/>
              <w:rPr>
                <w:color w:val="auto"/>
                <w:sz w:val="16"/>
                <w:szCs w:val="16"/>
              </w:rPr>
            </w:pPr>
          </w:p>
        </w:tc>
        <w:tc>
          <w:tcPr>
            <w:tcW w:w="801" w:type="dxa"/>
            <w:hideMark/>
          </w:tcPr>
          <w:p w:rsidR="00190171" w:rsidRPr="00B81F73" w:rsidRDefault="00190171" w:rsidP="00190171">
            <w:pPr>
              <w:jc w:val="center"/>
              <w:rPr>
                <w:color w:val="auto"/>
                <w:sz w:val="16"/>
                <w:szCs w:val="16"/>
              </w:rPr>
            </w:pPr>
            <w:r w:rsidRPr="00B81F73">
              <w:rPr>
                <w:rFonts w:ascii="Calibri" w:hAnsi="Calibri" w:cs="Calibri"/>
                <w:b/>
                <w:bCs/>
                <w:color w:val="auto"/>
                <w:sz w:val="16"/>
                <w:szCs w:val="16"/>
              </w:rPr>
              <w:t>Dataset on disk (GB)</w:t>
            </w:r>
          </w:p>
        </w:tc>
        <w:tc>
          <w:tcPr>
            <w:tcW w:w="1155" w:type="dxa"/>
            <w:hideMark/>
          </w:tcPr>
          <w:p w:rsidR="00190171" w:rsidRPr="00B81F73" w:rsidRDefault="00190171" w:rsidP="00190171">
            <w:pPr>
              <w:jc w:val="center"/>
              <w:rPr>
                <w:color w:val="auto"/>
                <w:sz w:val="16"/>
                <w:szCs w:val="16"/>
              </w:rPr>
            </w:pPr>
            <w:r w:rsidRPr="00B81F73">
              <w:rPr>
                <w:rFonts w:ascii="Calibri" w:hAnsi="Calibri" w:cs="Calibri"/>
                <w:b/>
                <w:bCs/>
                <w:color w:val="auto"/>
                <w:sz w:val="16"/>
                <w:szCs w:val="16"/>
              </w:rPr>
              <w:t>Data rate (GB/hour)</w:t>
            </w:r>
          </w:p>
        </w:tc>
        <w:tc>
          <w:tcPr>
            <w:tcW w:w="1066" w:type="dxa"/>
            <w:noWrap/>
            <w:hideMark/>
          </w:tcPr>
          <w:p w:rsidR="00190171" w:rsidRPr="00B81F73" w:rsidRDefault="00190171" w:rsidP="00190171">
            <w:pPr>
              <w:jc w:val="center"/>
              <w:rPr>
                <w:rFonts w:ascii="Calibri" w:hAnsi="Calibri" w:cs="Calibri"/>
                <w:b/>
                <w:bCs/>
                <w:i/>
                <w:iCs/>
                <w:color w:val="auto"/>
                <w:sz w:val="16"/>
                <w:szCs w:val="16"/>
              </w:rPr>
            </w:pPr>
            <w:r w:rsidRPr="00B81F73">
              <w:rPr>
                <w:rFonts w:ascii="Calibri" w:hAnsi="Calibri" w:cs="Calibri"/>
                <w:b/>
                <w:bCs/>
                <w:i/>
                <w:iCs/>
                <w:color w:val="auto"/>
                <w:sz w:val="16"/>
                <w:szCs w:val="16"/>
              </w:rPr>
              <w:t>Process time</w:t>
            </w:r>
          </w:p>
          <w:p w:rsidR="00190171" w:rsidRPr="00B81F73" w:rsidRDefault="00190171" w:rsidP="00190171">
            <w:pPr>
              <w:jc w:val="center"/>
              <w:rPr>
                <w:color w:val="auto"/>
                <w:sz w:val="16"/>
                <w:szCs w:val="16"/>
              </w:rPr>
            </w:pPr>
            <w:r w:rsidRPr="00B81F73">
              <w:rPr>
                <w:rFonts w:ascii="Calibri" w:hAnsi="Calibri" w:cs="Calibri"/>
                <w:b/>
                <w:bCs/>
                <w:i/>
                <w:iCs/>
                <w:color w:val="auto"/>
                <w:sz w:val="16"/>
                <w:szCs w:val="16"/>
              </w:rPr>
              <w:t>(hour)</w:t>
            </w:r>
          </w:p>
        </w:tc>
      </w:tr>
      <w:tr w:rsidR="00190171" w:rsidRPr="00232831" w:rsidTr="00190171">
        <w:trPr>
          <w:trHeight w:val="300"/>
        </w:trPr>
        <w:tc>
          <w:tcPr>
            <w:tcW w:w="1818" w:type="dxa"/>
            <w:noWrap/>
            <w:hideMark/>
          </w:tcPr>
          <w:p w:rsidR="00190171" w:rsidRPr="00232831" w:rsidRDefault="00190171" w:rsidP="00190171">
            <w:pPr>
              <w:rPr>
                <w:color w:val="auto"/>
                <w:sz w:val="24"/>
                <w:szCs w:val="24"/>
              </w:rPr>
            </w:pPr>
            <w:r w:rsidRPr="00232831">
              <w:rPr>
                <w:rFonts w:ascii="Calibri" w:hAnsi="Calibri" w:cs="Calibri"/>
                <w:color w:val="auto"/>
              </w:rPr>
              <w:t>package_20_30</w:t>
            </w:r>
          </w:p>
        </w:tc>
        <w:tc>
          <w:tcPr>
            <w:tcW w:w="1350" w:type="dxa"/>
          </w:tcPr>
          <w:p w:rsidR="00190171" w:rsidRPr="00232831" w:rsidRDefault="00190171" w:rsidP="00190171">
            <w:pPr>
              <w:jc w:val="right"/>
              <w:rPr>
                <w:rFonts w:ascii="Calibri" w:hAnsi="Calibri" w:cs="Calibri"/>
                <w:color w:val="auto"/>
              </w:rPr>
            </w:pPr>
            <w:r w:rsidRPr="00232831">
              <w:rPr>
                <w:rFonts w:ascii="Calibri" w:hAnsi="Calibri" w:cs="Calibri"/>
                <w:color w:val="auto"/>
              </w:rPr>
              <w:t>30,000,000</w:t>
            </w:r>
          </w:p>
        </w:tc>
        <w:tc>
          <w:tcPr>
            <w:tcW w:w="1476" w:type="dxa"/>
            <w:noWrap/>
            <w:hideMark/>
          </w:tcPr>
          <w:p w:rsidR="00190171" w:rsidRPr="00232831" w:rsidRDefault="00190171" w:rsidP="00190171">
            <w:pPr>
              <w:jc w:val="right"/>
              <w:rPr>
                <w:color w:val="auto"/>
                <w:sz w:val="24"/>
                <w:szCs w:val="24"/>
              </w:rPr>
            </w:pPr>
            <w:r w:rsidRPr="00232831">
              <w:rPr>
                <w:rFonts w:ascii="Calibri" w:hAnsi="Calibri" w:cs="Calibri"/>
                <w:color w:val="auto"/>
              </w:rPr>
              <w:t>42</w:t>
            </w:r>
            <w:r>
              <w:rPr>
                <w:rFonts w:ascii="Calibri" w:hAnsi="Calibri" w:cs="Calibri"/>
                <w:color w:val="auto"/>
              </w:rPr>
              <w:t>,</w:t>
            </w:r>
            <w:r w:rsidRPr="00232831">
              <w:rPr>
                <w:rFonts w:ascii="Calibri" w:hAnsi="Calibri" w:cs="Calibri"/>
                <w:color w:val="auto"/>
              </w:rPr>
              <w:t>018</w:t>
            </w:r>
            <w:r>
              <w:rPr>
                <w:rFonts w:ascii="Calibri" w:hAnsi="Calibri" w:cs="Calibri"/>
                <w:color w:val="auto"/>
              </w:rPr>
              <w:t>,</w:t>
            </w:r>
            <w:r w:rsidRPr="00232831">
              <w:rPr>
                <w:rFonts w:ascii="Calibri" w:hAnsi="Calibri" w:cs="Calibri"/>
                <w:color w:val="auto"/>
              </w:rPr>
              <w:t>591</w:t>
            </w:r>
          </w:p>
        </w:tc>
        <w:tc>
          <w:tcPr>
            <w:tcW w:w="933" w:type="dxa"/>
          </w:tcPr>
          <w:p w:rsidR="00190171" w:rsidRPr="00232831" w:rsidRDefault="00190171" w:rsidP="00190171">
            <w:pPr>
              <w:jc w:val="center"/>
              <w:rPr>
                <w:rFonts w:ascii="Calibri" w:hAnsi="Calibri" w:cs="Calibri"/>
                <w:color w:val="auto"/>
              </w:rPr>
            </w:pPr>
            <w:r w:rsidRPr="00232831">
              <w:rPr>
                <w:color w:val="auto"/>
              </w:rPr>
              <w:t>20.05</w:t>
            </w:r>
          </w:p>
        </w:tc>
        <w:tc>
          <w:tcPr>
            <w:tcW w:w="236" w:type="dxa"/>
            <w:hideMark/>
          </w:tcPr>
          <w:p w:rsidR="00190171" w:rsidRPr="00232831" w:rsidRDefault="00190171" w:rsidP="00190171">
            <w:pPr>
              <w:jc w:val="center"/>
              <w:rPr>
                <w:color w:val="auto"/>
                <w:sz w:val="24"/>
                <w:szCs w:val="24"/>
              </w:rPr>
            </w:pPr>
          </w:p>
        </w:tc>
        <w:tc>
          <w:tcPr>
            <w:tcW w:w="801" w:type="dxa"/>
            <w:hideMark/>
          </w:tcPr>
          <w:p w:rsidR="00190171" w:rsidRPr="00232831" w:rsidRDefault="00190171" w:rsidP="00190171">
            <w:pPr>
              <w:jc w:val="center"/>
              <w:rPr>
                <w:color w:val="auto"/>
                <w:sz w:val="24"/>
                <w:szCs w:val="24"/>
              </w:rPr>
            </w:pPr>
            <w:r w:rsidRPr="00232831">
              <w:rPr>
                <w:rFonts w:ascii="Calibri" w:hAnsi="Calibri" w:cs="Calibri"/>
                <w:color w:val="auto"/>
              </w:rPr>
              <w:t>3.52</w:t>
            </w:r>
          </w:p>
        </w:tc>
        <w:tc>
          <w:tcPr>
            <w:tcW w:w="1155" w:type="dxa"/>
            <w:hideMark/>
          </w:tcPr>
          <w:p w:rsidR="00190171" w:rsidRPr="00232831" w:rsidRDefault="00190171" w:rsidP="00190171">
            <w:pPr>
              <w:jc w:val="center"/>
              <w:rPr>
                <w:color w:val="auto"/>
                <w:sz w:val="24"/>
                <w:szCs w:val="24"/>
              </w:rPr>
            </w:pPr>
            <w:r>
              <w:rPr>
                <w:rFonts w:ascii="Calibri" w:hAnsi="Calibri" w:cs="Calibri"/>
                <w:color w:val="auto"/>
              </w:rPr>
              <w:t>5.10</w:t>
            </w:r>
          </w:p>
        </w:tc>
        <w:tc>
          <w:tcPr>
            <w:tcW w:w="1066" w:type="dxa"/>
            <w:noWrap/>
            <w:hideMark/>
          </w:tcPr>
          <w:p w:rsidR="00190171" w:rsidRPr="00232831" w:rsidRDefault="00190171" w:rsidP="00190171">
            <w:pPr>
              <w:rPr>
                <w:color w:val="auto"/>
                <w:sz w:val="24"/>
                <w:szCs w:val="24"/>
              </w:rPr>
            </w:pPr>
            <w:r w:rsidRPr="00232831">
              <w:rPr>
                <w:color w:val="auto"/>
              </w:rPr>
              <w:t>0.69</w:t>
            </w:r>
          </w:p>
        </w:tc>
      </w:tr>
      <w:tr w:rsidR="00190171" w:rsidRPr="00232831" w:rsidTr="00190171">
        <w:trPr>
          <w:trHeight w:val="300"/>
        </w:trPr>
        <w:tc>
          <w:tcPr>
            <w:tcW w:w="1818" w:type="dxa"/>
            <w:noWrap/>
            <w:hideMark/>
          </w:tcPr>
          <w:p w:rsidR="00190171" w:rsidRPr="00232831" w:rsidRDefault="00190171" w:rsidP="00190171">
            <w:pPr>
              <w:rPr>
                <w:color w:val="auto"/>
                <w:sz w:val="24"/>
                <w:szCs w:val="24"/>
              </w:rPr>
            </w:pPr>
            <w:r w:rsidRPr="00232831">
              <w:rPr>
                <w:rFonts w:ascii="Calibri" w:hAnsi="Calibri" w:cs="Calibri"/>
                <w:color w:val="auto"/>
              </w:rPr>
              <w:t>package_20_40</w:t>
            </w:r>
          </w:p>
        </w:tc>
        <w:tc>
          <w:tcPr>
            <w:tcW w:w="1350" w:type="dxa"/>
          </w:tcPr>
          <w:p w:rsidR="00190171" w:rsidRPr="00232831" w:rsidRDefault="00190171" w:rsidP="00190171">
            <w:pPr>
              <w:jc w:val="right"/>
              <w:rPr>
                <w:rFonts w:ascii="Calibri" w:hAnsi="Calibri" w:cs="Calibri"/>
                <w:color w:val="auto"/>
              </w:rPr>
            </w:pPr>
            <w:r w:rsidRPr="00232831">
              <w:rPr>
                <w:rFonts w:ascii="Calibri" w:hAnsi="Calibri" w:cs="Calibri"/>
                <w:color w:val="auto"/>
              </w:rPr>
              <w:t>40,000,000</w:t>
            </w:r>
          </w:p>
        </w:tc>
        <w:tc>
          <w:tcPr>
            <w:tcW w:w="1476" w:type="dxa"/>
            <w:noWrap/>
            <w:hideMark/>
          </w:tcPr>
          <w:p w:rsidR="00190171" w:rsidRPr="00232831" w:rsidRDefault="00190171" w:rsidP="00190171">
            <w:pPr>
              <w:jc w:val="right"/>
              <w:rPr>
                <w:color w:val="auto"/>
                <w:sz w:val="24"/>
                <w:szCs w:val="24"/>
              </w:rPr>
            </w:pPr>
            <w:r w:rsidRPr="00232831">
              <w:rPr>
                <w:rFonts w:ascii="Calibri" w:hAnsi="Calibri" w:cs="Calibri"/>
                <w:color w:val="auto"/>
              </w:rPr>
              <w:t>71</w:t>
            </w:r>
            <w:r>
              <w:rPr>
                <w:rFonts w:ascii="Calibri" w:hAnsi="Calibri" w:cs="Calibri"/>
                <w:color w:val="auto"/>
              </w:rPr>
              <w:t>,</w:t>
            </w:r>
            <w:r w:rsidRPr="00232831">
              <w:rPr>
                <w:rFonts w:ascii="Calibri" w:hAnsi="Calibri" w:cs="Calibri"/>
                <w:color w:val="auto"/>
              </w:rPr>
              <w:t>950</w:t>
            </w:r>
            <w:r>
              <w:rPr>
                <w:rFonts w:ascii="Calibri" w:hAnsi="Calibri" w:cs="Calibri"/>
                <w:color w:val="auto"/>
              </w:rPr>
              <w:t>,</w:t>
            </w:r>
            <w:r w:rsidRPr="00232831">
              <w:rPr>
                <w:rFonts w:ascii="Calibri" w:hAnsi="Calibri" w:cs="Calibri"/>
                <w:color w:val="auto"/>
              </w:rPr>
              <w:t>425</w:t>
            </w:r>
          </w:p>
        </w:tc>
        <w:tc>
          <w:tcPr>
            <w:tcW w:w="933" w:type="dxa"/>
          </w:tcPr>
          <w:p w:rsidR="00190171" w:rsidRPr="00232831" w:rsidRDefault="00190171" w:rsidP="00190171">
            <w:pPr>
              <w:jc w:val="center"/>
              <w:rPr>
                <w:rFonts w:ascii="Calibri" w:hAnsi="Calibri" w:cs="Calibri"/>
                <w:color w:val="auto"/>
              </w:rPr>
            </w:pPr>
            <w:r w:rsidRPr="00232831">
              <w:rPr>
                <w:color w:val="auto"/>
              </w:rPr>
              <w:t>31.02</w:t>
            </w:r>
          </w:p>
        </w:tc>
        <w:tc>
          <w:tcPr>
            <w:tcW w:w="236" w:type="dxa"/>
            <w:hideMark/>
          </w:tcPr>
          <w:p w:rsidR="00190171" w:rsidRPr="00232831" w:rsidRDefault="00190171" w:rsidP="00190171">
            <w:pPr>
              <w:jc w:val="center"/>
              <w:rPr>
                <w:color w:val="auto"/>
                <w:sz w:val="24"/>
                <w:szCs w:val="24"/>
              </w:rPr>
            </w:pPr>
          </w:p>
        </w:tc>
        <w:tc>
          <w:tcPr>
            <w:tcW w:w="801" w:type="dxa"/>
            <w:hideMark/>
          </w:tcPr>
          <w:p w:rsidR="00190171" w:rsidRPr="00232831" w:rsidRDefault="00190171" w:rsidP="00190171">
            <w:pPr>
              <w:jc w:val="center"/>
              <w:rPr>
                <w:color w:val="auto"/>
                <w:sz w:val="24"/>
                <w:szCs w:val="24"/>
              </w:rPr>
            </w:pPr>
            <w:r w:rsidRPr="00232831">
              <w:rPr>
                <w:rFonts w:ascii="Calibri" w:hAnsi="Calibri" w:cs="Calibri"/>
                <w:color w:val="auto"/>
              </w:rPr>
              <w:t>4.69</w:t>
            </w:r>
          </w:p>
        </w:tc>
        <w:tc>
          <w:tcPr>
            <w:tcW w:w="1155" w:type="dxa"/>
            <w:hideMark/>
          </w:tcPr>
          <w:p w:rsidR="00190171" w:rsidRPr="00232831" w:rsidRDefault="00190171" w:rsidP="00190171">
            <w:pPr>
              <w:jc w:val="center"/>
              <w:rPr>
                <w:color w:val="auto"/>
                <w:sz w:val="24"/>
                <w:szCs w:val="24"/>
              </w:rPr>
            </w:pPr>
            <w:r>
              <w:rPr>
                <w:rFonts w:ascii="Calibri" w:hAnsi="Calibri" w:cs="Calibri"/>
                <w:color w:val="auto"/>
              </w:rPr>
              <w:t>5.86</w:t>
            </w:r>
          </w:p>
        </w:tc>
        <w:tc>
          <w:tcPr>
            <w:tcW w:w="1066" w:type="dxa"/>
            <w:noWrap/>
            <w:hideMark/>
          </w:tcPr>
          <w:p w:rsidR="00190171" w:rsidRPr="00232831" w:rsidRDefault="00190171" w:rsidP="00190171">
            <w:pPr>
              <w:rPr>
                <w:color w:val="auto"/>
                <w:sz w:val="24"/>
                <w:szCs w:val="24"/>
              </w:rPr>
            </w:pPr>
            <w:r w:rsidRPr="00232831">
              <w:rPr>
                <w:color w:val="auto"/>
              </w:rPr>
              <w:t>0.8</w:t>
            </w:r>
          </w:p>
        </w:tc>
      </w:tr>
      <w:tr w:rsidR="00190171" w:rsidRPr="00232831" w:rsidTr="00190171">
        <w:trPr>
          <w:trHeight w:val="300"/>
        </w:trPr>
        <w:tc>
          <w:tcPr>
            <w:tcW w:w="1818" w:type="dxa"/>
            <w:noWrap/>
            <w:hideMark/>
          </w:tcPr>
          <w:p w:rsidR="00190171" w:rsidRPr="00232831" w:rsidRDefault="00190171" w:rsidP="00190171">
            <w:pPr>
              <w:rPr>
                <w:color w:val="auto"/>
                <w:sz w:val="24"/>
                <w:szCs w:val="24"/>
              </w:rPr>
            </w:pPr>
            <w:r w:rsidRPr="00232831">
              <w:rPr>
                <w:rFonts w:ascii="Calibri" w:hAnsi="Calibri" w:cs="Calibri"/>
                <w:color w:val="auto"/>
              </w:rPr>
              <w:t>package_20_50</w:t>
            </w:r>
          </w:p>
        </w:tc>
        <w:tc>
          <w:tcPr>
            <w:tcW w:w="1350" w:type="dxa"/>
          </w:tcPr>
          <w:p w:rsidR="00190171" w:rsidRPr="00232831" w:rsidRDefault="00190171" w:rsidP="00190171">
            <w:pPr>
              <w:jc w:val="right"/>
              <w:rPr>
                <w:rFonts w:ascii="Calibri" w:hAnsi="Calibri" w:cs="Calibri"/>
                <w:color w:val="auto"/>
              </w:rPr>
            </w:pPr>
            <w:r w:rsidRPr="00232831">
              <w:rPr>
                <w:rFonts w:ascii="Calibri" w:hAnsi="Calibri" w:cs="Calibri"/>
                <w:color w:val="auto"/>
              </w:rPr>
              <w:t>50,000,000</w:t>
            </w:r>
          </w:p>
        </w:tc>
        <w:tc>
          <w:tcPr>
            <w:tcW w:w="1476" w:type="dxa"/>
            <w:noWrap/>
            <w:hideMark/>
          </w:tcPr>
          <w:p w:rsidR="00190171" w:rsidRPr="00232831" w:rsidRDefault="00190171" w:rsidP="00190171">
            <w:pPr>
              <w:jc w:val="right"/>
              <w:rPr>
                <w:color w:val="auto"/>
                <w:sz w:val="24"/>
                <w:szCs w:val="24"/>
              </w:rPr>
            </w:pPr>
            <w:r w:rsidRPr="00232831">
              <w:rPr>
                <w:rFonts w:ascii="Calibri" w:hAnsi="Calibri" w:cs="Calibri"/>
                <w:color w:val="auto"/>
              </w:rPr>
              <w:t>109</w:t>
            </w:r>
            <w:r>
              <w:rPr>
                <w:rFonts w:ascii="Calibri" w:hAnsi="Calibri" w:cs="Calibri"/>
                <w:color w:val="auto"/>
              </w:rPr>
              <w:t>,</w:t>
            </w:r>
            <w:r w:rsidRPr="00232831">
              <w:rPr>
                <w:rFonts w:ascii="Calibri" w:hAnsi="Calibri" w:cs="Calibri"/>
                <w:color w:val="auto"/>
              </w:rPr>
              <w:t>835</w:t>
            </w:r>
            <w:r>
              <w:rPr>
                <w:rFonts w:ascii="Calibri" w:hAnsi="Calibri" w:cs="Calibri"/>
                <w:color w:val="auto"/>
              </w:rPr>
              <w:t>,</w:t>
            </w:r>
            <w:r w:rsidRPr="00232831">
              <w:rPr>
                <w:rFonts w:ascii="Calibri" w:hAnsi="Calibri" w:cs="Calibri"/>
                <w:color w:val="auto"/>
              </w:rPr>
              <w:t>550</w:t>
            </w:r>
          </w:p>
        </w:tc>
        <w:tc>
          <w:tcPr>
            <w:tcW w:w="933" w:type="dxa"/>
          </w:tcPr>
          <w:p w:rsidR="00190171" w:rsidRPr="00232831" w:rsidRDefault="00190171" w:rsidP="00190171">
            <w:pPr>
              <w:jc w:val="center"/>
              <w:rPr>
                <w:rFonts w:ascii="Calibri" w:hAnsi="Calibri" w:cs="Calibri"/>
                <w:color w:val="auto"/>
              </w:rPr>
            </w:pPr>
            <w:r w:rsidRPr="00232831">
              <w:rPr>
                <w:color w:val="auto"/>
              </w:rPr>
              <w:t>39.00</w:t>
            </w:r>
          </w:p>
        </w:tc>
        <w:tc>
          <w:tcPr>
            <w:tcW w:w="236" w:type="dxa"/>
            <w:hideMark/>
          </w:tcPr>
          <w:p w:rsidR="00190171" w:rsidRPr="00232831" w:rsidRDefault="00190171" w:rsidP="00190171">
            <w:pPr>
              <w:jc w:val="center"/>
              <w:rPr>
                <w:color w:val="auto"/>
                <w:sz w:val="24"/>
                <w:szCs w:val="24"/>
              </w:rPr>
            </w:pPr>
          </w:p>
        </w:tc>
        <w:tc>
          <w:tcPr>
            <w:tcW w:w="801" w:type="dxa"/>
            <w:hideMark/>
          </w:tcPr>
          <w:p w:rsidR="00190171" w:rsidRPr="00232831" w:rsidRDefault="00190171" w:rsidP="00190171">
            <w:pPr>
              <w:jc w:val="center"/>
              <w:rPr>
                <w:color w:val="auto"/>
                <w:sz w:val="24"/>
                <w:szCs w:val="24"/>
              </w:rPr>
            </w:pPr>
            <w:r w:rsidRPr="00232831">
              <w:rPr>
                <w:rFonts w:ascii="Calibri" w:hAnsi="Calibri" w:cs="Calibri"/>
                <w:color w:val="auto"/>
              </w:rPr>
              <w:t>5.86</w:t>
            </w:r>
          </w:p>
        </w:tc>
        <w:tc>
          <w:tcPr>
            <w:tcW w:w="1155" w:type="dxa"/>
            <w:hideMark/>
          </w:tcPr>
          <w:p w:rsidR="00190171" w:rsidRPr="00232831" w:rsidRDefault="00190171" w:rsidP="00190171">
            <w:pPr>
              <w:jc w:val="center"/>
              <w:rPr>
                <w:color w:val="auto"/>
                <w:sz w:val="24"/>
                <w:szCs w:val="24"/>
              </w:rPr>
            </w:pPr>
            <w:r>
              <w:rPr>
                <w:rFonts w:ascii="Calibri" w:hAnsi="Calibri" w:cs="Calibri"/>
                <w:color w:val="auto"/>
              </w:rPr>
              <w:t>5.05</w:t>
            </w:r>
          </w:p>
        </w:tc>
        <w:tc>
          <w:tcPr>
            <w:tcW w:w="1066" w:type="dxa"/>
            <w:noWrap/>
            <w:hideMark/>
          </w:tcPr>
          <w:p w:rsidR="00190171" w:rsidRPr="00232831" w:rsidRDefault="00190171" w:rsidP="00190171">
            <w:pPr>
              <w:rPr>
                <w:color w:val="auto"/>
                <w:sz w:val="24"/>
                <w:szCs w:val="24"/>
              </w:rPr>
            </w:pPr>
            <w:r w:rsidRPr="00232831">
              <w:rPr>
                <w:color w:val="auto"/>
              </w:rPr>
              <w:t>1.16</w:t>
            </w:r>
          </w:p>
        </w:tc>
      </w:tr>
      <w:tr w:rsidR="00190171" w:rsidRPr="00232831" w:rsidTr="00190171">
        <w:trPr>
          <w:trHeight w:val="300"/>
        </w:trPr>
        <w:tc>
          <w:tcPr>
            <w:tcW w:w="1818" w:type="dxa"/>
            <w:noWrap/>
            <w:hideMark/>
          </w:tcPr>
          <w:p w:rsidR="00190171" w:rsidRPr="00232831" w:rsidRDefault="00190171" w:rsidP="00190171">
            <w:pPr>
              <w:rPr>
                <w:color w:val="auto"/>
                <w:sz w:val="24"/>
                <w:szCs w:val="24"/>
              </w:rPr>
            </w:pPr>
            <w:r w:rsidRPr="00232831">
              <w:rPr>
                <w:rFonts w:ascii="Calibri" w:hAnsi="Calibri" w:cs="Calibri"/>
                <w:color w:val="auto"/>
              </w:rPr>
              <w:t>package_20_60</w:t>
            </w:r>
          </w:p>
        </w:tc>
        <w:tc>
          <w:tcPr>
            <w:tcW w:w="1350" w:type="dxa"/>
          </w:tcPr>
          <w:p w:rsidR="00190171" w:rsidRPr="00232831" w:rsidRDefault="00190171" w:rsidP="00190171">
            <w:pPr>
              <w:jc w:val="right"/>
              <w:rPr>
                <w:rFonts w:ascii="Calibri" w:hAnsi="Calibri" w:cs="Calibri"/>
                <w:color w:val="auto"/>
              </w:rPr>
            </w:pPr>
            <w:r w:rsidRPr="00232831">
              <w:rPr>
                <w:rFonts w:ascii="Calibri" w:hAnsi="Calibri" w:cs="Calibri"/>
                <w:color w:val="auto"/>
              </w:rPr>
              <w:t>60,000,000</w:t>
            </w:r>
          </w:p>
        </w:tc>
        <w:tc>
          <w:tcPr>
            <w:tcW w:w="1476" w:type="dxa"/>
            <w:noWrap/>
            <w:hideMark/>
          </w:tcPr>
          <w:p w:rsidR="00190171" w:rsidRPr="00232831" w:rsidRDefault="00190171" w:rsidP="00190171">
            <w:pPr>
              <w:jc w:val="right"/>
              <w:rPr>
                <w:color w:val="auto"/>
                <w:sz w:val="24"/>
                <w:szCs w:val="24"/>
              </w:rPr>
            </w:pPr>
            <w:r w:rsidRPr="00232831">
              <w:rPr>
                <w:rFonts w:ascii="Calibri" w:hAnsi="Calibri" w:cs="Calibri"/>
                <w:color w:val="auto"/>
              </w:rPr>
              <w:t>155</w:t>
            </w:r>
            <w:r>
              <w:rPr>
                <w:rFonts w:ascii="Calibri" w:hAnsi="Calibri" w:cs="Calibri"/>
                <w:color w:val="auto"/>
              </w:rPr>
              <w:t>,</w:t>
            </w:r>
            <w:r w:rsidRPr="00232831">
              <w:rPr>
                <w:rFonts w:ascii="Calibri" w:hAnsi="Calibri" w:cs="Calibri"/>
                <w:color w:val="auto"/>
              </w:rPr>
              <w:t>664</w:t>
            </w:r>
            <w:r>
              <w:rPr>
                <w:rFonts w:ascii="Calibri" w:hAnsi="Calibri" w:cs="Calibri"/>
                <w:color w:val="auto"/>
              </w:rPr>
              <w:t>,</w:t>
            </w:r>
            <w:r w:rsidRPr="00232831">
              <w:rPr>
                <w:rFonts w:ascii="Calibri" w:hAnsi="Calibri" w:cs="Calibri"/>
                <w:color w:val="auto"/>
              </w:rPr>
              <w:t>134</w:t>
            </w:r>
          </w:p>
        </w:tc>
        <w:tc>
          <w:tcPr>
            <w:tcW w:w="933" w:type="dxa"/>
          </w:tcPr>
          <w:p w:rsidR="00190171" w:rsidRPr="00232831" w:rsidRDefault="00190171" w:rsidP="00190171">
            <w:pPr>
              <w:jc w:val="center"/>
              <w:rPr>
                <w:rFonts w:ascii="Calibri" w:hAnsi="Calibri" w:cs="Calibri"/>
                <w:color w:val="auto"/>
              </w:rPr>
            </w:pPr>
            <w:r w:rsidRPr="00232831">
              <w:rPr>
                <w:color w:val="auto"/>
              </w:rPr>
              <w:t>46.77</w:t>
            </w:r>
          </w:p>
        </w:tc>
        <w:tc>
          <w:tcPr>
            <w:tcW w:w="236" w:type="dxa"/>
            <w:hideMark/>
          </w:tcPr>
          <w:p w:rsidR="00190171" w:rsidRPr="00232831" w:rsidRDefault="00190171" w:rsidP="00190171">
            <w:pPr>
              <w:jc w:val="center"/>
              <w:rPr>
                <w:color w:val="auto"/>
                <w:sz w:val="24"/>
                <w:szCs w:val="24"/>
              </w:rPr>
            </w:pPr>
          </w:p>
        </w:tc>
        <w:tc>
          <w:tcPr>
            <w:tcW w:w="801" w:type="dxa"/>
            <w:hideMark/>
          </w:tcPr>
          <w:p w:rsidR="00190171" w:rsidRPr="00232831" w:rsidRDefault="00190171" w:rsidP="00190171">
            <w:pPr>
              <w:jc w:val="center"/>
              <w:rPr>
                <w:color w:val="auto"/>
                <w:sz w:val="24"/>
                <w:szCs w:val="24"/>
              </w:rPr>
            </w:pPr>
            <w:r w:rsidRPr="00232831">
              <w:rPr>
                <w:rFonts w:ascii="Calibri" w:hAnsi="Calibri" w:cs="Calibri"/>
                <w:color w:val="auto"/>
              </w:rPr>
              <w:t>7.03</w:t>
            </w:r>
          </w:p>
        </w:tc>
        <w:tc>
          <w:tcPr>
            <w:tcW w:w="1155" w:type="dxa"/>
            <w:hideMark/>
          </w:tcPr>
          <w:p w:rsidR="00190171" w:rsidRPr="00232831" w:rsidRDefault="00190171" w:rsidP="00190171">
            <w:pPr>
              <w:jc w:val="center"/>
              <w:rPr>
                <w:color w:val="auto"/>
                <w:sz w:val="24"/>
                <w:szCs w:val="24"/>
              </w:rPr>
            </w:pPr>
            <w:r>
              <w:rPr>
                <w:rFonts w:ascii="Calibri" w:hAnsi="Calibri" w:cs="Calibri"/>
                <w:color w:val="auto"/>
              </w:rPr>
              <w:t>4.26</w:t>
            </w:r>
          </w:p>
        </w:tc>
        <w:tc>
          <w:tcPr>
            <w:tcW w:w="1066" w:type="dxa"/>
            <w:noWrap/>
            <w:hideMark/>
          </w:tcPr>
          <w:p w:rsidR="00190171" w:rsidRPr="00232831" w:rsidRDefault="00190171" w:rsidP="00190171">
            <w:pPr>
              <w:rPr>
                <w:color w:val="auto"/>
                <w:sz w:val="24"/>
                <w:szCs w:val="24"/>
              </w:rPr>
            </w:pPr>
            <w:r w:rsidRPr="00232831">
              <w:rPr>
                <w:color w:val="auto"/>
              </w:rPr>
              <w:t>1.65</w:t>
            </w:r>
          </w:p>
        </w:tc>
      </w:tr>
      <w:tr w:rsidR="00190171" w:rsidRPr="00232831" w:rsidTr="00190171">
        <w:trPr>
          <w:trHeight w:val="300"/>
        </w:trPr>
        <w:tc>
          <w:tcPr>
            <w:tcW w:w="1818" w:type="dxa"/>
            <w:noWrap/>
            <w:hideMark/>
          </w:tcPr>
          <w:p w:rsidR="00190171" w:rsidRPr="00232831" w:rsidRDefault="00190171" w:rsidP="00190171">
            <w:pPr>
              <w:rPr>
                <w:color w:val="auto"/>
                <w:sz w:val="24"/>
                <w:szCs w:val="24"/>
              </w:rPr>
            </w:pPr>
            <w:r w:rsidRPr="00232831">
              <w:rPr>
                <w:rFonts w:ascii="Calibri" w:hAnsi="Calibri" w:cs="Calibri"/>
                <w:color w:val="auto"/>
              </w:rPr>
              <w:t>package_20_70</w:t>
            </w:r>
          </w:p>
        </w:tc>
        <w:tc>
          <w:tcPr>
            <w:tcW w:w="1350" w:type="dxa"/>
          </w:tcPr>
          <w:p w:rsidR="00190171" w:rsidRPr="00232831" w:rsidRDefault="00190171" w:rsidP="00190171">
            <w:pPr>
              <w:jc w:val="right"/>
              <w:rPr>
                <w:rFonts w:ascii="Calibri" w:hAnsi="Calibri" w:cs="Calibri"/>
                <w:color w:val="auto"/>
              </w:rPr>
            </w:pPr>
            <w:r w:rsidRPr="00232831">
              <w:rPr>
                <w:rFonts w:ascii="Calibri" w:hAnsi="Calibri" w:cs="Calibri"/>
                <w:color w:val="auto"/>
              </w:rPr>
              <w:t>70,000,000</w:t>
            </w:r>
          </w:p>
        </w:tc>
        <w:tc>
          <w:tcPr>
            <w:tcW w:w="1476" w:type="dxa"/>
            <w:noWrap/>
            <w:hideMark/>
          </w:tcPr>
          <w:p w:rsidR="00190171" w:rsidRPr="00232831" w:rsidRDefault="00190171" w:rsidP="00190171">
            <w:pPr>
              <w:jc w:val="right"/>
              <w:rPr>
                <w:color w:val="auto"/>
                <w:sz w:val="24"/>
                <w:szCs w:val="24"/>
              </w:rPr>
            </w:pPr>
            <w:r w:rsidRPr="00232831">
              <w:rPr>
                <w:rFonts w:ascii="Calibri" w:hAnsi="Calibri" w:cs="Calibri"/>
                <w:color w:val="auto"/>
              </w:rPr>
              <w:t>209</w:t>
            </w:r>
            <w:r>
              <w:rPr>
                <w:rFonts w:ascii="Calibri" w:hAnsi="Calibri" w:cs="Calibri"/>
                <w:color w:val="auto"/>
              </w:rPr>
              <w:t>,</w:t>
            </w:r>
            <w:r w:rsidRPr="00232831">
              <w:rPr>
                <w:rFonts w:ascii="Calibri" w:hAnsi="Calibri" w:cs="Calibri"/>
                <w:color w:val="auto"/>
              </w:rPr>
              <w:t>453</w:t>
            </w:r>
            <w:r>
              <w:rPr>
                <w:rFonts w:ascii="Calibri" w:hAnsi="Calibri" w:cs="Calibri"/>
                <w:color w:val="auto"/>
              </w:rPr>
              <w:t>,</w:t>
            </w:r>
            <w:r w:rsidRPr="00232831">
              <w:rPr>
                <w:rFonts w:ascii="Calibri" w:hAnsi="Calibri" w:cs="Calibri"/>
                <w:color w:val="auto"/>
              </w:rPr>
              <w:t>693</w:t>
            </w:r>
          </w:p>
        </w:tc>
        <w:tc>
          <w:tcPr>
            <w:tcW w:w="933" w:type="dxa"/>
          </w:tcPr>
          <w:p w:rsidR="00190171" w:rsidRPr="00232831" w:rsidRDefault="00190171" w:rsidP="00190171">
            <w:pPr>
              <w:jc w:val="center"/>
              <w:rPr>
                <w:rFonts w:ascii="Calibri" w:hAnsi="Calibri" w:cs="Calibri"/>
                <w:color w:val="auto"/>
              </w:rPr>
            </w:pPr>
            <w:r w:rsidRPr="00232831">
              <w:rPr>
                <w:color w:val="auto"/>
              </w:rPr>
              <w:t>55.14</w:t>
            </w:r>
          </w:p>
        </w:tc>
        <w:tc>
          <w:tcPr>
            <w:tcW w:w="236" w:type="dxa"/>
            <w:hideMark/>
          </w:tcPr>
          <w:p w:rsidR="00190171" w:rsidRPr="00232831" w:rsidRDefault="00190171" w:rsidP="00190171">
            <w:pPr>
              <w:jc w:val="center"/>
              <w:rPr>
                <w:color w:val="auto"/>
                <w:sz w:val="24"/>
                <w:szCs w:val="24"/>
              </w:rPr>
            </w:pPr>
          </w:p>
        </w:tc>
        <w:tc>
          <w:tcPr>
            <w:tcW w:w="801" w:type="dxa"/>
            <w:hideMark/>
          </w:tcPr>
          <w:p w:rsidR="00190171" w:rsidRPr="00232831" w:rsidRDefault="00190171" w:rsidP="00190171">
            <w:pPr>
              <w:jc w:val="center"/>
              <w:rPr>
                <w:color w:val="auto"/>
                <w:sz w:val="24"/>
                <w:szCs w:val="24"/>
              </w:rPr>
            </w:pPr>
            <w:r w:rsidRPr="00232831">
              <w:rPr>
                <w:rFonts w:ascii="Calibri" w:hAnsi="Calibri" w:cs="Calibri"/>
                <w:color w:val="auto"/>
              </w:rPr>
              <w:t>8.20</w:t>
            </w:r>
          </w:p>
        </w:tc>
        <w:tc>
          <w:tcPr>
            <w:tcW w:w="1155" w:type="dxa"/>
            <w:hideMark/>
          </w:tcPr>
          <w:p w:rsidR="00190171" w:rsidRPr="00232831" w:rsidRDefault="00190171" w:rsidP="00190171">
            <w:pPr>
              <w:jc w:val="center"/>
              <w:rPr>
                <w:color w:val="auto"/>
                <w:sz w:val="24"/>
                <w:szCs w:val="24"/>
              </w:rPr>
            </w:pPr>
            <w:r>
              <w:rPr>
                <w:rFonts w:ascii="Calibri" w:hAnsi="Calibri" w:cs="Calibri"/>
                <w:color w:val="auto"/>
              </w:rPr>
              <w:t>3.81</w:t>
            </w:r>
          </w:p>
        </w:tc>
        <w:tc>
          <w:tcPr>
            <w:tcW w:w="1066" w:type="dxa"/>
            <w:noWrap/>
            <w:hideMark/>
          </w:tcPr>
          <w:p w:rsidR="00190171" w:rsidRPr="00232831" w:rsidRDefault="00190171" w:rsidP="00190171">
            <w:pPr>
              <w:rPr>
                <w:color w:val="auto"/>
                <w:sz w:val="24"/>
                <w:szCs w:val="24"/>
              </w:rPr>
            </w:pPr>
            <w:r w:rsidRPr="00232831">
              <w:rPr>
                <w:color w:val="auto"/>
              </w:rPr>
              <w:t>2.15</w:t>
            </w:r>
          </w:p>
        </w:tc>
      </w:tr>
      <w:tr w:rsidR="00190171" w:rsidRPr="00232831" w:rsidTr="00190171">
        <w:trPr>
          <w:trHeight w:val="300"/>
        </w:trPr>
        <w:tc>
          <w:tcPr>
            <w:tcW w:w="1818" w:type="dxa"/>
            <w:noWrap/>
            <w:hideMark/>
          </w:tcPr>
          <w:p w:rsidR="00190171" w:rsidRPr="00232831" w:rsidRDefault="00190171" w:rsidP="00190171">
            <w:pPr>
              <w:rPr>
                <w:color w:val="auto"/>
                <w:sz w:val="24"/>
                <w:szCs w:val="24"/>
              </w:rPr>
            </w:pPr>
            <w:r w:rsidRPr="00232831">
              <w:rPr>
                <w:rFonts w:ascii="Calibri" w:hAnsi="Calibri" w:cs="Calibri"/>
                <w:color w:val="auto"/>
              </w:rPr>
              <w:t>package_20_80</w:t>
            </w:r>
          </w:p>
        </w:tc>
        <w:tc>
          <w:tcPr>
            <w:tcW w:w="1350" w:type="dxa"/>
          </w:tcPr>
          <w:p w:rsidR="00190171" w:rsidRPr="00232831" w:rsidRDefault="00190171" w:rsidP="00190171">
            <w:pPr>
              <w:jc w:val="right"/>
              <w:rPr>
                <w:rFonts w:ascii="Calibri" w:hAnsi="Calibri" w:cs="Calibri"/>
                <w:color w:val="auto"/>
              </w:rPr>
            </w:pPr>
            <w:r w:rsidRPr="00232831">
              <w:rPr>
                <w:rFonts w:ascii="Calibri" w:hAnsi="Calibri" w:cs="Calibri"/>
                <w:color w:val="auto"/>
              </w:rPr>
              <w:t>80,000,000</w:t>
            </w:r>
          </w:p>
        </w:tc>
        <w:tc>
          <w:tcPr>
            <w:tcW w:w="1476" w:type="dxa"/>
            <w:noWrap/>
            <w:hideMark/>
          </w:tcPr>
          <w:p w:rsidR="00190171" w:rsidRPr="00232831" w:rsidRDefault="00190171" w:rsidP="00190171">
            <w:pPr>
              <w:jc w:val="right"/>
              <w:rPr>
                <w:color w:val="auto"/>
                <w:sz w:val="24"/>
                <w:szCs w:val="24"/>
              </w:rPr>
            </w:pPr>
            <w:r w:rsidRPr="00232831">
              <w:rPr>
                <w:rFonts w:ascii="Calibri" w:hAnsi="Calibri" w:cs="Calibri"/>
                <w:color w:val="auto"/>
              </w:rPr>
              <w:t>258</w:t>
            </w:r>
            <w:r>
              <w:rPr>
                <w:rFonts w:ascii="Calibri" w:hAnsi="Calibri" w:cs="Calibri"/>
                <w:color w:val="auto"/>
              </w:rPr>
              <w:t>,</w:t>
            </w:r>
            <w:r w:rsidRPr="00232831">
              <w:rPr>
                <w:rFonts w:ascii="Calibri" w:hAnsi="Calibri" w:cs="Calibri"/>
                <w:color w:val="auto"/>
              </w:rPr>
              <w:t>536</w:t>
            </w:r>
            <w:r>
              <w:rPr>
                <w:rFonts w:ascii="Calibri" w:hAnsi="Calibri" w:cs="Calibri"/>
                <w:color w:val="auto"/>
              </w:rPr>
              <w:t>,</w:t>
            </w:r>
            <w:r w:rsidRPr="00232831">
              <w:rPr>
                <w:rFonts w:ascii="Calibri" w:hAnsi="Calibri" w:cs="Calibri"/>
                <w:color w:val="auto"/>
              </w:rPr>
              <w:t>931</w:t>
            </w:r>
          </w:p>
        </w:tc>
        <w:tc>
          <w:tcPr>
            <w:tcW w:w="933" w:type="dxa"/>
          </w:tcPr>
          <w:p w:rsidR="00190171" w:rsidRPr="00232831" w:rsidRDefault="00190171" w:rsidP="00190171">
            <w:pPr>
              <w:jc w:val="center"/>
              <w:rPr>
                <w:rFonts w:ascii="Calibri" w:hAnsi="Calibri" w:cs="Calibri"/>
                <w:color w:val="auto"/>
              </w:rPr>
            </w:pPr>
            <w:r w:rsidRPr="00232831">
              <w:rPr>
                <w:color w:val="auto"/>
              </w:rPr>
              <w:t>66.75</w:t>
            </w:r>
          </w:p>
        </w:tc>
        <w:tc>
          <w:tcPr>
            <w:tcW w:w="236" w:type="dxa"/>
            <w:hideMark/>
          </w:tcPr>
          <w:p w:rsidR="00190171" w:rsidRPr="00232831" w:rsidRDefault="00190171" w:rsidP="00190171">
            <w:pPr>
              <w:jc w:val="center"/>
              <w:rPr>
                <w:color w:val="auto"/>
                <w:sz w:val="24"/>
                <w:szCs w:val="24"/>
              </w:rPr>
            </w:pPr>
          </w:p>
        </w:tc>
        <w:tc>
          <w:tcPr>
            <w:tcW w:w="801" w:type="dxa"/>
            <w:hideMark/>
          </w:tcPr>
          <w:p w:rsidR="00190171" w:rsidRPr="00232831" w:rsidRDefault="00190171" w:rsidP="00190171">
            <w:pPr>
              <w:jc w:val="center"/>
              <w:rPr>
                <w:color w:val="auto"/>
                <w:sz w:val="24"/>
                <w:szCs w:val="24"/>
              </w:rPr>
            </w:pPr>
            <w:r w:rsidRPr="00232831">
              <w:rPr>
                <w:rFonts w:ascii="Calibri" w:hAnsi="Calibri" w:cs="Calibri"/>
                <w:color w:val="auto"/>
              </w:rPr>
              <w:t>9.38</w:t>
            </w:r>
          </w:p>
        </w:tc>
        <w:tc>
          <w:tcPr>
            <w:tcW w:w="1155" w:type="dxa"/>
            <w:hideMark/>
          </w:tcPr>
          <w:p w:rsidR="00190171" w:rsidRPr="00232831" w:rsidRDefault="00190171" w:rsidP="00190171">
            <w:pPr>
              <w:jc w:val="center"/>
              <w:rPr>
                <w:color w:val="auto"/>
                <w:sz w:val="24"/>
                <w:szCs w:val="24"/>
              </w:rPr>
            </w:pPr>
            <w:r>
              <w:rPr>
                <w:rFonts w:ascii="Calibri" w:hAnsi="Calibri" w:cs="Calibri"/>
                <w:color w:val="auto"/>
              </w:rPr>
              <w:t>3.64</w:t>
            </w:r>
          </w:p>
        </w:tc>
        <w:tc>
          <w:tcPr>
            <w:tcW w:w="1066" w:type="dxa"/>
            <w:noWrap/>
            <w:hideMark/>
          </w:tcPr>
          <w:p w:rsidR="00190171" w:rsidRPr="00232831" w:rsidRDefault="00190171" w:rsidP="00190171">
            <w:pPr>
              <w:rPr>
                <w:color w:val="auto"/>
                <w:sz w:val="24"/>
                <w:szCs w:val="24"/>
              </w:rPr>
            </w:pPr>
            <w:r w:rsidRPr="00232831">
              <w:rPr>
                <w:color w:val="auto"/>
              </w:rPr>
              <w:t>2.58</w:t>
            </w:r>
          </w:p>
        </w:tc>
      </w:tr>
      <w:tr w:rsidR="00190171" w:rsidRPr="00232831" w:rsidTr="00190171">
        <w:trPr>
          <w:trHeight w:val="300"/>
        </w:trPr>
        <w:tc>
          <w:tcPr>
            <w:tcW w:w="1818" w:type="dxa"/>
            <w:noWrap/>
            <w:hideMark/>
          </w:tcPr>
          <w:p w:rsidR="00190171" w:rsidRPr="00232831" w:rsidRDefault="00190171" w:rsidP="00190171">
            <w:pPr>
              <w:rPr>
                <w:color w:val="auto"/>
                <w:sz w:val="24"/>
                <w:szCs w:val="24"/>
              </w:rPr>
            </w:pPr>
            <w:r w:rsidRPr="00232831">
              <w:rPr>
                <w:rFonts w:ascii="Calibri" w:hAnsi="Calibri" w:cs="Calibri"/>
                <w:color w:val="auto"/>
              </w:rPr>
              <w:t>package_20_100</w:t>
            </w:r>
          </w:p>
        </w:tc>
        <w:tc>
          <w:tcPr>
            <w:tcW w:w="1350" w:type="dxa"/>
          </w:tcPr>
          <w:p w:rsidR="00190171" w:rsidRPr="00232831" w:rsidRDefault="00190171" w:rsidP="00190171">
            <w:pPr>
              <w:jc w:val="right"/>
              <w:rPr>
                <w:rFonts w:ascii="Calibri" w:hAnsi="Calibri" w:cs="Calibri"/>
                <w:color w:val="auto"/>
              </w:rPr>
            </w:pPr>
            <w:r w:rsidRPr="00232831">
              <w:rPr>
                <w:rFonts w:ascii="Calibri" w:hAnsi="Calibri" w:cs="Calibri"/>
                <w:color w:val="auto"/>
              </w:rPr>
              <w:t>100,000,000</w:t>
            </w:r>
          </w:p>
        </w:tc>
        <w:tc>
          <w:tcPr>
            <w:tcW w:w="1476" w:type="dxa"/>
            <w:noWrap/>
            <w:hideMark/>
          </w:tcPr>
          <w:p w:rsidR="00190171" w:rsidRPr="00232831" w:rsidRDefault="00190171" w:rsidP="00190171">
            <w:pPr>
              <w:jc w:val="right"/>
              <w:rPr>
                <w:color w:val="auto"/>
                <w:sz w:val="24"/>
                <w:szCs w:val="24"/>
              </w:rPr>
            </w:pPr>
            <w:r w:rsidRPr="00232831">
              <w:rPr>
                <w:rFonts w:ascii="Calibri" w:hAnsi="Calibri" w:cs="Calibri"/>
                <w:color w:val="auto"/>
              </w:rPr>
              <w:t>418</w:t>
            </w:r>
            <w:r>
              <w:rPr>
                <w:rFonts w:ascii="Calibri" w:hAnsi="Calibri" w:cs="Calibri"/>
                <w:color w:val="auto"/>
              </w:rPr>
              <w:t>,</w:t>
            </w:r>
            <w:r w:rsidRPr="00232831">
              <w:rPr>
                <w:rFonts w:ascii="Calibri" w:hAnsi="Calibri" w:cs="Calibri"/>
                <w:color w:val="auto"/>
              </w:rPr>
              <w:t>606</w:t>
            </w:r>
            <w:r>
              <w:rPr>
                <w:rFonts w:ascii="Calibri" w:hAnsi="Calibri" w:cs="Calibri"/>
                <w:color w:val="auto"/>
              </w:rPr>
              <w:t>,</w:t>
            </w:r>
            <w:r w:rsidRPr="00232831">
              <w:rPr>
                <w:rFonts w:ascii="Calibri" w:hAnsi="Calibri" w:cs="Calibri"/>
                <w:color w:val="auto"/>
              </w:rPr>
              <w:t>597</w:t>
            </w:r>
          </w:p>
        </w:tc>
        <w:tc>
          <w:tcPr>
            <w:tcW w:w="933" w:type="dxa"/>
          </w:tcPr>
          <w:p w:rsidR="00190171" w:rsidRPr="00232831" w:rsidRDefault="00190171" w:rsidP="00190171">
            <w:pPr>
              <w:jc w:val="center"/>
              <w:rPr>
                <w:rFonts w:ascii="Calibri" w:hAnsi="Calibri" w:cs="Calibri"/>
                <w:color w:val="auto"/>
              </w:rPr>
            </w:pPr>
            <w:r w:rsidRPr="00232831">
              <w:rPr>
                <w:color w:val="auto"/>
              </w:rPr>
              <w:t>84.17</w:t>
            </w:r>
          </w:p>
        </w:tc>
        <w:tc>
          <w:tcPr>
            <w:tcW w:w="236" w:type="dxa"/>
            <w:hideMark/>
          </w:tcPr>
          <w:p w:rsidR="00190171" w:rsidRPr="00232831" w:rsidRDefault="00190171" w:rsidP="00190171">
            <w:pPr>
              <w:jc w:val="center"/>
              <w:rPr>
                <w:color w:val="auto"/>
                <w:sz w:val="24"/>
                <w:szCs w:val="24"/>
              </w:rPr>
            </w:pPr>
          </w:p>
        </w:tc>
        <w:tc>
          <w:tcPr>
            <w:tcW w:w="801" w:type="dxa"/>
            <w:hideMark/>
          </w:tcPr>
          <w:p w:rsidR="00190171" w:rsidRPr="00232831" w:rsidRDefault="00190171" w:rsidP="00190171">
            <w:pPr>
              <w:jc w:val="center"/>
              <w:rPr>
                <w:color w:val="auto"/>
                <w:sz w:val="24"/>
                <w:szCs w:val="24"/>
              </w:rPr>
            </w:pPr>
            <w:r w:rsidRPr="00232831">
              <w:rPr>
                <w:rFonts w:ascii="Calibri" w:hAnsi="Calibri" w:cs="Calibri"/>
                <w:color w:val="auto"/>
              </w:rPr>
              <w:t>11.72</w:t>
            </w:r>
          </w:p>
        </w:tc>
        <w:tc>
          <w:tcPr>
            <w:tcW w:w="1155" w:type="dxa"/>
            <w:hideMark/>
          </w:tcPr>
          <w:p w:rsidR="00190171" w:rsidRPr="00232831" w:rsidRDefault="00190171" w:rsidP="00190171">
            <w:pPr>
              <w:jc w:val="center"/>
              <w:rPr>
                <w:color w:val="auto"/>
                <w:sz w:val="24"/>
                <w:szCs w:val="24"/>
              </w:rPr>
            </w:pPr>
            <w:r>
              <w:rPr>
                <w:rFonts w:ascii="Calibri" w:hAnsi="Calibri" w:cs="Calibri"/>
                <w:color w:val="auto"/>
              </w:rPr>
              <w:t>2.90</w:t>
            </w:r>
          </w:p>
        </w:tc>
        <w:tc>
          <w:tcPr>
            <w:tcW w:w="1066" w:type="dxa"/>
            <w:noWrap/>
            <w:hideMark/>
          </w:tcPr>
          <w:p w:rsidR="00190171" w:rsidRPr="00232831" w:rsidRDefault="00190171" w:rsidP="00190171">
            <w:pPr>
              <w:rPr>
                <w:color w:val="auto"/>
                <w:sz w:val="24"/>
                <w:szCs w:val="24"/>
              </w:rPr>
            </w:pPr>
            <w:r w:rsidRPr="00232831">
              <w:rPr>
                <w:color w:val="auto"/>
              </w:rPr>
              <w:t>4.04</w:t>
            </w:r>
          </w:p>
        </w:tc>
      </w:tr>
      <w:tr w:rsidR="00190171" w:rsidRPr="00232831" w:rsidTr="00190171">
        <w:trPr>
          <w:trHeight w:val="300"/>
        </w:trPr>
        <w:tc>
          <w:tcPr>
            <w:tcW w:w="1818" w:type="dxa"/>
            <w:noWrap/>
            <w:hideMark/>
          </w:tcPr>
          <w:p w:rsidR="00190171" w:rsidRPr="00232831" w:rsidRDefault="00190171" w:rsidP="00190171">
            <w:pPr>
              <w:rPr>
                <w:color w:val="auto"/>
                <w:sz w:val="24"/>
                <w:szCs w:val="24"/>
              </w:rPr>
            </w:pPr>
            <w:r w:rsidRPr="00232831">
              <w:rPr>
                <w:rFonts w:ascii="Calibri" w:hAnsi="Calibri" w:cs="Calibri"/>
                <w:color w:val="auto"/>
              </w:rPr>
              <w:t>package_100_20</w:t>
            </w:r>
          </w:p>
        </w:tc>
        <w:tc>
          <w:tcPr>
            <w:tcW w:w="1350" w:type="dxa"/>
          </w:tcPr>
          <w:p w:rsidR="00190171" w:rsidRPr="00232831" w:rsidRDefault="00190171" w:rsidP="00190171">
            <w:pPr>
              <w:jc w:val="right"/>
              <w:rPr>
                <w:rFonts w:ascii="Calibri" w:hAnsi="Calibri" w:cs="Calibri"/>
                <w:color w:val="auto"/>
              </w:rPr>
            </w:pPr>
            <w:r w:rsidRPr="00232831">
              <w:rPr>
                <w:rFonts w:ascii="Calibri" w:hAnsi="Calibri" w:cs="Calibri"/>
                <w:color w:val="auto"/>
              </w:rPr>
              <w:t>100,000,000</w:t>
            </w:r>
          </w:p>
        </w:tc>
        <w:tc>
          <w:tcPr>
            <w:tcW w:w="1476" w:type="dxa"/>
            <w:noWrap/>
            <w:hideMark/>
          </w:tcPr>
          <w:p w:rsidR="00190171" w:rsidRPr="00232831" w:rsidRDefault="00190171" w:rsidP="00190171">
            <w:pPr>
              <w:jc w:val="right"/>
              <w:rPr>
                <w:color w:val="auto"/>
                <w:sz w:val="24"/>
                <w:szCs w:val="24"/>
              </w:rPr>
            </w:pPr>
            <w:r w:rsidRPr="00232831">
              <w:rPr>
                <w:rFonts w:ascii="Calibri" w:hAnsi="Calibri" w:cs="Calibri"/>
                <w:color w:val="auto"/>
              </w:rPr>
              <w:t>100</w:t>
            </w:r>
            <w:r>
              <w:rPr>
                <w:rFonts w:ascii="Calibri" w:hAnsi="Calibri" w:cs="Calibri"/>
                <w:color w:val="auto"/>
              </w:rPr>
              <w:t>,</w:t>
            </w:r>
            <w:r w:rsidRPr="00232831">
              <w:rPr>
                <w:rFonts w:ascii="Calibri" w:hAnsi="Calibri" w:cs="Calibri"/>
                <w:color w:val="auto"/>
              </w:rPr>
              <w:t>309</w:t>
            </w:r>
            <w:r>
              <w:rPr>
                <w:rFonts w:ascii="Calibri" w:hAnsi="Calibri" w:cs="Calibri"/>
                <w:color w:val="auto"/>
              </w:rPr>
              <w:t>,</w:t>
            </w:r>
            <w:r w:rsidRPr="00232831">
              <w:rPr>
                <w:rFonts w:ascii="Calibri" w:hAnsi="Calibri" w:cs="Calibri"/>
                <w:color w:val="auto"/>
              </w:rPr>
              <w:t>632</w:t>
            </w:r>
          </w:p>
        </w:tc>
        <w:tc>
          <w:tcPr>
            <w:tcW w:w="933" w:type="dxa"/>
          </w:tcPr>
          <w:p w:rsidR="00190171" w:rsidRPr="00232831" w:rsidRDefault="00190171" w:rsidP="00190171">
            <w:pPr>
              <w:jc w:val="center"/>
              <w:rPr>
                <w:rFonts w:ascii="Calibri" w:hAnsi="Calibri" w:cs="Calibri"/>
                <w:color w:val="auto"/>
              </w:rPr>
            </w:pPr>
            <w:r w:rsidRPr="00232831">
              <w:rPr>
                <w:color w:val="auto"/>
              </w:rPr>
              <w:t>47.24</w:t>
            </w:r>
          </w:p>
        </w:tc>
        <w:tc>
          <w:tcPr>
            <w:tcW w:w="236" w:type="dxa"/>
            <w:hideMark/>
          </w:tcPr>
          <w:p w:rsidR="00190171" w:rsidRPr="00232831" w:rsidRDefault="00190171" w:rsidP="00190171">
            <w:pPr>
              <w:jc w:val="center"/>
              <w:rPr>
                <w:color w:val="auto"/>
                <w:sz w:val="24"/>
                <w:szCs w:val="24"/>
              </w:rPr>
            </w:pPr>
          </w:p>
        </w:tc>
        <w:tc>
          <w:tcPr>
            <w:tcW w:w="801" w:type="dxa"/>
            <w:hideMark/>
          </w:tcPr>
          <w:p w:rsidR="00190171" w:rsidRPr="00232831" w:rsidRDefault="00190171" w:rsidP="00190171">
            <w:pPr>
              <w:jc w:val="center"/>
              <w:rPr>
                <w:color w:val="auto"/>
                <w:sz w:val="24"/>
                <w:szCs w:val="24"/>
              </w:rPr>
            </w:pPr>
            <w:r w:rsidRPr="00232831">
              <w:rPr>
                <w:rFonts w:ascii="Calibri" w:hAnsi="Calibri" w:cs="Calibri"/>
                <w:color w:val="auto"/>
              </w:rPr>
              <w:t>11.72</w:t>
            </w:r>
          </w:p>
        </w:tc>
        <w:tc>
          <w:tcPr>
            <w:tcW w:w="1155" w:type="dxa"/>
            <w:hideMark/>
          </w:tcPr>
          <w:p w:rsidR="00190171" w:rsidRPr="00232831" w:rsidRDefault="00190171" w:rsidP="00190171">
            <w:pPr>
              <w:jc w:val="center"/>
              <w:rPr>
                <w:color w:val="auto"/>
                <w:sz w:val="24"/>
                <w:szCs w:val="24"/>
              </w:rPr>
            </w:pPr>
            <w:r>
              <w:rPr>
                <w:rFonts w:ascii="Calibri" w:hAnsi="Calibri" w:cs="Calibri"/>
                <w:color w:val="auto"/>
              </w:rPr>
              <w:t>7.15</w:t>
            </w:r>
          </w:p>
        </w:tc>
        <w:tc>
          <w:tcPr>
            <w:tcW w:w="1066" w:type="dxa"/>
            <w:noWrap/>
            <w:hideMark/>
          </w:tcPr>
          <w:p w:rsidR="00190171" w:rsidRPr="00232831" w:rsidRDefault="00190171" w:rsidP="00190171">
            <w:pPr>
              <w:rPr>
                <w:color w:val="auto"/>
                <w:sz w:val="24"/>
                <w:szCs w:val="24"/>
              </w:rPr>
            </w:pPr>
            <w:r w:rsidRPr="00232831">
              <w:rPr>
                <w:color w:val="auto"/>
              </w:rPr>
              <w:t>1.64</w:t>
            </w:r>
          </w:p>
        </w:tc>
      </w:tr>
    </w:tbl>
    <w:p w:rsidR="00190171" w:rsidRDefault="00190171" w:rsidP="00190171"/>
    <w:p w:rsidR="00190171" w:rsidRDefault="00190171" w:rsidP="00190171">
      <w:r>
        <w:t xml:space="preserve">The data in the table shows that the average data processing rate is about 4.72 GB per hour. Using the hardware (presented earlier), we can process approximately a daily call volume of 113.28 GB. </w:t>
      </w:r>
    </w:p>
    <w:p w:rsidR="00190171" w:rsidRDefault="00190171" w:rsidP="00190171">
      <w:r>
        <w:t>For a 100 million rows dataset (that is, package_20_100), peak memory usage is about 84 GB. In package_100_20, the 100 million rows spans across 48 hours. In this case, the current time increment (CTI) is able to purge the in memory data every 2 hours. This allows the peak memory usage to stay around 47 GB.</w:t>
      </w:r>
    </w:p>
    <w:p w:rsidR="00190171" w:rsidRDefault="00190171" w:rsidP="00190171">
      <w:pPr>
        <w:pStyle w:val="Heading3"/>
      </w:pPr>
      <w:bookmarkStart w:id="58" w:name="_Toc280589897"/>
      <w:bookmarkStart w:id="59" w:name="_Toc280776579"/>
      <w:r>
        <w:t>Lessons Learned</w:t>
      </w:r>
      <w:bookmarkEnd w:id="58"/>
      <w:bookmarkEnd w:id="59"/>
    </w:p>
    <w:p w:rsidR="00190171" w:rsidRDefault="00190171" w:rsidP="00190171">
      <w:r w:rsidRPr="005A0C27">
        <w:t xml:space="preserve">By building the </w:t>
      </w:r>
      <w:r>
        <w:t>prototype</w:t>
      </w:r>
      <w:r w:rsidRPr="005A0C27">
        <w:t xml:space="preserve"> for the </w:t>
      </w:r>
      <w:r>
        <w:t>telecommunications</w:t>
      </w:r>
      <w:r w:rsidRPr="005A0C27">
        <w:t xml:space="preserve"> callback scenario</w:t>
      </w:r>
      <w:r>
        <w:t xml:space="preserve"> and running performance tests, we found that in order to have an efficient StreamInsight pipeline component, we need to tackle the following items. This section shows how we used Integration Services and StreamInsight to accomplish that.</w:t>
      </w:r>
    </w:p>
    <w:p w:rsidR="00190171" w:rsidRPr="00664A64" w:rsidRDefault="00190171" w:rsidP="00190171">
      <w:pPr>
        <w:rPr>
          <w:b/>
        </w:rPr>
      </w:pPr>
      <w:r w:rsidRPr="00664A64">
        <w:rPr>
          <w:b/>
        </w:rPr>
        <w:t xml:space="preserve">Efficiently synchronous data transfer between </w:t>
      </w:r>
      <w:r>
        <w:rPr>
          <w:b/>
        </w:rPr>
        <w:t>Integration Services</w:t>
      </w:r>
      <w:r w:rsidRPr="00664A64">
        <w:rPr>
          <w:b/>
        </w:rPr>
        <w:t xml:space="preserve"> and StreamInsight</w:t>
      </w:r>
      <w:r>
        <w:rPr>
          <w:b/>
        </w:rPr>
        <w:t>.</w:t>
      </w:r>
    </w:p>
    <w:p w:rsidR="00190171" w:rsidRDefault="00190171" w:rsidP="00190171">
      <w:pPr>
        <w:rPr>
          <w:lang w:eastAsia="zh-CN"/>
        </w:rPr>
      </w:pPr>
      <w:r>
        <w:t xml:space="preserve">In order to pass data from Integration Services to StreamInsight, the pipeline component needs to be able to work with data pushing patterns from both worlds. The </w:t>
      </w:r>
      <w:r>
        <w:rPr>
          <w:lang w:eastAsia="zh-CN"/>
        </w:rPr>
        <w:t xml:space="preserve">StreamInsight input adapter needs to </w:t>
      </w:r>
      <w:r>
        <w:rPr>
          <w:lang w:eastAsia="zh-CN"/>
        </w:rPr>
        <w:lastRenderedPageBreak/>
        <w:t>take the batch of events from Integration Services and push events into StreamInsight engine using the protocol StreamInsight requires. The adapter needs to avoid allocating new memory to buffer events in between. It is very easy to keep a .NET queue in between to smooth the difference in pace between StreamInsight and Integration Services. But if the amount of memory consumed is significant, the .NET Garbage Collection activity halts the processing most of the time, which makes it really slow to process the incoming call records.</w:t>
      </w:r>
    </w:p>
    <w:p w:rsidR="00190171" w:rsidRPr="00137891" w:rsidRDefault="00190171" w:rsidP="00190171">
      <w:pPr>
        <w:rPr>
          <w:b/>
        </w:rPr>
      </w:pPr>
      <w:r>
        <w:rPr>
          <w:b/>
          <w:lang w:eastAsia="zh-CN"/>
        </w:rPr>
        <w:t>Integration Services</w:t>
      </w:r>
      <w:r w:rsidRPr="00137891">
        <w:rPr>
          <w:b/>
          <w:lang w:eastAsia="zh-CN"/>
        </w:rPr>
        <w:t xml:space="preserve"> needs to support parallel passing of multiple input stream</w:t>
      </w:r>
      <w:r>
        <w:rPr>
          <w:b/>
          <w:lang w:eastAsia="zh-CN"/>
        </w:rPr>
        <w:t>s.</w:t>
      </w:r>
    </w:p>
    <w:p w:rsidR="00190171" w:rsidRDefault="00190171" w:rsidP="00190171">
      <w:r>
        <w:t>When there are multiple input streams to the same SSIS pipeline component, the handoff of buffers from the SSIS scheduler is serialized. This causes CPU to be wasted while the system waits for all events from all input streams to be available. We observed in our testing that the average CPU consumption in such cases is less than 50 percent because the handoff of data buffer is serialized. But multiple streams feeding into multiple pipeline components can be pushed in parallel. So to work around this problem, you can start multiple pipeline components and try to partition the query in Integration Services instead of in StreamInsight. However, in our prototype, we chose not to use this approach because it would have increased the complexity of the Integration Services workflow. We hope that Integration Services will support pushing of multiple streams into the same pipeline components in the future, which could solve this issue automatically.</w:t>
      </w:r>
    </w:p>
    <w:p w:rsidR="00190171" w:rsidRPr="00323DC7" w:rsidRDefault="00190171" w:rsidP="00190171">
      <w:pPr>
        <w:pStyle w:val="Heading2"/>
      </w:pPr>
      <w:bookmarkStart w:id="60" w:name="_Toc280589898"/>
      <w:bookmarkStart w:id="61" w:name="_Toc280776580"/>
      <w:r>
        <w:t>Revenue Assurance</w:t>
      </w:r>
      <w:bookmarkEnd w:id="60"/>
      <w:bookmarkEnd w:id="61"/>
    </w:p>
    <w:p w:rsidR="00190171" w:rsidRDefault="00190171" w:rsidP="00190171">
      <w:r>
        <w:t>In the revenue assurance scenario, we compared the data from billing system and the data warehouse to ensure that a customer is billed for all the services used. The data warehouse contains raw, unaggregated data. We used Integration Services to perform loading of the data by reading from several flat files that contain data from switches. The billing system contains data that is already prepared for billing customers. The data from the billing system is already aggregated, as follows.</w:t>
      </w:r>
    </w:p>
    <w:tbl>
      <w:tblPr>
        <w:tblW w:w="5140" w:type="dxa"/>
        <w:tblInd w:w="93" w:type="dxa"/>
        <w:tblLook w:val="04A0" w:firstRow="1" w:lastRow="0" w:firstColumn="1" w:lastColumn="0" w:noHBand="0" w:noVBand="1"/>
      </w:tblPr>
      <w:tblGrid>
        <w:gridCol w:w="960"/>
        <w:gridCol w:w="960"/>
        <w:gridCol w:w="2200"/>
        <w:gridCol w:w="1020"/>
      </w:tblGrid>
      <w:tr w:rsidR="00190171" w:rsidRPr="00885B0E" w:rsidTr="00190171">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90171" w:rsidRPr="00885B0E" w:rsidRDefault="00190171" w:rsidP="00190171">
            <w:pPr>
              <w:spacing w:after="0" w:line="240" w:lineRule="auto"/>
              <w:rPr>
                <w:rFonts w:ascii="Calibri" w:eastAsia="Times New Roman" w:hAnsi="Calibri" w:cs="Calibri"/>
                <w:b/>
                <w:bCs/>
                <w:color w:val="000000"/>
              </w:rPr>
            </w:pPr>
            <w:r w:rsidRPr="00885B0E">
              <w:rPr>
                <w:rFonts w:ascii="Calibri" w:eastAsia="Times New Roman" w:hAnsi="Calibri" w:cs="Calibri"/>
                <w:b/>
                <w:bCs/>
                <w:color w:val="000000"/>
              </w:rPr>
              <w:t>Service</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190171" w:rsidRPr="00885B0E" w:rsidRDefault="00190171" w:rsidP="00190171">
            <w:pPr>
              <w:spacing w:after="0" w:line="240" w:lineRule="auto"/>
              <w:rPr>
                <w:rFonts w:ascii="Calibri" w:eastAsia="Times New Roman" w:hAnsi="Calibri" w:cs="Calibri"/>
                <w:b/>
                <w:bCs/>
                <w:color w:val="000000"/>
              </w:rPr>
            </w:pPr>
            <w:r w:rsidRPr="00885B0E">
              <w:rPr>
                <w:rFonts w:ascii="Calibri" w:eastAsia="Times New Roman" w:hAnsi="Calibri" w:cs="Calibri"/>
                <w:b/>
                <w:bCs/>
                <w:color w:val="000000"/>
              </w:rPr>
              <w:t>QTY</w:t>
            </w:r>
          </w:p>
        </w:tc>
        <w:tc>
          <w:tcPr>
            <w:tcW w:w="2200" w:type="dxa"/>
            <w:tcBorders>
              <w:top w:val="single" w:sz="8" w:space="0" w:color="auto"/>
              <w:left w:val="nil"/>
              <w:bottom w:val="single" w:sz="4" w:space="0" w:color="auto"/>
              <w:right w:val="single" w:sz="4" w:space="0" w:color="auto"/>
            </w:tcBorders>
            <w:shd w:val="clear" w:color="auto" w:fill="auto"/>
            <w:noWrap/>
            <w:vAlign w:val="bottom"/>
            <w:hideMark/>
          </w:tcPr>
          <w:p w:rsidR="00190171" w:rsidRPr="00885B0E" w:rsidRDefault="00190171" w:rsidP="00190171">
            <w:pPr>
              <w:spacing w:after="0" w:line="240" w:lineRule="auto"/>
              <w:rPr>
                <w:rFonts w:ascii="Calibri" w:eastAsia="Times New Roman" w:hAnsi="Calibri" w:cs="Calibri"/>
                <w:b/>
                <w:bCs/>
                <w:color w:val="000000"/>
              </w:rPr>
            </w:pPr>
            <w:r w:rsidRPr="00885B0E">
              <w:rPr>
                <w:rFonts w:ascii="Calibri" w:eastAsia="Times New Roman" w:hAnsi="Calibri" w:cs="Calibri"/>
                <w:b/>
                <w:bCs/>
                <w:color w:val="000000"/>
              </w:rPr>
              <w:t>Price per service used</w:t>
            </w:r>
          </w:p>
        </w:tc>
        <w:tc>
          <w:tcPr>
            <w:tcW w:w="1020" w:type="dxa"/>
            <w:tcBorders>
              <w:top w:val="single" w:sz="8" w:space="0" w:color="auto"/>
              <w:left w:val="nil"/>
              <w:bottom w:val="single" w:sz="4" w:space="0" w:color="auto"/>
              <w:right w:val="single" w:sz="8" w:space="0" w:color="auto"/>
            </w:tcBorders>
            <w:shd w:val="clear" w:color="auto" w:fill="auto"/>
            <w:noWrap/>
            <w:vAlign w:val="bottom"/>
            <w:hideMark/>
          </w:tcPr>
          <w:p w:rsidR="00190171" w:rsidRPr="00885B0E" w:rsidRDefault="00190171" w:rsidP="00190171">
            <w:pPr>
              <w:spacing w:after="0" w:line="240" w:lineRule="auto"/>
              <w:rPr>
                <w:rFonts w:ascii="Calibri" w:eastAsia="Times New Roman" w:hAnsi="Calibri" w:cs="Calibri"/>
                <w:b/>
                <w:bCs/>
                <w:color w:val="000000"/>
              </w:rPr>
            </w:pPr>
            <w:r w:rsidRPr="00885B0E">
              <w:rPr>
                <w:rFonts w:ascii="Calibri" w:eastAsia="Times New Roman" w:hAnsi="Calibri" w:cs="Calibri"/>
                <w:b/>
                <w:bCs/>
                <w:color w:val="000000"/>
              </w:rPr>
              <w:t>Total</w:t>
            </w:r>
          </w:p>
        </w:tc>
      </w:tr>
      <w:tr w:rsidR="00190171" w:rsidRPr="00885B0E" w:rsidTr="00190171">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190171" w:rsidRPr="00885B0E" w:rsidRDefault="00190171" w:rsidP="00190171">
            <w:pPr>
              <w:spacing w:after="0" w:line="240" w:lineRule="auto"/>
              <w:rPr>
                <w:rFonts w:ascii="Calibri" w:eastAsia="Times New Roman" w:hAnsi="Calibri" w:cs="Calibri"/>
                <w:color w:val="000000"/>
              </w:rPr>
            </w:pPr>
            <w:r w:rsidRPr="00885B0E">
              <w:rPr>
                <w:rFonts w:ascii="Calibri" w:eastAsia="Times New Roman" w:hAnsi="Calibri" w:cs="Calibri"/>
                <w:color w:val="000000"/>
              </w:rPr>
              <w:t>SMS</w:t>
            </w:r>
          </w:p>
        </w:tc>
        <w:tc>
          <w:tcPr>
            <w:tcW w:w="960" w:type="dxa"/>
            <w:tcBorders>
              <w:top w:val="nil"/>
              <w:left w:val="nil"/>
              <w:bottom w:val="single" w:sz="8" w:space="0" w:color="auto"/>
              <w:right w:val="single" w:sz="4" w:space="0" w:color="auto"/>
            </w:tcBorders>
            <w:shd w:val="clear" w:color="auto" w:fill="auto"/>
            <w:noWrap/>
            <w:vAlign w:val="bottom"/>
            <w:hideMark/>
          </w:tcPr>
          <w:p w:rsidR="00190171" w:rsidRPr="00885B0E" w:rsidRDefault="00190171" w:rsidP="00190171">
            <w:pPr>
              <w:spacing w:after="0" w:line="240" w:lineRule="auto"/>
              <w:jc w:val="right"/>
              <w:rPr>
                <w:rFonts w:ascii="Calibri" w:eastAsia="Times New Roman" w:hAnsi="Calibri" w:cs="Calibri"/>
                <w:color w:val="000000"/>
              </w:rPr>
            </w:pPr>
            <w:r w:rsidRPr="00885B0E">
              <w:rPr>
                <w:rFonts w:ascii="Calibri" w:eastAsia="Times New Roman" w:hAnsi="Calibri" w:cs="Calibri"/>
                <w:color w:val="000000"/>
              </w:rPr>
              <w:t>100</w:t>
            </w:r>
          </w:p>
        </w:tc>
        <w:tc>
          <w:tcPr>
            <w:tcW w:w="2200" w:type="dxa"/>
            <w:tcBorders>
              <w:top w:val="nil"/>
              <w:left w:val="nil"/>
              <w:bottom w:val="single" w:sz="8" w:space="0" w:color="auto"/>
              <w:right w:val="single" w:sz="4" w:space="0" w:color="auto"/>
            </w:tcBorders>
            <w:shd w:val="clear" w:color="auto" w:fill="auto"/>
            <w:noWrap/>
            <w:vAlign w:val="bottom"/>
            <w:hideMark/>
          </w:tcPr>
          <w:p w:rsidR="00190171" w:rsidRPr="00885B0E" w:rsidRDefault="00190171" w:rsidP="00190171">
            <w:pPr>
              <w:spacing w:after="0" w:line="240" w:lineRule="auto"/>
              <w:rPr>
                <w:rFonts w:ascii="Calibri" w:eastAsia="Times New Roman" w:hAnsi="Calibri" w:cs="Calibri"/>
                <w:color w:val="000000"/>
              </w:rPr>
            </w:pPr>
            <w:r w:rsidRPr="00885B0E">
              <w:rPr>
                <w:rFonts w:ascii="Calibri" w:eastAsia="Times New Roman" w:hAnsi="Calibri" w:cs="Calibri"/>
                <w:color w:val="000000"/>
              </w:rPr>
              <w:t>$0.50</w:t>
            </w:r>
          </w:p>
        </w:tc>
        <w:tc>
          <w:tcPr>
            <w:tcW w:w="1020" w:type="dxa"/>
            <w:tcBorders>
              <w:top w:val="nil"/>
              <w:left w:val="nil"/>
              <w:bottom w:val="single" w:sz="8" w:space="0" w:color="auto"/>
              <w:right w:val="single" w:sz="8" w:space="0" w:color="auto"/>
            </w:tcBorders>
            <w:shd w:val="clear" w:color="auto" w:fill="auto"/>
            <w:noWrap/>
            <w:vAlign w:val="bottom"/>
            <w:hideMark/>
          </w:tcPr>
          <w:p w:rsidR="00190171" w:rsidRPr="00885B0E" w:rsidRDefault="00190171" w:rsidP="00190171">
            <w:pPr>
              <w:spacing w:after="0" w:line="240" w:lineRule="auto"/>
              <w:rPr>
                <w:rFonts w:ascii="Calibri" w:eastAsia="Times New Roman" w:hAnsi="Calibri" w:cs="Calibri"/>
                <w:color w:val="000000"/>
              </w:rPr>
            </w:pPr>
            <w:r w:rsidRPr="00885B0E">
              <w:rPr>
                <w:rFonts w:ascii="Calibri" w:eastAsia="Times New Roman" w:hAnsi="Calibri" w:cs="Calibri"/>
                <w:color w:val="000000"/>
              </w:rPr>
              <w:t>$50</w:t>
            </w:r>
          </w:p>
        </w:tc>
      </w:tr>
    </w:tbl>
    <w:p w:rsidR="00190171" w:rsidRDefault="00190171" w:rsidP="00190171"/>
    <w:p w:rsidR="00190171" w:rsidRPr="0071357B" w:rsidRDefault="00190171" w:rsidP="00190171">
      <w:pPr>
        <w:rPr>
          <w:rFonts w:cstheme="minorHAnsi"/>
        </w:rPr>
      </w:pPr>
      <w:r>
        <w:t xml:space="preserve">This example shows how to check that no SMSs are missed and to verify that the customer’s bill accurately reports the number of SMSs. </w:t>
      </w:r>
      <w:r>
        <w:rPr>
          <w:rFonts w:cstheme="minorHAnsi"/>
        </w:rPr>
        <w:t>T</w:t>
      </w:r>
      <w:r w:rsidRPr="00DD4684">
        <w:rPr>
          <w:rFonts w:cstheme="minorHAnsi"/>
        </w:rPr>
        <w:t xml:space="preserve">he </w:t>
      </w:r>
      <w:r>
        <w:rPr>
          <w:rFonts w:cstheme="minorHAnsi"/>
        </w:rPr>
        <w:t>following diagram</w:t>
      </w:r>
      <w:r w:rsidRPr="00DD4684">
        <w:rPr>
          <w:rFonts w:cstheme="minorHAnsi"/>
        </w:rPr>
        <w:t xml:space="preserve"> </w:t>
      </w:r>
      <w:r>
        <w:rPr>
          <w:rFonts w:cstheme="minorHAnsi"/>
        </w:rPr>
        <w:t xml:space="preserve">illustrates the </w:t>
      </w:r>
      <w:r w:rsidRPr="00DD4684">
        <w:rPr>
          <w:rFonts w:cstheme="minorHAnsi"/>
        </w:rPr>
        <w:t>general architecture of the system</w:t>
      </w:r>
      <w:r>
        <w:rPr>
          <w:rFonts w:cstheme="minorHAnsi"/>
        </w:rPr>
        <w:t>.</w:t>
      </w:r>
    </w:p>
    <w:p w:rsidR="00190171" w:rsidRDefault="00190171" w:rsidP="00190171">
      <w:pPr>
        <w:pStyle w:val="NoSpacing"/>
        <w:jc w:val="center"/>
      </w:pPr>
      <w:r w:rsidRPr="0071357B">
        <w:rPr>
          <w:noProof/>
          <w:lang w:eastAsia="en-US"/>
        </w:rPr>
        <w:lastRenderedPageBreak/>
        <w:drawing>
          <wp:inline distT="0" distB="0" distL="0" distR="0" wp14:anchorId="05AABCAB" wp14:editId="0214AC44">
            <wp:extent cx="5128260" cy="3126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23140" cy="3123228"/>
                    </a:xfrm>
                    <a:prstGeom prst="rect">
                      <a:avLst/>
                    </a:prstGeom>
                    <a:noFill/>
                    <a:ln>
                      <a:noFill/>
                    </a:ln>
                    <a:effectLst/>
                  </pic:spPr>
                </pic:pic>
              </a:graphicData>
            </a:graphic>
          </wp:inline>
        </w:drawing>
      </w:r>
    </w:p>
    <w:p w:rsidR="00190171" w:rsidRDefault="00190171" w:rsidP="00190171"/>
    <w:p w:rsidR="00190171" w:rsidRDefault="00190171" w:rsidP="00190171">
      <w:r>
        <w:t>Data from two sources resides</w:t>
      </w:r>
      <w:r w:rsidRPr="00DD4684">
        <w:t xml:space="preserve"> on the file shares</w:t>
      </w:r>
      <w:r>
        <w:t>. The data consists of</w:t>
      </w:r>
      <w:r w:rsidRPr="00DD4684">
        <w:t xml:space="preserve"> comma-delimited text files.</w:t>
      </w:r>
      <w:r>
        <w:t xml:space="preserve"> SMS Centre (</w:t>
      </w:r>
      <w:r w:rsidRPr="00DD4684">
        <w:t>SMSC</w:t>
      </w:r>
      <w:r>
        <w:t>)</w:t>
      </w:r>
      <w:r w:rsidRPr="00DD4684">
        <w:t xml:space="preserve"> data</w:t>
      </w:r>
      <w:r>
        <w:t xml:space="preserve"> is written</w:t>
      </w:r>
      <w:r w:rsidRPr="00DD4684">
        <w:t xml:space="preserve"> to the share</w:t>
      </w:r>
      <w:r w:rsidRPr="00EF39BD">
        <w:t xml:space="preserve"> every 15 minutes</w:t>
      </w:r>
      <w:r w:rsidRPr="002F6921">
        <w:t xml:space="preserve"> (about 30</w:t>
      </w:r>
      <w:r>
        <w:t>,</w:t>
      </w:r>
      <w:r w:rsidRPr="002F6921">
        <w:t>000 files per day)</w:t>
      </w:r>
      <w:r w:rsidRPr="00DA61DE">
        <w:t>.</w:t>
      </w:r>
      <w:r w:rsidRPr="00416A87">
        <w:t xml:space="preserve"> </w:t>
      </w:r>
      <w:r>
        <w:t>The b</w:t>
      </w:r>
      <w:r w:rsidRPr="00416A87">
        <w:t>illing</w:t>
      </w:r>
      <w:r>
        <w:t xml:space="preserve"> system</w:t>
      </w:r>
      <w:r w:rsidRPr="00416A87">
        <w:t xml:space="preserve"> </w:t>
      </w:r>
      <w:r w:rsidRPr="00791A55">
        <w:t xml:space="preserve">extracts data once per day (about 100 files). </w:t>
      </w:r>
      <w:r>
        <w:t xml:space="preserve">Every night, an SSIS package is executed to load data from the text files to the staging database. </w:t>
      </w:r>
    </w:p>
    <w:p w:rsidR="00190171" w:rsidRDefault="00190171" w:rsidP="00190171">
      <w:r>
        <w:t>Then data is loaded from the database to the CEP engine by means of input adapters (one adapter type per source system). Due to the possibility of unordered events in the source files, tables in the staging database have clustered indexes on the EventDate field.</w:t>
      </w:r>
      <w:r w:rsidRPr="00062387">
        <w:t xml:space="preserve"> </w:t>
      </w:r>
      <w:r>
        <w:t xml:space="preserve">That means that the data in the input sorted is sorted by EventDate key, which guarantees that events in the StreamInsight input adapter will always be ordered by date. Therefore before a specific event, no “late arriving data” occurs, and the time window is significantly reduced, causing less memory to be reserved for storing events. Because the input is sorted by the EventDate, we can issue CTI events often (for example, every 1,000 records). We also used a staging database as a StreamInsight data source, enabling data to be loaded in parallel through the use of partitioning (for example, by the last number of MSISDN). </w:t>
      </w:r>
    </w:p>
    <w:p w:rsidR="00190171" w:rsidRPr="0071357B" w:rsidRDefault="00190171" w:rsidP="00190171">
      <w:r>
        <w:t>The CEP engine filters and aggregates data using logic defined by the LINQ queries and writes results to the SQL Server database for the future analysis.</w:t>
      </w:r>
    </w:p>
    <w:p w:rsidR="00190171" w:rsidRPr="0071357B" w:rsidRDefault="00190171" w:rsidP="00190171">
      <w:r>
        <w:t>The following diagram illustrates the logic</w:t>
      </w:r>
      <w:r w:rsidRPr="00DD4684">
        <w:t xml:space="preserve"> for the </w:t>
      </w:r>
      <w:r>
        <w:t>LINQ</w:t>
      </w:r>
      <w:r w:rsidRPr="00DD4684">
        <w:t xml:space="preserve"> queries</w:t>
      </w:r>
      <w:r>
        <w:t>.</w:t>
      </w:r>
    </w:p>
    <w:p w:rsidR="00190171" w:rsidRDefault="00190171" w:rsidP="00190171">
      <w:pPr>
        <w:pStyle w:val="NoSpacing"/>
      </w:pPr>
      <w:r>
        <w:object w:dxaOrig="20930" w:dyaOrig="9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98pt" o:ole="">
            <v:imagedata r:id="rId24" o:title=""/>
          </v:shape>
          <o:OLEObject Type="Embed" ProgID="Visio.Drawing.11" ShapeID="_x0000_i1025" DrawAspect="Content" ObjectID="_1354518689" r:id="rId25"/>
        </w:object>
      </w:r>
    </w:p>
    <w:p w:rsidR="00190171" w:rsidRPr="003D4CCB" w:rsidRDefault="00190171" w:rsidP="00190171">
      <w:pPr>
        <w:rPr>
          <w:rFonts w:ascii="Times New Roman" w:hAnsi="Times New Roman"/>
        </w:rPr>
      </w:pPr>
      <w:r w:rsidRPr="003D4CCB">
        <w:t xml:space="preserve">The following list describes the </w:t>
      </w:r>
      <w:r>
        <w:t>process</w:t>
      </w:r>
      <w:r w:rsidRPr="003D4CCB">
        <w:t>:</w:t>
      </w:r>
    </w:p>
    <w:p w:rsidR="00190171" w:rsidRDefault="00190171" w:rsidP="00265FBE">
      <w:pPr>
        <w:pStyle w:val="NoSpacing"/>
        <w:numPr>
          <w:ilvl w:val="0"/>
          <w:numId w:val="5"/>
        </w:numPr>
      </w:pPr>
      <w:r>
        <w:rPr>
          <w:rFonts w:asciiTheme="minorHAnsi" w:hAnsiTheme="minorHAnsi" w:cstheme="minorHAnsi"/>
        </w:rPr>
        <w:t>Two input data streams are loaded:</w:t>
      </w:r>
    </w:p>
    <w:p w:rsidR="00190171" w:rsidRDefault="00190171" w:rsidP="00265FBE">
      <w:pPr>
        <w:pStyle w:val="NoSpacing"/>
        <w:numPr>
          <w:ilvl w:val="1"/>
          <w:numId w:val="5"/>
        </w:numPr>
      </w:pPr>
      <w:r>
        <w:rPr>
          <w:rFonts w:asciiTheme="minorHAnsi" w:hAnsiTheme="minorHAnsi" w:cstheme="minorHAnsi"/>
        </w:rPr>
        <w:t>SMSC – raw data from SMS Centre</w:t>
      </w:r>
    </w:p>
    <w:p w:rsidR="00190171" w:rsidRDefault="00190171" w:rsidP="00265FBE">
      <w:pPr>
        <w:pStyle w:val="NoSpacing"/>
        <w:numPr>
          <w:ilvl w:val="1"/>
          <w:numId w:val="5"/>
        </w:numPr>
      </w:pPr>
      <w:r>
        <w:rPr>
          <w:rFonts w:asciiTheme="minorHAnsi" w:hAnsiTheme="minorHAnsi" w:cstheme="minorHAnsi"/>
        </w:rPr>
        <w:t>Billing – data about charged events in the billing system</w:t>
      </w:r>
    </w:p>
    <w:p w:rsidR="00190171" w:rsidRDefault="00190171" w:rsidP="00265FBE">
      <w:pPr>
        <w:pStyle w:val="NoSpacing"/>
        <w:numPr>
          <w:ilvl w:val="0"/>
          <w:numId w:val="5"/>
        </w:numPr>
      </w:pPr>
      <w:r>
        <w:rPr>
          <w:rFonts w:asciiTheme="minorHAnsi" w:hAnsiTheme="minorHAnsi" w:cstheme="minorHAnsi"/>
        </w:rPr>
        <w:t>Each stream is filtered to exclude nonrelevant data (for example, in the Billing stream there is no need for incoming SMS events).</w:t>
      </w:r>
    </w:p>
    <w:p w:rsidR="00190171" w:rsidRDefault="00190171" w:rsidP="00265FBE">
      <w:pPr>
        <w:pStyle w:val="NoSpacing"/>
        <w:numPr>
          <w:ilvl w:val="0"/>
          <w:numId w:val="5"/>
        </w:numPr>
        <w:rPr>
          <w:rFonts w:asciiTheme="minorHAnsi" w:hAnsiTheme="minorHAnsi" w:cstheme="minorHAnsi"/>
        </w:rPr>
      </w:pPr>
      <w:r>
        <w:rPr>
          <w:rFonts w:asciiTheme="minorHAnsi" w:hAnsiTheme="minorHAnsi" w:cstheme="minorHAnsi"/>
        </w:rPr>
        <w:t>The</w:t>
      </w:r>
      <w:r w:rsidRPr="0071357B">
        <w:rPr>
          <w:rFonts w:asciiTheme="minorHAnsi" w:hAnsiTheme="minorHAnsi" w:cstheme="minorHAnsi"/>
        </w:rPr>
        <w:t xml:space="preserve"> streams</w:t>
      </w:r>
      <w:r>
        <w:rPr>
          <w:rFonts w:asciiTheme="minorHAnsi" w:hAnsiTheme="minorHAnsi" w:cstheme="minorHAnsi"/>
        </w:rPr>
        <w:t xml:space="preserve"> are unioned.</w:t>
      </w:r>
    </w:p>
    <w:p w:rsidR="00190171" w:rsidRDefault="00190171" w:rsidP="00265FBE">
      <w:pPr>
        <w:pStyle w:val="NoSpacing"/>
        <w:numPr>
          <w:ilvl w:val="0"/>
          <w:numId w:val="5"/>
        </w:numPr>
      </w:pPr>
      <w:r>
        <w:rPr>
          <w:rFonts w:asciiTheme="minorHAnsi" w:hAnsiTheme="minorHAnsi" w:cstheme="minorHAnsi"/>
        </w:rPr>
        <w:t>Lookups are performed in the database tables to enrich data in the streams:</w:t>
      </w:r>
    </w:p>
    <w:p w:rsidR="00190171" w:rsidRDefault="00190171" w:rsidP="00265FBE">
      <w:pPr>
        <w:pStyle w:val="NoSpacing"/>
        <w:numPr>
          <w:ilvl w:val="1"/>
          <w:numId w:val="5"/>
        </w:numPr>
      </w:pPr>
      <w:r>
        <w:rPr>
          <w:rFonts w:asciiTheme="minorHAnsi" w:hAnsiTheme="minorHAnsi" w:cstheme="minorHAnsi"/>
        </w:rPr>
        <w:t>Find region by MSC ID</w:t>
      </w:r>
    </w:p>
    <w:p w:rsidR="00190171" w:rsidRDefault="00190171" w:rsidP="00265FBE">
      <w:pPr>
        <w:pStyle w:val="NoSpacing"/>
        <w:numPr>
          <w:ilvl w:val="1"/>
          <w:numId w:val="5"/>
        </w:numPr>
      </w:pPr>
      <w:r>
        <w:rPr>
          <w:rFonts w:asciiTheme="minorHAnsi" w:hAnsiTheme="minorHAnsi" w:cstheme="minorHAnsi"/>
        </w:rPr>
        <w:t xml:space="preserve">Find market code by subscriber’s MSISDN </w:t>
      </w:r>
    </w:p>
    <w:p w:rsidR="00190171" w:rsidRDefault="00190171" w:rsidP="00265FBE">
      <w:pPr>
        <w:pStyle w:val="NoSpacing"/>
        <w:numPr>
          <w:ilvl w:val="1"/>
          <w:numId w:val="5"/>
        </w:numPr>
      </w:pPr>
      <w:r>
        <w:rPr>
          <w:rFonts w:asciiTheme="minorHAnsi" w:hAnsiTheme="minorHAnsi" w:cstheme="minorHAnsi"/>
        </w:rPr>
        <w:t>Find</w:t>
      </w:r>
      <w:r w:rsidRPr="00A26613">
        <w:rPr>
          <w:rFonts w:asciiTheme="minorHAnsi" w:hAnsiTheme="minorHAnsi" w:cstheme="minorHAnsi"/>
        </w:rPr>
        <w:t xml:space="preserve"> </w:t>
      </w:r>
      <w:r w:rsidRPr="00E96AD7">
        <w:rPr>
          <w:rFonts w:asciiTheme="minorHAnsi" w:hAnsiTheme="minorHAnsi" w:cstheme="minorHAnsi"/>
        </w:rPr>
        <w:t xml:space="preserve">subscriber </w:t>
      </w:r>
      <w:r w:rsidRPr="00927BFE">
        <w:rPr>
          <w:rFonts w:asciiTheme="minorHAnsi" w:hAnsiTheme="minorHAnsi" w:cstheme="minorHAnsi"/>
        </w:rPr>
        <w:t>type</w:t>
      </w:r>
      <w:r w:rsidRPr="00A26613">
        <w:rPr>
          <w:rFonts w:asciiTheme="minorHAnsi" w:hAnsiTheme="minorHAnsi" w:cstheme="minorHAnsi"/>
        </w:rPr>
        <w:t xml:space="preserve"> </w:t>
      </w:r>
      <w:r>
        <w:rPr>
          <w:rFonts w:asciiTheme="minorHAnsi" w:hAnsiTheme="minorHAnsi" w:cstheme="minorHAnsi"/>
        </w:rPr>
        <w:t>(</w:t>
      </w:r>
      <w:r w:rsidRPr="00A26613">
        <w:rPr>
          <w:rFonts w:asciiTheme="minorHAnsi" w:hAnsiTheme="minorHAnsi" w:cstheme="minorHAnsi"/>
        </w:rPr>
        <w:t>Pre-paid/Post-paid</w:t>
      </w:r>
      <w:r>
        <w:rPr>
          <w:rFonts w:asciiTheme="minorHAnsi" w:hAnsiTheme="minorHAnsi" w:cstheme="minorHAnsi"/>
        </w:rPr>
        <w:t>) by subscriber’s MSISDN</w:t>
      </w:r>
      <w:r w:rsidRPr="00E96AD7">
        <w:rPr>
          <w:rFonts w:asciiTheme="minorHAnsi" w:hAnsiTheme="minorHAnsi" w:cstheme="minorHAnsi"/>
        </w:rPr>
        <w:t xml:space="preserve"> </w:t>
      </w:r>
    </w:p>
    <w:p w:rsidR="00190171" w:rsidRDefault="00190171" w:rsidP="00265FBE">
      <w:pPr>
        <w:pStyle w:val="NoSpacing"/>
        <w:numPr>
          <w:ilvl w:val="0"/>
          <w:numId w:val="5"/>
        </w:numPr>
        <w:rPr>
          <w:rFonts w:asciiTheme="minorHAnsi" w:hAnsiTheme="minorHAnsi" w:cstheme="minorHAnsi"/>
        </w:rPr>
      </w:pPr>
      <w:r>
        <w:rPr>
          <w:rFonts w:asciiTheme="minorHAnsi" w:hAnsiTheme="minorHAnsi" w:cstheme="minorHAnsi"/>
        </w:rPr>
        <w:t>The data is aggregated</w:t>
      </w:r>
      <w:r w:rsidRPr="0071357B">
        <w:rPr>
          <w:rFonts w:asciiTheme="minorHAnsi" w:hAnsiTheme="minorHAnsi" w:cstheme="minorHAnsi"/>
        </w:rPr>
        <w:t xml:space="preserve"> over </w:t>
      </w:r>
      <w:r>
        <w:rPr>
          <w:rFonts w:asciiTheme="minorHAnsi" w:hAnsiTheme="minorHAnsi" w:cstheme="minorHAnsi"/>
        </w:rPr>
        <w:t xml:space="preserve">the </w:t>
      </w:r>
      <w:r w:rsidRPr="0071357B">
        <w:rPr>
          <w:rFonts w:asciiTheme="minorHAnsi" w:hAnsiTheme="minorHAnsi" w:cstheme="minorHAnsi"/>
        </w:rPr>
        <w:t>time window and group</w:t>
      </w:r>
      <w:r>
        <w:rPr>
          <w:rFonts w:asciiTheme="minorHAnsi" w:hAnsiTheme="minorHAnsi" w:cstheme="minorHAnsi"/>
        </w:rPr>
        <w:t>ed</w:t>
      </w:r>
      <w:r w:rsidRPr="0071357B">
        <w:rPr>
          <w:rFonts w:asciiTheme="minorHAnsi" w:hAnsiTheme="minorHAnsi" w:cstheme="minorHAnsi"/>
        </w:rPr>
        <w:t xml:space="preserve"> by:</w:t>
      </w:r>
    </w:p>
    <w:p w:rsidR="00190171" w:rsidRDefault="00190171" w:rsidP="00265FBE">
      <w:pPr>
        <w:pStyle w:val="NoSpacing"/>
        <w:numPr>
          <w:ilvl w:val="1"/>
          <w:numId w:val="5"/>
        </w:numPr>
        <w:rPr>
          <w:rFonts w:asciiTheme="minorHAnsi" w:hAnsiTheme="minorHAnsi" w:cstheme="minorHAnsi"/>
        </w:rPr>
      </w:pPr>
      <w:r w:rsidRPr="00190DE3">
        <w:rPr>
          <w:rFonts w:asciiTheme="minorHAnsi" w:hAnsiTheme="minorHAnsi" w:cstheme="minorHAnsi"/>
        </w:rPr>
        <w:t>Subscriber type (</w:t>
      </w:r>
      <w:r w:rsidRPr="00A26613">
        <w:rPr>
          <w:rFonts w:asciiTheme="minorHAnsi" w:hAnsiTheme="minorHAnsi" w:cstheme="minorHAnsi"/>
        </w:rPr>
        <w:t>Pre-paid/Post-paid</w:t>
      </w:r>
      <w:r w:rsidRPr="00190DE3">
        <w:rPr>
          <w:rFonts w:asciiTheme="minorHAnsi" w:hAnsiTheme="minorHAnsi" w:cstheme="minorHAnsi"/>
        </w:rPr>
        <w:t>)</w:t>
      </w:r>
    </w:p>
    <w:p w:rsidR="00190171" w:rsidRDefault="00190171" w:rsidP="00265FBE">
      <w:pPr>
        <w:pStyle w:val="NoSpacing"/>
        <w:numPr>
          <w:ilvl w:val="1"/>
          <w:numId w:val="5"/>
        </w:numPr>
        <w:rPr>
          <w:rFonts w:asciiTheme="minorHAnsi" w:hAnsiTheme="minorHAnsi" w:cstheme="minorHAnsi"/>
        </w:rPr>
      </w:pPr>
      <w:r w:rsidRPr="00190DE3">
        <w:rPr>
          <w:rFonts w:asciiTheme="minorHAnsi" w:hAnsiTheme="minorHAnsi" w:cstheme="minorHAnsi"/>
        </w:rPr>
        <w:t>Region</w:t>
      </w:r>
    </w:p>
    <w:p w:rsidR="00190171" w:rsidRDefault="00190171" w:rsidP="00265FBE">
      <w:pPr>
        <w:pStyle w:val="NoSpacing"/>
        <w:numPr>
          <w:ilvl w:val="1"/>
          <w:numId w:val="5"/>
        </w:numPr>
        <w:rPr>
          <w:rFonts w:asciiTheme="minorHAnsi" w:hAnsiTheme="minorHAnsi" w:cstheme="minorHAnsi"/>
        </w:rPr>
      </w:pPr>
      <w:r w:rsidRPr="00190DE3">
        <w:rPr>
          <w:rFonts w:asciiTheme="minorHAnsi" w:hAnsiTheme="minorHAnsi" w:cstheme="minorHAnsi"/>
        </w:rPr>
        <w:t>Market Code</w:t>
      </w:r>
    </w:p>
    <w:p w:rsidR="00190171" w:rsidRDefault="00190171" w:rsidP="00265FBE">
      <w:pPr>
        <w:pStyle w:val="NoSpacing"/>
        <w:numPr>
          <w:ilvl w:val="1"/>
          <w:numId w:val="5"/>
        </w:numPr>
        <w:rPr>
          <w:rFonts w:asciiTheme="minorHAnsi" w:hAnsiTheme="minorHAnsi" w:cstheme="minorHAnsi"/>
        </w:rPr>
      </w:pPr>
      <w:r w:rsidRPr="00190DE3">
        <w:rPr>
          <w:rFonts w:asciiTheme="minorHAnsi" w:hAnsiTheme="minorHAnsi" w:cstheme="minorHAnsi"/>
        </w:rPr>
        <w:t>DEF Code</w:t>
      </w:r>
    </w:p>
    <w:p w:rsidR="00190171" w:rsidRDefault="00190171" w:rsidP="00265FBE">
      <w:pPr>
        <w:pStyle w:val="NoSpacing"/>
        <w:numPr>
          <w:ilvl w:val="0"/>
          <w:numId w:val="5"/>
        </w:numPr>
      </w:pPr>
      <w:r>
        <w:rPr>
          <w:rFonts w:asciiTheme="minorHAnsi" w:hAnsiTheme="minorHAnsi" w:cstheme="minorHAnsi"/>
        </w:rPr>
        <w:t>The difference in the number of events is calculated between streams.</w:t>
      </w:r>
    </w:p>
    <w:p w:rsidR="00190171" w:rsidRDefault="00190171" w:rsidP="00265FBE">
      <w:pPr>
        <w:pStyle w:val="NoSpacing"/>
        <w:numPr>
          <w:ilvl w:val="0"/>
          <w:numId w:val="5"/>
        </w:numPr>
      </w:pPr>
      <w:r>
        <w:rPr>
          <w:rFonts w:asciiTheme="minorHAnsi" w:hAnsiTheme="minorHAnsi" w:cstheme="minorHAnsi"/>
        </w:rPr>
        <w:t>Groups where difference greater than a predefined threshold are selected.</w:t>
      </w:r>
    </w:p>
    <w:p w:rsidR="00190171" w:rsidRDefault="00190171" w:rsidP="00265FBE">
      <w:pPr>
        <w:pStyle w:val="NoSpacing"/>
        <w:numPr>
          <w:ilvl w:val="0"/>
          <w:numId w:val="5"/>
        </w:numPr>
      </w:pPr>
      <w:r>
        <w:rPr>
          <w:rFonts w:asciiTheme="minorHAnsi" w:hAnsiTheme="minorHAnsi" w:cstheme="minorHAnsi"/>
        </w:rPr>
        <w:t>The results are saved to a SQL Server database.</w:t>
      </w:r>
    </w:p>
    <w:p w:rsidR="00190171" w:rsidRDefault="00190171" w:rsidP="00190171">
      <w:pPr>
        <w:pStyle w:val="NoSpacing"/>
      </w:pPr>
    </w:p>
    <w:p w:rsidR="00190171" w:rsidRDefault="00190171" w:rsidP="00190171">
      <w:r>
        <w:t>This logic is expressed using the following LINQ queries.</w:t>
      </w:r>
    </w:p>
    <w:p w:rsidR="00190171" w:rsidRPr="0058038B" w:rsidRDefault="00190171" w:rsidP="00190171">
      <w:pPr>
        <w:pStyle w:val="NoSpacing"/>
      </w:pPr>
    </w:p>
    <w:p w:rsidR="00190171" w:rsidRPr="00B77BF8" w:rsidRDefault="00190171" w:rsidP="00190171">
      <w:pPr>
        <w:pStyle w:val="Comments"/>
        <w:rPr>
          <w:rFonts w:ascii="Times New Roman" w:eastAsia="Times New Roman" w:hAnsi="Times New Roman" w:cs="Times New Roman"/>
        </w:rPr>
      </w:pPr>
      <w:r w:rsidRPr="00B77BF8">
        <w:t>// Union and filter streams</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0070C0"/>
          <w:kern w:val="24"/>
          <w:sz w:val="16"/>
          <w:szCs w:val="18"/>
        </w:rPr>
        <w:t>for</w:t>
      </w:r>
      <w:r w:rsidRPr="00B77BF8">
        <w:rPr>
          <w:rFonts w:ascii="Courier New" w:eastAsia="+mn-ea" w:hAnsi="Courier New" w:cs="Courier New"/>
          <w:bCs/>
          <w:color w:val="22233A"/>
          <w:kern w:val="24"/>
          <w:sz w:val="16"/>
          <w:szCs w:val="18"/>
        </w:rPr>
        <w:t xml:space="preserve"> (</w:t>
      </w:r>
      <w:r w:rsidRPr="00B77BF8">
        <w:rPr>
          <w:rFonts w:ascii="Courier New" w:eastAsia="+mn-ea" w:hAnsi="Courier New" w:cs="Courier New"/>
          <w:bCs/>
          <w:color w:val="0070C0"/>
          <w:kern w:val="24"/>
          <w:sz w:val="16"/>
          <w:szCs w:val="18"/>
        </w:rPr>
        <w:t xml:space="preserve">int </w:t>
      </w:r>
      <w:r w:rsidRPr="00B77BF8">
        <w:rPr>
          <w:rFonts w:ascii="Courier New" w:eastAsia="+mn-ea" w:hAnsi="Courier New" w:cs="Courier New"/>
          <w:bCs/>
          <w:color w:val="22233A"/>
          <w:kern w:val="24"/>
          <w:sz w:val="16"/>
          <w:szCs w:val="18"/>
        </w:rPr>
        <w:t>i = 0; i &lt; streams1.Length; i++)</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ab/>
        <w:t>evt1 = evt1.Union</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ab/>
        <w:t>(</w:t>
      </w:r>
      <w:r w:rsidRPr="00B77BF8">
        <w:rPr>
          <w:rFonts w:ascii="Courier New" w:eastAsia="+mn-ea" w:hAnsi="Courier New" w:cs="Courier New"/>
          <w:bCs/>
          <w:color w:val="0070C0"/>
          <w:kern w:val="24"/>
          <w:sz w:val="16"/>
          <w:szCs w:val="18"/>
        </w:rPr>
        <w:t>from</w:t>
      </w:r>
      <w:r w:rsidRPr="00B77BF8">
        <w:rPr>
          <w:rFonts w:ascii="Courier New" w:eastAsia="+mn-ea" w:hAnsi="Courier New" w:cs="Courier New"/>
          <w:bCs/>
          <w:color w:val="22233A"/>
          <w:kern w:val="24"/>
          <w:sz w:val="16"/>
          <w:szCs w:val="18"/>
        </w:rPr>
        <w:t xml:space="preserve"> e </w:t>
      </w:r>
      <w:r w:rsidRPr="00B77BF8">
        <w:rPr>
          <w:rFonts w:ascii="Courier New" w:eastAsia="+mn-ea" w:hAnsi="Courier New" w:cs="Courier New"/>
          <w:bCs/>
          <w:color w:val="0070C0"/>
          <w:kern w:val="24"/>
          <w:sz w:val="16"/>
          <w:szCs w:val="18"/>
        </w:rPr>
        <w:t>in</w:t>
      </w:r>
      <w:r w:rsidRPr="00B77BF8">
        <w:rPr>
          <w:rFonts w:ascii="Courier New" w:eastAsia="+mn-ea" w:hAnsi="Courier New" w:cs="Courier New"/>
          <w:bCs/>
          <w:color w:val="22233A"/>
          <w:kern w:val="24"/>
          <w:sz w:val="16"/>
          <w:szCs w:val="18"/>
        </w:rPr>
        <w:t xml:space="preserve"> streams1[i]</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ab/>
        <w:t xml:space="preserve"> </w:t>
      </w:r>
      <w:r w:rsidRPr="00B77BF8">
        <w:rPr>
          <w:rFonts w:ascii="Courier New" w:eastAsia="+mn-ea" w:hAnsi="Courier New" w:cs="Courier New"/>
          <w:bCs/>
          <w:color w:val="0070C0"/>
          <w:kern w:val="24"/>
          <w:sz w:val="16"/>
          <w:szCs w:val="18"/>
        </w:rPr>
        <w:t>where</w:t>
      </w:r>
      <w:r w:rsidRPr="00B77BF8">
        <w:rPr>
          <w:rFonts w:ascii="Courier New" w:eastAsia="+mn-ea" w:hAnsi="Courier New" w:cs="Courier New"/>
          <w:bCs/>
          <w:color w:val="22233A"/>
          <w:kern w:val="24"/>
          <w:sz w:val="16"/>
          <w:szCs w:val="18"/>
        </w:rPr>
        <w:t xml:space="preserve"> e.UsageAmount == </w:t>
      </w:r>
      <w:r w:rsidRPr="00B77BF8">
        <w:rPr>
          <w:rFonts w:ascii="Courier New" w:eastAsia="+mn-ea" w:hAnsi="Courier New" w:cs="Courier New"/>
          <w:bCs/>
          <w:color w:val="BC5E00"/>
          <w:kern w:val="24"/>
          <w:sz w:val="16"/>
          <w:szCs w:val="18"/>
        </w:rPr>
        <w:t>"1"</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ab/>
        <w:t xml:space="preserve"> </w:t>
      </w:r>
      <w:r w:rsidRPr="00B77BF8">
        <w:rPr>
          <w:rFonts w:ascii="Courier New" w:eastAsia="+mn-ea" w:hAnsi="Courier New" w:cs="Courier New"/>
          <w:bCs/>
          <w:color w:val="0070C0"/>
          <w:kern w:val="24"/>
          <w:sz w:val="16"/>
          <w:szCs w:val="18"/>
        </w:rPr>
        <w:t>select</w:t>
      </w:r>
      <w:r w:rsidRPr="00B77BF8">
        <w:rPr>
          <w:rFonts w:ascii="Courier New" w:eastAsia="+mn-ea" w:hAnsi="Courier New" w:cs="Courier New"/>
          <w:bCs/>
          <w:color w:val="22233A"/>
          <w:kern w:val="24"/>
          <w:sz w:val="16"/>
          <w:szCs w:val="18"/>
        </w:rPr>
        <w:t xml:space="preserve"> e);</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mn-ea" w:hAnsi="Courier New" w:cs="Courier New"/>
          <w:bCs/>
          <w:color w:val="0070C0"/>
          <w:kern w:val="24"/>
          <w:sz w:val="16"/>
          <w:szCs w:val="18"/>
        </w:rPr>
      </w:pP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0070C0"/>
          <w:kern w:val="24"/>
          <w:sz w:val="16"/>
          <w:szCs w:val="18"/>
        </w:rPr>
        <w:t>for</w:t>
      </w:r>
      <w:r w:rsidRPr="00B77BF8">
        <w:rPr>
          <w:rFonts w:ascii="Courier New" w:eastAsia="+mn-ea" w:hAnsi="Courier New" w:cs="Courier New"/>
          <w:bCs/>
          <w:color w:val="22233A"/>
          <w:kern w:val="24"/>
          <w:sz w:val="16"/>
          <w:szCs w:val="18"/>
        </w:rPr>
        <w:t xml:space="preserve"> (</w:t>
      </w:r>
      <w:r w:rsidRPr="00B77BF8">
        <w:rPr>
          <w:rFonts w:ascii="Courier New" w:eastAsia="+mn-ea" w:hAnsi="Courier New" w:cs="Courier New"/>
          <w:bCs/>
          <w:color w:val="0070C0"/>
          <w:kern w:val="24"/>
          <w:sz w:val="16"/>
          <w:szCs w:val="18"/>
        </w:rPr>
        <w:t xml:space="preserve">int </w:t>
      </w:r>
      <w:r w:rsidRPr="00B77BF8">
        <w:rPr>
          <w:rFonts w:ascii="Courier New" w:eastAsia="+mn-ea" w:hAnsi="Courier New" w:cs="Courier New"/>
          <w:bCs/>
          <w:color w:val="22233A"/>
          <w:kern w:val="24"/>
          <w:sz w:val="16"/>
          <w:szCs w:val="18"/>
        </w:rPr>
        <w:t>i = 0; i &lt; streams2.Length; i++)</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ab/>
        <w:t>evt1 = evt1.Union</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ab/>
        <w:t>(</w:t>
      </w:r>
      <w:r w:rsidRPr="00B77BF8">
        <w:rPr>
          <w:rFonts w:ascii="Courier New" w:eastAsia="+mn-ea" w:hAnsi="Courier New" w:cs="Courier New"/>
          <w:bCs/>
          <w:color w:val="0070C0"/>
          <w:kern w:val="24"/>
          <w:sz w:val="16"/>
          <w:szCs w:val="18"/>
        </w:rPr>
        <w:t>from</w:t>
      </w:r>
      <w:r w:rsidRPr="00B77BF8">
        <w:rPr>
          <w:rFonts w:ascii="Courier New" w:eastAsia="+mn-ea" w:hAnsi="Courier New" w:cs="Courier New"/>
          <w:bCs/>
          <w:color w:val="22233A"/>
          <w:kern w:val="24"/>
          <w:sz w:val="16"/>
          <w:szCs w:val="18"/>
        </w:rPr>
        <w:t xml:space="preserve"> e </w:t>
      </w:r>
      <w:r w:rsidRPr="00B77BF8">
        <w:rPr>
          <w:rFonts w:ascii="Courier New" w:eastAsia="+mn-ea" w:hAnsi="Courier New" w:cs="Courier New"/>
          <w:bCs/>
          <w:color w:val="0070C0"/>
          <w:kern w:val="24"/>
          <w:sz w:val="16"/>
          <w:szCs w:val="18"/>
        </w:rPr>
        <w:t>in</w:t>
      </w:r>
      <w:r w:rsidRPr="00B77BF8">
        <w:rPr>
          <w:rFonts w:ascii="Courier New" w:eastAsia="+mn-ea" w:hAnsi="Courier New" w:cs="Courier New"/>
          <w:bCs/>
          <w:color w:val="22233A"/>
          <w:kern w:val="24"/>
          <w:sz w:val="16"/>
          <w:szCs w:val="18"/>
        </w:rPr>
        <w:t xml:space="preserve"> streams2[i]</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ab/>
        <w:t xml:space="preserve"> </w:t>
      </w:r>
      <w:r w:rsidRPr="00B77BF8">
        <w:rPr>
          <w:rFonts w:ascii="Courier New" w:eastAsia="+mn-ea" w:hAnsi="Courier New" w:cs="Courier New"/>
          <w:bCs/>
          <w:color w:val="0070C0"/>
          <w:kern w:val="24"/>
          <w:sz w:val="16"/>
          <w:szCs w:val="18"/>
        </w:rPr>
        <w:t xml:space="preserve">where </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lastRenderedPageBreak/>
        <w:tab/>
      </w:r>
      <w:r w:rsidRPr="00B77BF8">
        <w:rPr>
          <w:rFonts w:ascii="Courier New" w:eastAsia="+mn-ea" w:hAnsi="Courier New" w:cs="Courier New"/>
          <w:bCs/>
          <w:color w:val="22233A"/>
          <w:kern w:val="24"/>
          <w:sz w:val="16"/>
          <w:szCs w:val="18"/>
        </w:rPr>
        <w:tab/>
        <w:t xml:space="preserve">e.State == </w:t>
      </w:r>
      <w:r w:rsidRPr="00B77BF8">
        <w:rPr>
          <w:rFonts w:ascii="Courier New" w:eastAsia="+mn-ea" w:hAnsi="Courier New" w:cs="Courier New"/>
          <w:bCs/>
          <w:color w:val="BC5E00"/>
          <w:kern w:val="24"/>
          <w:sz w:val="16"/>
          <w:szCs w:val="18"/>
        </w:rPr>
        <w:t xml:space="preserve">"I“ </w:t>
      </w:r>
      <w:r w:rsidRPr="00B77BF8">
        <w:rPr>
          <w:rFonts w:ascii="Courier New" w:eastAsia="+mn-ea" w:hAnsi="Courier New" w:cs="Courier New"/>
          <w:bCs/>
          <w:color w:val="22233A"/>
          <w:kern w:val="24"/>
          <w:sz w:val="16"/>
          <w:szCs w:val="18"/>
        </w:rPr>
        <w:t>&amp;&amp; (</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t xml:space="preserve">e.Type == </w:t>
      </w:r>
      <w:r w:rsidRPr="00B77BF8">
        <w:rPr>
          <w:rFonts w:ascii="Courier New" w:eastAsia="+mn-ea" w:hAnsi="Courier New" w:cs="Courier New"/>
          <w:bCs/>
          <w:color w:val="BC5E00"/>
          <w:kern w:val="24"/>
          <w:sz w:val="16"/>
          <w:szCs w:val="18"/>
        </w:rPr>
        <w:t xml:space="preserve">"M" </w:t>
      </w:r>
      <w:r w:rsidRPr="00B77BF8">
        <w:rPr>
          <w:rFonts w:ascii="Courier New" w:eastAsia="+mn-ea" w:hAnsi="Courier New" w:cs="Courier New"/>
          <w:bCs/>
          <w:color w:val="22233A"/>
          <w:kern w:val="24"/>
          <w:sz w:val="16"/>
          <w:szCs w:val="18"/>
        </w:rPr>
        <w:t xml:space="preserve">|| </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t xml:space="preserve">(e.Type == </w:t>
      </w:r>
      <w:r w:rsidRPr="00B77BF8">
        <w:rPr>
          <w:rFonts w:ascii="Courier New" w:eastAsia="+mn-ea" w:hAnsi="Courier New" w:cs="Courier New"/>
          <w:bCs/>
          <w:color w:val="BC5E00"/>
          <w:kern w:val="24"/>
          <w:sz w:val="16"/>
          <w:szCs w:val="18"/>
        </w:rPr>
        <w:t>"T"</w:t>
      </w:r>
      <w:r w:rsidRPr="00B77BF8">
        <w:rPr>
          <w:rFonts w:ascii="Courier New" w:eastAsia="+mn-ea" w:hAnsi="Courier New" w:cs="Courier New"/>
          <w:bCs/>
          <w:color w:val="22233A"/>
          <w:kern w:val="24"/>
          <w:sz w:val="16"/>
          <w:szCs w:val="18"/>
        </w:rPr>
        <w:t xml:space="preserve"> &amp;&amp; e.SMSType == (</w:t>
      </w:r>
      <w:r w:rsidRPr="00B77BF8">
        <w:rPr>
          <w:rFonts w:ascii="Courier New" w:eastAsia="+mn-ea" w:hAnsi="Courier New" w:cs="Courier New"/>
          <w:bCs/>
          <w:color w:val="0070C0"/>
          <w:kern w:val="24"/>
          <w:sz w:val="16"/>
          <w:szCs w:val="18"/>
        </w:rPr>
        <w:t>int</w:t>
      </w:r>
      <w:r w:rsidRPr="00B77BF8">
        <w:rPr>
          <w:rFonts w:ascii="Courier New" w:eastAsia="+mn-ea" w:hAnsi="Courier New" w:cs="Courier New"/>
          <w:bCs/>
          <w:color w:val="22233A"/>
          <w:kern w:val="24"/>
          <w:sz w:val="16"/>
          <w:szCs w:val="18"/>
        </w:rPr>
        <w:t>)</w:t>
      </w:r>
      <w:r w:rsidRPr="00B77BF8">
        <w:rPr>
          <w:rFonts w:ascii="Courier New" w:eastAsia="+mn-ea" w:hAnsi="Courier New" w:cs="Courier New"/>
          <w:bCs/>
          <w:color w:val="00B0F0"/>
          <w:kern w:val="24"/>
          <w:sz w:val="16"/>
          <w:szCs w:val="18"/>
        </w:rPr>
        <w:t>SMSType</w:t>
      </w:r>
      <w:r w:rsidRPr="00B77BF8">
        <w:rPr>
          <w:rFonts w:ascii="Courier New" w:eastAsia="+mn-ea" w:hAnsi="Courier New" w:cs="Courier New"/>
          <w:bCs/>
          <w:color w:val="22233A"/>
          <w:kern w:val="24"/>
          <w:sz w:val="16"/>
          <w:szCs w:val="18"/>
        </w:rPr>
        <w:t>.Outcoming)</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t>)</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ab/>
        <w:t xml:space="preserve"> </w:t>
      </w:r>
      <w:r w:rsidRPr="00B77BF8">
        <w:rPr>
          <w:rFonts w:ascii="Courier New" w:eastAsia="+mn-ea" w:hAnsi="Courier New" w:cs="Courier New"/>
          <w:bCs/>
          <w:color w:val="0070C0"/>
          <w:kern w:val="24"/>
          <w:sz w:val="16"/>
          <w:szCs w:val="18"/>
        </w:rPr>
        <w:t>select</w:t>
      </w:r>
      <w:r w:rsidRPr="00B77BF8">
        <w:rPr>
          <w:rFonts w:ascii="Courier New" w:eastAsia="+mn-ea" w:hAnsi="Courier New" w:cs="Courier New"/>
          <w:bCs/>
          <w:color w:val="22233A"/>
          <w:kern w:val="24"/>
          <w:sz w:val="16"/>
          <w:szCs w:val="18"/>
        </w:rPr>
        <w:t xml:space="preserve"> e);</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w:t>
      </w:r>
    </w:p>
    <w:p w:rsidR="00190171" w:rsidRPr="00B77BF8" w:rsidRDefault="00190171" w:rsidP="00190171">
      <w:pPr>
        <w:pStyle w:val="NoSpacing"/>
        <w:pBdr>
          <w:top w:val="single" w:sz="4" w:space="1" w:color="auto"/>
          <w:left w:val="single" w:sz="4" w:space="1" w:color="auto"/>
          <w:bottom w:val="single" w:sz="4" w:space="1" w:color="auto"/>
          <w:right w:val="single" w:sz="4" w:space="1" w:color="auto"/>
        </w:pBdr>
        <w:rPr>
          <w:rFonts w:ascii="Courier New" w:hAnsi="Courier New" w:cs="Courier New"/>
          <w:sz w:val="16"/>
          <w:szCs w:val="18"/>
        </w:rPr>
      </w:pPr>
    </w:p>
    <w:p w:rsidR="00190171" w:rsidRPr="00B77BF8" w:rsidRDefault="00190171" w:rsidP="00190171">
      <w:pPr>
        <w:pStyle w:val="Comments"/>
      </w:pPr>
      <w:r w:rsidRPr="00B77BF8">
        <w:t>// Group and aggregate</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0070C0"/>
          <w:kern w:val="24"/>
          <w:sz w:val="16"/>
          <w:szCs w:val="18"/>
        </w:rPr>
        <w:t xml:space="preserve">var </w:t>
      </w:r>
      <w:r w:rsidRPr="00B77BF8">
        <w:rPr>
          <w:rFonts w:ascii="Courier New" w:eastAsia="+mn-ea" w:hAnsi="Courier New" w:cs="Courier New"/>
          <w:bCs/>
          <w:color w:val="22233A"/>
          <w:kern w:val="24"/>
          <w:sz w:val="16"/>
          <w:szCs w:val="18"/>
        </w:rPr>
        <w:t xml:space="preserve">evt2 = </w:t>
      </w:r>
      <w:r w:rsidRPr="00B77BF8">
        <w:rPr>
          <w:rFonts w:ascii="Courier New" w:eastAsia="+mn-ea" w:hAnsi="Courier New" w:cs="Courier New"/>
          <w:bCs/>
          <w:color w:val="0070C0"/>
          <w:kern w:val="24"/>
          <w:sz w:val="16"/>
          <w:szCs w:val="18"/>
        </w:rPr>
        <w:t>from</w:t>
      </w:r>
      <w:r w:rsidRPr="00B77BF8">
        <w:rPr>
          <w:rFonts w:ascii="Courier New" w:eastAsia="+mn-ea" w:hAnsi="Courier New" w:cs="Courier New"/>
          <w:bCs/>
          <w:color w:val="22233A"/>
          <w:kern w:val="24"/>
          <w:sz w:val="16"/>
          <w:szCs w:val="18"/>
        </w:rPr>
        <w:t xml:space="preserve"> e </w:t>
      </w:r>
      <w:r w:rsidRPr="00B77BF8">
        <w:rPr>
          <w:rFonts w:ascii="Courier New" w:eastAsia="+mn-ea" w:hAnsi="Courier New" w:cs="Courier New"/>
          <w:bCs/>
          <w:color w:val="0070C0"/>
          <w:kern w:val="24"/>
          <w:sz w:val="16"/>
          <w:szCs w:val="18"/>
        </w:rPr>
        <w:t>in</w:t>
      </w:r>
      <w:r w:rsidRPr="00B77BF8">
        <w:rPr>
          <w:rFonts w:ascii="Courier New" w:eastAsia="+mn-ea" w:hAnsi="Courier New" w:cs="Courier New"/>
          <w:bCs/>
          <w:color w:val="22233A"/>
          <w:kern w:val="24"/>
          <w:sz w:val="16"/>
          <w:szCs w:val="18"/>
        </w:rPr>
        <w:t xml:space="preserve"> evt1</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0070C0"/>
          <w:kern w:val="24"/>
          <w:sz w:val="16"/>
          <w:szCs w:val="18"/>
        </w:rPr>
        <w:t>group</w:t>
      </w:r>
      <w:r w:rsidRPr="00B77BF8">
        <w:rPr>
          <w:rFonts w:ascii="Courier New" w:eastAsia="+mn-ea" w:hAnsi="Courier New" w:cs="Courier New"/>
          <w:bCs/>
          <w:color w:val="22233A"/>
          <w:kern w:val="24"/>
          <w:sz w:val="16"/>
          <w:szCs w:val="18"/>
        </w:rPr>
        <w:t xml:space="preserve"> e </w:t>
      </w:r>
      <w:r w:rsidRPr="00B77BF8">
        <w:rPr>
          <w:rFonts w:ascii="Courier New" w:eastAsia="+mn-ea" w:hAnsi="Courier New" w:cs="Courier New"/>
          <w:bCs/>
          <w:color w:val="0070C0"/>
          <w:kern w:val="24"/>
          <w:sz w:val="16"/>
          <w:szCs w:val="18"/>
        </w:rPr>
        <w:t xml:space="preserve">by new </w:t>
      </w:r>
      <w:r w:rsidRPr="00B77BF8">
        <w:rPr>
          <w:rFonts w:ascii="Courier New" w:eastAsia="+mn-ea" w:hAnsi="Courier New" w:cs="Courier New"/>
          <w:bCs/>
          <w:color w:val="22233A"/>
          <w:kern w:val="24"/>
          <w:sz w:val="16"/>
          <w:szCs w:val="18"/>
        </w:rPr>
        <w:t xml:space="preserve">{ e.SubscriberType, e.SMSType, e.Region, e.MarketCode, e.DEFCode} </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0070C0"/>
          <w:kern w:val="24"/>
          <w:sz w:val="16"/>
          <w:szCs w:val="18"/>
        </w:rPr>
        <w:t>into</w:t>
      </w:r>
      <w:r w:rsidRPr="00B77BF8">
        <w:rPr>
          <w:rFonts w:ascii="Courier New" w:eastAsia="+mn-ea" w:hAnsi="Courier New" w:cs="Courier New"/>
          <w:bCs/>
          <w:color w:val="22233A"/>
          <w:kern w:val="24"/>
          <w:sz w:val="16"/>
          <w:szCs w:val="18"/>
        </w:rPr>
        <w:t xml:space="preserve"> grouped</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0070C0"/>
          <w:kern w:val="24"/>
          <w:sz w:val="16"/>
          <w:szCs w:val="18"/>
        </w:rPr>
        <w:t>from</w:t>
      </w:r>
      <w:r w:rsidRPr="00B77BF8">
        <w:rPr>
          <w:rFonts w:ascii="Courier New" w:eastAsia="+mn-ea" w:hAnsi="Courier New" w:cs="Courier New"/>
          <w:bCs/>
          <w:color w:val="22233A"/>
          <w:kern w:val="24"/>
          <w:sz w:val="16"/>
          <w:szCs w:val="18"/>
        </w:rPr>
        <w:t xml:space="preserve"> window </w:t>
      </w:r>
      <w:r w:rsidRPr="00B77BF8">
        <w:rPr>
          <w:rFonts w:ascii="Courier New" w:eastAsia="+mn-ea" w:hAnsi="Courier New" w:cs="Courier New"/>
          <w:bCs/>
          <w:color w:val="0070C0"/>
          <w:kern w:val="24"/>
          <w:sz w:val="16"/>
          <w:szCs w:val="18"/>
        </w:rPr>
        <w:t>in</w:t>
      </w:r>
      <w:r w:rsidRPr="00B77BF8">
        <w:rPr>
          <w:rFonts w:ascii="Courier New" w:eastAsia="+mn-ea" w:hAnsi="Courier New" w:cs="Courier New"/>
          <w:bCs/>
          <w:color w:val="22233A"/>
          <w:kern w:val="24"/>
          <w:sz w:val="16"/>
          <w:szCs w:val="18"/>
        </w:rPr>
        <w:t xml:space="preserve"> </w:t>
      </w: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t>grouped.TumblingWindow(</w:t>
      </w:r>
      <w:r w:rsidRPr="00B77BF8">
        <w:rPr>
          <w:rFonts w:ascii="Courier New" w:eastAsia="+mn-ea" w:hAnsi="Courier New" w:cs="Courier New"/>
          <w:bCs/>
          <w:color w:val="00B0F0"/>
          <w:kern w:val="24"/>
          <w:sz w:val="16"/>
          <w:szCs w:val="18"/>
        </w:rPr>
        <w:t>TimeSpan</w:t>
      </w:r>
      <w:r w:rsidRPr="00B77BF8">
        <w:rPr>
          <w:rFonts w:ascii="Courier New" w:eastAsia="+mn-ea" w:hAnsi="Courier New" w:cs="Courier New"/>
          <w:bCs/>
          <w:color w:val="22233A"/>
          <w:kern w:val="24"/>
          <w:sz w:val="16"/>
          <w:szCs w:val="18"/>
        </w:rPr>
        <w:t>.FromMinutes(hoppingWindow))</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0070C0"/>
          <w:kern w:val="24"/>
          <w:sz w:val="16"/>
          <w:szCs w:val="18"/>
        </w:rPr>
        <w:t xml:space="preserve">select new </w:t>
      </w:r>
      <w:r w:rsidRPr="00B77BF8">
        <w:rPr>
          <w:rFonts w:ascii="Courier New" w:eastAsia="+mn-ea" w:hAnsi="Courier New" w:cs="Courier New"/>
          <w:bCs/>
          <w:color w:val="00B0F0"/>
          <w:kern w:val="24"/>
          <w:sz w:val="16"/>
          <w:szCs w:val="18"/>
        </w:rPr>
        <w:t>EventPayloadOutput</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t xml:space="preserve">   {</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t xml:space="preserve">   SubscriberType = grouped.Key.SubscriberType,</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t xml:space="preserve">   SMSType = grouped.Key.SMSType,</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t xml:space="preserve">   Region = grouped.Key.Region,</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t xml:space="preserve">   MarketCode = grouped.Key.MarketCode,</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t xml:space="preserve">   DEFCode = grouped.Key.DEFCode,</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t xml:space="preserve">   RecCount = window.Sum(e =&gt; e.RecCount),</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t xml:space="preserve">   RecTotal = window.Count()</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mn-ea" w:hAnsi="Courier New" w:cs="Courier New"/>
          <w:bCs/>
          <w:color w:val="22233A"/>
          <w:kern w:val="24"/>
          <w:sz w:val="16"/>
          <w:szCs w:val="18"/>
        </w:rPr>
      </w:pP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22233A"/>
          <w:kern w:val="24"/>
          <w:sz w:val="16"/>
          <w:szCs w:val="18"/>
        </w:rPr>
        <w:tab/>
        <w:t xml:space="preserve">   };</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p>
    <w:p w:rsidR="00190171" w:rsidRPr="00B77BF8" w:rsidRDefault="00190171" w:rsidP="00190171">
      <w:pPr>
        <w:pStyle w:val="Comments"/>
      </w:pPr>
      <w:r w:rsidRPr="00B77BF8">
        <w:t>// Apply threshold</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0070C0"/>
          <w:kern w:val="24"/>
          <w:sz w:val="16"/>
          <w:szCs w:val="18"/>
        </w:rPr>
        <w:t xml:space="preserve">var </w:t>
      </w:r>
      <w:r w:rsidRPr="00B77BF8">
        <w:rPr>
          <w:rFonts w:ascii="Courier New" w:eastAsia="+mn-ea" w:hAnsi="Courier New" w:cs="Courier New"/>
          <w:bCs/>
          <w:color w:val="22233A"/>
          <w:kern w:val="24"/>
          <w:sz w:val="16"/>
          <w:szCs w:val="18"/>
        </w:rPr>
        <w:t xml:space="preserve">evt3 = </w:t>
      </w:r>
      <w:r w:rsidRPr="00B77BF8">
        <w:rPr>
          <w:rFonts w:ascii="Courier New" w:eastAsia="+mn-ea" w:hAnsi="Courier New" w:cs="Courier New"/>
          <w:bCs/>
          <w:color w:val="0070C0"/>
          <w:kern w:val="24"/>
          <w:sz w:val="16"/>
          <w:szCs w:val="18"/>
        </w:rPr>
        <w:t>from</w:t>
      </w:r>
      <w:r w:rsidRPr="00B77BF8">
        <w:rPr>
          <w:rFonts w:ascii="Courier New" w:eastAsia="+mn-ea" w:hAnsi="Courier New" w:cs="Courier New"/>
          <w:bCs/>
          <w:color w:val="22233A"/>
          <w:kern w:val="24"/>
          <w:sz w:val="16"/>
          <w:szCs w:val="18"/>
        </w:rPr>
        <w:t xml:space="preserve"> e </w:t>
      </w:r>
      <w:r w:rsidRPr="00B77BF8">
        <w:rPr>
          <w:rFonts w:ascii="Courier New" w:eastAsia="+mn-ea" w:hAnsi="Courier New" w:cs="Courier New"/>
          <w:bCs/>
          <w:color w:val="0070C0"/>
          <w:kern w:val="24"/>
          <w:sz w:val="16"/>
          <w:szCs w:val="18"/>
        </w:rPr>
        <w:t>in</w:t>
      </w:r>
      <w:r w:rsidRPr="00B77BF8">
        <w:rPr>
          <w:rFonts w:ascii="Courier New" w:eastAsia="+mn-ea" w:hAnsi="Courier New" w:cs="Courier New"/>
          <w:bCs/>
          <w:color w:val="22233A"/>
          <w:kern w:val="24"/>
          <w:sz w:val="16"/>
          <w:szCs w:val="18"/>
        </w:rPr>
        <w:t xml:space="preserve"> evt2</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Courier New" w:eastAsia="Times New Roman" w:hAnsi="Courier New" w:cs="Courier New"/>
          <w:sz w:val="16"/>
          <w:szCs w:val="18"/>
        </w:rPr>
      </w:pP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0070C0"/>
          <w:kern w:val="24"/>
          <w:sz w:val="16"/>
          <w:szCs w:val="18"/>
        </w:rPr>
        <w:t>where</w:t>
      </w:r>
      <w:r w:rsidRPr="00B77BF8">
        <w:rPr>
          <w:rFonts w:ascii="Courier New" w:eastAsia="+mn-ea" w:hAnsi="Courier New" w:cs="Courier New"/>
          <w:bCs/>
          <w:color w:val="22233A"/>
          <w:kern w:val="24"/>
          <w:sz w:val="16"/>
          <w:szCs w:val="18"/>
        </w:rPr>
        <w:t xml:space="preserve"> </w:t>
      </w:r>
      <w:r w:rsidRPr="00B77BF8">
        <w:rPr>
          <w:rFonts w:ascii="Courier New" w:eastAsia="+mn-ea" w:hAnsi="Courier New" w:cs="Courier New"/>
          <w:bCs/>
          <w:color w:val="00B0F0"/>
          <w:kern w:val="24"/>
          <w:sz w:val="16"/>
          <w:szCs w:val="18"/>
        </w:rPr>
        <w:t>Math</w:t>
      </w:r>
      <w:r w:rsidRPr="00B77BF8">
        <w:rPr>
          <w:rFonts w:ascii="Courier New" w:eastAsia="+mn-ea" w:hAnsi="Courier New" w:cs="Courier New"/>
          <w:bCs/>
          <w:color w:val="22233A"/>
          <w:kern w:val="24"/>
          <w:sz w:val="16"/>
          <w:szCs w:val="18"/>
        </w:rPr>
        <w:t>.Abs(e.RecCount) &gt; threshold</w:t>
      </w:r>
    </w:p>
    <w:p w:rsidR="00190171" w:rsidRPr="00B77BF8" w:rsidRDefault="00190171" w:rsidP="00190171">
      <w:pPr>
        <w:pBdr>
          <w:top w:val="single" w:sz="4" w:space="1" w:color="auto"/>
          <w:left w:val="single" w:sz="4" w:space="1" w:color="auto"/>
          <w:bottom w:val="single" w:sz="4" w:space="1" w:color="auto"/>
          <w:right w:val="single" w:sz="4" w:space="1" w:color="auto"/>
        </w:pBdr>
        <w:spacing w:after="0" w:line="240" w:lineRule="auto"/>
        <w:textAlignment w:val="baseline"/>
        <w:rPr>
          <w:rFonts w:ascii="Times New Roman" w:eastAsia="Times New Roman" w:hAnsi="Times New Roman" w:cs="Times New Roman"/>
          <w:sz w:val="16"/>
          <w:szCs w:val="18"/>
        </w:rPr>
      </w:pPr>
      <w:r w:rsidRPr="00B77BF8">
        <w:rPr>
          <w:rFonts w:ascii="Courier New" w:eastAsia="+mn-ea" w:hAnsi="Courier New" w:cs="Courier New"/>
          <w:bCs/>
          <w:color w:val="22233A"/>
          <w:kern w:val="24"/>
          <w:sz w:val="16"/>
          <w:szCs w:val="18"/>
        </w:rPr>
        <w:tab/>
      </w:r>
      <w:r w:rsidRPr="00B77BF8">
        <w:rPr>
          <w:rFonts w:ascii="Courier New" w:eastAsia="+mn-ea" w:hAnsi="Courier New" w:cs="Courier New"/>
          <w:bCs/>
          <w:color w:val="0070C0"/>
          <w:kern w:val="24"/>
          <w:sz w:val="16"/>
          <w:szCs w:val="18"/>
        </w:rPr>
        <w:t>select</w:t>
      </w:r>
      <w:r w:rsidRPr="00B77BF8">
        <w:rPr>
          <w:rFonts w:ascii="Courier New" w:eastAsia="+mn-ea" w:hAnsi="Courier New" w:cs="Courier New"/>
          <w:bCs/>
          <w:color w:val="22233A"/>
          <w:kern w:val="24"/>
          <w:sz w:val="16"/>
          <w:szCs w:val="18"/>
        </w:rPr>
        <w:t xml:space="preserve"> e;</w:t>
      </w:r>
    </w:p>
    <w:p w:rsidR="00190171" w:rsidRDefault="00190171" w:rsidP="00190171">
      <w:pPr>
        <w:pStyle w:val="NoSpacing"/>
      </w:pPr>
    </w:p>
    <w:p w:rsidR="00190171" w:rsidRDefault="00190171" w:rsidP="00190171">
      <w:pPr>
        <w:pStyle w:val="Heading3"/>
      </w:pPr>
      <w:bookmarkStart w:id="62" w:name="_Toc280589899"/>
      <w:bookmarkStart w:id="63" w:name="_Toc280776581"/>
      <w:r>
        <w:t>Lessons Learned</w:t>
      </w:r>
      <w:bookmarkEnd w:id="62"/>
      <w:bookmarkEnd w:id="63"/>
    </w:p>
    <w:p w:rsidR="00190171" w:rsidRDefault="00190171" w:rsidP="00190171">
      <w:r>
        <w:t>The key lessons learned include the following:</w:t>
      </w:r>
    </w:p>
    <w:p w:rsidR="00190171" w:rsidRDefault="00190171" w:rsidP="00265FBE">
      <w:pPr>
        <w:pStyle w:val="ListParagraph"/>
        <w:numPr>
          <w:ilvl w:val="0"/>
          <w:numId w:val="14"/>
        </w:numPr>
      </w:pPr>
      <w:r>
        <w:t>If you are dealing with unordered date events in incoming streams, you will need to keep periods between CTIs quite large. This may lead to excessive memory consumption. Consider breaking the process into two phases:</w:t>
      </w:r>
    </w:p>
    <w:p w:rsidR="00190171" w:rsidRDefault="00190171" w:rsidP="00265FBE">
      <w:pPr>
        <w:pStyle w:val="ListParagraph"/>
        <w:numPr>
          <w:ilvl w:val="1"/>
          <w:numId w:val="14"/>
        </w:numPr>
      </w:pPr>
      <w:r>
        <w:t>Use an SSIS package to save events into a staging table with a clustered index on event date column.</w:t>
      </w:r>
    </w:p>
    <w:p w:rsidR="00190171" w:rsidRDefault="00190171" w:rsidP="00265FBE">
      <w:pPr>
        <w:pStyle w:val="ListParagraph"/>
        <w:numPr>
          <w:ilvl w:val="1"/>
          <w:numId w:val="14"/>
        </w:numPr>
      </w:pPr>
      <w:r>
        <w:t>Use the StreamInsight SQL input adapter for reading events from a staging table and then push the events to the CEP engine.</w:t>
      </w:r>
    </w:p>
    <w:p w:rsidR="00190171" w:rsidRDefault="00190171" w:rsidP="00190171">
      <w:pPr>
        <w:ind w:left="720"/>
      </w:pPr>
      <w:r>
        <w:t>Having a clustered index on the event date column in the StreamInsight input adapter means that events are ordered by date; therefore before a specific event, no “late arriving data” occurs, and the time window is significantly reduced, causing less memory to be reserved for storing events. Because the input is sorted by the EventDate, we can issue CTI events often (for example, every 1,000 records).</w:t>
      </w:r>
    </w:p>
    <w:p w:rsidR="00190171" w:rsidRDefault="00190171" w:rsidP="00265FBE">
      <w:pPr>
        <w:pStyle w:val="ListParagraph"/>
        <w:numPr>
          <w:ilvl w:val="0"/>
          <w:numId w:val="14"/>
        </w:numPr>
      </w:pPr>
      <w:r>
        <w:t xml:space="preserve">In order to process data from a staging table in parallel, add columns with event data distribution to the clustered index. For example, you can use last digit of subscriber's MSISDN as partitioning column. Then create ten instances of SQL Server input adapters, each of them querying staging table using query like: </w:t>
      </w:r>
    </w:p>
    <w:p w:rsidR="00190171" w:rsidRDefault="00190171" w:rsidP="00190171">
      <w:pPr>
        <w:pStyle w:val="ListParagraph"/>
      </w:pPr>
      <w:r>
        <w:t xml:space="preserve">'select * from stage_table where MSISDNLastDigit = N order by EventDate' where N = (0 … 9) </w:t>
      </w:r>
    </w:p>
    <w:p w:rsidR="00190171" w:rsidRDefault="00190171" w:rsidP="00190171">
      <w:pPr>
        <w:pStyle w:val="ListParagraph"/>
      </w:pPr>
      <w:r>
        <w:t>for each adapter's instance</w:t>
      </w:r>
    </w:p>
    <w:p w:rsidR="00190171" w:rsidRDefault="00190171" w:rsidP="00265FBE">
      <w:pPr>
        <w:pStyle w:val="ListParagraph"/>
        <w:numPr>
          <w:ilvl w:val="0"/>
          <w:numId w:val="14"/>
        </w:numPr>
      </w:pPr>
      <w:r>
        <w:lastRenderedPageBreak/>
        <w:t>If you don’t need to aggregate data over partitioning columns (for example, by customer’s region), you can scale out CEP processing by running input adapter instances for different regions on separate servers.</w:t>
      </w:r>
    </w:p>
    <w:p w:rsidR="00190171" w:rsidRDefault="00190171" w:rsidP="00190171">
      <w:pPr>
        <w:pStyle w:val="Heading2"/>
      </w:pPr>
      <w:bookmarkStart w:id="64" w:name="_Fraud_detection_for"/>
      <w:bookmarkStart w:id="65" w:name="_Toc280589900"/>
      <w:bookmarkStart w:id="66" w:name="_Toc280776582"/>
      <w:bookmarkEnd w:id="64"/>
      <w:r>
        <w:t>Fraud Detection for International Roaming</w:t>
      </w:r>
      <w:bookmarkEnd w:id="65"/>
      <w:bookmarkEnd w:id="66"/>
    </w:p>
    <w:p w:rsidR="00190171" w:rsidRPr="00323DC7" w:rsidRDefault="00190171" w:rsidP="00190171">
      <w:r>
        <w:t>When users travel internationally, their phones are registered in the telecom networks of the areas in which they use their phones. Billing rules depend on the call. A local call uses the service of the local provider, and an international call may use the service of the user’s home provider or another international network. However, because the user is not a subscriber of the local network, this provider may initiate crosscharges with the user’s cell network provider to ensure that the services the users used are appropriately paid for. This ensures that the local provider is paid for the service it provides to the roaming user.</w:t>
      </w:r>
    </w:p>
    <w:p w:rsidR="00190171" w:rsidRPr="00971A39" w:rsidRDefault="00190171" w:rsidP="00190171">
      <w:r w:rsidRPr="00DA6A54">
        <w:t>Fraud Forum's estimates</w:t>
      </w:r>
      <w:r>
        <w:t xml:space="preserve"> state that</w:t>
      </w:r>
      <w:r w:rsidRPr="00DA6A54">
        <w:t xml:space="preserve"> NRTRDE provides 90</w:t>
      </w:r>
      <w:r>
        <w:t xml:space="preserve"> percent </w:t>
      </w:r>
      <w:r w:rsidRPr="00DA6A54">
        <w:t xml:space="preserve">reduction in losses from roaming fraud and saves hundreds of thousands of dollars annually. The new technology is </w:t>
      </w:r>
      <w:r>
        <w:t xml:space="preserve">a </w:t>
      </w:r>
      <w:r w:rsidRPr="00DA6A54">
        <w:t>substitut</w:t>
      </w:r>
      <w:r>
        <w:t>e</w:t>
      </w:r>
      <w:r w:rsidRPr="00DA6A54">
        <w:t xml:space="preserve"> for High Usage Report (HUR), an out-of-date and ineffective technology requiring roaming call data to </w:t>
      </w:r>
      <w:r>
        <w:t xml:space="preserve">be sent to </w:t>
      </w:r>
      <w:r w:rsidRPr="00DA6A54">
        <w:t xml:space="preserve">partners not less than once each 4 hours. For comparison, NRTRDE's rules set this periodicity to </w:t>
      </w:r>
      <w:r>
        <w:t>every 5 to 15</w:t>
      </w:r>
      <w:r w:rsidRPr="00DA6A54">
        <w:t xml:space="preserve"> minutes. Timely received roaming call data can be timely analyzed by roaming partners to detect and eliminate fraud before it </w:t>
      </w:r>
      <w:r>
        <w:t>can</w:t>
      </w:r>
      <w:r w:rsidRPr="00DA6A54">
        <w:t xml:space="preserve"> affect revenue.</w:t>
      </w:r>
    </w:p>
    <w:p w:rsidR="00190171" w:rsidRDefault="00190171" w:rsidP="00190171">
      <w:r>
        <w:t>The s</w:t>
      </w:r>
      <w:r w:rsidRPr="0071357B">
        <w:t xml:space="preserve">olution </w:t>
      </w:r>
      <w:r>
        <w:t>described here uses Integration Services in conjunction with StreamInsight to analyze roaming data in the near real-time. This solution can be implemented using Integration Services and StreamInsight capabilities that are part of SQL Server 2008 R2.</w:t>
      </w:r>
    </w:p>
    <w:p w:rsidR="00190171" w:rsidRDefault="00190171" w:rsidP="00190171"/>
    <w:p w:rsidR="00190171" w:rsidRDefault="00190171" w:rsidP="00190171">
      <w:pPr>
        <w:pStyle w:val="NoSpacing"/>
      </w:pPr>
    </w:p>
    <w:p w:rsidR="00190171" w:rsidRDefault="00190171" w:rsidP="00190171">
      <w:pPr>
        <w:pStyle w:val="NoSpacing"/>
      </w:pPr>
      <w:r>
        <w:object w:dxaOrig="13536" w:dyaOrig="5757">
          <v:shape id="_x0000_i1026" type="#_x0000_t75" style="width:468pt;height:199.5pt" o:ole="">
            <v:imagedata r:id="rId26" o:title=""/>
          </v:shape>
          <o:OLEObject Type="Embed" ProgID="Visio.Drawing.11" ShapeID="_x0000_i1026" DrawAspect="Content" ObjectID="_1354518690" r:id="rId27"/>
        </w:object>
      </w:r>
    </w:p>
    <w:p w:rsidR="00190171" w:rsidRDefault="00190171" w:rsidP="00190171">
      <w:pPr>
        <w:pStyle w:val="NoSpacing"/>
      </w:pPr>
    </w:p>
    <w:p w:rsidR="00190171" w:rsidRDefault="00190171" w:rsidP="00190171">
      <w:r>
        <w:t>Binary files in the NRTRDE</w:t>
      </w:r>
      <w:r w:rsidRPr="000B05DF">
        <w:t xml:space="preserve"> </w:t>
      </w:r>
      <w:r>
        <w:t xml:space="preserve">format are uploaded to the FTP server from roaming partners. Next, newly arrived data is loaded by an SSIS package that runs periodically and scans the FTP directory. Then data is parsed by the script component and sent to the StreamInsight transformation embedded in the SSIS </w:t>
      </w:r>
      <w:r>
        <w:lastRenderedPageBreak/>
        <w:t>pipeline. The transformation processes input over a set of LINQ queries and then passes results to the OLE DB destination. The saved results can be analyzed by a client tool to detect fraud activities.</w:t>
      </w:r>
    </w:p>
    <w:p w:rsidR="00190171" w:rsidRDefault="00190171" w:rsidP="00190171">
      <w:r>
        <w:t>In the standard scenario for StreamInsight-based system, all data processing logic (LINQ queries) is coded by the developer, compiled, and then deployed to the CEP server. Therefore any changes in data processing logic leads to changes in source code. This process requires an experienced developer with a solid background in .NET and LINQ knowledge.</w:t>
      </w:r>
    </w:p>
    <w:p w:rsidR="00190171" w:rsidRDefault="00190171" w:rsidP="00190171">
      <w:r>
        <w:t xml:space="preserve">The key component of this solution is the Fraud Rules Designer, which is a user-friendly tool for defining data processing logic in StreamInsight transformation. The main idea is to provide UI where a user can construct rules for data processing using graphical designer and a set of wizards. </w:t>
      </w:r>
    </w:p>
    <w:p w:rsidR="00190171" w:rsidRDefault="00190171" w:rsidP="00190171">
      <w:r>
        <w:t>The following code shows how the rules that are constructed using the custom developed Fraud Rules Designer can be transformed into equivalent C# code. The C# code consists of classes with LINQ queries definition.</w:t>
      </w:r>
    </w:p>
    <w:p w:rsidR="00190171" w:rsidRDefault="00190171" w:rsidP="00190171">
      <w:pPr>
        <w:pStyle w:val="NoSpacing"/>
        <w:rPr>
          <w:rFonts w:asciiTheme="minorHAnsi" w:hAnsiTheme="minorHAnsi" w:cstheme="minorHAnsi"/>
        </w:rPr>
      </w:pP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 xml:space="preserve">string sourceCode = </w:t>
      </w:r>
      <w:r w:rsidRPr="00E94A24">
        <w:rPr>
          <w:rFonts w:ascii="Courier New" w:hAnsi="Courier New" w:cs="Courier New"/>
          <w:noProof/>
          <w:color w:val="A31515"/>
          <w:sz w:val="16"/>
          <w:szCs w:val="18"/>
        </w:rPr>
        <w:t>"</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color w:val="0000FF"/>
          <w:sz w:val="16"/>
          <w:szCs w:val="18"/>
        </w:rPr>
        <w:t>using</w:t>
      </w:r>
      <w:r w:rsidRPr="00E94A24">
        <w:rPr>
          <w:rFonts w:ascii="Courier New" w:hAnsi="Courier New" w:cs="Courier New"/>
          <w:noProof/>
          <w:sz w:val="16"/>
          <w:szCs w:val="18"/>
        </w:rPr>
        <w:t xml:space="preserve"> System;</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color w:val="0000FF"/>
          <w:sz w:val="16"/>
          <w:szCs w:val="18"/>
        </w:rPr>
        <w:t>using</w:t>
      </w:r>
      <w:r w:rsidRPr="00E94A24">
        <w:rPr>
          <w:rFonts w:ascii="Courier New" w:hAnsi="Courier New" w:cs="Courier New"/>
          <w:noProof/>
          <w:sz w:val="16"/>
          <w:szCs w:val="18"/>
        </w:rPr>
        <w:t xml:space="preserve"> Microsoft.ComplexEventProcessing.Linq;</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color w:val="0000FF"/>
          <w:sz w:val="16"/>
          <w:szCs w:val="18"/>
        </w:rPr>
        <w:t>using</w:t>
      </w:r>
      <w:r w:rsidRPr="00E94A24">
        <w:rPr>
          <w:rFonts w:ascii="Courier New" w:hAnsi="Courier New" w:cs="Courier New"/>
          <w:noProof/>
          <w:sz w:val="16"/>
          <w:szCs w:val="18"/>
        </w:rPr>
        <w:t xml:space="preserve"> Payloads;</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color w:val="0000FF"/>
          <w:sz w:val="16"/>
          <w:szCs w:val="18"/>
        </w:rPr>
        <w:t>namespace</w:t>
      </w:r>
      <w:r w:rsidRPr="00E94A24">
        <w:rPr>
          <w:rFonts w:ascii="Courier New" w:hAnsi="Courier New" w:cs="Courier New"/>
          <w:noProof/>
          <w:sz w:val="16"/>
          <w:szCs w:val="18"/>
        </w:rPr>
        <w:t xml:space="preserve"> QueryLibrary</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2B91AF"/>
          <w:sz w:val="16"/>
          <w:szCs w:val="18"/>
        </w:rPr>
      </w:pPr>
      <w:r w:rsidRPr="00E94A24">
        <w:rPr>
          <w:rFonts w:ascii="Courier New" w:hAnsi="Courier New" w:cs="Courier New"/>
          <w:noProof/>
          <w:sz w:val="16"/>
          <w:szCs w:val="18"/>
        </w:rPr>
        <w:tab/>
      </w:r>
      <w:r w:rsidRPr="00E94A24">
        <w:rPr>
          <w:rFonts w:ascii="Courier New" w:hAnsi="Courier New" w:cs="Courier New"/>
          <w:noProof/>
          <w:color w:val="0000FF"/>
          <w:sz w:val="16"/>
          <w:szCs w:val="18"/>
        </w:rPr>
        <w:t>public</w:t>
      </w:r>
      <w:r w:rsidRPr="00E94A24">
        <w:rPr>
          <w:rFonts w:ascii="Courier New" w:hAnsi="Courier New" w:cs="Courier New"/>
          <w:noProof/>
          <w:sz w:val="16"/>
          <w:szCs w:val="18"/>
        </w:rPr>
        <w:t xml:space="preserve"> </w:t>
      </w:r>
      <w:r w:rsidRPr="00E94A24">
        <w:rPr>
          <w:rFonts w:ascii="Courier New" w:hAnsi="Courier New" w:cs="Courier New"/>
          <w:noProof/>
          <w:color w:val="0000FF"/>
          <w:sz w:val="16"/>
          <w:szCs w:val="18"/>
        </w:rPr>
        <w:t>class</w:t>
      </w:r>
      <w:r w:rsidRPr="00E94A24">
        <w:rPr>
          <w:rFonts w:ascii="Courier New" w:hAnsi="Courier New" w:cs="Courier New"/>
          <w:noProof/>
          <w:sz w:val="16"/>
          <w:szCs w:val="18"/>
        </w:rPr>
        <w:t xml:space="preserve"> </w:t>
      </w:r>
      <w:r w:rsidRPr="00E94A24">
        <w:rPr>
          <w:rFonts w:ascii="Courier New" w:hAnsi="Courier New" w:cs="Courier New"/>
          <w:noProof/>
          <w:color w:val="2B91AF"/>
          <w:sz w:val="16"/>
          <w:szCs w:val="18"/>
        </w:rPr>
        <w:t>Query1</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t>{</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color w:val="0000FF"/>
          <w:sz w:val="16"/>
          <w:szCs w:val="18"/>
        </w:rPr>
        <w:t>public</w:t>
      </w:r>
      <w:r w:rsidRPr="00E94A24">
        <w:rPr>
          <w:rFonts w:ascii="Courier New" w:hAnsi="Courier New" w:cs="Courier New"/>
          <w:noProof/>
          <w:sz w:val="16"/>
          <w:szCs w:val="18"/>
        </w:rPr>
        <w:t xml:space="preserve"> </w:t>
      </w:r>
      <w:r w:rsidRPr="00E94A24">
        <w:rPr>
          <w:rFonts w:ascii="Courier New" w:hAnsi="Courier New" w:cs="Courier New"/>
          <w:noProof/>
          <w:color w:val="0000FF"/>
          <w:sz w:val="16"/>
          <w:szCs w:val="18"/>
        </w:rPr>
        <w:t>object</w:t>
      </w:r>
      <w:r w:rsidRPr="00E94A24">
        <w:rPr>
          <w:rFonts w:ascii="Courier New" w:hAnsi="Courier New" w:cs="Courier New"/>
          <w:noProof/>
          <w:sz w:val="16"/>
          <w:szCs w:val="18"/>
        </w:rPr>
        <w:t xml:space="preserve"> GetQuery()</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r>
      <w:r w:rsidRPr="00E94A24">
        <w:rPr>
          <w:rFonts w:ascii="Courier New" w:hAnsi="Courier New" w:cs="Courier New"/>
          <w:noProof/>
          <w:sz w:val="16"/>
          <w:szCs w:val="18"/>
        </w:rPr>
        <w:tab/>
        <w:t>{</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color w:val="0000FF"/>
          <w:sz w:val="16"/>
          <w:szCs w:val="18"/>
        </w:rPr>
        <w:t>var</w:t>
      </w:r>
      <w:r w:rsidRPr="00E94A24">
        <w:rPr>
          <w:rFonts w:ascii="Courier New" w:hAnsi="Courier New" w:cs="Courier New"/>
          <w:noProof/>
          <w:sz w:val="16"/>
          <w:szCs w:val="18"/>
        </w:rPr>
        <w:t xml:space="preserve"> stream = CepStream&lt;EventPayloadInput&gt;.Create(</w:t>
      </w:r>
      <w:r w:rsidRPr="00E94A24">
        <w:rPr>
          <w:rFonts w:ascii="Courier New" w:hAnsi="Courier New" w:cs="Courier New"/>
          <w:noProof/>
          <w:color w:val="A31515"/>
          <w:sz w:val="16"/>
          <w:szCs w:val="18"/>
        </w:rPr>
        <w:t>"SampleInput"</w:t>
      </w:r>
      <w:r w:rsidRPr="00E94A24">
        <w:rPr>
          <w:rFonts w:ascii="Courier New" w:hAnsi="Courier New" w:cs="Courier New"/>
          <w:noProof/>
          <w:sz w:val="16"/>
          <w:szCs w:val="18"/>
        </w:rPr>
        <w:t>);</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color w:val="0000FF"/>
          <w:sz w:val="16"/>
          <w:szCs w:val="18"/>
        </w:rPr>
        <w:t>var</w:t>
      </w:r>
      <w:r w:rsidRPr="00E94A24">
        <w:rPr>
          <w:rFonts w:ascii="Courier New" w:hAnsi="Courier New" w:cs="Courier New"/>
          <w:noProof/>
          <w:sz w:val="16"/>
          <w:szCs w:val="18"/>
        </w:rPr>
        <w:t xml:space="preserve"> evt = </w:t>
      </w:r>
      <w:r w:rsidRPr="00E94A24">
        <w:rPr>
          <w:rFonts w:ascii="Courier New" w:hAnsi="Courier New" w:cs="Courier New"/>
          <w:noProof/>
          <w:color w:val="0000FF"/>
          <w:sz w:val="16"/>
          <w:szCs w:val="18"/>
        </w:rPr>
        <w:t>from</w:t>
      </w:r>
      <w:r w:rsidRPr="00E94A24">
        <w:rPr>
          <w:rFonts w:ascii="Courier New" w:hAnsi="Courier New" w:cs="Courier New"/>
          <w:noProof/>
          <w:sz w:val="16"/>
          <w:szCs w:val="18"/>
        </w:rPr>
        <w:t xml:space="preserve"> e </w:t>
      </w:r>
      <w:r w:rsidRPr="00E94A24">
        <w:rPr>
          <w:rFonts w:ascii="Courier New" w:hAnsi="Courier New" w:cs="Courier New"/>
          <w:noProof/>
          <w:color w:val="0000FF"/>
          <w:sz w:val="16"/>
          <w:szCs w:val="18"/>
        </w:rPr>
        <w:t>in</w:t>
      </w:r>
      <w:r w:rsidRPr="00E94A24">
        <w:rPr>
          <w:rFonts w:ascii="Courier New" w:hAnsi="Courier New" w:cs="Courier New"/>
          <w:noProof/>
          <w:sz w:val="16"/>
          <w:szCs w:val="18"/>
        </w:rPr>
        <w:t xml:space="preserve"> stream</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color w:val="0000FF"/>
          <w:sz w:val="16"/>
          <w:szCs w:val="18"/>
        </w:rPr>
        <w:t>where</w:t>
      </w:r>
      <w:r w:rsidRPr="00E94A24">
        <w:rPr>
          <w:rFonts w:ascii="Courier New" w:hAnsi="Courier New" w:cs="Courier New"/>
          <w:noProof/>
          <w:sz w:val="16"/>
          <w:szCs w:val="18"/>
        </w:rPr>
        <w:t xml:space="preserve"> e.callEventDuration &gt; 60</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color w:val="0000FF"/>
          <w:sz w:val="16"/>
          <w:szCs w:val="18"/>
        </w:rPr>
        <w:t>select</w:t>
      </w:r>
      <w:r w:rsidRPr="00E94A24">
        <w:rPr>
          <w:rFonts w:ascii="Courier New" w:hAnsi="Courier New" w:cs="Courier New"/>
          <w:noProof/>
          <w:sz w:val="16"/>
          <w:szCs w:val="18"/>
        </w:rPr>
        <w:t xml:space="preserve"> e;</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sz w:val="16"/>
          <w:szCs w:val="18"/>
        </w:rPr>
        <w:tab/>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color w:val="0000FF"/>
          <w:sz w:val="16"/>
          <w:szCs w:val="18"/>
        </w:rPr>
        <w:t>return</w:t>
      </w:r>
      <w:r w:rsidRPr="00E94A24">
        <w:rPr>
          <w:rFonts w:ascii="Courier New" w:hAnsi="Courier New" w:cs="Courier New"/>
          <w:noProof/>
          <w:sz w:val="16"/>
          <w:szCs w:val="18"/>
        </w:rPr>
        <w:t xml:space="preserve"> evt;</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r>
      <w:r w:rsidRPr="00E94A24">
        <w:rPr>
          <w:rFonts w:ascii="Courier New" w:hAnsi="Courier New" w:cs="Courier New"/>
          <w:noProof/>
          <w:sz w:val="16"/>
          <w:szCs w:val="18"/>
        </w:rPr>
        <w:tab/>
        <w:t>}</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t>}</w:t>
      </w:r>
    </w:p>
    <w:p w:rsidR="00190171" w:rsidRPr="00E94A24" w:rsidRDefault="00190171" w:rsidP="00190171">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sz w:val="16"/>
          <w:szCs w:val="18"/>
        </w:rPr>
      </w:pPr>
      <w:r w:rsidRPr="00E94A24">
        <w:rPr>
          <w:rFonts w:ascii="Courier New" w:hAnsi="Courier New" w:cs="Courier New"/>
          <w:noProof/>
          <w:sz w:val="16"/>
          <w:szCs w:val="18"/>
        </w:rPr>
        <w:t>}</w:t>
      </w:r>
      <w:r w:rsidRPr="00E94A24">
        <w:rPr>
          <w:rFonts w:asciiTheme="minorHAnsi" w:hAnsiTheme="minorHAnsi" w:cstheme="minorHAnsi"/>
          <w:sz w:val="16"/>
          <w:szCs w:val="18"/>
        </w:rPr>
        <w:t xml:space="preserve">  </w:t>
      </w:r>
    </w:p>
    <w:p w:rsidR="00190171" w:rsidRPr="00E94A24" w:rsidRDefault="00190171" w:rsidP="00190171">
      <w:pPr>
        <w:pStyle w:val="NoSpacing"/>
        <w:pBdr>
          <w:top w:val="single" w:sz="4" w:space="1" w:color="auto"/>
          <w:left w:val="single" w:sz="4" w:space="4" w:color="auto"/>
          <w:bottom w:val="single" w:sz="4" w:space="1" w:color="auto"/>
          <w:right w:val="single" w:sz="4" w:space="4" w:color="auto"/>
        </w:pBdr>
        <w:rPr>
          <w:rFonts w:ascii="Courier New" w:hAnsi="Courier New" w:cs="Courier New"/>
          <w:noProof/>
          <w:color w:val="A31515"/>
          <w:sz w:val="16"/>
          <w:szCs w:val="18"/>
        </w:rPr>
      </w:pPr>
      <w:r w:rsidRPr="00E94A24">
        <w:rPr>
          <w:rFonts w:ascii="Courier New" w:hAnsi="Courier New" w:cs="Courier New"/>
          <w:noProof/>
          <w:color w:val="A31515"/>
          <w:sz w:val="16"/>
          <w:szCs w:val="18"/>
        </w:rPr>
        <w:t>"</w:t>
      </w:r>
    </w:p>
    <w:p w:rsidR="00190171" w:rsidRDefault="00190171" w:rsidP="00190171">
      <w:pPr>
        <w:pStyle w:val="NoSpacing"/>
        <w:rPr>
          <w:rFonts w:asciiTheme="minorHAnsi" w:hAnsiTheme="minorHAnsi" w:cstheme="minorHAnsi"/>
        </w:rPr>
      </w:pPr>
    </w:p>
    <w:p w:rsidR="00190171" w:rsidRDefault="00190171" w:rsidP="00190171">
      <w:r>
        <w:t>Then the code is compiled into the assembly and stored in the form of a .dll file.</w:t>
      </w:r>
    </w:p>
    <w:p w:rsidR="00190171" w:rsidRDefault="00190171" w:rsidP="00190171">
      <w:pPr>
        <w:pStyle w:val="NoSpacing"/>
        <w:rPr>
          <w:rFonts w:asciiTheme="minorHAnsi" w:hAnsiTheme="minorHAnsi" w:cstheme="minorHAnsi"/>
        </w:rPr>
      </w:pP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CSharpCodeProvider compiler = new CSharpCodeProvider(</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t>new Dictionary&lt;string, string&gt;() { { "CompilerVersion", "v3.5" } });</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CompilerParameters parameters = new CompilerParameters();</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parameters.ReferencedAssemblies.Add("Microsoft.ComplexEventProcessing.dll");</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parameters.Refe</w:t>
      </w:r>
      <w:r>
        <w:rPr>
          <w:rFonts w:ascii="Courier New" w:hAnsi="Courier New" w:cs="Courier New"/>
          <w:noProof/>
          <w:sz w:val="16"/>
          <w:szCs w:val="18"/>
        </w:rPr>
        <w:t>rencedAssemblies.Add("</w:t>
      </w:r>
      <w:r w:rsidRPr="00E94A24">
        <w:rPr>
          <w:rFonts w:ascii="Courier New" w:hAnsi="Courier New" w:cs="Courier New"/>
          <w:noProof/>
          <w:sz w:val="16"/>
          <w:szCs w:val="18"/>
        </w:rPr>
        <w:t>FMS.StreamInsight.Payloads.dll");</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parameters.ReferencedAssemblies.Add("System.Core.dll");</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parameters.GenerateInMemory = false;</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parameters.GenerateExecutable = false;</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parameters.OutputAssembly = Path.Combine(destPath, "Query1.dll");</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CompilerResults compiledResult = compiler.CompileAssemblyFromSource(parameters, sourceCode);</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lastRenderedPageBreak/>
        <w:t>if (compiledResult.Errors.HasErrors)</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t>string errorMsg = "";</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t>errorMsg = compiledResult.Errors.Count.ToString() + " Errors:";</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t>for (int i = 0; i &lt; compiledResult.Errors.Count; i++)</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r>
      <w:r w:rsidRPr="00E94A24">
        <w:rPr>
          <w:rFonts w:ascii="Courier New" w:hAnsi="Courier New" w:cs="Courier New"/>
          <w:noProof/>
          <w:sz w:val="16"/>
          <w:szCs w:val="18"/>
        </w:rPr>
        <w:tab/>
        <w:t>errorMsg = errorMsg + "\r\nLine: " +</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sz w:val="16"/>
          <w:szCs w:val="18"/>
        </w:rPr>
        <w:tab/>
        <w:t>compiledResult.Errors[i].Line.ToString() + " - " +</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sz w:val="16"/>
          <w:szCs w:val="18"/>
        </w:rPr>
        <w:tab/>
        <w:t>compiledResult.Errors[i].ErrorText;</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t>MessageBox.Show(errorMsg, "Compiler Demo");</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t>return;</w:t>
      </w:r>
    </w:p>
    <w:p w:rsidR="00190171" w:rsidRPr="00E94A24" w:rsidRDefault="00190171" w:rsidP="001901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w:t>
      </w:r>
    </w:p>
    <w:p w:rsidR="00190171" w:rsidRDefault="00190171" w:rsidP="00190171">
      <w:pPr>
        <w:pStyle w:val="NoSpacing"/>
        <w:rPr>
          <w:rFonts w:asciiTheme="minorHAnsi" w:hAnsiTheme="minorHAnsi" w:cstheme="minorHAnsi"/>
        </w:rPr>
      </w:pPr>
    </w:p>
    <w:p w:rsidR="00190171" w:rsidRDefault="00190171" w:rsidP="00190171">
      <w:r>
        <w:t>The StreamInsight transformation component uses reflection API to load the compiled assembly and run LINQ queries defined in the assembly on the local in-memory CEP server.</w:t>
      </w:r>
    </w:p>
    <w:p w:rsidR="00190171" w:rsidRDefault="00190171" w:rsidP="00190171">
      <w:pPr>
        <w:pStyle w:val="NoSpacing"/>
        <w:rPr>
          <w:rFonts w:asciiTheme="minorHAnsi" w:hAnsiTheme="minorHAnsi" w:cstheme="minorHAnsi"/>
        </w:rPr>
      </w:pPr>
    </w:p>
    <w:p w:rsidR="00190171" w:rsidRPr="00E94A24"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Assembly assembly = Assembly.LoadFrom(queryAssemblies[i].FullName);</w:t>
      </w:r>
    </w:p>
    <w:p w:rsidR="00190171" w:rsidRPr="00E94A24"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p>
    <w:p w:rsidR="00190171"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object stream = null;</w:t>
      </w:r>
    </w:p>
    <w:p w:rsidR="00190171" w:rsidRPr="00E94A24"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p>
    <w:p w:rsidR="00190171" w:rsidRPr="00E94A24" w:rsidRDefault="00190171" w:rsidP="00190171">
      <w:pPr>
        <w:pStyle w:val="Comments"/>
        <w:rPr>
          <w:noProof/>
        </w:rPr>
      </w:pPr>
      <w:r w:rsidRPr="00E94A24">
        <w:rPr>
          <w:noProof/>
        </w:rPr>
        <w:t xml:space="preserve">// Walk through each type in the assembly looking for </w:t>
      </w:r>
      <w:r>
        <w:rPr>
          <w:noProof/>
        </w:rPr>
        <w:t>the</w:t>
      </w:r>
      <w:r w:rsidRPr="00E94A24">
        <w:rPr>
          <w:noProof/>
        </w:rPr>
        <w:t xml:space="preserve"> class</w:t>
      </w:r>
    </w:p>
    <w:p w:rsidR="00190171" w:rsidRPr="00E94A24"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foreach (Type type in assembly.GetTypes())</w:t>
      </w:r>
    </w:p>
    <w:p w:rsidR="00190171" w:rsidRPr="00E94A24"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w:t>
      </w:r>
    </w:p>
    <w:p w:rsidR="00190171" w:rsidRPr="00E94A24"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t>if (type.IsClass</w:t>
      </w:r>
      <w:r>
        <w:rPr>
          <w:rFonts w:ascii="Courier New" w:hAnsi="Courier New" w:cs="Courier New"/>
          <w:noProof/>
          <w:sz w:val="16"/>
          <w:szCs w:val="18"/>
        </w:rPr>
        <w:t>)</w:t>
      </w:r>
    </w:p>
    <w:p w:rsidR="00190171" w:rsidRPr="00E94A24"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t>{</w:t>
      </w:r>
    </w:p>
    <w:p w:rsidR="00190171" w:rsidRPr="00E94A24"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r>
      <w:r w:rsidRPr="00E94A24">
        <w:rPr>
          <w:rFonts w:ascii="Courier New" w:hAnsi="Courier New" w:cs="Courier New"/>
          <w:noProof/>
          <w:sz w:val="16"/>
          <w:szCs w:val="18"/>
        </w:rPr>
        <w:tab/>
        <w:t>if (type.FullName.Contains(".Query1"))</w:t>
      </w:r>
    </w:p>
    <w:p w:rsidR="00190171" w:rsidRPr="00E94A24"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r>
      <w:r w:rsidRPr="00E94A24">
        <w:rPr>
          <w:rFonts w:ascii="Courier New" w:hAnsi="Courier New" w:cs="Courier New"/>
          <w:noProof/>
          <w:sz w:val="16"/>
          <w:szCs w:val="18"/>
        </w:rPr>
        <w:tab/>
        <w:t>{</w:t>
      </w:r>
    </w:p>
    <w:p w:rsidR="00190171" w:rsidRPr="00E94A24" w:rsidRDefault="00190171" w:rsidP="00190171">
      <w:pPr>
        <w:pStyle w:val="Comments"/>
        <w:rPr>
          <w:noProof/>
        </w:rPr>
      </w:pPr>
      <w:r w:rsidRPr="00E94A24">
        <w:rPr>
          <w:noProof/>
        </w:rPr>
        <w:tab/>
      </w:r>
      <w:r w:rsidRPr="00E94A24">
        <w:rPr>
          <w:noProof/>
        </w:rPr>
        <w:tab/>
      </w:r>
      <w:r w:rsidRPr="00E94A24">
        <w:rPr>
          <w:noProof/>
        </w:rPr>
        <w:tab/>
        <w:t xml:space="preserve">// </w:t>
      </w:r>
      <w:r>
        <w:rPr>
          <w:noProof/>
        </w:rPr>
        <w:t>C</w:t>
      </w:r>
      <w:r w:rsidRPr="00E94A24">
        <w:rPr>
          <w:noProof/>
        </w:rPr>
        <w:t>reate an instance of the object</w:t>
      </w:r>
    </w:p>
    <w:p w:rsidR="00190171" w:rsidRPr="00E94A24"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sz w:val="16"/>
          <w:szCs w:val="18"/>
        </w:rPr>
        <w:tab/>
        <w:t>object ClassObj = Activator.CreateInstance(type);</w:t>
      </w:r>
    </w:p>
    <w:p w:rsidR="00190171" w:rsidRPr="00E94A24"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p>
    <w:p w:rsidR="00190171" w:rsidRPr="00E94A24" w:rsidRDefault="00190171" w:rsidP="00190171">
      <w:pPr>
        <w:pStyle w:val="Comments"/>
        <w:rPr>
          <w:noProof/>
        </w:rPr>
      </w:pPr>
      <w:r w:rsidRPr="00E94A24">
        <w:rPr>
          <w:noProof/>
        </w:rPr>
        <w:tab/>
      </w:r>
      <w:r w:rsidRPr="00E94A24">
        <w:rPr>
          <w:noProof/>
        </w:rPr>
        <w:tab/>
      </w:r>
      <w:r w:rsidRPr="00E94A24">
        <w:rPr>
          <w:noProof/>
        </w:rPr>
        <w:tab/>
        <w:t xml:space="preserve">// Dynamically </w:t>
      </w:r>
      <w:r>
        <w:rPr>
          <w:noProof/>
        </w:rPr>
        <w:t>i</w:t>
      </w:r>
      <w:r w:rsidRPr="00E94A24">
        <w:rPr>
          <w:noProof/>
        </w:rPr>
        <w:t>nvoke the method</w:t>
      </w:r>
    </w:p>
    <w:p w:rsidR="00190171" w:rsidRPr="00E94A24"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sz w:val="16"/>
          <w:szCs w:val="18"/>
        </w:rPr>
        <w:tab/>
        <w:t>stream = type.InvokeMember("GetQuery",</w:t>
      </w:r>
    </w:p>
    <w:p w:rsidR="00190171" w:rsidRPr="00E94A24"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sz w:val="16"/>
          <w:szCs w:val="18"/>
        </w:rPr>
        <w:tab/>
        <w:t xml:space="preserve">  BindingFlags.Default | BindingFlags.InvokeMethod,</w:t>
      </w:r>
    </w:p>
    <w:p w:rsidR="00190171" w:rsidRPr="00E94A24"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sz w:val="16"/>
          <w:szCs w:val="18"/>
        </w:rPr>
        <w:tab/>
        <w:t xml:space="preserve">   null,</w:t>
      </w:r>
    </w:p>
    <w:p w:rsidR="00190171" w:rsidRPr="00E94A24"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sz w:val="16"/>
          <w:szCs w:val="18"/>
        </w:rPr>
        <w:tab/>
        <w:t xml:space="preserve">   ClassObj,</w:t>
      </w:r>
    </w:p>
    <w:p w:rsidR="00190171" w:rsidRPr="00E94A24"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sz w:val="16"/>
          <w:szCs w:val="18"/>
        </w:rPr>
        <w:tab/>
      </w:r>
      <w:r w:rsidRPr="00E94A24">
        <w:rPr>
          <w:rFonts w:ascii="Courier New" w:hAnsi="Courier New" w:cs="Courier New"/>
          <w:noProof/>
          <w:sz w:val="16"/>
          <w:szCs w:val="18"/>
        </w:rPr>
        <w:tab/>
        <w:t xml:space="preserve">   null);</w:t>
      </w:r>
    </w:p>
    <w:p w:rsidR="00190171" w:rsidRPr="00E94A24"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r>
      <w:r w:rsidRPr="00E94A24">
        <w:rPr>
          <w:rFonts w:ascii="Courier New" w:hAnsi="Courier New" w:cs="Courier New"/>
          <w:noProof/>
          <w:sz w:val="16"/>
          <w:szCs w:val="18"/>
        </w:rPr>
        <w:tab/>
        <w:t>}</w:t>
      </w:r>
    </w:p>
    <w:p w:rsidR="00190171" w:rsidRPr="00E94A24"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ab/>
        <w:t>}</w:t>
      </w:r>
    </w:p>
    <w:p w:rsidR="00190171"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w:t>
      </w:r>
    </w:p>
    <w:p w:rsidR="00190171" w:rsidRPr="00E94A24"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p>
    <w:p w:rsidR="00190171" w:rsidRPr="00E94A24"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CepStream&lt;EventPayloadInput&gt; evt = CepStream&lt;EventPayloadInput&gt;.Create("Input1");</w:t>
      </w:r>
    </w:p>
    <w:p w:rsidR="00190171" w:rsidRPr="00E94A24"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evt = (CepStream&lt;EventPayloadInput&gt;)stream;</w:t>
      </w:r>
    </w:p>
    <w:p w:rsidR="00190171" w:rsidRPr="00E94A24"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p>
    <w:p w:rsidR="00190171" w:rsidRPr="00E94A24"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rPr>
      </w:pPr>
      <w:r w:rsidRPr="00E94A24">
        <w:rPr>
          <w:rFonts w:ascii="Courier New" w:hAnsi="Courier New" w:cs="Courier New"/>
          <w:noProof/>
          <w:sz w:val="16"/>
          <w:szCs w:val="18"/>
        </w:rPr>
        <w:t>QueryTemplate qt = app.CreateQueryTemplate("Query", "", res);</w:t>
      </w:r>
    </w:p>
    <w:p w:rsidR="00190171" w:rsidRPr="00E94A24" w:rsidRDefault="00190171" w:rsidP="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noProof/>
          <w:sz w:val="16"/>
          <w:szCs w:val="18"/>
          <w:lang w:val="de-DE"/>
        </w:rPr>
      </w:pPr>
      <w:r w:rsidRPr="00E94A24">
        <w:rPr>
          <w:rFonts w:ascii="Courier New" w:hAnsi="Courier New" w:cs="Courier New"/>
          <w:noProof/>
          <w:sz w:val="16"/>
          <w:szCs w:val="18"/>
          <w:lang w:val="de-DE"/>
        </w:rPr>
        <w:t>QueryBinder qb = new QueryBinder(qt);</w:t>
      </w:r>
    </w:p>
    <w:p w:rsidR="00190171" w:rsidRDefault="00190171" w:rsidP="00190171">
      <w:pPr>
        <w:pStyle w:val="NoSpacing"/>
        <w:rPr>
          <w:rFonts w:cs="Times New Roman"/>
          <w:lang w:val="de-DE"/>
        </w:rPr>
      </w:pPr>
    </w:p>
    <w:p w:rsidR="00190171" w:rsidRPr="00D80502" w:rsidRDefault="00190171" w:rsidP="00190171">
      <w:pPr>
        <w:pStyle w:val="NoSpacing"/>
        <w:rPr>
          <w:rFonts w:cs="Times New Roman"/>
          <w:lang w:val="de-DE"/>
        </w:rPr>
      </w:pPr>
    </w:p>
    <w:p w:rsidR="00190171" w:rsidRPr="00721FB5" w:rsidRDefault="00190171" w:rsidP="00190171">
      <w:pPr>
        <w:pStyle w:val="Heading1"/>
        <w:ind w:left="360" w:hanging="360"/>
        <w:rPr>
          <w:rFonts w:asciiTheme="minorHAnsi" w:hAnsiTheme="minorHAnsi" w:cs="Times New Roman"/>
        </w:rPr>
      </w:pPr>
      <w:bookmarkStart w:id="67" w:name="_Monitoring_network_traffic"/>
      <w:bookmarkStart w:id="68" w:name="_Toc280589901"/>
      <w:bookmarkStart w:id="69" w:name="_Toc280776583"/>
      <w:bookmarkEnd w:id="67"/>
      <w:r w:rsidRPr="00721FB5">
        <w:rPr>
          <w:rFonts w:asciiTheme="minorHAnsi" w:hAnsiTheme="minorHAnsi" w:cs="Times New Roman"/>
        </w:rPr>
        <w:t>Discussion</w:t>
      </w:r>
      <w:r>
        <w:rPr>
          <w:rFonts w:asciiTheme="minorHAnsi" w:hAnsiTheme="minorHAnsi" w:cs="Times New Roman"/>
        </w:rPr>
        <w:t xml:space="preserve"> on the Different Design Options</w:t>
      </w:r>
      <w:bookmarkEnd w:id="68"/>
      <w:bookmarkEnd w:id="69"/>
    </w:p>
    <w:p w:rsidR="00190171" w:rsidRDefault="00190171" w:rsidP="00190171">
      <w:r>
        <w:t>Embedding StreamInsight inside SQL Server Integration Services can help you make use of event processing during data integration. Using these technologies in combination, your organization can benefit from improvements in the areas of temporal data processing, large data reduction, and continuous data processing in the ETL pipeline.</w:t>
      </w:r>
    </w:p>
    <w:p w:rsidR="00190171" w:rsidRDefault="00190171" w:rsidP="00190171">
      <w:r>
        <w:t xml:space="preserve">In the POC, we developed the StreamInsight SSIS transformation in order to understand the design space for using StreamInsight and Integration Services together. In addition, the POC provided an </w:t>
      </w:r>
      <w:r>
        <w:lastRenderedPageBreak/>
        <w:t>opportunity for deep performance investigations on the performance of the integration, and also identify areas in both products that need to be improved in order to ship the component:</w:t>
      </w:r>
    </w:p>
    <w:p w:rsidR="00190171" w:rsidRDefault="00190171" w:rsidP="00265FBE">
      <w:pPr>
        <w:pStyle w:val="ListParagraph"/>
        <w:numPr>
          <w:ilvl w:val="0"/>
          <w:numId w:val="19"/>
        </w:numPr>
      </w:pPr>
      <w:r>
        <w:rPr>
          <w:b/>
        </w:rPr>
        <w:t>D</w:t>
      </w:r>
      <w:r w:rsidRPr="00BB324C">
        <w:rPr>
          <w:b/>
        </w:rPr>
        <w:t>eal</w:t>
      </w:r>
      <w:r>
        <w:rPr>
          <w:b/>
        </w:rPr>
        <w:t>ing</w:t>
      </w:r>
      <w:r w:rsidRPr="00BB324C">
        <w:rPr>
          <w:b/>
        </w:rPr>
        <w:t xml:space="preserve"> with out</w:t>
      </w:r>
      <w:r>
        <w:rPr>
          <w:b/>
        </w:rPr>
        <w:t>-</w:t>
      </w:r>
      <w:r w:rsidRPr="00BB324C">
        <w:rPr>
          <w:b/>
        </w:rPr>
        <w:t>of</w:t>
      </w:r>
      <w:r>
        <w:rPr>
          <w:b/>
        </w:rPr>
        <w:t>-</w:t>
      </w:r>
      <w:r w:rsidRPr="00BB324C">
        <w:rPr>
          <w:b/>
        </w:rPr>
        <w:t>order data</w:t>
      </w:r>
      <w:r>
        <w:t xml:space="preserve"> – The Telco CDR data is usually out-of-order, the data often comes from multiple switches, and they usually need to be unioned together in order to process the data.</w:t>
      </w:r>
    </w:p>
    <w:p w:rsidR="00190171" w:rsidRDefault="00190171" w:rsidP="00265FBE">
      <w:pPr>
        <w:pStyle w:val="ListParagraph"/>
        <w:numPr>
          <w:ilvl w:val="0"/>
          <w:numId w:val="19"/>
        </w:numPr>
      </w:pPr>
      <w:r>
        <w:rPr>
          <w:b/>
        </w:rPr>
        <w:t>Efficient mechanism for passing data to/from Integration Services to StreamInsight</w:t>
      </w:r>
      <w:r>
        <w:t xml:space="preserve"> – Integration Services and StreamInsight have different mechanisms of working with streams of data and efficiently passing data between two components would impact how well the pipeline component performs.</w:t>
      </w:r>
    </w:p>
    <w:p w:rsidR="00190171" w:rsidRDefault="00190171" w:rsidP="00265FBE">
      <w:pPr>
        <w:pStyle w:val="ListParagraph"/>
        <w:numPr>
          <w:ilvl w:val="0"/>
          <w:numId w:val="19"/>
        </w:numPr>
      </w:pPr>
      <w:r>
        <w:rPr>
          <w:b/>
        </w:rPr>
        <w:t>Providing the right user interface for defining the LINQ query</w:t>
      </w:r>
      <w:r>
        <w:t xml:space="preserve"> – in order to have a general purpose pipeline component that enables temporal data processing, there needs to be a way to let the SSIS package designer input the temporal query in a familiar or accessible form.</w:t>
      </w:r>
    </w:p>
    <w:p w:rsidR="00190171" w:rsidRDefault="00190171" w:rsidP="00190171">
      <w:pPr>
        <w:pStyle w:val="Heading2"/>
      </w:pPr>
      <w:bookmarkStart w:id="70" w:name="_Toc280589902"/>
      <w:bookmarkStart w:id="71" w:name="_Toc280776584"/>
      <w:r>
        <w:t>Integration Services and StreamInsight Working Together</w:t>
      </w:r>
      <w:bookmarkEnd w:id="70"/>
      <w:bookmarkEnd w:id="71"/>
    </w:p>
    <w:p w:rsidR="00190171" w:rsidRDefault="00190171" w:rsidP="00190171">
      <w:r>
        <w:t>StreamInsight is designed to be embeddable and Integration Services is designed to be extensible, so embedding StreamInsight inside Integration Services as an extended pipeline component is a natural fit. The only challenge is how to make them “talk” to each other in the most efficient way.</w:t>
      </w:r>
    </w:p>
    <w:p w:rsidR="00190171" w:rsidRDefault="00190171" w:rsidP="00190171">
      <w:r>
        <w:t xml:space="preserve">StreamInsight uses an input adapter to bring data in and an output adapter to send data out. The input adapter pushes the data into StreamInsight whenever it has data ready. StreamInsight usually takes these events, but it can also push back when it’s busy. The output adapter uses the pull model. StreamInsight tells the output adapter to pull the data whenever the data is ready. </w:t>
      </w:r>
    </w:p>
    <w:p w:rsidR="00190171" w:rsidRDefault="00190171" w:rsidP="00190171">
      <w:r>
        <w:t xml:space="preserve">Integration Services pushes data into the pipeline component in batches. When the data buffer is ready, Integration Services calls into the pipeline component’s code and ask it to process the buffer with a batch of events. The pipeline component then must process all events in the buffer before the component returns. </w:t>
      </w:r>
    </w:p>
    <w:p w:rsidR="00190171" w:rsidRDefault="00190171" w:rsidP="00190171">
      <w:r>
        <w:t xml:space="preserve">In order to avoid the data copying between Integration Services and StreamInsight, SQL Server coordinates the data pushing of Integration Services and StreamInsight by doing handshaking between the two components – whenever a data buffer is ready, Integration Services calls into StreamInsight component to push the data into StreamInsight. The Input adapter of StreamInsight attempts to push all data into StreamInsight. If it encounters pushback from StreamInsight, the adapter waits for StreamInsight to be ready again, and then it keeps pushing until the buffer is ready. </w:t>
      </w:r>
    </w:p>
    <w:p w:rsidR="00190171" w:rsidRPr="00C61A11" w:rsidRDefault="00190171" w:rsidP="00190171">
      <w:pPr>
        <w:rPr>
          <w:b/>
        </w:rPr>
      </w:pPr>
      <w:r>
        <w:rPr>
          <w:b/>
        </w:rPr>
        <w:t>Pushing the Limits - Getting Higher Performance from Embedding the StreamInsight Engine Within an Integration Services Component</w:t>
      </w:r>
    </w:p>
    <w:p w:rsidR="00190171" w:rsidRPr="00315264" w:rsidRDefault="00190171" w:rsidP="00190171">
      <w:r>
        <w:t xml:space="preserve">During performance tuning of both StreamInsight and Integration Services, we realized that in order for the embedded StreamInsight and Integration Services to achieve higher performance, Integration Services needs to be able to push multiple buffers to the embedded StreamInsight input adaptors in parallel. An existing limitation of the SSIS engine is that it is capable of processing the inputs in a </w:t>
      </w:r>
      <w:r>
        <w:lastRenderedPageBreak/>
        <w:t xml:space="preserve">sequential manner only. Consequently, if the StreamInsight pipeline component takes multiple input streams, the events have to be sent to StreamInsight one stream at a time. </w:t>
      </w:r>
    </w:p>
    <w:p w:rsidR="00190171" w:rsidRDefault="00190171" w:rsidP="00190171">
      <w:pPr>
        <w:pStyle w:val="Heading2"/>
      </w:pPr>
      <w:bookmarkStart w:id="72" w:name="_Toc280589903"/>
      <w:bookmarkStart w:id="73" w:name="_Toc280776585"/>
      <w:r>
        <w:t>Processing Out-of-Order Data</w:t>
      </w:r>
      <w:bookmarkEnd w:id="72"/>
      <w:bookmarkEnd w:id="73"/>
    </w:p>
    <w:p w:rsidR="00190171" w:rsidRDefault="00190171" w:rsidP="00190171">
      <w:r>
        <w:t xml:space="preserve">Because the incoming CDR data can arrive late, it is important to be able to handle it correctly. If the system waits too long for the late-arriving data, the output latency increases. If the system waits for a shorter time, late-arriving data has to be dropped. This impacts the accuracy of the overall results. </w:t>
      </w:r>
    </w:p>
    <w:p w:rsidR="00190171" w:rsidRPr="00E25417" w:rsidRDefault="00190171" w:rsidP="00190171">
      <w:r>
        <w:t>StreamInsight has built-in support for dealing with out-of-order data. The concept of current time increment</w:t>
      </w:r>
      <w:r w:rsidRPr="00217F07">
        <w:t xml:space="preserve"> </w:t>
      </w:r>
      <w:r>
        <w:t>(CTI) is critical for communicating the progress of application time. The AdvanceTimeSettings can be used during query build time to help issue CTIs for the application. The input adapter can also issue CTI appropriately to communicate with the StreamInsight engine to advance application time.</w:t>
      </w:r>
    </w:p>
    <w:p w:rsidR="00190171" w:rsidRDefault="00190171" w:rsidP="00190171">
      <w:pPr>
        <w:pStyle w:val="Heading2"/>
      </w:pPr>
      <w:bookmarkStart w:id="74" w:name="_Toc280589904"/>
      <w:bookmarkStart w:id="75" w:name="_Toc280776586"/>
      <w:r>
        <w:t>Development Experience</w:t>
      </w:r>
      <w:bookmarkEnd w:id="74"/>
      <w:bookmarkEnd w:id="75"/>
      <w:r>
        <w:t xml:space="preserve"> </w:t>
      </w:r>
    </w:p>
    <w:p w:rsidR="00190171" w:rsidRDefault="00190171" w:rsidP="00190171">
      <w:r>
        <w:t xml:space="preserve">In order to provide customers with a rich development experience when designing using StreamInsight as an Integration Services component, you should plan to provide a UI for designing and editing the StreamInsight LINQ query for the StreamInsight Integration Services component. This provides the ability to allow users to modify the StreamInsight query in the component. </w:t>
      </w:r>
    </w:p>
    <w:p w:rsidR="00190171" w:rsidRDefault="00190171" w:rsidP="00190171">
      <w:r>
        <w:t xml:space="preserve">One possible development experience is to make use of the Visual Studio environment when developing the LINQ query used by the Integration Services component. Today, Integration Services uses Visual Studio Tools for Applications (VSTA) in the Script Component and Script Task. VSTA provides Integration Services users with the ability to author code that can be used in a control flow or data flow task. Similarly, it enables users to make use of the VSTA environment for authoring the LINQ query used by the StreamInsight transform in the Integration Services development environment. The following diagram shows the steps that are performed when defining the LINQ query and ensuring that it can be used by the StreamInsight transform. </w:t>
      </w:r>
    </w:p>
    <w:p w:rsidR="00190171" w:rsidRDefault="008D0C20" w:rsidP="00190171">
      <w:r>
        <w:rPr>
          <w:noProof/>
        </w:rPr>
        <mc:AlternateContent>
          <mc:Choice Requires="wpg">
            <w:drawing>
              <wp:anchor distT="0" distB="0" distL="114300" distR="114300" simplePos="0" relativeHeight="251663360" behindDoc="1" locked="0" layoutInCell="1" allowOverlap="1">
                <wp:simplePos x="0" y="0"/>
                <wp:positionH relativeFrom="column">
                  <wp:posOffset>-8890</wp:posOffset>
                </wp:positionH>
                <wp:positionV relativeFrom="paragraph">
                  <wp:posOffset>118745</wp:posOffset>
                </wp:positionV>
                <wp:extent cx="5609590" cy="1315085"/>
                <wp:effectExtent l="0" t="0" r="10160" b="37465"/>
                <wp:wrapTight wrapText="bothSides">
                  <wp:wrapPolygon edited="0">
                    <wp:start x="5428" y="0"/>
                    <wp:lineTo x="5428" y="13141"/>
                    <wp:lineTo x="7555" y="15019"/>
                    <wp:lineTo x="0" y="15332"/>
                    <wp:lineTo x="0" y="21590"/>
                    <wp:lineTo x="11370" y="21902"/>
                    <wp:lineTo x="19952" y="21902"/>
                    <wp:lineTo x="20099" y="15958"/>
                    <wp:lineTo x="18925" y="15332"/>
                    <wp:lineTo x="10783" y="15019"/>
                    <wp:lineTo x="21566" y="13767"/>
                    <wp:lineTo x="21566" y="0"/>
                    <wp:lineTo x="5428" y="0"/>
                  </wp:wrapPolygon>
                </wp:wrapTight>
                <wp:docPr id="11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9590" cy="1315085"/>
                          <a:chOff x="0" y="0"/>
                          <a:chExt cx="56099" cy="13156"/>
                        </a:xfrm>
                      </wpg:grpSpPr>
                      <wps:wsp>
                        <wps:cNvPr id="116" name="Rectangular Callout 39"/>
                        <wps:cNvSpPr>
                          <a:spLocks noChangeArrowheads="1"/>
                        </wps:cNvSpPr>
                        <wps:spPr bwMode="auto">
                          <a:xfrm>
                            <a:off x="14397" y="0"/>
                            <a:ext cx="41702" cy="7764"/>
                          </a:xfrm>
                          <a:prstGeom prst="wedgeRectCallout">
                            <a:avLst>
                              <a:gd name="adj1" fmla="val -10866"/>
                              <a:gd name="adj2" fmla="val 63616"/>
                            </a:avLst>
                          </a:prstGeom>
                          <a:solidFill>
                            <a:schemeClr val="lt1">
                              <a:lumMod val="100000"/>
                              <a:lumOff val="0"/>
                              <a:alpha val="0"/>
                            </a:schemeClr>
                          </a:solidFill>
                          <a:ln w="25400">
                            <a:solidFill>
                              <a:schemeClr val="dk1">
                                <a:lumMod val="100000"/>
                                <a:lumOff val="0"/>
                              </a:schemeClr>
                            </a:solidFill>
                            <a:miter lim="800000"/>
                            <a:headEnd/>
                            <a:tailEnd/>
                          </a:ln>
                        </wps:spPr>
                        <wps:txbx>
                          <w:txbxContent>
                            <w:p w:rsidR="00190171" w:rsidRDefault="00190171" w:rsidP="00190171">
                              <w:pPr>
                                <w:rPr>
                                  <w:rFonts w:eastAsia="Times New Roman"/>
                                </w:rPr>
                              </w:pPr>
                            </w:p>
                          </w:txbxContent>
                        </wps:txbx>
                        <wps:bodyPr rot="0" vert="horz" wrap="square" lIns="91440" tIns="45720" rIns="91440" bIns="45720" anchor="ctr" anchorCtr="0" upright="1">
                          <a:noAutofit/>
                        </wps:bodyPr>
                      </wps:wsp>
                      <pic:pic xmlns:pic="http://schemas.openxmlformats.org/drawingml/2006/picture">
                        <pic:nvPicPr>
                          <pic:cNvPr id="117"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4397" y="0"/>
                            <a:ext cx="41702" cy="7741"/>
                          </a:xfrm>
                          <a:prstGeom prst="rect">
                            <a:avLst/>
                          </a:prstGeom>
                          <a:noFill/>
                          <a:ln>
                            <a:noFill/>
                          </a:ln>
                          <a:effectLst/>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 uri="{AF507438-7753-43E0-B8FC-AC1667EBCBE1}">
                              <a14:hiddenEffects xmlns:a14="http://schemas.microsoft.com/office/drawing/2010/main">
                                <a:effectLst/>
                              </a14:hiddenEffects>
                            </a:ext>
                          </a:extLst>
                        </pic:spPr>
                      </pic:pic>
                      <wps:wsp>
                        <wps:cNvPr id="118" name="Rectangle 45"/>
                        <wps:cNvSpPr>
                          <a:spLocks noChangeArrowheads="1"/>
                        </wps:cNvSpPr>
                        <wps:spPr bwMode="auto">
                          <a:xfrm>
                            <a:off x="0" y="9582"/>
                            <a:ext cx="14397" cy="3436"/>
                          </a:xfrm>
                          <a:prstGeom prst="rect">
                            <a:avLst/>
                          </a:prstGeom>
                          <a:solidFill>
                            <a:schemeClr val="lt1">
                              <a:lumMod val="100000"/>
                              <a:lumOff val="0"/>
                            </a:schemeClr>
                          </a:solidFill>
                          <a:ln w="25400">
                            <a:solidFill>
                              <a:schemeClr val="accent4">
                                <a:lumMod val="40000"/>
                                <a:lumOff val="60000"/>
                              </a:schemeClr>
                            </a:solidFill>
                            <a:miter lim="800000"/>
                            <a:headEnd/>
                            <a:tailEnd/>
                          </a:ln>
                        </wps:spPr>
                        <wps:txbx>
                          <w:txbxContent>
                            <w:p w:rsidR="00190171" w:rsidRPr="003C6A26" w:rsidRDefault="00190171" w:rsidP="00190171">
                              <w:pPr>
                                <w:pStyle w:val="NormalWeb"/>
                                <w:spacing w:before="0" w:beforeAutospacing="0" w:after="0" w:afterAutospacing="0"/>
                                <w:jc w:val="center"/>
                                <w:rPr>
                                  <w:sz w:val="16"/>
                                  <w:szCs w:val="16"/>
                                </w:rPr>
                              </w:pPr>
                              <w:r w:rsidRPr="003C6A26">
                                <w:rPr>
                                  <w:rFonts w:asciiTheme="minorHAnsi" w:hAnsi="Calibri" w:cstheme="minorBidi"/>
                                  <w:color w:val="000000" w:themeColor="dark1"/>
                                  <w:kern w:val="24"/>
                                  <w:sz w:val="16"/>
                                  <w:szCs w:val="16"/>
                                </w:rPr>
                                <w:t>Create the StreamInsight Transform Component</w:t>
                              </w:r>
                            </w:p>
                          </w:txbxContent>
                        </wps:txbx>
                        <wps:bodyPr rot="0" vert="horz" wrap="square" lIns="91440" tIns="45720" rIns="91440" bIns="45720" anchor="ctr" anchorCtr="0" upright="1">
                          <a:noAutofit/>
                        </wps:bodyPr>
                      </wps:wsp>
                      <wps:wsp>
                        <wps:cNvPr id="119" name="Rectangle 46"/>
                        <wps:cNvSpPr>
                          <a:spLocks noChangeArrowheads="1"/>
                        </wps:cNvSpPr>
                        <wps:spPr bwMode="auto">
                          <a:xfrm>
                            <a:off x="18207" y="9721"/>
                            <a:ext cx="7839" cy="3048"/>
                          </a:xfrm>
                          <a:prstGeom prst="rect">
                            <a:avLst/>
                          </a:prstGeom>
                          <a:gradFill rotWithShape="1">
                            <a:gsLst>
                              <a:gs pos="0">
                                <a:srgbClr val="FFA2A1"/>
                              </a:gs>
                              <a:gs pos="35001">
                                <a:srgbClr val="FFBEBD"/>
                              </a:gs>
                              <a:gs pos="100000">
                                <a:srgbClr val="FFE5E5"/>
                              </a:gs>
                            </a:gsLst>
                            <a:lin ang="16200000" scaled="1"/>
                          </a:gradFill>
                          <a:ln w="9525">
                            <a:solidFill>
                              <a:schemeClr val="accent2">
                                <a:lumMod val="95000"/>
                                <a:lumOff val="0"/>
                              </a:schemeClr>
                            </a:solidFill>
                            <a:miter lim="800000"/>
                            <a:headEnd/>
                            <a:tailEnd/>
                          </a:ln>
                          <a:effectLst>
                            <a:outerShdw dist="20000" dir="5400000" rotWithShape="0">
                              <a:srgbClr val="000000">
                                <a:alpha val="37999"/>
                              </a:srgbClr>
                            </a:outerShdw>
                          </a:effectLst>
                        </wps:spPr>
                        <wps:txbx>
                          <w:txbxContent>
                            <w:p w:rsidR="00190171" w:rsidRPr="003C6A26" w:rsidRDefault="00190171" w:rsidP="00190171">
                              <w:pPr>
                                <w:pStyle w:val="NormalWeb"/>
                                <w:spacing w:before="0" w:beforeAutospacing="0" w:after="0" w:afterAutospacing="0"/>
                                <w:jc w:val="center"/>
                                <w:rPr>
                                  <w:sz w:val="14"/>
                                  <w:szCs w:val="14"/>
                                </w:rPr>
                              </w:pPr>
                              <w:r w:rsidRPr="003C6A26">
                                <w:rPr>
                                  <w:rFonts w:asciiTheme="minorHAnsi" w:hAnsi="Calibri" w:cstheme="minorBidi"/>
                                  <w:color w:val="000000" w:themeColor="dark1"/>
                                  <w:kern w:val="24"/>
                                  <w:sz w:val="14"/>
                                  <w:szCs w:val="14"/>
                                </w:rPr>
                                <w:t>Create Input Metadata</w:t>
                              </w:r>
                            </w:p>
                          </w:txbxContent>
                        </wps:txbx>
                        <wps:bodyPr rot="0" vert="horz" wrap="square" lIns="91440" tIns="45720" rIns="91440" bIns="45720" anchor="ctr" anchorCtr="0" upright="1">
                          <a:noAutofit/>
                        </wps:bodyPr>
                      </wps:wsp>
                      <wps:wsp>
                        <wps:cNvPr id="120" name="Rectangle 48"/>
                        <wps:cNvSpPr>
                          <a:spLocks noChangeArrowheads="1"/>
                        </wps:cNvSpPr>
                        <wps:spPr bwMode="auto">
                          <a:xfrm>
                            <a:off x="29833" y="9333"/>
                            <a:ext cx="8139" cy="3823"/>
                          </a:xfrm>
                          <a:prstGeom prst="rect">
                            <a:avLst/>
                          </a:prstGeom>
                          <a:gradFill rotWithShape="1">
                            <a:gsLst>
                              <a:gs pos="0">
                                <a:srgbClr val="2C5D98"/>
                              </a:gs>
                              <a:gs pos="80000">
                                <a:srgbClr val="3C7BC7"/>
                              </a:gs>
                              <a:gs pos="100000">
                                <a:srgbClr val="3A7CCB"/>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190171" w:rsidRDefault="00190171" w:rsidP="00190171">
                              <w:pPr>
                                <w:pStyle w:val="NormalWeb"/>
                                <w:spacing w:before="0" w:beforeAutospacing="0" w:after="0" w:afterAutospacing="0"/>
                                <w:jc w:val="center"/>
                              </w:pPr>
                              <w:r>
                                <w:rPr>
                                  <w:rFonts w:asciiTheme="minorHAnsi" w:hAnsi="Calibri" w:cstheme="minorBidi"/>
                                  <w:color w:val="FFFFFF" w:themeColor="light1"/>
                                  <w:kern w:val="24"/>
                                  <w:sz w:val="16"/>
                                  <w:szCs w:val="16"/>
                                </w:rPr>
                                <w:t xml:space="preserve">Edit the LINQ Query </w:t>
                              </w:r>
                            </w:p>
                          </w:txbxContent>
                        </wps:txbx>
                        <wps:bodyPr rot="0" vert="horz" wrap="square" lIns="91440" tIns="45720" rIns="91440" bIns="45720" anchor="ctr" anchorCtr="0" upright="1">
                          <a:noAutofit/>
                        </wps:bodyPr>
                      </wps:wsp>
                      <wps:wsp>
                        <wps:cNvPr id="121" name="Down Arrow 49"/>
                        <wps:cNvSpPr>
                          <a:spLocks noChangeArrowheads="1"/>
                        </wps:cNvSpPr>
                        <wps:spPr bwMode="auto">
                          <a:xfrm rot="-5400000">
                            <a:off x="15355" y="9918"/>
                            <a:ext cx="1893" cy="3810"/>
                          </a:xfrm>
                          <a:prstGeom prst="downArrow">
                            <a:avLst>
                              <a:gd name="adj1" fmla="val 50000"/>
                              <a:gd name="adj2" fmla="val 50000"/>
                            </a:avLst>
                          </a:prstGeom>
                          <a:gradFill rotWithShape="1">
                            <a:gsLst>
                              <a:gs pos="0">
                                <a:srgbClr val="CB6C1D"/>
                              </a:gs>
                              <a:gs pos="80000">
                                <a:srgbClr val="FF8F2A"/>
                              </a:gs>
                              <a:gs pos="100000">
                                <a:srgbClr val="FF8F2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190171" w:rsidRDefault="00190171" w:rsidP="00190171">
                              <w:pPr>
                                <w:rPr>
                                  <w:rFonts w:eastAsia="Times New Roman"/>
                                </w:rPr>
                              </w:pPr>
                            </w:p>
                          </w:txbxContent>
                        </wps:txbx>
                        <wps:bodyPr rot="0" vert="horz" wrap="square" lIns="91440" tIns="45720" rIns="91440" bIns="45720" anchor="ctr" anchorCtr="0" upright="1">
                          <a:noAutofit/>
                        </wps:bodyPr>
                      </wps:wsp>
                      <wps:wsp>
                        <wps:cNvPr id="122" name="Down Arrow 50"/>
                        <wps:cNvSpPr>
                          <a:spLocks noChangeArrowheads="1"/>
                        </wps:cNvSpPr>
                        <wps:spPr bwMode="auto">
                          <a:xfrm rot="-5400000">
                            <a:off x="27004" y="9779"/>
                            <a:ext cx="1894" cy="3810"/>
                          </a:xfrm>
                          <a:prstGeom prst="downArrow">
                            <a:avLst>
                              <a:gd name="adj1" fmla="val 50000"/>
                              <a:gd name="adj2" fmla="val 49974"/>
                            </a:avLst>
                          </a:prstGeom>
                          <a:gradFill rotWithShape="1">
                            <a:gsLst>
                              <a:gs pos="0">
                                <a:srgbClr val="CB6C1D"/>
                              </a:gs>
                              <a:gs pos="80000">
                                <a:srgbClr val="FF8F2A"/>
                              </a:gs>
                              <a:gs pos="100000">
                                <a:srgbClr val="FF8F2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190171" w:rsidRDefault="00190171" w:rsidP="00190171">
                              <w:pPr>
                                <w:rPr>
                                  <w:rFonts w:eastAsia="Times New Roman"/>
                                </w:rPr>
                              </w:pPr>
                            </w:p>
                          </w:txbxContent>
                        </wps:txbx>
                        <wps:bodyPr rot="0" vert="horz" wrap="square" lIns="91440" tIns="45720" rIns="91440" bIns="45720" anchor="ctr" anchorCtr="0" upright="1">
                          <a:noAutofit/>
                        </wps:bodyPr>
                      </wps:wsp>
                      <wps:wsp>
                        <wps:cNvPr id="123" name="Rectangle 51"/>
                        <wps:cNvSpPr>
                          <a:spLocks noChangeArrowheads="1"/>
                        </wps:cNvSpPr>
                        <wps:spPr bwMode="auto">
                          <a:xfrm>
                            <a:off x="41782" y="9721"/>
                            <a:ext cx="9906" cy="3435"/>
                          </a:xfrm>
                          <a:prstGeom prst="rect">
                            <a:avLst/>
                          </a:prstGeom>
                          <a:gradFill rotWithShape="1">
                            <a:gsLst>
                              <a:gs pos="0">
                                <a:srgbClr val="769535"/>
                              </a:gs>
                              <a:gs pos="80000">
                                <a:srgbClr val="9BC348"/>
                              </a:gs>
                              <a:gs pos="100000">
                                <a:srgbClr val="9CC74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190171" w:rsidRDefault="00190171" w:rsidP="00190171">
                              <w:pPr>
                                <w:pStyle w:val="NormalWeb"/>
                                <w:spacing w:before="0" w:beforeAutospacing="0" w:after="0" w:afterAutospacing="0"/>
                                <w:jc w:val="center"/>
                              </w:pPr>
                              <w:r>
                                <w:rPr>
                                  <w:rFonts w:asciiTheme="minorHAnsi" w:hAnsi="Calibri" w:cstheme="minorBidi"/>
                                  <w:color w:val="FFFFFF" w:themeColor="light1"/>
                                  <w:kern w:val="24"/>
                                  <w:sz w:val="16"/>
                                  <w:szCs w:val="16"/>
                                </w:rPr>
                                <w:t>Auto Compile and Link</w:t>
                              </w:r>
                            </w:p>
                          </w:txbxContent>
                        </wps:txbx>
                        <wps:bodyPr rot="0" vert="horz" wrap="square" lIns="91440" tIns="45720" rIns="91440" bIns="45720" anchor="ctr" anchorCtr="0" upright="1">
                          <a:noAutofit/>
                        </wps:bodyPr>
                      </wps:wsp>
                      <wps:wsp>
                        <wps:cNvPr id="124" name="Down Arrow 52"/>
                        <wps:cNvSpPr>
                          <a:spLocks noChangeArrowheads="1"/>
                        </wps:cNvSpPr>
                        <wps:spPr bwMode="auto">
                          <a:xfrm rot="-5400000">
                            <a:off x="38930" y="9779"/>
                            <a:ext cx="1894" cy="3810"/>
                          </a:xfrm>
                          <a:prstGeom prst="downArrow">
                            <a:avLst>
                              <a:gd name="adj1" fmla="val 50000"/>
                              <a:gd name="adj2" fmla="val 49974"/>
                            </a:avLst>
                          </a:prstGeom>
                          <a:gradFill rotWithShape="1">
                            <a:gsLst>
                              <a:gs pos="0">
                                <a:srgbClr val="CB6C1D"/>
                              </a:gs>
                              <a:gs pos="80000">
                                <a:srgbClr val="FF8F2A"/>
                              </a:gs>
                              <a:gs pos="100000">
                                <a:srgbClr val="FF8F26"/>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190171" w:rsidRDefault="00190171" w:rsidP="00190171">
                              <w:pPr>
                                <w:rPr>
                                  <w:rFonts w:eastAsia="Times New Roman"/>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89" style="position:absolute;margin-left:-.7pt;margin-top:9.35pt;width:441.7pt;height:103.55pt;z-index:-251653120;mso-position-horizontal-relative:text;mso-position-vertical-relative:text" coordsize="56099,13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qQ00IQgAAAAuAAAOAAAAZHJzL2Uyb0RvYy54bWzsWlmP2zYQfi/Q/yDo&#10;XbHuw4g3sGU7CJC2QdOiz7QkW2p0lZLXmwb9750ZSrLkYzd7JgEcYB2REsnhHN98Q+n1m5ssla4j&#10;XiVFPpG1V6osRXlQhEm+mch//rFUXFmqapaHLC3yaCJ/jir5zdXPP73eleNIL+IiDSMuwSR5Nd6V&#10;Ezmu63I8GlVBHGWselWUUQ431wXPWA1NvhmFnO1g9iwd6apqj3YFD0teBFFVQe9c3JSvaP71Ogrq&#10;39brKqqldCKDbDX9cvpd4e/o6jUbbzgr4yRoxGAPkCJjSQ6LdlPNWc2kLU+OpsqSgBdVsa5fBUU2&#10;KtbrJIhoD7AbTT3YzVtebEvay2a825SdmkC1B3p68LTBr9cfuJSEYDvNkqWcZWAkWlfSSDu7cjOG&#10;h97y8mP5gYstwuX7IvhUgfJGh/exvREPS6vdL0UI87FtXZB2btY8wylg39INGeFzZ4ToppYC6LRs&#10;1bM8sFUA9zRDs1TXEmYKYrDl0bggXvRGevtxNo4asbFYlARtBEPvAHer9hqtHqfRjzErIzJUhcrq&#10;NGq3Gv0dHJHlm23KuOSzNC22tWR4KCBKAkNa5VZCs1Je+DEMiKacF7s4YiFIqNGGBgOwUYFd7lS1&#10;ZhqeI0vH6jY1R9WF0hzHNgc6Y+OSV/XbqMgkvJjIuyjcRLiXZg9kVHb9vqrJMcLGf1j4tyZL6yyF&#10;ULpmqaRoqmuTOSBAeg/BuvuHbMPWWpM1U4LxWgFw/qpIk3CZpCk1ECEiP+USrDCR01ojYdJtBj4n&#10;+jQV/+GO2Bj60Xno2aaLpWXMej2wGsEOTkqOM1gvzaXdRNYtE2a8S5jw0z2FuX3pLKkBI9Mkm8hu&#10;b0voFYs8pO3VLEnFNUyV5hSXwjOEh9U3qxuKctNonW5VhJ/BcXghMBEwHC7igv8rSzvAw4lc/bNl&#10;PJKl9F0OzudppokASg3TcnRo8P6dVf8OywOYaiIHNZcl0fBrAbvbkiebGNYSOsqLKaDDOqkxWNGd&#10;hVxNA2L06nWZBGP4a+APro6C9e40AaPqLe5GpJrsq+bIGP+0LRVA6pLVySpJk/ozZR3wABQqv/6Q&#10;BAiK2OjHPUSaQFK4j8tKJsVu+5gYBM6dBISj+2ivSgguVM2+6wgAhrOMsDkQZJUmZRsleN1sGbR/&#10;kDROaE0kpHkRbLMor0WG5VEKuy/yKk7KCow+jrJVFE5k/i4UJgTkbhAAMZyy3hfdnaqqp88U31J9&#10;xVSdhTL1TEdx1IVjqqar+Zr/HwaSZo63VQRqYOm8TBpZofdI2pMpriEDInlSEh4GNAhEodyKCNGB&#10;KqEA5gEiGYVPVfOoDmLsXgO+NP0Yle0NUvNes6j0J8Rd4R6wXpsgW9hrcJeDoIQ6BIwYKUNkzAs0&#10;OG0Fg5+Nuw54UPRERIbATvRUqw823pvMU72Fu3BNxdTtBZhsPlemS99U7KXmWHNj7vtzrTVZnIRh&#10;lOOij7cYGeMWaGdBAL74hIg6Qqfb76B1EJSjpw1NN9WZ7ilL23UUc2laiueorqJq3syzVdMz58uh&#10;Nt4nefR4bWCW8SzdInMPMlCXnISL1zdPqBI2vmeS6TSIuz6twenSUh3TcBXHsQzFNBaqMnOXvjL1&#10;Ndt2FjN/tjjwpwX5aPV4JZIpew7fs3izxl5kiJA2GijIMazhLkY4/L0YVYQ6SaQMBB9gfikkDeK9&#10;A74HiPRMBBHSOZBDz3J1QZgwEpCON8QRybhhGi1BeyBO3ebP92ZwYLguJMicg9nvw9cEwpgUcn0C&#10;CVzvFH+02+7bJbhnRN1O24iY7+nRj0DbUNoXqLGg4jsKHHLTFwoczdVVUVl5jk40T6QRDB7HhSKP&#10;ClkDOM/ttdVdOR4OKaj4QdP/ldQx1Zwti95UbQ1WSWVRYVFNaZVvVl2JtFxO9amoIaEMq/D+pnna&#10;sFRVZJNqOGK2mM0bsYcjmtrqxCILa0G4BcGBQ+i/Rrg0yaEYgNMLzYazG4wtqQLeh2Syk6vZJU4s&#10;QvirkqGIYP0ogj3Y2LkK8OmjFwzfJh2UH4r8iH+Mw50UJlg9055laAAVxzqSFDC05gmz0XOiv1ex&#10;Go7n0fkB7kLYjHTdrUmtnjhUW4nchoGxLwi7JPPjFIQvgyxY4R4hCwXxCyGL7rmGIdKyARctcae0&#10;7Godsrg63QNHeGBWfjSy6L4191p4G+IEHVgcY5HhOzPfuReyGFPH92e9IbcjiyiS2q0JOMHfWyqj&#10;kzFrUJQ+Tcya94zZPTMVKUWU1t73V5n0k0aDV0L/A0p2T0J0psQAs3d8HQPxFKZ1+f+CaaCh3skU&#10;EJQG0+bFLpfodFkyn/0gWtBVpU16FGjiKF+zDAveO2Dp4WkEIcLVqfRwPYA/qjxc8TLiPMaFsB3a&#10;DWHN3UfSyAsaYnD2RLp7BpY9fSLdwsuDOZk/s33tNMM6g5zLpbvUpz0Y3LO485wMhrSV292c7IKc&#10;+/OhZz/T+d6Qk3IywuoFOQ+QE15WCTbYQ06LIOQ56eB55NQdVTUFcjoOIfgAOeHWt0NOIDpO+yrx&#10;gpwXzvnwtznnT8O/N+TsKsMLch4gJ5C4wzraovOe5wTOHseETxzgVJs45tEJneep8JFGc7rdnlt9&#10;qzrasT2gwye53Rk26M18oztYHFbe59ig5/uOeWGD8pdLHX1nHd0VhhdMO8A0oFfHbJBenT0nqJ1n&#10;gwbUys0rvAsbHLzbOIOclzr6a94a7M/aRHFxOYE8+J4Io/3ECeS+MPxxkJO+kIXPjMU7O/FJNH7H&#10;3G/Ddf/D7av/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bYWQYeAAAAAJAQAA&#10;DwAAAGRycy9kb3ducmV2LnhtbEyPQUvDQBCF74L/YRnBW7tJtLqk2ZRS1FMR2grS2zaZJqHZ2ZDd&#10;Jum/dzzpcd57vPletppsKwbsfeNIQzyPQCAVrmyo0vB1eJ8pED4YKk3rCDXc0MMqv7/LTFq6kXY4&#10;7EMluIR8ajTUIXSplL6o0Ro/dx0Se2fXWxP47CtZ9mbkctvKJIpepDUN8YfadLipsbjsr1bDx2jG&#10;9VP8Nmwv583teFh8fm9j1PrxYVovQQScwl8YfvEZHXJmOrkrlV60GmbxMydZV68g2Fcq4W0nDUmy&#10;UCDzTP5fkP8AAAD//wMAUEsDBAoAAAAAAAAAIQABNSFE9TsAAPU7AAAUAAAAZHJzL21lZGlhL2lt&#10;YWdlMS5wbmeJUE5HDQoaCgAAAA1JSERSAAADgwAAAKgIAgAAANV2rMUAAAABc1JHQgCuzhzpAAA7&#10;r0lEQVR4Xu2dCXhU1fn/J8kkJBASlrDvUPYdVEQQxQUrtf5QixZb/Le26M+6VPSp2mrloWrVtqLW&#10;DZeixba4oKIgIEX8KSBGKBZEUCMhLCExYQ0hCcmQ/N/kwPFw7nbuMjP3znzHeXwud97znvf9nHNn&#10;vnnvufemVFUUhvBSIPCv9W/OWPAbMhzXe9yKm+YrtICJNwQikexwuJJ88Q3abp7Tu6GhYdXm0lBK&#10;Yy9N/wvVNaQN65bjvtd5C5fNmDGlvKSGXM1dnn/f5SPs+szNzbXbBPYgAAIgAAIgkIQEUpMwZ6QM&#10;AiAAAiAAAiAAAiDgBwJQon4YBcQAAiAAAiAAAiAAAslIAEo0GUcdOYMACIAACIAACICAHwhAifph&#10;FBADCIAACIAACIAACCQjASjRZBx15AwCIAACIAACIAACfiAAJeqHUUAMIAACIAACIAACIJCMBKBE&#10;k3HUkTMIgAAIgAAIgAAI+IEAlKgfRgExgAAIgAAIgAAIgEAyEoASTcZRR84gAAIgAAIgAAIg4AcC&#10;UKJ+GAXEAAIgAAIgAAIgAALJSABKNBlHHTmDAAiAAAiAAAiAgB8IQIn6YRQQAwiAAAiAAAiAAAgk&#10;IwEo0WQcdeQMAiAAAiAAAiAAAn4gACXqh1FADCAAAiAAAiAAAiCQjASgRJNx1JEzCIAACIAACIAA&#10;CPiBAJSoH0YBMYAACIAACIAACIBAMhKAEk3GUUfOIAACIAACIAACIOAHAlCifhgFxAACIAACIAAC&#10;IAACyUgAStR61Pcc2nfdK3fc9fZDzHT9nvXnPv3jf3+52rolLEAABEAABEAABEAABIwJQIlaz443&#10;Nr/7z0/f2F+1n5nW1tau/2b9TW/cY90SFiAAAiAAAiAAAiAAAlCibuZAXV2dtjnpUTc+0RYEQAAE&#10;QAAEQAAEQAA1Ues5MK7/aK3ROX3GWLeEBQiAAAiAAAiAAAiAAGqibubAmM7DczNyJQ+TBk5w4xNt&#10;QQAEQAAEQAAEQAAEUBO1ngOpqanjB5wm2Y3ph5qoNTpYgAAIgAAIgAAIgIAJAShRpekxccBE0a5v&#10;Xt8+uV2UWsIIBEAABEAABEAABEDAgACUqNLUOLfPmaKdtkSq5AVGIAACIAACIAACIAACAgEoUaXp&#10;MLBdr7bN23LTCwecrdQMRiAAAiAAAiAAAiAAAsYEoERVZ0fvzr25qVQiVXUBO6cEIpHsxnco7NQB&#10;2oEACIAACIAACPiRQEpVRWG04yIBcezYsSeeeDk/P3/btm3R7i5K/qs7Vu8bto+cNzvQrP2G9lHq&#10;JXpuhw4dOmbMmBkzprZo0SIcikSvI8eejx3Lmj9//vsfrt2yZUsk8l2EPFpRie7atauhoWHV5tJQ&#10;SmOHTf8L1TWkDeuW4zgA3nDewmUzZkwpL6mhPXOX5993+Qi7PnNz5Zst2PUAexAAARAAARBIBgKx&#10;UKKFu/bOnDnzz39+ftCgQenp6cHFOvO1mYUlhQ9c8cCQrkMClwXdn3/r1q033zz9iSee6Ne7u9/i&#10;r6iomD795tmzZ4847cysrCzL8FJSUqBELSnBAARAAARAAAR8TiAWZ+dvueXe11//9/DhwwMtQ2kg&#10;H73y0bd//XYQZSgFT/BpCJYu/fjGG+8+djzFV2e6a0KZM387+7l588eePVFFhvr8oEJ4IAACIAAC&#10;IAACigSirkQLCwvHjRuHk5WK4xFts+zs7KuuuspvayRo8UZNTU3Pnj2jnT78gwAIgAAIgAAI+IpA&#10;dJUoFd42/HfLJZdc4quckzyYgQMHfv31176CsO2zbddceY2vQkIwIAACIAACIAACMSAQXSVKCVC5&#10;KyfHg4tIYsAiebqgQfFVshRPq1atfBUSggEBEAABEAABEIgBgagrUcUc6Crlnd9W/GdvA73X7zlO&#10;76LSw42XLuMFAgKB4v1VX+89Qu+kpZKSEqK3ycvEwLyhS6SWgbn0r9t8yF8XsTd9yv4f3xePh0fl&#10;Jh7FjOz2JUFTbK5oJuarGL8bRGgLAiCQAAT8okQJZXFxMd2aZ2fTa8eOHfTPBOCLFLwl8FVZ7X92&#10;VW/YWeWt22h4o/sAGL3cdNfQYNHaxMCybVQDc+PcSIZuuWUKe0uiJ14aiAVD0fINN1kzV5YvEzNd&#10;Dlp7lY50bcw5q7i1zA4GIAACCU/AL0q0OhSqamh2pCG7or4FvWnjaH0G7cQLBCQCdPOm2nq/zFvz&#10;0Zml99I24dVEqawo/lNbcWR7FMucRsbifhVXju0l59yPbsq2UmM8ReXHS6RSGU+snup+pC37iTVO&#10;1pG2BGupeqV+xQlgVEMVy5a69mIk3ECbFDezDFJyqFIBNeJsq1N8v4EACICAj37RSWHU19fT/9kL&#10;YwMCWgI0Q9gkSSQ4LBuSX7RBby7axCyljLmxaG/ChHmWXnaduLEX4xT9iFEZ7TfKi5VCtaJNrEqK&#10;ZTm2Tfa8ksrFJd8jlldFS75fdMK61lZkpYClfrkolPyLrXRLqqI9cyJmxz/l/o04sI5Y2Fo+/FPL&#10;Q8zEvyclYcsAYAACIJAYBHykRJnCYFKDvRIDMbLwkADNEHqQUkLODVvq2paxCn9dqWpX2kr2TH1q&#10;C5zSfp6L0X6TMHQVpHm+RmeZdRWtrtIVJaD6CWjdc+Kif3VXkgZV144qMwE2IAACIBBjAv5Sorzi&#10;BSUa43kQlO544TwoAUtLRYMStidxmtQ4mfCVasDUqdF+T+JRVLRcEZrULL2Kx4GS9qprXTnroXO4&#10;AgEQAAFFAj5Solxk0CpAekf1DGxtbW2nTp0UGcHMPwRoYgTrrxRppahjktp1lo5dGTVUWScqtrVl&#10;LxobNbTlkCJRWcvIzNyz8sSJFIYbnw7a2mpiy5jl5aCJ+3GBBxAAgQQgEN3nztOd7RcsWDBhwqUD&#10;Bgwwh3UwFPr4423Fx3LY9SikNvq0qBg3blBrR4w3bNhw3nnnffPNN+3bt9+9e3f37t3ff/992sOd&#10;kRLt0aNHSUkJ20P2zz///LPPPuugt0WLFl122WWs4RdffDFo0CAHTmLZZOXKlYWFG6dNmxYORWLZ&#10;r0lfH364KTMz89wLvm8Zz5JNB/YeqKZJ8r/nd/P5c+epGkoyVJuR7n5RhGmXhJITaT2o0XJSScxx&#10;Vyr7Vc74G8Vp6Z8HrF3Yahmk0ayQ1mhKZ7el5ZJaqSQtshR7EcuibL92Mai4cpQvuJTUGF8hqnWi&#10;65DHoOtHTEFc5SlmapK1eVLSp9p1sbp8pJAs47c8wGEAAiCQhAR8pETXrPliV21bvkiUlOjZZw9x&#10;rERPP/10UpbXXXcdU4q6SpRuFyXqUZXhlyQsNSH/ZWVl1JEbOavStVc2gVai73y2r+RgDf2tcsuF&#10;XRJMiaoIQa/mAPwkAAHpeqMEyAgpgAAIJCcBH52dF69Vcn/5/KOPPkoVqePHj7/11lv3338/PcWH&#10;nY6nPfTg9fLyctpeunRpaWlpSkrKY489dv3115PKpG160UOhlixZwrafe+45ajJlyhT2z+nTp7Mm&#10;q1atkmbMnj17Ro8enZzTKDZZUwmXl8xj06PLXnTvJ6r1yQqKds9Nu4wNzYNIwPEVTjFL9m/DUrTv&#10;l4aYPowhZsGhIxAAAV8SiH9NlJ0hXryllhQeXwXIlGjPnj0vG9KolcM22VF5cuPGjSQ3R40aRWfn&#10;2ca1115Lp+NJVl599dVz5sw57bTTeE2UbEit0kn8du3aUXVT7O2BBx6gtlT4ZOfudWuiODtvc3xk&#10;c8Wz8wU79izffmKd6G0X9/B5TdQlEzQHgSASePiM9DvfeSeUmS4G/9L4C3+2JaHuvBbEoUHMIOBb&#10;AvGviR4/HiooKCKNyC+c5/dy2r59+1dfFTo+a3nRRRdNnjx5/Pjx6vS5MWlTVgS955576Aw+iVTa&#10;NrrIiUQqxUwPiDr//PPV+4KlMoHjtIx4S3HVhu37E/J+osocYAgCASDw8KWX/ubUdwCCRoggAALx&#10;IxBrJUoVUH6ZDNteuT30QVEKu16e6QzaoHtGsj1vbTm26It6bSsVYsOGDevYsSO/hOjo0aO0oNO8&#10;IdVlmcH8+fPp8iPSl1QrpX/efffdtP3MM8/QelOVrmHjLYGiosPbtm3DvWa9pQpvIOA5gTs/raP3&#10;nz+qEt8oiHrOGQ5BIJEIxFqJ7t5dGhGu2N6y5Ss6Rc7vac9v5CRqDlKE69f/l0M/erSWCqUqY5CR&#10;kcGvjm/WrBmJyw4dOoTD4WXLlrHmZHDTTTdRsfONN96gf/7mN7+hoiZbJ0ofDR48mNVEKUJWH73h&#10;hhsuvvhi1kRcJ0prTGkPu0JfJTDYmBMoKys/evS7J8v/95t9qwsq99Z34AXRoDztk6dJC0Yx6CAA&#10;AiAAAiAAAloCsVaiBZXZb64rqgyF6E1rQ9eVZokV0Jz6/cO6t+zXPp02ahvSjtWn0tPn6Xn0i79J&#10;/8d/6ugULb3//NYXGw61Nx9LWgMqLvekiibdwomuOmLLTysqKrp06cJEKit23nrrrXSGndQnNyBV&#10;yrbpReqTbYhN+D2huFsy8P8tnPx/DNTQKFc3vL2xbHfTcG/ccaioqIj/ZcKuWOrW+pRVaP5PChGC&#10;AAiAAAiAAAjoEoi1EiUlQdcMrVu3paCglF0/xOugtNG5c+fhw9ufeWYXug8oK5TyF52c/fzzPQsW&#10;LI9EIrQTw5nABNgkWbWqoLi4itYK018jbBqkNdSRDO2SmzZ9fOcETh+pgQAIgAAIgEDyEIi1Eq1r&#10;CNfWp31V1XZ10XG2EpS929cXn9mz2SWjO9OdlrqFQtPG9zi9Z4u29d+G6JGA9Q1V9c2qGzJf21i5&#10;paY7U6jJM0JJmGlj3bq+xZGG7FVbD/KT8qwsOqhz1jVnd0lCJkgZBEAABEAABBKSQKyVKKuAiidb&#10;WbmrT58+gwd3FBGPHNmRdorGYpU0IQcDSTEC0iThy4j7d86ZPLQ1LclNVFAJnFqiDhnyAgEQAAEQ&#10;cEkg1kpUVJasGsrWhk4Y2K7DqbH0CoemjO7Qv0tOi4YKfgafmtNl9fR2mTaa+5kA++NE+iOkdevW&#10;o0YNy8hI2BWiJENR7PfztERsIAACIAAC0SAQayXKRQZfAJqVldW3bxvdOldqasqoUZ3T09N5VYwV&#10;zPCDHY2p4Cuf4s1labgz6qvOGNYmPWGLob5ij2BAAARAAARAIHYEYq1EKTNW16RqKKt77alMfy9/&#10;f8mRxqvpxRf9c+f+2ndW7d5Xk87UZyREa0wbW8UOD3qKBwFeAud3maU969YV7N9/IB7hoE8QAAEQ&#10;AAEQAIFoEYi1EhVXiPLt/fv3r1u3rq7ulCSPHg2tXr364MGD4ql5vh0tHvDrAwJi4ZxNkoz6o3VH&#10;yj76dHPpoWM+CND7EHBq3num8AgCIAACIBAEArF+7vzx4/VGWFLpZLxw+pVKn3QrH11j+tlOS4u1&#10;hg7CaCrFuHLlysLCjdOmTQt/97grpYbRM5KeO8/u38W7Kw+lsochtA6FslIaaJrQNpNuqzaXhprm&#10;DJs4VGsf1i3HfZzzFi6bMWNKeQnd2zQ0d3n+fZePsOszNzdXbEJ3tp81a5a5E4hRu5BhDwIgAAIg&#10;kAAEoq7nWrRoQXVNTooUpNFbWipK/wyH03TfkKEuZx49ccqlB2+b0yQpLy/nPklripOkY1qoa9O7&#10;RVqIyVC8QAAEQAAEQAAEEoNAdJUoVd1GDBnAn66ZGMiCngU9I2DgwIG+yqLv0L4L3lrgq5AQDAiA&#10;AAiAAAiAQAwIRFeJUgK9e/deu3bt4cOHY5AMurAkUFlZ+eqrr/br18/SMpYGVKPNzMykp3rGslO/&#10;9UWLDXA/Ub8NCuIBARAAARCINoGoK1FK4K9//cPUqRdu2rSpTrooKdrJwb9AgODTEEyefNZTTz3Q&#10;LK3BP4tEKcbMUM2jD8667tpr1q3+oLq6OmnHDfeFSNqhR+IgAAIgkLQEonvFEsNKd186duzYE0+8&#10;nJ+fTzW5uLCuaF7B+s2p8uCKFrsp1KXVVTc7IbDiEgAF3KpVqzFjxsyYMZUWZfpKhnKYx45lzZ8/&#10;//0P19K9FGTC4caLh8KRMM0l9hEV2hPsiiW7kwr2IAACIAACIJAABGKhRP2AqcVtfVgYm2d91Cc3&#10;1g8u/7Awf/KTV7MAjs7Z7gcgAYqhJtIqdFKJhsMn/pJpntMbSjRAg4hQQQAEQAAEQECXQCzOzgM9&#10;CLghQBVcOn1PbzdO0BYEQAAEQAAEQMCHBKBEfTgoCAkEQAAEQAAEQAAEkoIAlGhSDDOSBAEQAAEQ&#10;AAEQAAEfEoAS9eGgICQQAAEQAAEQAAEQSAoCUKJJMcxIEgRAAARAAARAAAR8SABK1IeDgpBAICkI&#10;SA/4jW/O9FgB/nIciejBt88pEDMVg2T7Heeu2NAZ5NjERilI4TmLlqPwcD7YJeAycsXRNDLTTiQc&#10;X3ZH0O4QeEJYpVPdbwmX2UGJqpCHDQjYJjBbeFFj6Z+23SVig4YGt1l5JZzoa5RuCsZejmMSnUhf&#10;1jFQeJZh8xhYjjxfab+lHzcGJojM3bocF/WYpY44K3UPogzVQnbghzWxRcAxZ8fhmTfE8WV3BB0M&#10;hHhcK37hKJpJwehORe1OW86hRB2MOJqAgBKBWXovpZaBMiI5yBQh32DhS/tF1cg+MtkjGfB/Sk14&#10;L5Ik1bU3gsp+Jvmn4rZumYH/9W9SBhBFLftG1taoJD/iF7dReUO7X3RyErtc12Q26lJGm5ddDkb2&#10;EmeRjAki7U+aSjyiwjYZKd1ZYfToXZV+jRzqziuWtShetfPE5MvAGWeO2rxfo/kpRqgbrTTZcHxJ&#10;Ixil40vsRZrARvNE96ATd0qHnq3JyWLQHry68xlKNFC/+QgWBPxHgKk4+j2lDXrzH1Zpv1htZJan&#10;fnU2/ovvZBtaD1r/zJXojUcixWOXHPsFNaod8k+1ikf6/pVqkJLkFXvhUlK3X914mHP2EetX+yNk&#10;q9arzcsuByN7I/5iCpKC160pKsYjqV4jcak+KxT7tZwPoh/xd9ouN7v2Jn9uqcxz3pzP56Yj9ER9&#10;XR2jKH9V+rXkiePLHL75vOVDYDkubLjV/6Dl9ipiFErUwRGEJiAAAjIBo9Pa6qe7RZXJ1CR7sf3a&#10;MqrJGNi1N3KlW0s4GZXOeXzdX1bzuaL7za7bL9ea2kqDpBK4omU/QroB8C4kA1u/NFyLSF2YcDPX&#10;o4qf2h0XPmRadCY9qvyC8ua63Czng/jTbjK+DuanrW8oZzxtdWE+CbWonfHU9oLji5jYOh4dzEPL&#10;rzjL4w5K1P3RBA8gYEhAXB5K2yDlgIBU41TxwAul2uKrSnNRXohiwlZbN8Zip/ynVKptWPpnTozk&#10;lLYWYulQ3UA3fvXmlpbO/HOAlv7jYmB3fNmfAZ7MT7t++Lwy+VNHhaHdflV8qtgk2/Fli7ODeWjO&#10;XOW4gxJVmbewAQGHBKSVog69JE0zXv40qqSaXKLk+OolSa7ZqoSJI2P5dz8zduxf6ktxUvAKh6J9&#10;9My0nNXrry6hsaFR745BMNHxKpTczAc3+apwduNfJXfRBseXXWLu7R3Mdt0p4XKeqB93UKLuBx0e&#10;QAAEvjt7zkWkeBmT7hVFTbLslOuWdDmKZ+f5ytGTWkGnX+lsvopCFU9Icb0inaWSvpR1z27r+uGa&#10;RvpeZg65H567Ub9a51zr8Nh0fzmk4ijvV6It7he3pXg4H0V7MSRdPiocWKfM0oiPkR+VkgxHYQRH&#10;268lB6NxN+KpO74sMHGgOU+T+Wk5D93wFGW6orjH8cVnr/ao8er4Eue/OC5254ndeWg0P20dd1Ci&#10;0BAgAAIeENBeOWRyitzyIykg0bl0wl3bb5MCOOWtkh6Ta9IvK99p8pGoIJn40Brr7ldxLrkSnWub&#10;c2NdfcB3qkQo2Yh9ifmKPYqhqqSm9WMO2dK/Uae6NIymhG7iuqFacmD9Ws4rMRLt+HLZZz4EulNO&#10;UrGiKx6YiX+TQTQ/oKih9i8iSw7SMGntTXji+BIJaCe8reNRgml53Eldi98zKl+8zAZKVJ0VLEHA&#10;HgFpkSj7pz0XQbDmtc8gBOtBjCZlMw+8wwUIeEHAsY5U6Vxx4YGKK60Nji9n3ALdCko00MOH4P1L&#10;QFwhSlFK//Rv3PYj061K2ncTmBZGNcXAJIBAQcAdActDwFYdWorF0rm72NHajwSgRP04KogJBEAA&#10;BEAABEAABJKBAJRoMowycgQBEAABEAABEAABPxJICiX6r/VvMvapqal5mdl+HAfEBAIgAAIgAAIg&#10;AALJRyCl253dEjvrqqqqA9UHWI4TB0xcct0Lsc/3w8L8yU9ezfo9Omd77AMIdI+RSHY4XEkp8A3a&#10;bp7Tm5YTrdpcGmJPPG/KsK4hbVi3HPfJzlu4bMaMKeUlNeRq7vL8+y4fYddnbm6u2IQuVKJ1onad&#10;wB4EQAAEQAAEEp5ASvr/Sw9ikpH0iN2w27dsv3rm4q6t8uw2dG8PJeqGIZSoG3poCwIgAAIgAAJ+&#10;JpDaqjIziG9bTLOysn4w7PylN/0rLjLUVqgwBgEQAAEQAAEQAIHkIZAyv+i5IGbb7lBLxbBpbeiY&#10;zsMzMjIU7aNhhpqoG6qoibqhF8u2Dh4xF8vw0BcIgAAIgIAPCaRUVRT6MKwECwlK1M2AQom6oRez&#10;tpChMUONjkAABEAgkQgkxbXziTRgyAUEQAAEQAAEQAAEEoZAyq6GzUFMJu9IkG7GpK2J7mvZeDE4&#10;XioEWh3siGvnVUDF1wY10fjyR+8gAAIgEFACKTfPmR7E0A9mVwco7L0VBz748gMW8E/OuIL+37oy&#10;K0DxxzdUOjtf0rGkEdqh1nWZR1gw/7huIe7iFN9xEXuHDPXPWCASEAABEAgWgZSUX7JbMeIFAj4l&#10;0GtHL65ESzo1SlJ6NbzQ+HRi3E/UP2MGMeqfsUAkIAACIBAgAlgnGqDBStJQazJrwpEwvbMDtSQj&#10;SUcLaYMACIAACICAHQIpLW9VvR2SHbeJZtsitUXfdn1Hdx+cmZnpLLcFG97aVb6LtaVbSqWnKz1Q&#10;gG5B1SOnR9++fUel9KaGpMac9R7oVocyQ0eyG0/KdyrpVNl6H8vloSseQ03UV8OKmqivhgPBgAAI&#10;gEBQCODsvI2R6pvX940b/9Ynt4uNNidNtx8uvmDOj8qOlNltm1mdSXr0kZ/+fvKkyeFQMirR7IN5&#10;uGLJ7rSJiz3EaFywo1MQAAEQCDSBlHZXBLImuq91fK49H9BhwH/ufNfZkK/b89kfFv/1k52f1NbW&#10;5h1UvfafZUonph955JGf5lzgrOtAt8L9RAM9fAgeBEAABEAABEwIJP4zltwPPwnHVV9//ORHL9TX&#10;15O3jXev6t+2h2O35C1/76Zvcw6reNi3b9+cxU8XFxeTEp06deqTk+5RaZVgNlCiCTagSAcEQAAE&#10;QAAEOAE8Y0l1Moz/648+K/qMrB++YvZN436q2sy13XPfvPbAAw8cyq7p2bPnptvfc+0veA6gRIM3&#10;ZogYBEAABEAABNQI4Np5NU6hUPPU5sz0QNUB1TZe2LVp04a5qamp8cIffIAACIAACIAACICAXwhA&#10;ifplJBAHCIAACIAACIAACCQbASjRZBtx5AsCIAACIAACIAACfiEAJeqXkUAcIAACIAACIAACIJBs&#10;BKBEk23EkS8IgAAIgAAIgAAI+IVAyq6GzX6JxSoOdl/3VkccPuXIyr3F55OevGZt4VoyuvPiX997&#10;4S0uvak3X3hg5e23307Xznfs2PGruz9Ub+ih5aGWjRdLxeuCqTzc2d7DsQysK7ptPo+dHq/lLA/u&#10;hDz49j78YqaUJk+W7XecuyUxTwhb9kIGuuSjnZ1KYNGwEaecM//SpGVOxGng25msmG/s4w/E9wCj&#10;Z3RcRO94kb5/ovqdw2dIys1zpitOl7ib0bMue/fu/T+jLsrLy4t9MEmrRCsqKpZsWrlp06Y9h048&#10;aTPW8COZu7vupk7b7WvHHvtJrzW/W4OnfcZ6IOLXn/hb5fh3S3IiibzoKTxFbEY5epK73RgUISua&#10;2e2d/wZ7NSjexqmYjqS53cTAZUeU9Ieb2NRpxN7S6G8eo7/u/MnBKCrtfq/ij/Z3jl7kv/yu0hD7&#10;ieKgx9ah1nfddddN7X/koK2bJsmpRBenrL/jjjt21e1yg85l2147enElWtKphHlreIG+TBpWbS4N&#10;Nc1fNonrGtKGdctx2R01n7dw2YwZU8pLGqvAc5fn33f5CLs+c3NzxSazZ8+eNWuWXSewt1QkumU8&#10;o59tky90EbX2V0pb1tLtlykP7or5EYPheySBpZUX5qpU117qV+q68ZARCskm8YvpSyhOHHon/Ui1&#10;E0X/khORvO4vqxS5+UGhG5JRnNI8ETvyZHyNhIKJrDTvlxXydePUwjcylqalNGkV54nuKEicVQZO&#10;e2SZzFuT45r3JfIxGXfdv3DiNU8sp7TRCRxpgtk9Hs3nv9SpNFJG/9ROTpNJK34VBG+daHV1Nf2u&#10;v/n5UvxOR5vAgQMHbr75Zvp/tDsy91+T2fgfvelBU/GNBL37igD7IuYv7Zcj+0jcT9v8JUk37kcr&#10;JaWPjPrV3S+qT9a1GBL73WX+Fdlye56XXQ5G9kYBmPvXcjPxbytT9qsm4TKhJPXrk/HVBixOCTE7&#10;83HRlSO6PI38i3NMu21rHHVHQTwYFQfaQfza+W83L0bSb98Dioe/iRnjoD6O0jyRvoJ0dS234X2J&#10;32DS0Wo+D6U4Ux76+13uEcTGw/bDxWvWrPkyp4i6mzrihy9d81hs+mW9JFtNlNaGrlix4uevz6Tc&#10;exzuMHHixP4tnD/j1M1IHcoMsZPynUo6VbY+sULgoSseo6mMmqgbsEFpy357tNFK35XsW5iZiU1M&#10;muvaix3ptjXvV2wufheLUYl61DI10UA3LylIo9z5frvcFO0lbloOfI/KiEjDzWLQZWXUrxG3WI6v&#10;9tddmhLSrJCyluYnnzZGbnUJW84H6XgRnRjFo/vVYTJPzL9qtPPBbswq9kYx2P2uUOGjK+PEA1A7&#10;DczDM/oispwJbHDN55XuVyvT64oTWMW/OeeUvQ1bg/KDVBmKbNy6cdqjP6eAczNy9z60MZaRJ6ES&#10;ffDBB58s/AdB/u0PZv50yk9bheJzrVg2rliK5UT3X1/OhIstlWmrC0Vjkx8eyx8/lS60/tnQWf4q&#10;Gzk3aqtobyQ0zXWGpS400kmW89QSsokCM/rzQFfdGg20+g+5pS6x+BU3Vgwq88EuB0vydg2Cq0Q9&#10;mSeWMp0ZaPtSPLLsHr8mR5zud46if/M5nEqXogflnVedPbx5fzYqh2sPU4nU7oyHvToB0v0birYw&#10;+0HpvfPqsuM1T9RjhmVCEmB/nYtCx1ma5ERbHtC6UrGxDEDdCctO3d6ya08MTH5djPzrpuAyL0bG&#10;shTKQlLsS9FMUR+YmGnnrWIinoyg4/g94RODFHS7MAmef6R4uHnCQd2JblRs8rOXuitbh4PlSIn9&#10;8i8rD2cy8x+8daKW4GDgFYHjx4975Qp+QMANAf4NKOoScaf2e5ztkXSMrh8KTHc/+4rkfnj8Rv1q&#10;nfCoxF9BLQfpl4b3K1mK+8VtKR6xGMz1mYm9FJs5NImz5bjwah//dRSp8gRFUGI8jIz6zOGDpTLu&#10;MRhf83kljY7RvDIadz45xQ3dEedIJSWh3a9+fKkPioml0bjrZiFOIaPxleabreM97t8Dise70bgb&#10;xW85r6SD2ui4MBpHS//SaOrGCSXqyQEFJyAAAtElwGsDYjd8p1ayaO3Zr5SuH939Ks6lfkXn2ubc&#10;WFdd8Z0qEUo2Yl+iYhZ7FEPVTU3XCfOmgkJ3XHhbcz9G8diaUiZBxnF8deehs3HRZmE+jiZZS+Ni&#10;dFyYI7U1OrrGjuPXHkESUt2jgE9CH34PmH+DmRzvEgrdbw/L4110Ihnr+pdG0/04Qom6P5rgAQRA&#10;IMoExEX3VtuN9RLxXK2VfWPosGEDGBQOUZ5ucO9DAkbnCnwYKkKySwBK1C4x2IMACMSWAMkjKmcy&#10;kaSwfaLyyaWVnbYq/mGjPhZRYRXb2YfefELA6FyBT8JDGG4IQIm6oYe2IAACUSbApCe9mKDEdpJz&#10;iPJ0g3sQAIHYE4ASjT1z9AgCIKBMQLxgBdsMWzJzUJ44MAQBEAgKASjRoIwU4gQBEAABEAABEACB&#10;RCMAJZpoI4p8QAAEQAAEQAAEQCAoBKBEgzJSiBMEQAAEQAAEQAAEEo0AlGiijSjyAQEQAAEQAAEQ&#10;AIGgEIASDcpIIU4QSGoC4uNzHIMQH5jEHzDj2FuUGoqZikFKj0KJdu+2/McmNlshwRgEQCAoBIKk&#10;RGuyaugdFLLu46wJh/g7kh6hd2Vm49u9Z3MPkXCE3tWh6urMamZZmRWpTI96v9HOC/6DS4A93E/7&#10;GBJbGYlOJBnqB1UqPnqR8uL5SvttpWzX2ASRuSvtM2/Uu/YQvoeu1OOHJQiAgEsCQVKimzZtev75&#10;53nCf1j0pw8L813mr9J8b8WBe979S0F5ATNesmnl4x/9vba2VqWtS5u1a9e+8sorzMnhw4cff/zx&#10;7du3u/Sp0ry4uPiZBc9Qj8x42bJlK1atqK+vV2kLGxDwloD2GdPcv26hVPdh1lJIoqg1es6y5Edb&#10;ntQWArXxiE5YDFq1xGzUxZxKv6wjMTWRgBE36aF/UnPeSstfwqsyLqLC1mZkPoVE/9xP3MfRBILd&#10;BL09guANBHxOIBhKlEqDZVUVk5+8+pmdCzjQhZuW0J5t5TuijfjWN+969P1nyo6UsY6+2PvF7xb9&#10;4fdLH4l2v6/vXHzt3F998OUHlS0rqa/q6uo/fvX0+U9fEe1+S7Nqrv3zbc+u+vvuzHLW1zuHVtyw&#10;YObidf+OQUU22tnBf8IQEAt4JKFEZcN0GJObWsUjyQImv3SfDy764SrNqF/d/awV+4grTlGM8laK&#10;46LNyy4HI3ujAMQUJAWvLdxKxEzGRfuoaxGLCQ0pfm4Z33HUBmz+/G7F4YYZCCQDgWAoURqJ0tJS&#10;3fHYd3RftMepaJ9O1zsORV0BHz16VJsa6dGKiopop1xSUqLtQndntCOBfxAwFyXaQh2z1y0xiuJA&#10;Uffo+tGt+XGtqS2AcSeiNy5MdRPkXUgBqJdOTTjoxm8+08z7lT418W/ihwO0jET0rwgkeuNoFK1U&#10;uFWcbzjeQSAJCQRDidLayCE9v5ebkRuuC4uDlJGRMabz8GgP29i+I7VdjO05Ntr9Dv3e0PRIuthL&#10;ZnXmgA4DcnJyotp1Zig0uv9gbRcjB44MR07hH9Uw4BwELAlIZSdLe68MdPs1qtUZdSqVbCUzbY3W&#10;q+CZTBdfHnrm8teBf/XysIO/KHRz9GQczcfXAQfPhwMOQcDnBIKhRAliamrqiBEjJJqndz2dxGi0&#10;EZ/X9yxtF7o7vY2kS26Xjh07Sj5Hjx7tbS+63kaOlMU3cR44cGAMukYXIKDVZNLpbGeIFNfqeVK7&#10;UneiWAh0lrKtVuKZdGrIdKGiB/V8dR2al4elJop9KZqZJ+iJE0WGMAOBpCUQGCVKI3TBgPGtKqlg&#10;991r0sAJMRi5CX0nkA4WO2rfsv3wLv2j3XWrUOZ5/U4Rwa0rsy4ccHa0+82uzj77e6f0QrXYMf3G&#10;5KRmRP/C/WgnB/+BJCCe+BbPdEsnQMXcdM9u6/qhVrr7mQrRnv2XzsJzsaJ1wrUvt9FVNlJxlPer&#10;q8DET9m2FA/no7XUtRdDcsyBdWru34ineimUAzE6O+84fvGvFMfjGMhDC0GDgA8IBEmJamui4/rH&#10;okDYOj1rePdT1gCc02dMbMZOqk2SIB4ycEgMuh48eHBWVpbY0fDhUV8FEYO80EVwCeierTY5y6y1&#10;Z2rJ6Ky3rr3RqVWjfkUnWhu2h8WgHQhRYXNL0UzXOTPQjVPRXgrGGQcegzYebV5Sdro0TCaqyaDr&#10;jq/KJNGGJA6WhNd8HIN7iCFyEIgXgSAp0UEtB/XK7MVJNW/efGxXnRWc0UApFV9jU4ttdSTz/H7j&#10;xHRoxWq7UMtoJCj6pMJn8/pUKoJSKZTtp1psbFKOdmrwH1QCTcW/Ey+r7cYam3izJCv7RrewYXD9&#10;xiGo8xVxgwAI2CAQJCVKaQ0aNIgnd2aPM20k6s5UKoKSSnPnT7U1XZzUuXNnbh3LwqRYjqX6aJ8O&#10;fVSDhh0IeEuA5BEVEZlIUtg+peqoYK/iEzbq/D1j5e0sgjcQAAG/EnCuRCOhcIzftH7xrF7frZsc&#10;3+O0mFE9u+fpfKlom6w2fXK7uOxaHd1pXU7LPpLNupv4vYuzj+Spt3VjedGgc6gUyvodkjckO5Tt&#10;xpuzti4ho3kiEGBSkl5MjGI7STgkwtxFDiAAAkoEUqoqCpUMNUbbCnasXLlyy5Ytzpo7aEX3t6+r&#10;q3s78z3W9tLqSTn10b2fkRjk8oz/25feeO/S7se7T6g5w0H8pzQJqz62NL/tV3QjT7q5PUnhK6sv&#10;JSfhUCwevLmn076CgoLitvupx7FHRrZt25ZWC7jNWrl99+7dzzzzzPPPaVycEIlkh8ON9/bnG7Td&#10;PKc3rdZatbk0xCplTZ7rGtKGdfNgSsxbuGzGjCnlJY1jNHd5/n2Xj1AO/IRhbm6u2GT27NmzZs2y&#10;6wT2IAACIAACIJDwBJwoURIEDz/88Lf7D99+++09evRIS0uLJaY5b8157bXXzv3xuQ/9z0Ox7Pez&#10;HZ9Nf3E6nad++/q3O7f57ox5tGOoyaj5/azfr/ty3Q033PCTs34S7e64f3r0/EcffXTHM3f069fv&#10;xTtebNasWcy6JolZVla2YsWKt15f8MILL7Ro0QJKNGbw0REIgAAIgAAIxJKAEyX68suLjx8//r83&#10;3RqXe60dCh0iQK3ov+R41YQaK3Ps/7HMOtJUeWW08+i/eLx2FGyjUuJTTz0FJRoP/OgTBEAABEAA&#10;BKJOwMk60Xnz/3X9jb+OiwxlaiyWgizqI2DVQWYok96xzzocCtObNGi8ZCiB6dV3YG7bDgcOHLCC&#10;hM9BAARAAARAAAQCScC2Ej127FivXr2kO70HMnUEHQQCF1100bp164IQKWIEARAAARAAARCwTcCe&#10;EqUroIu/3Z9HZTInLzrbG4tLbZyEhjZ+JZCZmVlRUeHX6BAXCNggQJf+s7dPXnbPa/kncg8Bap+h&#10;Zde56EHXm13OdgOAPQgEnYA9JWqULd1XxPJNFgfKyoLOC/GDAAiAgAMC7A5U7B33l/hwS/Vgohd5&#10;vLQaf9AoXSXpOAbtM6K0j61Sh6xr6Tg2l/2iOQjEhoA3SjSl4cCOje+nbHyS3gc3LtR9hzb+pWLR&#10;LbHJCr2AAAiAgE8I8DqoVBM12k9hc0tehhSNWV4qFUrx+ewiDd2niZrg0q3mSvGr0Bbj4erK5Hn0&#10;5h9p9bQ2X24jddcEMEWUjFyMik0kCWjE0yh3oxKpmBdvK6YjbbNoVfJVGQXYgIDfCHijREOpqa1b&#10;t/5vfn7N4cNt8vJ03+Vffum35BEPCIAACESbAK+DSjVRVmLU1krFPfzZUqIxk4D8IxMZJD4w3U1d&#10;TbeUK8VvqYzFAqQkASkF3efdc70oSmfJjygxtfmyjlgTpuQsy59iE9HYqF/Gn1lqq6FGFVPujcev&#10;ZcI96/Ixjyfasxr+QcBDAh4p0VCr1r1HjbjoJ2u/PhDKygn1+F5BbZf75q8W39v315fXZd8nvF55&#10;5RUPM4ErEAABEAgcAVunvLmxYiu7NTwH9BQj4VqNh6SVaLq965rp5sW1prZ2yJ0odsqi1cbjIU/1&#10;SEwGxcN4HAw9moCAVwS8UqJN8fTpc9ZZZy1btChUVta3b99JkybRcRKJRDo0vejSk/bt27NtetHT&#10;kugjr9KAHxAAARAAAYmAWCP0RPq4JOxdjfaUzFhURjVXlzGLzc15xp6w38bXQ9RwlVQEPFWiob5Z&#10;w66YOHbE+2/+s377yjFj2l9wwQV0v6fx48dfd911I657vsfUP9EGeyUVZSQLAiAAAklOQHF5gKKZ&#10;OUwVJ9Jpeu259TiOl0n8KqnFMXJ0DQIOCHirRBsDyBw69PxJk+hBkfXbt9Ojw6dOnbp48eKtW7dK&#10;wf34xz92EC6agAAIgECwCJhcsdRUyZNv7cQWgPI3X47JjNnLclEm2Uhnq0UFw89fa09k67LVvTiJ&#10;xaD9v8noiGeTtVcL8XWcJ3Ns7IA34W6N8hL387WeLGtxLakYnrYJNxYbsm2jfrWWYnf8UykGbSux&#10;Cx4/i1Y3TpPxDdYBgmhBwHslGgr1DfW+6NwJZ33w72Whss2DBrX54Q9/SE+K37t3r4h70KBB06ZN&#10;C9YA1NbWXnXVVfv27XMcdmFh4e233+64ebwa0ope+t5cvXp1vAJAvyAQXALaO9ydlBen3PzuVIUk&#10;3/JJvNpJvATKHIvR2Vu7Z3WlFKT4m6SS9Q2qLE9tMwNRcYpNJAWp+xHfydSbZMP96/ai7Vd0whWh&#10;tl/dTp3Z8x7FDcmVCofgHiyIPDkJREOJNpFsWjO65sMPac0oic6LL7543rx5xcXFIuW0tDR16L/7&#10;3e/YH8dDhgxRb2VkSY/tYd4KCgqMbKhHu9qLFBsPj3Vh4p/6JfuXX36ZB8CjsmyoTqCyslKsQzgQ&#10;lOTh/vvvp2/bs88+W71fWIIACIAACIAACICAJYGoKdFQt6yhk0mW7S4qoiDGjBlDa0afe+65P518&#10;Pfroo5bBcQMqJb7zzjvsT88tW7a4ryyOHTv2t7/9LS0hoCurjML44x//aK69SKJpZfEXX3zB9Cut&#10;STDyzOOnJQrTp09nZlRwnT179tdff83S7NSpkyeaOzs7m7zRM1rpsZnMuV1BWVZWRm3VBwuWIAAC&#10;IAACIAACIKBIIGpKtKFh+9atVIHrdsYZLBSq/73++uvhky+6cP4HP/jBG2+8oRioaPbCCy/MmTOH&#10;nD/22GOs4Ldp0yZeMSVJ9/3vf5/+SWKOzqSzM8vsn2y/eH5cLBmSgiSNyP1QQ3EPqyYePny4Xbt2&#10;tE21zCVLlpDulKqMpLAXLVpEbsvLy0nAVVVVMUHJzuwfOHCAtsX4xZqomCN3znOk3nlhmEqtPC/a&#10;z4upPEcTFcuNly1bxpJlQLhz+ifHQg5/9atfEW3a2LBhA7fnkGfMmMGo0osSZBt2a8kO5gCagAAI&#10;gAAIgAAIJACBaCjRSKih7vjO/+TW7s3pf04o1JEw3X333YMGDX722edIfR45cuTKK6+89dZbqThH&#10;yk8FYu/evZ9//nmucn75y1/edtttVN6jUivbePXVV1nB75577snPz1++fDltr1279sEHHyT/8+fP&#10;p3/+/Oc/f+KJJ6g6uGfPHnGtZ8eOHUk1bt++/YYbbvj000+pUMoqr0w+kg5jnhcsWMBCpX9SCnfc&#10;cce4ceMGDx4sVRmHDh1K/leuXGlySZYYP08/IyNj4cKF/fr1Y9LwkksuYc4vvfRStkEafuDAgbRB&#10;oc6dO5f8s2Lnk08++e233zIOpIMJNWtlsjCAGdOSCVZ/Pf3005l2pNzJIclr0soMWklJydNPP032&#10;O3fuJLYMRbNmzZg9/fOpp57iTKghC4+0uMqwwgYEQAAEQAAEQCDJCURBiTY0lNKC0OLivJEjSVQR&#10;33fffbeiouLqq68+44wz/va3v3Xu3JmuXqIq5o033rht27YXX3xRZQzofDqpHJKAEyZM+Oqrr3iT&#10;ESNGsG2m4egqqKKiIlbe69OnD/uoZ8+eJl20bds2Ly+P7nVKNqT/yD8rebImubm59Pgo3pz9k1Qj&#10;men6pI8uu+wyErW0OlYlL9GGnUlnUo+0IP+Inxy/5pprWF7vvfceK22SJclHsuQcVDplxrzwyS8d&#10;I1FO8Y8aNYruBfvPf/5TrB+TKKchYyiGDRtGcpOTkRCpBAAbEAABEAABEAABECAC3irRmlBD9aEv&#10;19Tt3dx93FWhUFfqgO5g/8knn9DtnLLDJeUb36ayGSmnyZMnn3POOfQRSUC7w0Bqic6Pa1vxFZZU&#10;qqTCHivO2XXOV1XSyfEdO3ZQczodf/DgQVt+SHCT7CaBy1rt37/fweX2/fv313bK6pT02rhxI521&#10;p1IuZWqkiS1jphxZAZiXe3mT9PR0Vlcmpct0PynU4cOHMxSbN2/mKt+yFxiAAAiAAAiAAAiAgBEB&#10;T5WoZm0o9Uq1tFWrVk2cOLFo/fpf/OIXtDyUTpF3796dVA4JKcWB4UsbW7ZsSZc8UU2OLdCkE/HM&#10;AxVBWU2UXnRtE1tFaqKW1qxZQyfuScNJapUtviT5RcXRXr16kfyaNWsWr7ZK0WZlZdFJcO2ySFpL&#10;8MgjjzDj5s2b0xlzks68eEk7u3btKsVPO8UVq5QCnTpnzmmbuaKqMJWQWY5UtqTsJLeKMLlZjx49&#10;WAFYezstKmOzjkjpMk1MKOg0PUNBO+1e9mQ3NtiDAAiAAAiAAAgkA4GUqgqllZqMRSQU3rVr19y5&#10;r5CaPJUOrQ1tCO1cEqKa2Yhp4m2Xjx89OnnSeddff/0d9/6RljN+/OlGUnsPPfTQihUr6KLszz77&#10;jNY+0gpO/7MmsUtxmlxr7/8Ughghrbgt/Hrr9Ok/bJx+kexwuPKExM/pTX/MrNpcGmK3127aW9eQ&#10;Nqxbjvs05y1cNmPGlPKSGnI1d3n+fZePsOuTViyITeiuCPQnjV0nsAcBEAABEACBhCfgUU2ULm3Z&#10;s+eTpUsrjxw5WFp6sKSEv0tLSwliixYtSDdQOY2uJSctW19fX11d/dJLL9H/6SFMfqbML1GnQiBk&#10;qJ9HCrGBgM8JaB+nFK+A2RkPetkKwKa5Ld9xM3aGQgxX9KDrzS7nuLFAxyAQJwJeKdG60j1FHUdO&#10;3pfe/XDRf/n7/UX/eG/hS937DSs9VJPRPKcmEqLrk2iNIyX7+OOP00VCtH6UpF6cclfqll2iTi9+&#10;wl2pGYxAAARAQCBAMk7lQUQxYEbCiH2nseqAeo/C84/UGylZ2gpDyaOakWMUonvCKPUm7dEaqEX3&#10;nVW8+NiNE/Yg4IyAR0o0NXXk2LE9T33Tyki6wKWmpoZubPSXv/yFFnfSSXladEh3oCRVR+sg6Rpz&#10;uqae7nnkLHS0AgEQAAH/EzB57jx/aDu3YemIz50X97CP+B7L3HmJTpQyDoSRbjVX92H05iGJ8fCQ&#10;2Ia2msirtkYfacu62nxFJye5nSDIZCgPmOtyqV8xI12eJikblUjFlHlzMR1pW5ePuBNS1fJYgIGf&#10;CXikREOZocY33Tr0xLug4Mhzi9fvrskuPd46JT1r8PDRb775Jt2DiS5FP3ToEG3QPd7pAnO6BGfm&#10;zJl+BoTYQAAEQMANAfEx8XybHDIVpK2VinvIhklP0ZhJQP6RUWxiwU+3/ClJMZMcxbAF6XZK/JbV&#10;VSkeUQI2JXjiJe0XW3EpyY3FvHTzZVqTfcTknWUlWGxi6V8SstpqqFHFlEfLRaQkiy35WI6vm0mL&#10;tiAQSwJeKVE5ZlpSSZdo/KHpdfPNN9Mth+jipNdee40es0Qv2li6dCk9s+fee++Vru2IZfLoCwRA&#10;AATiS8DWKW9urNjKpIanLkPN+ShGwrSmGI9iaVbXTDcvyb8YNnei2CmLVpu43ZqoqbjX8W93KnoY&#10;j92uYQ8CHhKIlhKVQqSbgNLzJ+nxkvz19ttv0x4H9xP1MHm4AgEQAIEEJiDWDkVp5ZUMtYtOt5Zp&#10;1wmTieKLeTCquTrwb9TEiCezV5e5XoVkHo9XvcAPCESbQIyUKEuDbiPKX926dYt2bvAPAiAAAiAg&#10;ERBlaCzXFyr2pWhmPqwqTqTT9PFS57qJmMSvkhrmPAgEi4A9JRoORVplZ9KzkYKVJKINNIFwOBzo&#10;+BF8khMwuWKJyGgvBmILQPmbrxBlxuxluSiTbKSz1aKC4Wd1FYdG9+IkfrkVj8cyKqOz82KovLLI&#10;AtaGapSX1glry5yc5HbKvQLM++UNWXOjfsUutN2JWYgxaFuJXfC1qqyJbpwm46s4rDADAZ8QsKdE&#10;Keg2bdp8/vnnPokeYSQ8AbqmjVZxJHyaSDCBCfCbN0l3cZL2iwTEj05qkRM3gWrSJScuYLJco6l7&#10;9tbBKV3dUMV0VG5QZXlqmxlwDib2Rh/x/Uy9SWfwuX/dXrT9ik64ItSuCtDt1Jk971HckFydOk/k&#10;HBP4OEJqCUzAthIlFoP799lRsC2BoSA1nxCor61a+Mo/6ClcPokHYYAACIAACIAACHhLwIkSpYvi&#10;f/azn9EN6mO/QNvb5OHNzwToZrR0x9n777/fz0EiNhAAARAAARAAATcE7D13nvdEj758+JHHP/74&#10;41CEbiMah1ckFPC1g+HGZ5qHIwHPImoj35BW3bVr11l330mXuPHHzeO581HjDccgAAIgAAIgEB8C&#10;DpUoBXtCC8ZJiYbDlfEB5q7X/g+cs2d/4zOlFnz/xUmTJkGJGuJkSp1mGc20SDYbbihRd7MPrUEA&#10;BEAABEDAdwScnJ1nSZBKaHyHK+Py9h1ImwFFMivpHRd0wei0aXbZhApzEAABEAABGwRwTygbsGAa&#10;NQL/HwtPsVlQKXTdAAAAAElFTkSuQmCCUEsBAi0AFAAGAAgAAAAhALGCZ7YKAQAAEwIAABMAAAAA&#10;AAAAAAAAAAAAAAAAAFtDb250ZW50X1R5cGVzXS54bWxQSwECLQAUAAYACAAAACEAOP0h/9YAAACU&#10;AQAACwAAAAAAAAAAAAAAAAA7AQAAX3JlbHMvLnJlbHNQSwECLQAUAAYACAAAACEAqKkNNCEIAAAA&#10;LgAADgAAAAAAAAAAAAAAAAA6AgAAZHJzL2Uyb0RvYy54bWxQSwECLQAUAAYACAAAACEAqiYOvrwA&#10;AAAhAQAAGQAAAAAAAAAAAAAAAACHCgAAZHJzL19yZWxzL2Uyb0RvYy54bWwucmVsc1BLAQItABQA&#10;BgAIAAAAIQBthZBh4AAAAAkBAAAPAAAAAAAAAAAAAAAAAHoLAABkcnMvZG93bnJldi54bWxQSwEC&#10;LQAKAAAAAAAAACEAATUhRPU7AAD1OwAAFAAAAAAAAAAAAAAAAACHDAAAZHJzL21lZGlhL2ltYWdl&#10;MS5wbmdQSwUGAAAAAAYABgB8AQAArkgAAAAA&#10;">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39" o:spid="_x0000_s1090" type="#_x0000_t61" style="position:absolute;left:14397;width:41702;height:7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WVmsAA&#10;AADcAAAADwAAAGRycy9kb3ducmV2LnhtbERPTYvCMBC9C/sfwix407TCinSNxXVZ9GoVxNvQzLbF&#10;ZlKaWOO/N4LgbR7vc5Z5MK0YqHeNZQXpNAFBXFrdcKXgePibLEA4j6yxtUwK7uQgX32Mlphpe+M9&#10;DYWvRAxhl6GC2vsuk9KVNRl0U9sRR+7f9gZ9hH0ldY+3GG5aOUuSuTTYcGyosaNNTeWluBoF/njY&#10;hIXc6vNJ/379hKEYtvu7UuPPsP4G4Sn4t/jl3uk4P53D85l4gV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cWVmsAAAADcAAAADwAAAAAAAAAAAAAAAACYAgAAZHJzL2Rvd25y&#10;ZXYueG1sUEsFBgAAAAAEAAQA9QAAAIUDAAAAAA==&#10;" adj="8453,24541" fillcolor="white [3201]" strokecolor="black [3200]" strokeweight="2pt">
                  <v:fill opacity="0"/>
                  <v:textbox>
                    <w:txbxContent>
                      <w:p w:rsidR="00190171" w:rsidRDefault="00190171" w:rsidP="00190171">
                        <w:pPr>
                          <w:rPr>
                            <w:rFonts w:eastAsia="Times New Roman"/>
                          </w:rPr>
                        </w:pPr>
                      </w:p>
                    </w:txbxContent>
                  </v:textbox>
                </v:shape>
                <v:shape id="Picture 41" o:spid="_x0000_s1091" type="#_x0000_t75" style="position:absolute;left:14397;width:41702;height:77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zWcPBAAAA3AAAAA8AAABkcnMvZG93bnJldi54bWxET99rwjAQfh/4P4QT9jZTfdikM8qYCsIm&#10;2E7Y69GcTVlzKUnW1v/eCIO93cf381ab0baiJx8axwrmswwEceV0w7WC89f+aQkiRGSNrWNScKUA&#10;m/XkYYW5dgMX1JexFimEQ44KTIxdLmWoDFkMM9cRJ+7ivMWYoK+l9jikcNvKRZY9S4sNpwaDHb0b&#10;qn7KX6tga219YeSdP3yciuwT49l8H5V6nI5vryAijfFf/Oc+6DR//gL3Z9IFcn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SzWcPBAAAA3AAAAA8AAAAAAAAAAAAAAAAAnwIA&#10;AGRycy9kb3ducmV2LnhtbFBLBQYAAAAABAAEAPcAAACNAwAAAAA=&#10;" fillcolor="#4f81bd [3204]" strokecolor="black [3213]">
                  <v:imagedata r:id="rId29" o:title=""/>
                </v:shape>
                <v:rect id="Rectangle 45" o:spid="_x0000_s1092" style="position:absolute;top:9582;width:14397;height:3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M2MgA&#10;AADcAAAADwAAAGRycy9kb3ducmV2LnhtbESPQWvCQBCF74X+h2UKvZS6sQWR6CpSaGkpxWpF9DZm&#10;x2xodjZktzH+e+cg9DbDe/PeN9N572vVURurwAaGgwwUcRFsxaWBzc/r4xhUTMgW68Bk4EwR5rPb&#10;mynmNpx4Rd06lUpCOOZowKXU5FrHwpHHOAgNsWjH0HpMsralti2eJNzX+inLRtpjxdLgsKEXR8Xv&#10;+s8b+Nrqt93n9/4jPS8fRrvO9ZvDeGXM/V2/mIBK1Kd/8/X63Qr+UGjlGZlAzy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jMzYyAAAANwAAAAPAAAAAAAAAAAAAAAAAJgCAABk&#10;cnMvZG93bnJldi54bWxQSwUGAAAAAAQABAD1AAAAjQMAAAAA&#10;" fillcolor="white [3201]" strokecolor="#ccc0d9 [1303]" strokeweight="2pt">
                  <v:textbox>
                    <w:txbxContent>
                      <w:p w:rsidR="00190171" w:rsidRPr="003C6A26" w:rsidRDefault="00190171" w:rsidP="00190171">
                        <w:pPr>
                          <w:pStyle w:val="NormalWeb"/>
                          <w:spacing w:before="0" w:beforeAutospacing="0" w:after="0" w:afterAutospacing="0"/>
                          <w:jc w:val="center"/>
                          <w:rPr>
                            <w:sz w:val="16"/>
                            <w:szCs w:val="16"/>
                          </w:rPr>
                        </w:pPr>
                        <w:r w:rsidRPr="003C6A26">
                          <w:rPr>
                            <w:rFonts w:asciiTheme="minorHAnsi" w:hAnsi="Calibri" w:cstheme="minorBidi"/>
                            <w:color w:val="000000" w:themeColor="dark1"/>
                            <w:kern w:val="24"/>
                            <w:sz w:val="16"/>
                            <w:szCs w:val="16"/>
                          </w:rPr>
                          <w:t>Create the StreamInsight Transform Component</w:t>
                        </w:r>
                      </w:p>
                    </w:txbxContent>
                  </v:textbox>
                </v:rect>
                <v:rect id="Rectangle 46" o:spid="_x0000_s1093" style="position:absolute;left:18207;top:9721;width:78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7o7sAA&#10;AADcAAAADwAAAGRycy9kb3ducmV2LnhtbERPS4vCMBC+L/gfwgje1lQPol2jiCCohxUfhz0OzfSx&#10;20xKM2r99xtB8DYf33Pmy87V6kZtqDwbGA0TUMSZtxUXBi7nzecUVBBki7VnMvCgAMtF72OOqfV3&#10;PtLtJIWKIRxSNFCKNKnWISvJYRj6hjhyuW8dSoRtoW2L9xjuaj1Okol2WHFsKLGhdUnZ3+nqDIz3&#10;x+/sgIeQT0O+E/xN5Icuxgz63eoLlFAnb/HLvbVx/mgGz2fiBXr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o7o7sAAAADcAAAADwAAAAAAAAAAAAAAAACYAgAAZHJzL2Rvd25y&#10;ZXYueG1sUEsFBgAAAAAEAAQA9QAAAIUDAAAAAA==&#10;" fillcolor="#ffa2a1" strokecolor="#bc4542 [3045]">
                  <v:fill color2="#ffe5e5" rotate="t" angle="180" colors="0 #ffa2a1;22938f #ffbebd;1 #ffe5e5" focus="100%" type="gradient"/>
                  <v:shadow on="t" color="black" opacity="24903f" origin=",.5" offset="0,.55556mm"/>
                  <v:textbox>
                    <w:txbxContent>
                      <w:p w:rsidR="00190171" w:rsidRPr="003C6A26" w:rsidRDefault="00190171" w:rsidP="00190171">
                        <w:pPr>
                          <w:pStyle w:val="NormalWeb"/>
                          <w:spacing w:before="0" w:beforeAutospacing="0" w:after="0" w:afterAutospacing="0"/>
                          <w:jc w:val="center"/>
                          <w:rPr>
                            <w:sz w:val="14"/>
                            <w:szCs w:val="14"/>
                          </w:rPr>
                        </w:pPr>
                        <w:r w:rsidRPr="003C6A26">
                          <w:rPr>
                            <w:rFonts w:asciiTheme="minorHAnsi" w:hAnsi="Calibri" w:cstheme="minorBidi"/>
                            <w:color w:val="000000" w:themeColor="dark1"/>
                            <w:kern w:val="24"/>
                            <w:sz w:val="14"/>
                            <w:szCs w:val="14"/>
                          </w:rPr>
                          <w:t>Create Input Metadata</w:t>
                        </w:r>
                      </w:p>
                    </w:txbxContent>
                  </v:textbox>
                </v:rect>
                <v:rect id="Rectangle 48" o:spid="_x0000_s1094" style="position:absolute;left:29833;top:9333;width:8139;height:3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MrcQA&#10;AADcAAAADwAAAGRycy9kb3ducmV2LnhtbESPQWvCQBCF70L/wzKCF6mbepCSuooWCiL0oJGch+w0&#10;Cc3Oht2NRn+9cyj0NsN789436+3oOnWlEFvPBt4WGSjiytuWawOX4uv1HVRMyBY7z2TgThG2m5fJ&#10;GnPrb3yi6znVSkI45migSanPtY5VQw7jwvfEov344DDJGmptA94k3HV6mWUr7bBlaWiwp8+Gqt/z&#10;4AzMH2E4lsfHd0mFLruioF22H4yZTcfdB6hEY/o3/10frOAvBV+ekQn0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9TK3EAAAA3AAAAA8AAAAAAAAAAAAAAAAAmAIAAGRycy9k&#10;b3ducmV2LnhtbFBLBQYAAAAABAAEAPUAAACJAwAAAAA=&#10;" fillcolor="#2c5d98" stroked="f">
                  <v:fill color2="#3a7ccb" rotate="t" angle="180" colors="0 #2c5d98;52429f #3c7bc7;1 #3a7ccb" focus="100%" type="gradient">
                    <o:fill v:ext="view" type="gradientUnscaled"/>
                  </v:fill>
                  <v:shadow on="t" color="black" opacity="22936f" origin=",.5" offset="0,.63889mm"/>
                  <v:textbox>
                    <w:txbxContent>
                      <w:p w:rsidR="00190171" w:rsidRDefault="00190171" w:rsidP="00190171">
                        <w:pPr>
                          <w:pStyle w:val="NormalWeb"/>
                          <w:spacing w:before="0" w:beforeAutospacing="0" w:after="0" w:afterAutospacing="0"/>
                          <w:jc w:val="center"/>
                        </w:pPr>
                        <w:r>
                          <w:rPr>
                            <w:rFonts w:asciiTheme="minorHAnsi" w:hAnsi="Calibri" w:cstheme="minorBidi"/>
                            <w:color w:val="FFFFFF" w:themeColor="light1"/>
                            <w:kern w:val="24"/>
                            <w:sz w:val="16"/>
                            <w:szCs w:val="16"/>
                          </w:rPr>
                          <w:t xml:space="preserve">Edit the LINQ Query </w:t>
                        </w:r>
                      </w:p>
                    </w:txbxContent>
                  </v:textbox>
                </v:rect>
                <v:shape id="Down Arrow 49" o:spid="_x0000_s1095" type="#_x0000_t67" style="position:absolute;left:15355;top:9918;width:1893;height:381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8WIrwA&#10;AADcAAAADwAAAGRycy9kb3ducmV2LnhtbERPzQ7BQBC+S7zDZiRubAlCWSJEuKJxnnRH2+jONt1F&#10;eXorkbjNl+93FqvGlOJBtSssKxj0IxDEqdUFZwqS8643BeE8ssbSMil4kYPVst1aYKztk4/0OPlM&#10;hBB2MSrIva9iKV2ak0HXtxVx4K62NugDrDOpa3yGcFPKYRRNpMGCQ0OOFW1ySm+nu1Fw2Lvklr7G&#10;yYy3l9GlkG+5W7+V6naa9RyEp8b/xT/3QYf5wwF8nwkX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SnxYivAAAANwAAAAPAAAAAAAAAAAAAAAAAJgCAABkcnMvZG93bnJldi54&#10;bWxQSwUGAAAAAAQABAD1AAAAgQMAAAAA&#10;" adj="16234" fillcolor="#cb6c1d" stroked="f">
                  <v:fill color2="#ff8f26" rotate="t" angle="180" colors="0 #cb6c1d;52429f #ff8f2a;1 #ff8f26" focus="100%" type="gradient">
                    <o:fill v:ext="view" type="gradientUnscaled"/>
                  </v:fill>
                  <v:shadow on="t" color="black" opacity="22936f" origin=",.5" offset="0,.63889mm"/>
                  <v:textbox>
                    <w:txbxContent>
                      <w:p w:rsidR="00190171" w:rsidRDefault="00190171" w:rsidP="00190171">
                        <w:pPr>
                          <w:rPr>
                            <w:rFonts w:eastAsia="Times New Roman"/>
                          </w:rPr>
                        </w:pPr>
                      </w:p>
                    </w:txbxContent>
                  </v:textbox>
                </v:shape>
                <v:shape id="Down Arrow 50" o:spid="_x0000_s1096" type="#_x0000_t67" style="position:absolute;left:27004;top:9779;width:1894;height:381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2IVb4A&#10;AADcAAAADwAAAGRycy9kb3ducmV2LnhtbERPy6rCMBDdC/5DGMGdphavaDWKKKJbtbgemrEtNpPS&#10;RK1+vbkguJvDec5i1ZpKPKhxpWUFo2EEgjizuuRcQXreDaYgnEfWWFkmBS9ysFp2OwtMtH3ykR4n&#10;n4sQwi5BBYX3dSKlywoy6Ia2Jg7c1TYGfYBNLnWDzxBuKhlH0UQaLDk0FFjTpqDsdrobBYe9S2/Z&#10;6y+d8fYyvpTyLXfrt1L9Xrueg/DU+p/46z7oMD+O4f+ZcIF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JNiFW+AAAA3AAAAA8AAAAAAAAAAAAAAAAAmAIAAGRycy9kb3ducmV2&#10;LnhtbFBLBQYAAAAABAAEAPUAAACDAwAAAAA=&#10;" adj="16234" fillcolor="#cb6c1d" stroked="f">
                  <v:fill color2="#ff8f26" rotate="t" angle="180" colors="0 #cb6c1d;52429f #ff8f2a;1 #ff8f26" focus="100%" type="gradient">
                    <o:fill v:ext="view" type="gradientUnscaled"/>
                  </v:fill>
                  <v:shadow on="t" color="black" opacity="22936f" origin=",.5" offset="0,.63889mm"/>
                  <v:textbox>
                    <w:txbxContent>
                      <w:p w:rsidR="00190171" w:rsidRDefault="00190171" w:rsidP="00190171">
                        <w:pPr>
                          <w:rPr>
                            <w:rFonts w:eastAsia="Times New Roman"/>
                          </w:rPr>
                        </w:pPr>
                      </w:p>
                    </w:txbxContent>
                  </v:textbox>
                </v:shape>
                <v:rect id="Rectangle 51" o:spid="_x0000_s1097" style="position:absolute;left:41782;top:9721;width:9906;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2LT8IA&#10;AADcAAAADwAAAGRycy9kb3ducmV2LnhtbERPS2vCQBC+C/6HZYTedKNClegqPrDooa3v85Adk2B2&#10;NmS3GvvruwXB23x8zxlPa1OIG1Uut6yg24lAECdW55wqOB5W7SEI55E1FpZJwYMcTCfNxhhjbe+8&#10;o9vepyKEsItRQeZ9GUvpkowMuo4tiQN3sZVBH2CVSl3hPYSbQvai6F0azDk0ZFjSIqPkuv8xCs6y&#10;exps1p+/G/vx8GY7X8qv76VSb616NgLhqfYv8dO91mF+rw//z4QL5O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DYtPwgAAANwAAAAPAAAAAAAAAAAAAAAAAJgCAABkcnMvZG93&#10;bnJldi54bWxQSwUGAAAAAAQABAD1AAAAhwMAAAAA&#10;" fillcolor="#769535" stroked="f">
                  <v:fill color2="#9cc746" rotate="t" angle="180" colors="0 #769535;52429f #9bc348;1 #9cc746" focus="100%" type="gradient">
                    <o:fill v:ext="view" type="gradientUnscaled"/>
                  </v:fill>
                  <v:shadow on="t" color="black" opacity="22936f" origin=",.5" offset="0,.63889mm"/>
                  <v:textbox>
                    <w:txbxContent>
                      <w:p w:rsidR="00190171" w:rsidRDefault="00190171" w:rsidP="00190171">
                        <w:pPr>
                          <w:pStyle w:val="NormalWeb"/>
                          <w:spacing w:before="0" w:beforeAutospacing="0" w:after="0" w:afterAutospacing="0"/>
                          <w:jc w:val="center"/>
                        </w:pPr>
                        <w:r>
                          <w:rPr>
                            <w:rFonts w:asciiTheme="minorHAnsi" w:hAnsi="Calibri" w:cstheme="minorBidi"/>
                            <w:color w:val="FFFFFF" w:themeColor="light1"/>
                            <w:kern w:val="24"/>
                            <w:sz w:val="16"/>
                            <w:szCs w:val="16"/>
                          </w:rPr>
                          <w:t>Auto Compile and Link</w:t>
                        </w:r>
                      </w:p>
                    </w:txbxContent>
                  </v:textbox>
                </v:rect>
                <v:shape id="Down Arrow 52" o:spid="_x0000_s1098" type="#_x0000_t67" style="position:absolute;left:38930;top:9779;width:1894;height:381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i1urwA&#10;AADcAAAADwAAAGRycy9kb3ducmV2LnhtbERPzQ7BQBC+S7zDZiRubAlCWSJEuKJxnnRH2+jONt1F&#10;eXorkbjNl+93FqvGlOJBtSssKxj0IxDEqdUFZwqS8643BeE8ssbSMil4kYPVst1aYKztk4/0OPlM&#10;hBB2MSrIva9iKV2ak0HXtxVx4K62NugDrDOpa3yGcFPKYRRNpMGCQ0OOFW1ySm+nu1Fw2Lvklr7G&#10;yYy3l9GlkG+5W7+V6naa9RyEp8b/xT/3QYf5wxF8nwkX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6LW6vAAAANwAAAAPAAAAAAAAAAAAAAAAAJgCAABkcnMvZG93bnJldi54&#10;bWxQSwUGAAAAAAQABAD1AAAAgQMAAAAA&#10;" adj="16234" fillcolor="#cb6c1d" stroked="f">
                  <v:fill color2="#ff8f26" rotate="t" angle="180" colors="0 #cb6c1d;52429f #ff8f2a;1 #ff8f26" focus="100%" type="gradient">
                    <o:fill v:ext="view" type="gradientUnscaled"/>
                  </v:fill>
                  <v:shadow on="t" color="black" opacity="22936f" origin=",.5" offset="0,.63889mm"/>
                  <v:textbox>
                    <w:txbxContent>
                      <w:p w:rsidR="00190171" w:rsidRDefault="00190171" w:rsidP="00190171">
                        <w:pPr>
                          <w:rPr>
                            <w:rFonts w:eastAsia="Times New Roman"/>
                          </w:rPr>
                        </w:pPr>
                      </w:p>
                    </w:txbxContent>
                  </v:textbox>
                </v:shape>
                <w10:wrap type="tight"/>
              </v:group>
            </w:pict>
          </mc:Fallback>
        </mc:AlternateContent>
      </w:r>
    </w:p>
    <w:p w:rsidR="00190171" w:rsidRDefault="00190171" w:rsidP="00190171"/>
    <w:p w:rsidR="00190171" w:rsidRDefault="00190171" w:rsidP="00190171"/>
    <w:p w:rsidR="00190171" w:rsidRDefault="00190171" w:rsidP="00190171"/>
    <w:p w:rsidR="00190171" w:rsidRDefault="00190171" w:rsidP="00190171"/>
    <w:p w:rsidR="00190171" w:rsidRDefault="00190171" w:rsidP="00190171">
      <w:r>
        <w:t>In addition, the user can debug the LINQ query if an error occurs during execution.</w:t>
      </w:r>
    </w:p>
    <w:p w:rsidR="00190171" w:rsidRDefault="00190171" w:rsidP="00190171">
      <w:r>
        <w:t xml:space="preserve">Another possible development experience is to provide a graphical way of composing the LINQ query. This is similar to the Query-By-Example (QBE) concept. Because the StreamInsight transform maintains information about the number of inputs (from various upstream Integration Services components), you can provide a graphical designer to show the available input streams, and users can use the designer to </w:t>
      </w:r>
      <w:r>
        <w:lastRenderedPageBreak/>
        <w:t>describe the exact steps in an environment that is similar to Integration Services. The graphical representation can then be converted to a LINQ query that can be used during execution.</w:t>
      </w:r>
    </w:p>
    <w:p w:rsidR="00190171" w:rsidRDefault="00190171" w:rsidP="00190171">
      <w:pPr>
        <w:pStyle w:val="Heading2"/>
      </w:pPr>
      <w:bookmarkStart w:id="76" w:name="_Toc280589905"/>
      <w:bookmarkStart w:id="77" w:name="_Toc280776587"/>
      <w:r>
        <w:t>Scale-Out and Scale-Up</w:t>
      </w:r>
      <w:bookmarkEnd w:id="76"/>
      <w:bookmarkEnd w:id="77"/>
    </w:p>
    <w:p w:rsidR="00190171" w:rsidRDefault="00190171" w:rsidP="00190171">
      <w:r>
        <w:t xml:space="preserve">In order to process events with the maximum throughput and minimum latency, you usually need to consider how to make the best use of the available resources. In order to maximize CPU usage, you often need to parallelize the work so that most or all of the CPU can be busy most of the time. Both Integration Services and StreamInsight have a data flow architecture that enables pipeline parallelism. It is very easy to use multiple cores in a computer to achieve parallel processing. In addition, StreamInsight has a built-in construct – Group&amp;Apply operator—that you can use to allow parallel processing of events that belong to different logical groups. </w:t>
      </w:r>
    </w:p>
    <w:p w:rsidR="00190171" w:rsidRDefault="00190171" w:rsidP="00190171">
      <w:pPr>
        <w:pStyle w:val="Heading1"/>
        <w:ind w:left="360" w:hanging="360"/>
      </w:pPr>
      <w:bookmarkStart w:id="78" w:name="_Toc280589906"/>
      <w:bookmarkStart w:id="79" w:name="_Toc280776588"/>
      <w:r>
        <w:t>Summary</w:t>
      </w:r>
      <w:bookmarkEnd w:id="78"/>
      <w:bookmarkEnd w:id="79"/>
    </w:p>
    <w:p w:rsidR="00190171" w:rsidRPr="00323DC7" w:rsidRDefault="00190171" w:rsidP="00190171">
      <w:r w:rsidRPr="00323DC7">
        <w:t>In this white</w:t>
      </w:r>
      <w:r>
        <w:t xml:space="preserve"> </w:t>
      </w:r>
      <w:r w:rsidRPr="00323DC7">
        <w:t xml:space="preserve">paper, we presented </w:t>
      </w:r>
      <w:r>
        <w:t xml:space="preserve">how SQL Server </w:t>
      </w:r>
      <w:r w:rsidRPr="00323DC7">
        <w:t>Integration Services and StreamInsight</w:t>
      </w:r>
      <w:r>
        <w:t xml:space="preserve"> can be used together</w:t>
      </w:r>
      <w:r w:rsidRPr="00323DC7">
        <w:t xml:space="preserve"> in data integration scenarios. Using scenarios from the telecommunication</w:t>
      </w:r>
      <w:r>
        <w:t>s</w:t>
      </w:r>
      <w:r w:rsidRPr="00323DC7">
        <w:t xml:space="preserve"> sector, we </w:t>
      </w:r>
      <w:r w:rsidRPr="002D0CFB">
        <w:t>discuss</w:t>
      </w:r>
      <w:r>
        <w:t>ed several solution architectures that use</w:t>
      </w:r>
      <w:r w:rsidRPr="00323DC7">
        <w:t xml:space="preserve"> Integration Services and StreamInsight in a single data integration solution. </w:t>
      </w:r>
      <w:r>
        <w:t xml:space="preserve">The design options that are covered in each of these solution architectures can be implemented using Integration Services and StreamInsight capabilities that are part of SQL Server 2008 R2. As a proof of concept, we shared the key learnings from building a custom Integration Services-StreamInsight transform, which embeds StreamInsight capabilities. </w:t>
      </w:r>
      <w:bookmarkEnd w:id="3"/>
      <w:r>
        <w:t xml:space="preserve">We evaluated the performance of the custom Integration Services-StreamInsight transform in the SQLCAT customer lab, and the data we gathered there provides a reference baseline for future work in building similar custom SSIS transforms that embed StreamInsight capabilities. From the performance study, we documented the type of hardware that is needed to support given data throughputs. </w:t>
      </w:r>
    </w:p>
    <w:p w:rsidR="00033202" w:rsidRDefault="00033202">
      <w:pPr>
        <w:rPr>
          <w:rFonts w:asciiTheme="majorHAnsi" w:eastAsiaTheme="majorEastAsia" w:hAnsiTheme="majorHAnsi" w:cstheme="majorBidi"/>
          <w:b/>
          <w:bCs/>
          <w:color w:val="365F91" w:themeColor="accent1" w:themeShade="BF"/>
          <w:sz w:val="28"/>
          <w:szCs w:val="28"/>
        </w:rPr>
      </w:pPr>
    </w:p>
    <w:sectPr w:rsidR="00033202" w:rsidSect="00E4398C">
      <w:footerReference w:type="default" r:id="rId30"/>
      <w:headerReference w:type="firs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FBE" w:rsidRDefault="00265FBE" w:rsidP="00313894">
      <w:pPr>
        <w:spacing w:after="0" w:line="240" w:lineRule="auto"/>
      </w:pPr>
      <w:r>
        <w:separator/>
      </w:r>
    </w:p>
  </w:endnote>
  <w:endnote w:type="continuationSeparator" w:id="0">
    <w:p w:rsidR="00265FBE" w:rsidRDefault="00265FBE"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171" w:rsidRDefault="00190171">
    <w:pPr>
      <w:pStyle w:val="Footer"/>
    </w:pPr>
  </w:p>
  <w:p w:rsidR="00190171" w:rsidRDefault="0019017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171" w:rsidRDefault="00190171">
    <w:pPr>
      <w:pStyle w:val="Footer"/>
    </w:pPr>
  </w:p>
  <w:p w:rsidR="00190171" w:rsidRDefault="00190171">
    <w:pPr>
      <w:pStyle w:val="Footer"/>
    </w:pPr>
  </w:p>
  <w:p w:rsidR="00190171" w:rsidRDefault="0019017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171" w:rsidRDefault="00190171">
    <w:pPr>
      <w:pStyle w:val="Footer"/>
    </w:pPr>
  </w:p>
  <w:p w:rsidR="00190171" w:rsidRDefault="0019017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01611"/>
      <w:docPartObj>
        <w:docPartGallery w:val="Page Numbers (Bottom of Page)"/>
        <w:docPartUnique/>
      </w:docPartObj>
    </w:sdtPr>
    <w:sdtContent>
      <w:p w:rsidR="00190171" w:rsidRDefault="00190171">
        <w:pPr>
          <w:pStyle w:val="Footer"/>
        </w:pPr>
        <w:r>
          <w:fldChar w:fldCharType="begin"/>
        </w:r>
        <w:r>
          <w:instrText xml:space="preserve"> PAGE   \* MERGEFORMAT </w:instrText>
        </w:r>
        <w:r>
          <w:fldChar w:fldCharType="separate"/>
        </w:r>
        <w:r w:rsidR="008D0C20">
          <w:rPr>
            <w:noProof/>
          </w:rPr>
          <w:t>16</w:t>
        </w:r>
        <w:r>
          <w:rPr>
            <w:noProof/>
          </w:rPr>
          <w:fldChar w:fldCharType="end"/>
        </w:r>
      </w:p>
    </w:sdtContent>
  </w:sdt>
  <w:p w:rsidR="00190171" w:rsidRDefault="001901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FBE" w:rsidRDefault="00265FBE" w:rsidP="00313894">
      <w:pPr>
        <w:spacing w:after="0" w:line="240" w:lineRule="auto"/>
      </w:pPr>
      <w:r>
        <w:separator/>
      </w:r>
    </w:p>
  </w:footnote>
  <w:footnote w:type="continuationSeparator" w:id="0">
    <w:p w:rsidR="00265FBE" w:rsidRDefault="00265FBE" w:rsidP="00313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171" w:rsidRDefault="00190171">
    <w:pPr>
      <w:pStyle w:val="Header"/>
    </w:pPr>
  </w:p>
  <w:p w:rsidR="00190171" w:rsidRDefault="0019017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171" w:rsidRDefault="00190171" w:rsidP="00190171">
    <w:pPr>
      <w:pStyle w:val="Header"/>
    </w:pPr>
    <w:r>
      <w:tab/>
    </w:r>
    <w:r>
      <w:tab/>
    </w:r>
    <w:r w:rsidRPr="00B17F75">
      <w:rPr>
        <w:noProof/>
      </w:rPr>
      <w:drawing>
        <wp:inline distT="0" distB="0" distL="0" distR="0" wp14:anchorId="0A118165" wp14:editId="5C9DB557">
          <wp:extent cx="1097280" cy="185097"/>
          <wp:effectExtent l="19050" t="0" r="7620" b="0"/>
          <wp:docPr id="1"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p w:rsidR="00190171" w:rsidRDefault="0019017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171" w:rsidRDefault="00190171">
    <w:pPr>
      <w:pStyle w:val="Header"/>
    </w:pPr>
    <w:r>
      <w:tab/>
    </w:r>
    <w:r>
      <w:tab/>
    </w:r>
    <w:r>
      <w:rPr>
        <w:noProof/>
      </w:rPr>
      <w:drawing>
        <wp:inline distT="0" distB="0" distL="0" distR="0" wp14:anchorId="39F89B3C" wp14:editId="116820CB">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6EFB"/>
    <w:multiLevelType w:val="hybridMultilevel"/>
    <w:tmpl w:val="275ECB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2197970"/>
    <w:multiLevelType w:val="hybridMultilevel"/>
    <w:tmpl w:val="1050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82365B"/>
    <w:multiLevelType w:val="hybridMultilevel"/>
    <w:tmpl w:val="E65C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82500"/>
    <w:multiLevelType w:val="hybridMultilevel"/>
    <w:tmpl w:val="4DD2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97DCB"/>
    <w:multiLevelType w:val="hybridMultilevel"/>
    <w:tmpl w:val="361C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3B1768"/>
    <w:multiLevelType w:val="hybridMultilevel"/>
    <w:tmpl w:val="5226F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AD7598"/>
    <w:multiLevelType w:val="hybridMultilevel"/>
    <w:tmpl w:val="1F8E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BD7BAB"/>
    <w:multiLevelType w:val="hybridMultilevel"/>
    <w:tmpl w:val="50FE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73557D"/>
    <w:multiLevelType w:val="hybridMultilevel"/>
    <w:tmpl w:val="C8DC3A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10">
    <w:nsid w:val="501B5326"/>
    <w:multiLevelType w:val="hybridMultilevel"/>
    <w:tmpl w:val="2144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615E55"/>
    <w:multiLevelType w:val="hybridMultilevel"/>
    <w:tmpl w:val="56185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831C04"/>
    <w:multiLevelType w:val="hybridMultilevel"/>
    <w:tmpl w:val="FDE28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9D0CE4"/>
    <w:multiLevelType w:val="hybridMultilevel"/>
    <w:tmpl w:val="4C863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F652BB"/>
    <w:multiLevelType w:val="hybridMultilevel"/>
    <w:tmpl w:val="13CCD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F4C03E6"/>
    <w:multiLevelType w:val="hybridMultilevel"/>
    <w:tmpl w:val="8CFA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60623"/>
    <w:multiLevelType w:val="hybridMultilevel"/>
    <w:tmpl w:val="336AE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F26399"/>
    <w:multiLevelType w:val="hybridMultilevel"/>
    <w:tmpl w:val="7D6652B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D11539B"/>
    <w:multiLevelType w:val="hybridMultilevel"/>
    <w:tmpl w:val="3696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BF41CA"/>
    <w:multiLevelType w:val="hybridMultilevel"/>
    <w:tmpl w:val="4398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9"/>
  </w:num>
  <w:num w:numId="4">
    <w:abstractNumId w:val="2"/>
  </w:num>
  <w:num w:numId="5">
    <w:abstractNumId w:val="5"/>
  </w:num>
  <w:num w:numId="6">
    <w:abstractNumId w:val="6"/>
  </w:num>
  <w:num w:numId="7">
    <w:abstractNumId w:val="7"/>
  </w:num>
  <w:num w:numId="8">
    <w:abstractNumId w:val="13"/>
  </w:num>
  <w:num w:numId="9">
    <w:abstractNumId w:val="15"/>
  </w:num>
  <w:num w:numId="10">
    <w:abstractNumId w:val="19"/>
  </w:num>
  <w:num w:numId="11">
    <w:abstractNumId w:val="16"/>
  </w:num>
  <w:num w:numId="12">
    <w:abstractNumId w:val="10"/>
  </w:num>
  <w:num w:numId="13">
    <w:abstractNumId w:val="18"/>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1"/>
  </w:num>
  <w:num w:numId="17">
    <w:abstractNumId w:val="4"/>
  </w:num>
  <w:num w:numId="18">
    <w:abstractNumId w:val="17"/>
  </w:num>
  <w:num w:numId="19">
    <w:abstractNumId w:val="8"/>
  </w:num>
  <w:num w:numId="2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171"/>
    <w:rsid w:val="00006B05"/>
    <w:rsid w:val="00025B5A"/>
    <w:rsid w:val="00032A5A"/>
    <w:rsid w:val="00033202"/>
    <w:rsid w:val="0003485C"/>
    <w:rsid w:val="00040249"/>
    <w:rsid w:val="000473DA"/>
    <w:rsid w:val="00053636"/>
    <w:rsid w:val="00063A6C"/>
    <w:rsid w:val="000A030E"/>
    <w:rsid w:val="000A2D82"/>
    <w:rsid w:val="000B1E41"/>
    <w:rsid w:val="000D024E"/>
    <w:rsid w:val="000D58AB"/>
    <w:rsid w:val="000E72BA"/>
    <w:rsid w:val="00102881"/>
    <w:rsid w:val="00110973"/>
    <w:rsid w:val="001224E5"/>
    <w:rsid w:val="00125180"/>
    <w:rsid w:val="0013518B"/>
    <w:rsid w:val="00152386"/>
    <w:rsid w:val="001525A5"/>
    <w:rsid w:val="001601D0"/>
    <w:rsid w:val="00172A7E"/>
    <w:rsid w:val="00190171"/>
    <w:rsid w:val="00193618"/>
    <w:rsid w:val="001E2255"/>
    <w:rsid w:val="001E3F63"/>
    <w:rsid w:val="001F5459"/>
    <w:rsid w:val="00223821"/>
    <w:rsid w:val="00254F75"/>
    <w:rsid w:val="00265FBE"/>
    <w:rsid w:val="00295266"/>
    <w:rsid w:val="002F00CA"/>
    <w:rsid w:val="002F7F64"/>
    <w:rsid w:val="0030326B"/>
    <w:rsid w:val="00311324"/>
    <w:rsid w:val="00313894"/>
    <w:rsid w:val="00317A0A"/>
    <w:rsid w:val="00317F14"/>
    <w:rsid w:val="0032737F"/>
    <w:rsid w:val="00332483"/>
    <w:rsid w:val="00387DE0"/>
    <w:rsid w:val="00390F2E"/>
    <w:rsid w:val="003B6564"/>
    <w:rsid w:val="003C3559"/>
    <w:rsid w:val="003F46EC"/>
    <w:rsid w:val="003F749B"/>
    <w:rsid w:val="0040163B"/>
    <w:rsid w:val="004029B6"/>
    <w:rsid w:val="00413E82"/>
    <w:rsid w:val="00426177"/>
    <w:rsid w:val="004365FA"/>
    <w:rsid w:val="004649FA"/>
    <w:rsid w:val="004650A6"/>
    <w:rsid w:val="0048322F"/>
    <w:rsid w:val="004934FE"/>
    <w:rsid w:val="004A765A"/>
    <w:rsid w:val="004B43F6"/>
    <w:rsid w:val="004C7166"/>
    <w:rsid w:val="004D5557"/>
    <w:rsid w:val="00523961"/>
    <w:rsid w:val="00547E5A"/>
    <w:rsid w:val="005648C5"/>
    <w:rsid w:val="005658F2"/>
    <w:rsid w:val="00580023"/>
    <w:rsid w:val="00592368"/>
    <w:rsid w:val="005970BF"/>
    <w:rsid w:val="005C64BD"/>
    <w:rsid w:val="005D0E59"/>
    <w:rsid w:val="005D12DF"/>
    <w:rsid w:val="005F3E49"/>
    <w:rsid w:val="00600D52"/>
    <w:rsid w:val="00604366"/>
    <w:rsid w:val="00604AC4"/>
    <w:rsid w:val="00625F30"/>
    <w:rsid w:val="0062609C"/>
    <w:rsid w:val="006357DF"/>
    <w:rsid w:val="00640F65"/>
    <w:rsid w:val="00671377"/>
    <w:rsid w:val="00674032"/>
    <w:rsid w:val="006B376B"/>
    <w:rsid w:val="006C0DFA"/>
    <w:rsid w:val="006D7FF6"/>
    <w:rsid w:val="006E123E"/>
    <w:rsid w:val="006F6F44"/>
    <w:rsid w:val="00720455"/>
    <w:rsid w:val="007301AB"/>
    <w:rsid w:val="0073402B"/>
    <w:rsid w:val="0075099A"/>
    <w:rsid w:val="00770707"/>
    <w:rsid w:val="007877DC"/>
    <w:rsid w:val="00797860"/>
    <w:rsid w:val="007A393B"/>
    <w:rsid w:val="007C4A09"/>
    <w:rsid w:val="007D7C6E"/>
    <w:rsid w:val="007E2794"/>
    <w:rsid w:val="007F302F"/>
    <w:rsid w:val="00806989"/>
    <w:rsid w:val="008209F4"/>
    <w:rsid w:val="0083086D"/>
    <w:rsid w:val="008464BA"/>
    <w:rsid w:val="00862626"/>
    <w:rsid w:val="00893A90"/>
    <w:rsid w:val="008B197B"/>
    <w:rsid w:val="008B1DAF"/>
    <w:rsid w:val="008C4A8C"/>
    <w:rsid w:val="008D0C20"/>
    <w:rsid w:val="008D7C5A"/>
    <w:rsid w:val="008F415B"/>
    <w:rsid w:val="008F4B81"/>
    <w:rsid w:val="0090144E"/>
    <w:rsid w:val="00902827"/>
    <w:rsid w:val="009204F0"/>
    <w:rsid w:val="00961361"/>
    <w:rsid w:val="00963464"/>
    <w:rsid w:val="00993BAF"/>
    <w:rsid w:val="0099446A"/>
    <w:rsid w:val="009978C6"/>
    <w:rsid w:val="009C2A25"/>
    <w:rsid w:val="009D04B1"/>
    <w:rsid w:val="009D1816"/>
    <w:rsid w:val="009F219F"/>
    <w:rsid w:val="00A002D1"/>
    <w:rsid w:val="00A02336"/>
    <w:rsid w:val="00A10B38"/>
    <w:rsid w:val="00A22239"/>
    <w:rsid w:val="00A47623"/>
    <w:rsid w:val="00A5124D"/>
    <w:rsid w:val="00A6123F"/>
    <w:rsid w:val="00A64B19"/>
    <w:rsid w:val="00A65C77"/>
    <w:rsid w:val="00A67EB3"/>
    <w:rsid w:val="00AA3A33"/>
    <w:rsid w:val="00AA6D88"/>
    <w:rsid w:val="00AC12A6"/>
    <w:rsid w:val="00AC6C1C"/>
    <w:rsid w:val="00AC71D3"/>
    <w:rsid w:val="00AD67B4"/>
    <w:rsid w:val="00AE3C83"/>
    <w:rsid w:val="00AE65F2"/>
    <w:rsid w:val="00B00B6E"/>
    <w:rsid w:val="00B67051"/>
    <w:rsid w:val="00B7029A"/>
    <w:rsid w:val="00B70442"/>
    <w:rsid w:val="00B75DF3"/>
    <w:rsid w:val="00B948A7"/>
    <w:rsid w:val="00BC448D"/>
    <w:rsid w:val="00BD2257"/>
    <w:rsid w:val="00BF6D70"/>
    <w:rsid w:val="00C10B5E"/>
    <w:rsid w:val="00C14EBE"/>
    <w:rsid w:val="00C27A80"/>
    <w:rsid w:val="00C30E0C"/>
    <w:rsid w:val="00C37C9E"/>
    <w:rsid w:val="00C40699"/>
    <w:rsid w:val="00C4121F"/>
    <w:rsid w:val="00C42CCC"/>
    <w:rsid w:val="00C46EDD"/>
    <w:rsid w:val="00C545AA"/>
    <w:rsid w:val="00C5755A"/>
    <w:rsid w:val="00C65C94"/>
    <w:rsid w:val="00C8594D"/>
    <w:rsid w:val="00C923BF"/>
    <w:rsid w:val="00C976A2"/>
    <w:rsid w:val="00CA29C7"/>
    <w:rsid w:val="00CC3458"/>
    <w:rsid w:val="00CF3028"/>
    <w:rsid w:val="00D220B3"/>
    <w:rsid w:val="00D30222"/>
    <w:rsid w:val="00D40DA2"/>
    <w:rsid w:val="00D73276"/>
    <w:rsid w:val="00DB2929"/>
    <w:rsid w:val="00DC1B1A"/>
    <w:rsid w:val="00DD5C31"/>
    <w:rsid w:val="00DE7001"/>
    <w:rsid w:val="00E119F1"/>
    <w:rsid w:val="00E133C7"/>
    <w:rsid w:val="00E25C36"/>
    <w:rsid w:val="00E305B6"/>
    <w:rsid w:val="00E4398C"/>
    <w:rsid w:val="00E82D8A"/>
    <w:rsid w:val="00E84004"/>
    <w:rsid w:val="00E84364"/>
    <w:rsid w:val="00EA5EE7"/>
    <w:rsid w:val="00EF6830"/>
    <w:rsid w:val="00F10837"/>
    <w:rsid w:val="00F12945"/>
    <w:rsid w:val="00F2411F"/>
    <w:rsid w:val="00F30476"/>
    <w:rsid w:val="00F34F4E"/>
    <w:rsid w:val="00F42BC9"/>
    <w:rsid w:val="00F477D7"/>
    <w:rsid w:val="00F7066F"/>
    <w:rsid w:val="00F772A3"/>
    <w:rsid w:val="00F8077E"/>
    <w:rsid w:val="00F86564"/>
    <w:rsid w:val="00F8693D"/>
    <w:rsid w:val="00FA232C"/>
    <w:rsid w:val="00FB18A9"/>
    <w:rsid w:val="00FC4011"/>
    <w:rsid w:val="00FE5437"/>
    <w:rsid w:val="00FF29BB"/>
    <w:rsid w:val="00FF5B8A"/>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017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017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0171"/>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aliases w:val="cr,Used by Word to flag author queries"/>
    <w:basedOn w:val="DefaultParagraphFont"/>
    <w:uiPriority w:val="99"/>
    <w:semiHidden/>
    <w:unhideWhenUsed/>
    <w:rsid w:val="00F34F4E"/>
    <w:rPr>
      <w:sz w:val="16"/>
      <w:szCs w:val="16"/>
    </w:rPr>
  </w:style>
  <w:style w:type="paragraph" w:styleId="CommentText">
    <w:name w:val="annotation text"/>
    <w:aliases w:val="ct,Used by Word for text of author queries"/>
    <w:basedOn w:val="Normal"/>
    <w:link w:val="CommentTextChar"/>
    <w:uiPriority w:val="99"/>
    <w:unhideWhenUsed/>
    <w:rsid w:val="00F34F4E"/>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uiPriority w:val="99"/>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paragraph" w:styleId="TOC3">
    <w:name w:val="toc 3"/>
    <w:basedOn w:val="Normal"/>
    <w:next w:val="Normal"/>
    <w:autoRedefine/>
    <w:uiPriority w:val="39"/>
    <w:unhideWhenUsed/>
    <w:rsid w:val="00033202"/>
    <w:pPr>
      <w:spacing w:after="100"/>
      <w:ind w:left="440"/>
    </w:pPr>
  </w:style>
  <w:style w:type="character" w:customStyle="1" w:styleId="Heading6Char">
    <w:name w:val="Heading 6 Char"/>
    <w:basedOn w:val="DefaultParagraphFont"/>
    <w:link w:val="Heading6"/>
    <w:uiPriority w:val="9"/>
    <w:semiHidden/>
    <w:rsid w:val="00190171"/>
    <w:rPr>
      <w:rFonts w:asciiTheme="majorHAnsi" w:eastAsiaTheme="majorEastAsia" w:hAnsiTheme="majorHAnsi" w:cstheme="majorBidi"/>
      <w:i/>
      <w:iCs/>
      <w:color w:val="243F60" w:themeColor="accent1" w:themeShade="7F"/>
    </w:rPr>
  </w:style>
  <w:style w:type="character" w:customStyle="1" w:styleId="TexxtChar">
    <w:name w:val="Texxt Char"/>
    <w:aliases w:val="t Char Char"/>
    <w:basedOn w:val="DefaultParagraphFont"/>
    <w:rsid w:val="00190171"/>
    <w:rPr>
      <w:rFonts w:ascii="Verdana" w:eastAsia="Times New Roman" w:hAnsi="Verdana" w:cs="Times New Roman"/>
      <w:color w:val="000000"/>
      <w:sz w:val="20"/>
      <w:szCs w:val="20"/>
    </w:rPr>
  </w:style>
  <w:style w:type="paragraph" w:customStyle="1" w:styleId="BulletedList1">
    <w:name w:val="Bulleted List 1"/>
    <w:aliases w:val="bl1"/>
    <w:link w:val="BulletedList1Char"/>
    <w:rsid w:val="00190171"/>
    <w:pPr>
      <w:numPr>
        <w:numId w:val="3"/>
      </w:numPr>
      <w:spacing w:before="60" w:after="60" w:line="260" w:lineRule="exact"/>
    </w:pPr>
    <w:rPr>
      <w:rFonts w:ascii="Verdana" w:eastAsia="Times New Roman" w:hAnsi="Verdana" w:cs="Times New Roman"/>
      <w:color w:val="000000"/>
      <w:sz w:val="20"/>
      <w:szCs w:val="20"/>
    </w:rPr>
  </w:style>
  <w:style w:type="character" w:customStyle="1" w:styleId="BulletedList1Char">
    <w:name w:val="Bulleted List 1 Char"/>
    <w:aliases w:val="bl1 Char"/>
    <w:basedOn w:val="DefaultParagraphFont"/>
    <w:link w:val="BulletedList1"/>
    <w:rsid w:val="00190171"/>
    <w:rPr>
      <w:rFonts w:ascii="Verdana" w:eastAsia="Times New Roman" w:hAnsi="Verdana" w:cs="Times New Roman"/>
      <w:color w:val="000000"/>
      <w:sz w:val="20"/>
      <w:szCs w:val="20"/>
    </w:rPr>
  </w:style>
  <w:style w:type="paragraph" w:styleId="NormalWeb">
    <w:name w:val="Normal (Web)"/>
    <w:basedOn w:val="Normal"/>
    <w:uiPriority w:val="99"/>
    <w:unhideWhenUsed/>
    <w:rsid w:val="00190171"/>
    <w:pPr>
      <w:spacing w:before="100" w:beforeAutospacing="1" w:after="100" w:afterAutospacing="1" w:line="240" w:lineRule="auto"/>
    </w:pPr>
    <w:rPr>
      <w:rFonts w:ascii="Times New Roman" w:eastAsia="Times New Roman" w:hAnsi="Times New Roman" w:cs="Times New Roman"/>
      <w:sz w:val="24"/>
      <w:szCs w:val="24"/>
    </w:rPr>
  </w:style>
  <w:style w:type="table" w:styleId="MediumGrid3-Accent1">
    <w:name w:val="Medium Grid 3 Accent 1"/>
    <w:basedOn w:val="TableNormal"/>
    <w:uiPriority w:val="69"/>
    <w:rsid w:val="0019017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itle">
    <w:name w:val="Title"/>
    <w:basedOn w:val="Normal"/>
    <w:next w:val="Normal"/>
    <w:link w:val="TitleChar"/>
    <w:uiPriority w:val="10"/>
    <w:qFormat/>
    <w:rsid w:val="001901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190171"/>
    <w:rPr>
      <w:rFonts w:asciiTheme="majorHAnsi" w:eastAsiaTheme="majorEastAsia" w:hAnsiTheme="majorHAnsi" w:cstheme="majorBidi"/>
      <w:color w:val="17365D" w:themeColor="text2" w:themeShade="BF"/>
      <w:spacing w:val="5"/>
      <w:kern w:val="28"/>
      <w:sz w:val="52"/>
      <w:szCs w:val="52"/>
      <w:lang w:eastAsia="zh-CN"/>
    </w:rPr>
  </w:style>
  <w:style w:type="paragraph" w:styleId="NoSpacing">
    <w:name w:val="No Spacing"/>
    <w:uiPriority w:val="1"/>
    <w:qFormat/>
    <w:rsid w:val="00190171"/>
    <w:pPr>
      <w:spacing w:after="0" w:line="240" w:lineRule="auto"/>
    </w:pPr>
    <w:rPr>
      <w:rFonts w:ascii="Times New Roman" w:hAnsi="Times New Roman"/>
      <w:lang w:eastAsia="zh-CN"/>
    </w:rPr>
  </w:style>
  <w:style w:type="table" w:styleId="LightShading">
    <w:name w:val="Light Shading"/>
    <w:basedOn w:val="TableNormal"/>
    <w:uiPriority w:val="60"/>
    <w:rsid w:val="00190171"/>
    <w:pPr>
      <w:spacing w:after="0" w:line="240" w:lineRule="auto"/>
    </w:pPr>
    <w:rPr>
      <w:color w:val="000000" w:themeColor="text1" w:themeShade="BF"/>
      <w:lang w:eastAsia="zh-C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19017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Comments">
    <w:name w:val="Comments"/>
    <w:basedOn w:val="Normal"/>
    <w:qFormat/>
    <w:rsid w:val="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pPr>
    <w:rPr>
      <w:rFonts w:ascii="Consolas" w:hAnsi="Consolas" w:cs="Consolas"/>
      <w:color w:val="008000"/>
      <w:sz w:val="18"/>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017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017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0171"/>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aliases w:val="cr,Used by Word to flag author queries"/>
    <w:basedOn w:val="DefaultParagraphFont"/>
    <w:uiPriority w:val="99"/>
    <w:semiHidden/>
    <w:unhideWhenUsed/>
    <w:rsid w:val="00F34F4E"/>
    <w:rPr>
      <w:sz w:val="16"/>
      <w:szCs w:val="16"/>
    </w:rPr>
  </w:style>
  <w:style w:type="paragraph" w:styleId="CommentText">
    <w:name w:val="annotation text"/>
    <w:aliases w:val="ct,Used by Word for text of author queries"/>
    <w:basedOn w:val="Normal"/>
    <w:link w:val="CommentTextChar"/>
    <w:uiPriority w:val="99"/>
    <w:unhideWhenUsed/>
    <w:rsid w:val="00F34F4E"/>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uiPriority w:val="99"/>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paragraph" w:styleId="TOC3">
    <w:name w:val="toc 3"/>
    <w:basedOn w:val="Normal"/>
    <w:next w:val="Normal"/>
    <w:autoRedefine/>
    <w:uiPriority w:val="39"/>
    <w:unhideWhenUsed/>
    <w:rsid w:val="00033202"/>
    <w:pPr>
      <w:spacing w:after="100"/>
      <w:ind w:left="440"/>
    </w:pPr>
  </w:style>
  <w:style w:type="character" w:customStyle="1" w:styleId="Heading6Char">
    <w:name w:val="Heading 6 Char"/>
    <w:basedOn w:val="DefaultParagraphFont"/>
    <w:link w:val="Heading6"/>
    <w:uiPriority w:val="9"/>
    <w:semiHidden/>
    <w:rsid w:val="00190171"/>
    <w:rPr>
      <w:rFonts w:asciiTheme="majorHAnsi" w:eastAsiaTheme="majorEastAsia" w:hAnsiTheme="majorHAnsi" w:cstheme="majorBidi"/>
      <w:i/>
      <w:iCs/>
      <w:color w:val="243F60" w:themeColor="accent1" w:themeShade="7F"/>
    </w:rPr>
  </w:style>
  <w:style w:type="character" w:customStyle="1" w:styleId="TexxtChar">
    <w:name w:val="Texxt Char"/>
    <w:aliases w:val="t Char Char"/>
    <w:basedOn w:val="DefaultParagraphFont"/>
    <w:rsid w:val="00190171"/>
    <w:rPr>
      <w:rFonts w:ascii="Verdana" w:eastAsia="Times New Roman" w:hAnsi="Verdana" w:cs="Times New Roman"/>
      <w:color w:val="000000"/>
      <w:sz w:val="20"/>
      <w:szCs w:val="20"/>
    </w:rPr>
  </w:style>
  <w:style w:type="paragraph" w:customStyle="1" w:styleId="BulletedList1">
    <w:name w:val="Bulleted List 1"/>
    <w:aliases w:val="bl1"/>
    <w:link w:val="BulletedList1Char"/>
    <w:rsid w:val="00190171"/>
    <w:pPr>
      <w:numPr>
        <w:numId w:val="3"/>
      </w:numPr>
      <w:spacing w:before="60" w:after="60" w:line="260" w:lineRule="exact"/>
    </w:pPr>
    <w:rPr>
      <w:rFonts w:ascii="Verdana" w:eastAsia="Times New Roman" w:hAnsi="Verdana" w:cs="Times New Roman"/>
      <w:color w:val="000000"/>
      <w:sz w:val="20"/>
      <w:szCs w:val="20"/>
    </w:rPr>
  </w:style>
  <w:style w:type="character" w:customStyle="1" w:styleId="BulletedList1Char">
    <w:name w:val="Bulleted List 1 Char"/>
    <w:aliases w:val="bl1 Char"/>
    <w:basedOn w:val="DefaultParagraphFont"/>
    <w:link w:val="BulletedList1"/>
    <w:rsid w:val="00190171"/>
    <w:rPr>
      <w:rFonts w:ascii="Verdana" w:eastAsia="Times New Roman" w:hAnsi="Verdana" w:cs="Times New Roman"/>
      <w:color w:val="000000"/>
      <w:sz w:val="20"/>
      <w:szCs w:val="20"/>
    </w:rPr>
  </w:style>
  <w:style w:type="paragraph" w:styleId="NormalWeb">
    <w:name w:val="Normal (Web)"/>
    <w:basedOn w:val="Normal"/>
    <w:uiPriority w:val="99"/>
    <w:unhideWhenUsed/>
    <w:rsid w:val="00190171"/>
    <w:pPr>
      <w:spacing w:before="100" w:beforeAutospacing="1" w:after="100" w:afterAutospacing="1" w:line="240" w:lineRule="auto"/>
    </w:pPr>
    <w:rPr>
      <w:rFonts w:ascii="Times New Roman" w:eastAsia="Times New Roman" w:hAnsi="Times New Roman" w:cs="Times New Roman"/>
      <w:sz w:val="24"/>
      <w:szCs w:val="24"/>
    </w:rPr>
  </w:style>
  <w:style w:type="table" w:styleId="MediumGrid3-Accent1">
    <w:name w:val="Medium Grid 3 Accent 1"/>
    <w:basedOn w:val="TableNormal"/>
    <w:uiPriority w:val="69"/>
    <w:rsid w:val="0019017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itle">
    <w:name w:val="Title"/>
    <w:basedOn w:val="Normal"/>
    <w:next w:val="Normal"/>
    <w:link w:val="TitleChar"/>
    <w:uiPriority w:val="10"/>
    <w:qFormat/>
    <w:rsid w:val="001901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190171"/>
    <w:rPr>
      <w:rFonts w:asciiTheme="majorHAnsi" w:eastAsiaTheme="majorEastAsia" w:hAnsiTheme="majorHAnsi" w:cstheme="majorBidi"/>
      <w:color w:val="17365D" w:themeColor="text2" w:themeShade="BF"/>
      <w:spacing w:val="5"/>
      <w:kern w:val="28"/>
      <w:sz w:val="52"/>
      <w:szCs w:val="52"/>
      <w:lang w:eastAsia="zh-CN"/>
    </w:rPr>
  </w:style>
  <w:style w:type="paragraph" w:styleId="NoSpacing">
    <w:name w:val="No Spacing"/>
    <w:uiPriority w:val="1"/>
    <w:qFormat/>
    <w:rsid w:val="00190171"/>
    <w:pPr>
      <w:spacing w:after="0" w:line="240" w:lineRule="auto"/>
    </w:pPr>
    <w:rPr>
      <w:rFonts w:ascii="Times New Roman" w:hAnsi="Times New Roman"/>
      <w:lang w:eastAsia="zh-CN"/>
    </w:rPr>
  </w:style>
  <w:style w:type="table" w:styleId="LightShading">
    <w:name w:val="Light Shading"/>
    <w:basedOn w:val="TableNormal"/>
    <w:uiPriority w:val="60"/>
    <w:rsid w:val="00190171"/>
    <w:pPr>
      <w:spacing w:after="0" w:line="240" w:lineRule="auto"/>
    </w:pPr>
    <w:rPr>
      <w:color w:val="000000" w:themeColor="text1" w:themeShade="BF"/>
      <w:lang w:eastAsia="zh-C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19017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Comments">
    <w:name w:val="Comments"/>
    <w:basedOn w:val="Normal"/>
    <w:qFormat/>
    <w:rsid w:val="0019017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pPr>
    <w:rPr>
      <w:rFonts w:ascii="Consolas" w:hAnsi="Consolas" w:cs="Consolas"/>
      <w:color w:val="008000"/>
      <w:sz w:val="1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image" Target="media/image6.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oter" Target="footer3.xml"/><Relationship Id="rId25" Type="http://schemas.openxmlformats.org/officeDocument/2006/relationships/oleObject" Target="embeddings/oleObject1.bin"/><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oleObject" Target="embeddings/oleObject2.bin"/><Relationship Id="rId30"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eik\AppData\Local\Temp\Rar$DI00.263\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382F10B74F0348A8C878C979684422" ma:contentTypeVersion="1" ma:contentTypeDescription="Create a new document." ma:contentTypeScope="" ma:versionID="07151e281116ce2d4c29642b8bb7f054">
  <xsd:schema xmlns:xsd="http://www.w3.org/2001/XMLSchema" xmlns:p="http://schemas.microsoft.com/office/2006/metadata/properties" xmlns:ns1="http://schemas.microsoft.com/sharepoint/v3" targetNamespace="http://schemas.microsoft.com/office/2006/metadata/properties" ma:root="true" ma:fieldsID="7f3fc7182d4930f2968e2e99531d84f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28EE4C5-10A2-4B91-B382-449382869BAE}">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3.xml><?xml version="1.0" encoding="utf-8"?>
<ds:datastoreItem xmlns:ds="http://schemas.openxmlformats.org/officeDocument/2006/customXml" ds:itemID="{48238D8D-4362-4DA5-A71D-C20942494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CD8AE5C-ADE6-4B63-947F-7D4A909F9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SQL_Server_White_Paper_Template.dotx</Template>
  <TotalTime>0</TotalTime>
  <Pages>32</Pages>
  <Words>9129</Words>
  <Characters>52039</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SQL Server White Paper Template</vt:lpstr>
    </vt:vector>
  </TitlesOfParts>
  <Company>Microsoft</Company>
  <LinksUpToDate>false</LinksUpToDate>
  <CharactersWithSpaces>61046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White Paper Template</dc:title>
  <dc:creator>Alexei Khalyako</dc:creator>
  <cp:lastModifiedBy>Alexei Khalyako</cp:lastModifiedBy>
  <cp:revision>1</cp:revision>
  <dcterms:created xsi:type="dcterms:W3CDTF">2010-12-22T09:08:00Z</dcterms:created>
  <dcterms:modified xsi:type="dcterms:W3CDTF">2010-12-22T09:25:00Z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0x010100A5382F10B74F0348A8C878C979684422</vt:lpwstr>
  </property>
</Properties>
</file>