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Cambio Arquitectura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CitenikBank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Se decidió realizar un cambio de arquitectura al proyecto </w:t>
      </w:r>
      <w:r w:rsidDel="00000000" w:rsidR="00000000" w:rsidRPr="00000000">
        <w:rPr>
          <w:b w:val="1"/>
          <w:rtl w:val="0"/>
        </w:rPr>
        <w:t xml:space="preserve">CitenikBank </w:t>
      </w:r>
      <w:r w:rsidDel="00000000" w:rsidR="00000000" w:rsidRPr="00000000">
        <w:rPr>
          <w:rtl w:val="0"/>
        </w:rPr>
        <w:t xml:space="preserve">con el fin de dividir las responsabilidades y de esta manera quitar de los controladores la lógica de negocio relacionada con las diferentes peticiones. De esta forma el proyecto será dividido en 2 capas, una primer capa “app” en donde se encontrarán los controladores y las clases referentes a la configuración del proyecto NetCore 6.0, y una segunda capa “src” en donde encontraremos la lógica de negocio dividida en cada uno de los servicios en base al controlador que los necesite utilizar.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Arquitectura CitenikBank BackEnd vieja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Arquitectura </w:t>
            </w:r>
            <w:r w:rsidDel="00000000" w:rsidR="00000000" w:rsidRPr="00000000">
              <w:rPr>
                <w:rtl w:val="0"/>
              </w:rPr>
              <w:t xml:space="preserve">CitenikBank</w:t>
            </w:r>
            <w:r w:rsidDel="00000000" w:rsidR="00000000" w:rsidRPr="00000000">
              <w:rPr>
                <w:rtl w:val="0"/>
              </w:rPr>
              <w:t xml:space="preserve"> BackEnd nueva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46990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4699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59055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5905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estructura el proyecto teniendo en cuenta un solo nivel.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</w:t>
            </w:r>
            <w:r w:rsidDel="00000000" w:rsidR="00000000" w:rsidRPr="00000000">
              <w:rPr>
                <w:b w:val="1"/>
                <w:rtl w:val="0"/>
              </w:rPr>
              <w:t xml:space="preserve">Controladores</w:t>
            </w:r>
            <w:r w:rsidDel="00000000" w:rsidR="00000000" w:rsidRPr="00000000">
              <w:rPr>
                <w:rtl w:val="0"/>
              </w:rPr>
              <w:t xml:space="preserve"> era el responsable de consultar a la Base de Datos la información requerida por parte de las diferentes API 's, conteniendo toda la lógica de negocio dentro de las diferentes peticiones.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la hora de realizar la consulta de información, es necesaria la utilización de la clase </w:t>
            </w:r>
            <w:r w:rsidDel="00000000" w:rsidR="00000000" w:rsidRPr="00000000">
              <w:rPr>
                <w:b w:val="1"/>
                <w:rtl w:val="0"/>
              </w:rPr>
              <w:t xml:space="preserve">ApplicationDBContext, </w:t>
            </w:r>
            <w:r w:rsidDel="00000000" w:rsidR="00000000" w:rsidRPr="00000000">
              <w:rPr>
                <w:rtl w:val="0"/>
              </w:rPr>
              <w:t xml:space="preserve">quien será la encargada de conectarse directamente con ella.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Luego tendremos otras carpetas como </w:t>
            </w:r>
            <w:r w:rsidDel="00000000" w:rsidR="00000000" w:rsidRPr="00000000">
              <w:rPr>
                <w:b w:val="1"/>
                <w:rtl w:val="0"/>
              </w:rPr>
              <w:t xml:space="preserve">DTOs, </w:t>
            </w:r>
            <w:r w:rsidDel="00000000" w:rsidR="00000000" w:rsidRPr="00000000">
              <w:rPr>
                <w:rtl w:val="0"/>
              </w:rPr>
              <w:t xml:space="preserve">y </w:t>
            </w:r>
            <w:r w:rsidDel="00000000" w:rsidR="00000000" w:rsidRPr="00000000">
              <w:rPr>
                <w:b w:val="1"/>
                <w:rtl w:val="0"/>
              </w:rPr>
              <w:t xml:space="preserve">Entities, Validations </w:t>
            </w:r>
            <w:r w:rsidDel="00000000" w:rsidR="00000000" w:rsidRPr="00000000">
              <w:rPr>
                <w:rtl w:val="0"/>
              </w:rPr>
              <w:t xml:space="preserve">que se relacionan directamente con los modelos correspondientes de las diferentes API 's.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Por último, en </w:t>
            </w:r>
            <w:r w:rsidDel="00000000" w:rsidR="00000000" w:rsidRPr="00000000">
              <w:rPr>
                <w:b w:val="1"/>
                <w:rtl w:val="0"/>
              </w:rPr>
              <w:t xml:space="preserve">Utilities </w:t>
            </w:r>
            <w:r w:rsidDel="00000000" w:rsidR="00000000" w:rsidRPr="00000000">
              <w:rPr>
                <w:rtl w:val="0"/>
              </w:rPr>
              <w:t xml:space="preserve">encontraremos herramientas que serán utilizadas para diferentes cuestiones, como por ejemplo seguridad, o el mapeo de las Clases propias del lenguaje de programación con respeto a las tablas de la Base de Datos.  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 estar todas las carpetas contenidas dentro del mismo proyecto, no es necesaria la realización de ningún tipo de inyección de dependencias.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estructura el proyecto en base a dos capas para la implementación de servicios: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-app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-src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Dentro de la carpeta </w:t>
            </w:r>
            <w:r w:rsidDel="00000000" w:rsidR="00000000" w:rsidRPr="00000000">
              <w:rPr>
                <w:b w:val="1"/>
                <w:rtl w:val="0"/>
              </w:rPr>
              <w:t xml:space="preserve">app</w:t>
            </w:r>
            <w:r w:rsidDel="00000000" w:rsidR="00000000" w:rsidRPr="00000000">
              <w:rPr>
                <w:rtl w:val="0"/>
              </w:rPr>
              <w:t xml:space="preserve"> encontraremos tanto los controladores como las clases de configuración para iniciar el proyecto como son StartUp y Program. Además, para que estas dos capas puedan comunicarse entre sí, es necesario una clase adicional para permitir la inyección de dependencias.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Por lo cual dentro de la carpeta </w:t>
            </w:r>
            <w:r w:rsidDel="00000000" w:rsidR="00000000" w:rsidRPr="00000000">
              <w:rPr>
                <w:b w:val="1"/>
                <w:rtl w:val="0"/>
              </w:rPr>
              <w:t xml:space="preserve">src </w:t>
            </w:r>
            <w:r w:rsidDel="00000000" w:rsidR="00000000" w:rsidRPr="00000000">
              <w:rPr>
                <w:rtl w:val="0"/>
              </w:rPr>
              <w:t xml:space="preserve">tendremos una carpeta </w:t>
            </w:r>
            <w:r w:rsidDel="00000000" w:rsidR="00000000" w:rsidRPr="00000000">
              <w:rPr>
                <w:b w:val="1"/>
                <w:rtl w:val="0"/>
              </w:rPr>
              <w:t xml:space="preserve">core </w:t>
            </w:r>
            <w:r w:rsidDel="00000000" w:rsidR="00000000" w:rsidRPr="00000000">
              <w:rPr>
                <w:rtl w:val="0"/>
              </w:rPr>
              <w:t xml:space="preserve">y un nuevo proyecto </w:t>
            </w:r>
            <w:r w:rsidDel="00000000" w:rsidR="00000000" w:rsidRPr="00000000">
              <w:rPr>
                <w:b w:val="1"/>
                <w:rtl w:val="0"/>
              </w:rPr>
              <w:t xml:space="preserve">Application</w:t>
            </w:r>
            <w:r w:rsidDel="00000000" w:rsidR="00000000" w:rsidRPr="00000000">
              <w:rPr>
                <w:rtl w:val="0"/>
              </w:rPr>
              <w:t xml:space="preserve">, éste último contendrá: Modelos, Servicios, Inyecciones.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base a esto se tiene la carpeta de</w:t>
            </w:r>
            <w:r w:rsidDel="00000000" w:rsidR="00000000" w:rsidRPr="00000000">
              <w:rPr>
                <w:b w:val="1"/>
                <w:rtl w:val="0"/>
              </w:rPr>
              <w:t xml:space="preserve"> Service </w:t>
            </w:r>
            <w:r w:rsidDel="00000000" w:rsidR="00000000" w:rsidRPr="00000000">
              <w:rPr>
                <w:rtl w:val="0"/>
              </w:rPr>
              <w:t xml:space="preserve">que contiene los servicios y la inyección de dichos servicios ( ej. ClientesService.cs y IClienteServices.cs)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las carpetas: </w:t>
            </w:r>
            <w:r w:rsidDel="00000000" w:rsidR="00000000" w:rsidRPr="00000000">
              <w:rPr>
                <w:b w:val="1"/>
                <w:rtl w:val="0"/>
              </w:rPr>
              <w:t xml:space="preserve">Entities </w:t>
            </w:r>
            <w:r w:rsidDel="00000000" w:rsidR="00000000" w:rsidRPr="00000000">
              <w:rPr>
                <w:rtl w:val="0"/>
              </w:rPr>
              <w:t xml:space="preserve">migraremos las entidades, en </w:t>
            </w:r>
            <w:r w:rsidDel="00000000" w:rsidR="00000000" w:rsidRPr="00000000">
              <w:rPr>
                <w:b w:val="1"/>
                <w:rtl w:val="0"/>
              </w:rPr>
              <w:t xml:space="preserve">DTO </w:t>
            </w:r>
            <w:r w:rsidDel="00000000" w:rsidR="00000000" w:rsidRPr="00000000">
              <w:rPr>
                <w:rtl w:val="0"/>
              </w:rPr>
              <w:t xml:space="preserve">encontraremos los modelos de dichas entidades, ambas carpetas respetan la arquitectura anterior, pero  se ubican dentro del proyecto Application.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carpeta </w:t>
            </w:r>
            <w:r w:rsidDel="00000000" w:rsidR="00000000" w:rsidRPr="00000000">
              <w:rPr>
                <w:b w:val="1"/>
                <w:rtl w:val="0"/>
              </w:rPr>
              <w:t xml:space="preserve">Validations </w:t>
            </w:r>
            <w:r w:rsidDel="00000000" w:rsidR="00000000" w:rsidRPr="00000000">
              <w:rPr>
                <w:rtl w:val="0"/>
              </w:rPr>
              <w:t xml:space="preserve">no contiene ningún cambio, salvo que estará contenida dentro del proyecto Application.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Por último las clases ApplicationDbContext.cs, AutoMapperProfiles.cs y Jwt.cs quedarán incluidas en Application, eliminando la carpeta Utilities.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Por último se actualizan las dependencias en ambos proyectos, según las necesidades de cada clase.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