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69" w:rsidRDefault="00BC1169" w:rsidP="00BC1169">
      <w:pPr>
        <w:spacing w:after="0" w:line="240" w:lineRule="auto"/>
        <w:jc w:val="center"/>
        <w:rPr>
          <w:rFonts w:ascii="Arial" w:eastAsia="Times New Roman" w:hAnsi="Arial" w:cs="Arial"/>
          <w:b/>
          <w:bCs/>
          <w:color w:val="0070C0"/>
          <w:lang w:val="es-AR" w:eastAsia="es-AR"/>
        </w:rPr>
      </w:pPr>
      <w:r w:rsidRPr="00384C04">
        <w:rPr>
          <w:rFonts w:ascii="Arial" w:eastAsia="Times New Roman" w:hAnsi="Arial" w:cs="Arial"/>
          <w:b/>
          <w:bCs/>
          <w:color w:val="0070C0"/>
          <w:lang w:val="es-AR" w:eastAsia="es-AR"/>
        </w:rPr>
        <w:t>EXPRESIÓN ORAL Y ESCRITA</w:t>
      </w:r>
    </w:p>
    <w:p w:rsidR="00BC1169" w:rsidRPr="00384C04" w:rsidRDefault="00BC1169" w:rsidP="00BC1169">
      <w:pPr>
        <w:spacing w:after="0" w:line="240" w:lineRule="auto"/>
        <w:jc w:val="center"/>
        <w:rPr>
          <w:rFonts w:ascii="Arial" w:eastAsia="Times New Roman" w:hAnsi="Arial" w:cs="Arial"/>
          <w:b/>
          <w:bCs/>
          <w:color w:val="0070C0"/>
          <w:lang w:val="es-AR" w:eastAsia="es-AR"/>
        </w:rPr>
      </w:pPr>
    </w:p>
    <w:p w:rsidR="00BC1169" w:rsidRDefault="00BC1169" w:rsidP="00BC1169">
      <w:pPr>
        <w:spacing w:after="0" w:line="240" w:lineRule="auto"/>
        <w:jc w:val="center"/>
        <w:rPr>
          <w:rFonts w:ascii="Arial" w:eastAsia="Times New Roman" w:hAnsi="Arial" w:cs="Arial"/>
          <w:b/>
          <w:bCs/>
          <w:u w:val="single"/>
          <w:lang w:val="es-AR" w:eastAsia="es-AR"/>
        </w:rPr>
      </w:pPr>
      <w:r w:rsidRPr="005B36D0">
        <w:rPr>
          <w:rFonts w:ascii="Arial" w:eastAsia="Times New Roman" w:hAnsi="Arial" w:cs="Arial"/>
          <w:b/>
          <w:bCs/>
          <w:u w:val="single"/>
          <w:lang w:val="es-AR" w:eastAsia="es-AR"/>
        </w:rPr>
        <w:t xml:space="preserve">CLASE </w:t>
      </w:r>
      <w:r>
        <w:rPr>
          <w:rFonts w:ascii="Arial" w:eastAsia="Times New Roman" w:hAnsi="Arial" w:cs="Arial"/>
          <w:b/>
          <w:bCs/>
          <w:u w:val="single"/>
          <w:lang w:val="es-AR" w:eastAsia="es-AR"/>
        </w:rPr>
        <w:t>6</w:t>
      </w:r>
    </w:p>
    <w:p w:rsidR="00BC1169" w:rsidRDefault="00BC1169" w:rsidP="00BC1169">
      <w:pPr>
        <w:spacing w:after="0" w:line="240" w:lineRule="auto"/>
        <w:jc w:val="center"/>
        <w:rPr>
          <w:rFonts w:ascii="Arial" w:eastAsia="Times New Roman" w:hAnsi="Arial" w:cs="Arial"/>
          <w:b/>
          <w:bCs/>
          <w:u w:val="single"/>
          <w:lang w:val="es-AR" w:eastAsia="es-AR"/>
        </w:rPr>
      </w:pPr>
    </w:p>
    <w:p w:rsidR="00BC1169" w:rsidRDefault="00BC1169" w:rsidP="00BC1169">
      <w:pPr>
        <w:pStyle w:val="NormalWeb"/>
        <w:shd w:val="clear" w:color="auto" w:fill="FFFFFF"/>
        <w:spacing w:line="360" w:lineRule="auto"/>
        <w:jc w:val="both"/>
        <w:rPr>
          <w:rFonts w:ascii="Arial" w:hAnsi="Arial" w:cs="Arial"/>
          <w:b/>
          <w:bCs/>
          <w:color w:val="0070C0"/>
          <w:sz w:val="20"/>
          <w:szCs w:val="20"/>
        </w:rPr>
      </w:pPr>
      <w:r w:rsidRPr="00384C04">
        <w:rPr>
          <w:rFonts w:ascii="Arial" w:hAnsi="Arial" w:cs="Arial"/>
          <w:color w:val="000000"/>
          <w:sz w:val="20"/>
          <w:szCs w:val="20"/>
        </w:rPr>
        <w:t xml:space="preserve">En esta clase, </w:t>
      </w:r>
      <w:r>
        <w:rPr>
          <w:rFonts w:ascii="Arial" w:hAnsi="Arial" w:cs="Arial"/>
          <w:color w:val="000000"/>
          <w:sz w:val="20"/>
          <w:szCs w:val="20"/>
        </w:rPr>
        <w:t>vamos a trabaj</w:t>
      </w:r>
      <w:r w:rsidR="00DD11E8">
        <w:rPr>
          <w:rFonts w:ascii="Arial" w:hAnsi="Arial" w:cs="Arial"/>
          <w:color w:val="000000"/>
          <w:sz w:val="20"/>
          <w:szCs w:val="20"/>
        </w:rPr>
        <w:t>a</w:t>
      </w:r>
      <w:r>
        <w:rPr>
          <w:rFonts w:ascii="Arial" w:hAnsi="Arial" w:cs="Arial"/>
          <w:color w:val="000000"/>
          <w:sz w:val="20"/>
          <w:szCs w:val="20"/>
        </w:rPr>
        <w:t>r con la segunda herramienta de</w:t>
      </w:r>
      <w:r w:rsidRPr="00384C04">
        <w:rPr>
          <w:rFonts w:ascii="Arial" w:hAnsi="Arial" w:cs="Arial"/>
          <w:color w:val="000000"/>
          <w:sz w:val="20"/>
          <w:szCs w:val="20"/>
        </w:rPr>
        <w:t xml:space="preserve"> la </w:t>
      </w:r>
      <w:r w:rsidRPr="009D6062">
        <w:rPr>
          <w:rFonts w:ascii="Arial" w:hAnsi="Arial" w:cs="Arial"/>
          <w:b/>
          <w:bCs/>
          <w:color w:val="000000"/>
          <w:sz w:val="20"/>
          <w:szCs w:val="20"/>
        </w:rPr>
        <w:t>Situación Profesional 2</w:t>
      </w:r>
      <w:r>
        <w:rPr>
          <w:rFonts w:ascii="Arial" w:hAnsi="Arial" w:cs="Arial"/>
          <w:color w:val="000000"/>
          <w:sz w:val="20"/>
          <w:szCs w:val="20"/>
        </w:rPr>
        <w:t xml:space="preserve"> </w:t>
      </w:r>
      <w:r w:rsidRPr="00384C04">
        <w:rPr>
          <w:rFonts w:ascii="Arial" w:hAnsi="Arial" w:cs="Arial"/>
          <w:color w:val="000000"/>
          <w:sz w:val="20"/>
          <w:szCs w:val="20"/>
        </w:rPr>
        <w:t xml:space="preserve">del TID relacionada a un </w:t>
      </w:r>
      <w:r w:rsidRPr="009E2E5E">
        <w:rPr>
          <w:rFonts w:ascii="Arial" w:hAnsi="Arial" w:cs="Arial"/>
          <w:b/>
          <w:bCs/>
          <w:color w:val="0070C0"/>
          <w:sz w:val="20"/>
          <w:szCs w:val="20"/>
        </w:rPr>
        <w:t>INFORME</w:t>
      </w:r>
    </w:p>
    <w:p w:rsidR="00BC1169" w:rsidRDefault="00BC1169" w:rsidP="00BC1169">
      <w:pPr>
        <w:pStyle w:val="NormalWeb"/>
        <w:shd w:val="clear" w:color="auto" w:fill="FFFFFF"/>
        <w:spacing w:line="360" w:lineRule="auto"/>
        <w:jc w:val="both"/>
        <w:rPr>
          <w:rFonts w:ascii="Arial" w:hAnsi="Arial" w:cs="Arial"/>
          <w:color w:val="000000"/>
          <w:sz w:val="20"/>
          <w:szCs w:val="20"/>
          <w:u w:val="single"/>
        </w:rPr>
      </w:pPr>
      <w:r w:rsidRPr="00E1426D">
        <w:rPr>
          <w:rFonts w:ascii="Arial" w:hAnsi="Arial" w:cs="Arial"/>
          <w:b/>
          <w:bCs/>
          <w:color w:val="000000"/>
          <w:sz w:val="20"/>
          <w:szCs w:val="20"/>
          <w:u w:val="single"/>
        </w:rPr>
        <w:t xml:space="preserve">Situación Profesional 2 </w:t>
      </w:r>
      <w:r w:rsidR="0007753F">
        <w:rPr>
          <w:rFonts w:ascii="Arial" w:hAnsi="Arial" w:cs="Arial"/>
          <w:b/>
          <w:bCs/>
          <w:color w:val="000000"/>
          <w:sz w:val="20"/>
          <w:szCs w:val="20"/>
          <w:u w:val="single"/>
        </w:rPr>
        <w:t>–</w:t>
      </w:r>
      <w:r w:rsidRPr="00E1426D">
        <w:rPr>
          <w:rFonts w:ascii="Arial" w:hAnsi="Arial" w:cs="Arial"/>
          <w:b/>
          <w:bCs/>
          <w:color w:val="000000"/>
          <w:sz w:val="20"/>
          <w:szCs w:val="20"/>
          <w:u w:val="single"/>
        </w:rPr>
        <w:t xml:space="preserve"> H</w:t>
      </w:r>
      <w:r w:rsidR="0007753F">
        <w:rPr>
          <w:rFonts w:ascii="Arial" w:hAnsi="Arial" w:cs="Arial"/>
          <w:b/>
          <w:bCs/>
          <w:color w:val="000000"/>
          <w:sz w:val="20"/>
          <w:szCs w:val="20"/>
          <w:u w:val="single"/>
        </w:rPr>
        <w:t>2</w:t>
      </w:r>
    </w:p>
    <w:p w:rsidR="00E4188F" w:rsidRPr="00BC1169" w:rsidRDefault="00E4188F" w:rsidP="00BC1169">
      <w:pPr>
        <w:pStyle w:val="NormalWeb"/>
        <w:shd w:val="clear" w:color="auto" w:fill="FFFFFF"/>
        <w:spacing w:line="360" w:lineRule="auto"/>
        <w:jc w:val="both"/>
        <w:rPr>
          <w:rFonts w:ascii="Arial" w:hAnsi="Arial" w:cs="Arial"/>
          <w:color w:val="000000"/>
          <w:sz w:val="20"/>
          <w:szCs w:val="20"/>
          <w:u w:val="single"/>
        </w:rPr>
      </w:pPr>
      <w:r w:rsidRPr="00254FB1">
        <w:rPr>
          <w:rFonts w:ascii="Arial" w:hAnsi="Arial" w:cs="Arial"/>
          <w:b/>
          <w:bCs/>
          <w:color w:val="0070C0"/>
          <w:sz w:val="20"/>
          <w:szCs w:val="20"/>
        </w:rPr>
        <w:t>Proceso de producción de un informe.</w:t>
      </w:r>
    </w:p>
    <w:p w:rsidR="00E4188F" w:rsidRPr="00384C04" w:rsidRDefault="00E4188F" w:rsidP="00E4188F">
      <w:pPr>
        <w:pStyle w:val="NormalWeb"/>
        <w:spacing w:line="276" w:lineRule="auto"/>
        <w:jc w:val="both"/>
        <w:rPr>
          <w:rFonts w:ascii="Arial" w:hAnsi="Arial" w:cs="Arial"/>
          <w:sz w:val="20"/>
          <w:szCs w:val="20"/>
        </w:rPr>
      </w:pPr>
      <w:r w:rsidRPr="00384C04">
        <w:rPr>
          <w:rFonts w:ascii="Arial" w:hAnsi="Arial" w:cs="Arial"/>
          <w:sz w:val="20"/>
          <w:szCs w:val="20"/>
        </w:rPr>
        <w:t xml:space="preserve">Para poder realizar un informe, necesitamos analizar cuáles son los pasos necesarios en el </w:t>
      </w:r>
      <w:r w:rsidRPr="000C2546">
        <w:rPr>
          <w:rFonts w:ascii="Arial" w:hAnsi="Arial" w:cs="Arial"/>
          <w:b/>
          <w:bCs/>
          <w:sz w:val="20"/>
          <w:szCs w:val="20"/>
        </w:rPr>
        <w:t xml:space="preserve">proceso de producción </w:t>
      </w:r>
      <w:r w:rsidRPr="00384C04">
        <w:rPr>
          <w:rFonts w:ascii="Arial" w:hAnsi="Arial" w:cs="Arial"/>
          <w:sz w:val="20"/>
          <w:szCs w:val="20"/>
        </w:rPr>
        <w:t>de un informe:</w:t>
      </w:r>
    </w:p>
    <w:p w:rsidR="00DD11E8" w:rsidRDefault="00E4188F" w:rsidP="00DD11E8">
      <w:pPr>
        <w:numPr>
          <w:ilvl w:val="0"/>
          <w:numId w:val="2"/>
        </w:numPr>
        <w:spacing w:after="0" w:line="360" w:lineRule="auto"/>
        <w:ind w:left="714" w:hanging="357"/>
        <w:jc w:val="both"/>
        <w:rPr>
          <w:rFonts w:ascii="Arial" w:hAnsi="Arial" w:cs="Arial"/>
          <w:sz w:val="20"/>
          <w:szCs w:val="20"/>
        </w:rPr>
      </w:pPr>
      <w:r w:rsidRPr="00254FB1">
        <w:rPr>
          <w:rStyle w:val="Textoennegrita"/>
          <w:rFonts w:ascii="Arial" w:hAnsi="Arial" w:cs="Arial"/>
          <w:color w:val="0070C0"/>
          <w:sz w:val="20"/>
          <w:szCs w:val="20"/>
        </w:rPr>
        <w:t>Planificación</w:t>
      </w:r>
      <w:r w:rsidRPr="00384C04">
        <w:rPr>
          <w:rStyle w:val="Textoennegrita"/>
          <w:rFonts w:ascii="Arial" w:hAnsi="Arial" w:cs="Arial"/>
          <w:sz w:val="20"/>
          <w:szCs w:val="20"/>
        </w:rPr>
        <w:t>:</w:t>
      </w:r>
    </w:p>
    <w:p w:rsidR="00DD11E8" w:rsidRDefault="00DD11E8" w:rsidP="00DD11E8">
      <w:pPr>
        <w:pStyle w:val="Prrafodelista"/>
        <w:numPr>
          <w:ilvl w:val="1"/>
          <w:numId w:val="2"/>
        </w:numPr>
        <w:spacing w:after="0" w:line="360" w:lineRule="auto"/>
        <w:jc w:val="both"/>
        <w:rPr>
          <w:rFonts w:ascii="Arial" w:hAnsi="Arial" w:cs="Arial"/>
          <w:sz w:val="20"/>
          <w:szCs w:val="20"/>
        </w:rPr>
      </w:pPr>
      <w:r w:rsidRPr="00DD11E8">
        <w:rPr>
          <w:rStyle w:val="Textoennegrita"/>
          <w:rFonts w:ascii="Arial" w:hAnsi="Arial" w:cs="Arial"/>
          <w:sz w:val="20"/>
          <w:szCs w:val="20"/>
        </w:rPr>
        <w:t>E</w:t>
      </w:r>
      <w:r w:rsidR="00E4188F" w:rsidRPr="00DD11E8">
        <w:rPr>
          <w:rFonts w:ascii="Arial" w:hAnsi="Arial" w:cs="Arial"/>
          <w:sz w:val="20"/>
          <w:szCs w:val="20"/>
        </w:rPr>
        <w:t>lección del tema</w:t>
      </w:r>
    </w:p>
    <w:p w:rsidR="00DD11E8" w:rsidRDefault="00DD11E8" w:rsidP="00DD11E8">
      <w:pPr>
        <w:pStyle w:val="Prrafodelista"/>
        <w:numPr>
          <w:ilvl w:val="1"/>
          <w:numId w:val="2"/>
        </w:numPr>
        <w:spacing w:after="0" w:line="360" w:lineRule="auto"/>
        <w:jc w:val="both"/>
        <w:rPr>
          <w:rFonts w:ascii="Arial" w:hAnsi="Arial" w:cs="Arial"/>
          <w:sz w:val="20"/>
          <w:szCs w:val="20"/>
        </w:rPr>
      </w:pPr>
      <w:r w:rsidRPr="00DD11E8">
        <w:rPr>
          <w:rFonts w:ascii="Arial" w:hAnsi="Arial" w:cs="Arial"/>
          <w:sz w:val="20"/>
          <w:szCs w:val="20"/>
        </w:rPr>
        <w:t>B</w:t>
      </w:r>
      <w:r w:rsidR="00E4188F" w:rsidRPr="00DD11E8">
        <w:rPr>
          <w:rFonts w:ascii="Arial" w:hAnsi="Arial" w:cs="Arial"/>
          <w:sz w:val="20"/>
          <w:szCs w:val="20"/>
        </w:rPr>
        <w:t>úsqueda de la informació</w:t>
      </w:r>
      <w:r>
        <w:rPr>
          <w:rFonts w:ascii="Arial" w:hAnsi="Arial" w:cs="Arial"/>
          <w:sz w:val="20"/>
          <w:szCs w:val="20"/>
        </w:rPr>
        <w:t>n</w:t>
      </w:r>
    </w:p>
    <w:p w:rsidR="00E4188F" w:rsidRPr="00DD11E8" w:rsidRDefault="00DD11E8" w:rsidP="00DD11E8">
      <w:pPr>
        <w:pStyle w:val="Prrafodelista"/>
        <w:numPr>
          <w:ilvl w:val="1"/>
          <w:numId w:val="2"/>
        </w:numPr>
        <w:spacing w:after="0" w:line="360" w:lineRule="auto"/>
        <w:jc w:val="both"/>
        <w:rPr>
          <w:rFonts w:ascii="Arial" w:hAnsi="Arial" w:cs="Arial"/>
          <w:sz w:val="20"/>
          <w:szCs w:val="20"/>
        </w:rPr>
      </w:pPr>
      <w:r>
        <w:rPr>
          <w:rFonts w:ascii="Arial" w:hAnsi="Arial" w:cs="Arial"/>
          <w:sz w:val="20"/>
          <w:szCs w:val="20"/>
        </w:rPr>
        <w:t>O</w:t>
      </w:r>
      <w:r w:rsidR="00E4188F" w:rsidRPr="00DD11E8">
        <w:rPr>
          <w:rFonts w:ascii="Arial" w:hAnsi="Arial" w:cs="Arial"/>
          <w:sz w:val="20"/>
          <w:szCs w:val="20"/>
        </w:rPr>
        <w:t>rganización de la información.</w:t>
      </w:r>
    </w:p>
    <w:p w:rsidR="00E4188F" w:rsidRPr="00384C04" w:rsidRDefault="00E4188F" w:rsidP="00E4188F">
      <w:pPr>
        <w:numPr>
          <w:ilvl w:val="0"/>
          <w:numId w:val="2"/>
        </w:numPr>
        <w:spacing w:before="100" w:beforeAutospacing="1" w:after="100" w:afterAutospacing="1"/>
        <w:jc w:val="both"/>
        <w:rPr>
          <w:rFonts w:ascii="Arial" w:hAnsi="Arial" w:cs="Arial"/>
          <w:sz w:val="20"/>
          <w:szCs w:val="20"/>
        </w:rPr>
      </w:pPr>
      <w:r w:rsidRPr="00254FB1">
        <w:rPr>
          <w:rStyle w:val="Textoennegrita"/>
          <w:rFonts w:ascii="Arial" w:hAnsi="Arial" w:cs="Arial"/>
          <w:color w:val="0070C0"/>
          <w:sz w:val="20"/>
          <w:szCs w:val="20"/>
        </w:rPr>
        <w:t>Redacción</w:t>
      </w:r>
      <w:r w:rsidRPr="00384C04">
        <w:rPr>
          <w:rStyle w:val="Textoennegrita"/>
          <w:rFonts w:ascii="Arial" w:hAnsi="Arial" w:cs="Arial"/>
          <w:sz w:val="20"/>
          <w:szCs w:val="20"/>
        </w:rPr>
        <w:t>: </w:t>
      </w:r>
      <w:r w:rsidR="0007753F">
        <w:rPr>
          <w:rFonts w:ascii="Arial" w:hAnsi="Arial" w:cs="Arial"/>
          <w:sz w:val="20"/>
          <w:szCs w:val="20"/>
        </w:rPr>
        <w:t>L</w:t>
      </w:r>
      <w:r w:rsidRPr="00384C04">
        <w:rPr>
          <w:rFonts w:ascii="Arial" w:hAnsi="Arial" w:cs="Arial"/>
          <w:sz w:val="20"/>
          <w:szCs w:val="20"/>
        </w:rPr>
        <w:t xml:space="preserve">a escritura del </w:t>
      </w:r>
      <w:r w:rsidR="0007753F">
        <w:rPr>
          <w:rFonts w:ascii="Arial" w:hAnsi="Arial" w:cs="Arial"/>
          <w:sz w:val="20"/>
          <w:szCs w:val="20"/>
        </w:rPr>
        <w:t>inform</w:t>
      </w:r>
      <w:r w:rsidRPr="00384C04">
        <w:rPr>
          <w:rFonts w:ascii="Arial" w:hAnsi="Arial" w:cs="Arial"/>
          <w:sz w:val="20"/>
          <w:szCs w:val="20"/>
        </w:rPr>
        <w:t>e, con inclusión de procedimientos específicos (de ilustración y de descripción).</w:t>
      </w:r>
    </w:p>
    <w:p w:rsidR="000C6CC1" w:rsidRDefault="00E4188F" w:rsidP="00E4188F">
      <w:pPr>
        <w:numPr>
          <w:ilvl w:val="0"/>
          <w:numId w:val="2"/>
        </w:numPr>
        <w:spacing w:before="100" w:beforeAutospacing="1" w:after="100" w:afterAutospacing="1"/>
        <w:jc w:val="both"/>
        <w:rPr>
          <w:rFonts w:ascii="Arial" w:hAnsi="Arial" w:cs="Arial"/>
          <w:sz w:val="20"/>
          <w:szCs w:val="20"/>
        </w:rPr>
      </w:pPr>
      <w:r w:rsidRPr="00254FB1">
        <w:rPr>
          <w:rStyle w:val="Textoennegrita"/>
          <w:rFonts w:ascii="Arial" w:hAnsi="Arial" w:cs="Arial"/>
          <w:color w:val="0070C0"/>
          <w:sz w:val="20"/>
          <w:szCs w:val="20"/>
        </w:rPr>
        <w:t>Revisión y corrección</w:t>
      </w:r>
      <w:r w:rsidRPr="00384C04">
        <w:rPr>
          <w:rStyle w:val="Textoennegrita"/>
          <w:rFonts w:ascii="Arial" w:hAnsi="Arial" w:cs="Arial"/>
          <w:sz w:val="20"/>
          <w:szCs w:val="20"/>
        </w:rPr>
        <w:t>:</w:t>
      </w:r>
      <w:r w:rsidRPr="00384C04">
        <w:rPr>
          <w:rFonts w:ascii="Arial" w:hAnsi="Arial" w:cs="Arial"/>
          <w:sz w:val="20"/>
          <w:szCs w:val="20"/>
        </w:rPr>
        <w:t xml:space="preserve">  </w:t>
      </w:r>
    </w:p>
    <w:p w:rsidR="000C6CC1" w:rsidRDefault="000C6CC1" w:rsidP="000C6CC1">
      <w:pPr>
        <w:pStyle w:val="Prrafodelista"/>
        <w:numPr>
          <w:ilvl w:val="1"/>
          <w:numId w:val="2"/>
        </w:numPr>
        <w:spacing w:before="100" w:beforeAutospacing="1" w:after="100" w:afterAutospacing="1"/>
        <w:jc w:val="both"/>
        <w:rPr>
          <w:rFonts w:ascii="Arial" w:hAnsi="Arial" w:cs="Arial"/>
          <w:sz w:val="20"/>
          <w:szCs w:val="20"/>
        </w:rPr>
      </w:pPr>
      <w:r>
        <w:rPr>
          <w:rFonts w:ascii="Arial" w:hAnsi="Arial" w:cs="Arial"/>
          <w:sz w:val="20"/>
          <w:szCs w:val="20"/>
        </w:rPr>
        <w:t>A</w:t>
      </w:r>
      <w:r w:rsidR="00E4188F" w:rsidRPr="000C6CC1">
        <w:rPr>
          <w:rFonts w:ascii="Arial" w:hAnsi="Arial" w:cs="Arial"/>
          <w:sz w:val="20"/>
          <w:szCs w:val="20"/>
        </w:rPr>
        <w:t>decuación</w:t>
      </w:r>
    </w:p>
    <w:p w:rsidR="000C6CC1" w:rsidRDefault="000C6CC1" w:rsidP="000C6CC1">
      <w:pPr>
        <w:pStyle w:val="Prrafodelista"/>
        <w:numPr>
          <w:ilvl w:val="1"/>
          <w:numId w:val="2"/>
        </w:numPr>
        <w:spacing w:before="100" w:beforeAutospacing="1" w:after="100" w:afterAutospacing="1"/>
        <w:jc w:val="both"/>
        <w:rPr>
          <w:rFonts w:ascii="Arial" w:hAnsi="Arial" w:cs="Arial"/>
          <w:sz w:val="20"/>
          <w:szCs w:val="20"/>
        </w:rPr>
      </w:pPr>
      <w:r>
        <w:rPr>
          <w:rFonts w:ascii="Arial" w:hAnsi="Arial" w:cs="Arial"/>
          <w:sz w:val="20"/>
          <w:szCs w:val="20"/>
        </w:rPr>
        <w:t>C</w:t>
      </w:r>
      <w:r w:rsidR="00E4188F" w:rsidRPr="000C6CC1">
        <w:rPr>
          <w:rFonts w:ascii="Arial" w:hAnsi="Arial" w:cs="Arial"/>
          <w:sz w:val="20"/>
          <w:szCs w:val="20"/>
        </w:rPr>
        <w:t xml:space="preserve">oherencia </w:t>
      </w:r>
    </w:p>
    <w:p w:rsidR="000C6CC1" w:rsidRDefault="000C6CC1" w:rsidP="000C6CC1">
      <w:pPr>
        <w:pStyle w:val="Prrafodelista"/>
        <w:numPr>
          <w:ilvl w:val="1"/>
          <w:numId w:val="2"/>
        </w:numPr>
        <w:spacing w:before="100" w:beforeAutospacing="1" w:after="100" w:afterAutospacing="1"/>
        <w:jc w:val="both"/>
        <w:rPr>
          <w:rFonts w:ascii="Arial" w:hAnsi="Arial" w:cs="Arial"/>
          <w:sz w:val="20"/>
          <w:szCs w:val="20"/>
        </w:rPr>
      </w:pPr>
      <w:r>
        <w:rPr>
          <w:rFonts w:ascii="Arial" w:hAnsi="Arial" w:cs="Arial"/>
          <w:sz w:val="20"/>
          <w:szCs w:val="20"/>
        </w:rPr>
        <w:t>C</w:t>
      </w:r>
      <w:r w:rsidR="00E4188F" w:rsidRPr="000C6CC1">
        <w:rPr>
          <w:rFonts w:ascii="Arial" w:hAnsi="Arial" w:cs="Arial"/>
          <w:sz w:val="20"/>
          <w:szCs w:val="20"/>
        </w:rPr>
        <w:t>ohesión</w:t>
      </w:r>
    </w:p>
    <w:p w:rsidR="00E4188F" w:rsidRPr="000C6CC1" w:rsidRDefault="000C6CC1" w:rsidP="000C6CC1">
      <w:pPr>
        <w:pStyle w:val="Prrafodelista"/>
        <w:numPr>
          <w:ilvl w:val="1"/>
          <w:numId w:val="2"/>
        </w:numPr>
        <w:spacing w:before="100" w:beforeAutospacing="1" w:after="100" w:afterAutospacing="1"/>
        <w:jc w:val="both"/>
        <w:rPr>
          <w:rFonts w:ascii="Arial" w:hAnsi="Arial" w:cs="Arial"/>
          <w:sz w:val="20"/>
          <w:szCs w:val="20"/>
        </w:rPr>
      </w:pPr>
      <w:r>
        <w:rPr>
          <w:rFonts w:ascii="Arial" w:hAnsi="Arial" w:cs="Arial"/>
          <w:sz w:val="20"/>
          <w:szCs w:val="20"/>
        </w:rPr>
        <w:t>G</w:t>
      </w:r>
      <w:r w:rsidR="00E4188F" w:rsidRPr="000C6CC1">
        <w:rPr>
          <w:rFonts w:ascii="Arial" w:hAnsi="Arial" w:cs="Arial"/>
          <w:sz w:val="20"/>
          <w:szCs w:val="20"/>
        </w:rPr>
        <w:t>ramática y ortografía.</w:t>
      </w:r>
    </w:p>
    <w:p w:rsidR="00E4188F" w:rsidRDefault="00E4188F" w:rsidP="00E4188F">
      <w:pPr>
        <w:numPr>
          <w:ilvl w:val="0"/>
          <w:numId w:val="2"/>
        </w:numPr>
        <w:spacing w:before="100" w:beforeAutospacing="1" w:after="100" w:afterAutospacing="1"/>
        <w:jc w:val="both"/>
        <w:rPr>
          <w:rFonts w:ascii="Arial" w:hAnsi="Arial" w:cs="Arial"/>
          <w:sz w:val="20"/>
          <w:szCs w:val="20"/>
        </w:rPr>
      </w:pPr>
      <w:r w:rsidRPr="00254FB1">
        <w:rPr>
          <w:rStyle w:val="Textoennegrita"/>
          <w:rFonts w:ascii="Arial" w:hAnsi="Arial" w:cs="Arial"/>
          <w:color w:val="0070C0"/>
          <w:sz w:val="20"/>
          <w:szCs w:val="20"/>
        </w:rPr>
        <w:t>Edición:</w:t>
      </w:r>
      <w:r w:rsidRPr="00384C04">
        <w:rPr>
          <w:rStyle w:val="Textoennegrita"/>
          <w:rFonts w:ascii="Arial" w:hAnsi="Arial" w:cs="Arial"/>
          <w:sz w:val="20"/>
          <w:szCs w:val="20"/>
        </w:rPr>
        <w:t> </w:t>
      </w:r>
      <w:r w:rsidR="0007753F">
        <w:rPr>
          <w:rFonts w:ascii="Arial" w:hAnsi="Arial" w:cs="Arial"/>
          <w:sz w:val="20"/>
          <w:szCs w:val="20"/>
        </w:rPr>
        <w:t>L</w:t>
      </w:r>
      <w:r w:rsidRPr="00384C04">
        <w:rPr>
          <w:rFonts w:ascii="Arial" w:hAnsi="Arial" w:cs="Arial"/>
          <w:sz w:val="20"/>
          <w:szCs w:val="20"/>
        </w:rPr>
        <w:t>os aspectos formales</w:t>
      </w:r>
      <w:r w:rsidR="0007753F">
        <w:rPr>
          <w:rFonts w:ascii="Arial" w:hAnsi="Arial" w:cs="Arial"/>
          <w:sz w:val="20"/>
          <w:szCs w:val="20"/>
        </w:rPr>
        <w:t xml:space="preserve"> vinculados a</w:t>
      </w:r>
      <w:r w:rsidRPr="00384C04">
        <w:rPr>
          <w:rFonts w:ascii="Arial" w:hAnsi="Arial" w:cs="Arial"/>
          <w:sz w:val="20"/>
          <w:szCs w:val="20"/>
        </w:rPr>
        <w:t xml:space="preserve"> la presentación del informe.</w:t>
      </w:r>
    </w:p>
    <w:p w:rsidR="0007753F" w:rsidRPr="00384C04" w:rsidRDefault="0007753F" w:rsidP="00E4188F">
      <w:pPr>
        <w:numPr>
          <w:ilvl w:val="0"/>
          <w:numId w:val="2"/>
        </w:numPr>
        <w:spacing w:before="100" w:beforeAutospacing="1" w:after="100" w:afterAutospacing="1"/>
        <w:jc w:val="both"/>
        <w:rPr>
          <w:rFonts w:ascii="Arial" w:hAnsi="Arial" w:cs="Arial"/>
          <w:sz w:val="20"/>
          <w:szCs w:val="20"/>
        </w:rPr>
      </w:pPr>
    </w:p>
    <w:p w:rsidR="00E4188F" w:rsidRPr="00384C04" w:rsidRDefault="00E4188F" w:rsidP="008F33A7">
      <w:pPr>
        <w:shd w:val="clear" w:color="auto" w:fill="FFFFFF"/>
        <w:spacing w:after="0" w:line="360" w:lineRule="auto"/>
        <w:jc w:val="both"/>
        <w:rPr>
          <w:rFonts w:ascii="Arial" w:eastAsia="Times New Roman" w:hAnsi="Arial" w:cs="Arial"/>
          <w:b/>
          <w:bCs/>
          <w:color w:val="000000" w:themeColor="text1"/>
          <w:sz w:val="20"/>
          <w:szCs w:val="20"/>
          <w:lang w:eastAsia="es-ES"/>
        </w:rPr>
      </w:pPr>
      <w:proofErr w:type="gramStart"/>
      <w:r w:rsidRPr="00384C04">
        <w:rPr>
          <w:rFonts w:ascii="Arial" w:eastAsia="Times New Roman" w:hAnsi="Arial" w:cs="Arial"/>
          <w:b/>
          <w:bCs/>
          <w:color w:val="000000" w:themeColor="text1"/>
          <w:sz w:val="20"/>
          <w:szCs w:val="20"/>
          <w:lang w:eastAsia="es-ES"/>
        </w:rPr>
        <w:t>ACTIVIDADES A REALIZAR</w:t>
      </w:r>
      <w:proofErr w:type="gramEnd"/>
    </w:p>
    <w:p w:rsidR="00E4188F" w:rsidRDefault="00E4188F" w:rsidP="008640A6">
      <w:pPr>
        <w:pStyle w:val="Prrafodelista"/>
        <w:numPr>
          <w:ilvl w:val="0"/>
          <w:numId w:val="3"/>
        </w:numPr>
        <w:shd w:val="clear" w:color="auto" w:fill="FFFFFF"/>
        <w:spacing w:after="0" w:line="360" w:lineRule="auto"/>
        <w:jc w:val="both"/>
        <w:rPr>
          <w:rFonts w:ascii="Arial" w:eastAsia="Times New Roman" w:hAnsi="Arial" w:cs="Arial"/>
          <w:color w:val="000000"/>
          <w:sz w:val="20"/>
          <w:szCs w:val="20"/>
          <w:lang w:eastAsia="es-ES"/>
        </w:rPr>
      </w:pPr>
      <w:r w:rsidRPr="008640A6">
        <w:rPr>
          <w:rFonts w:ascii="Arial" w:eastAsia="Times New Roman" w:hAnsi="Arial" w:cs="Arial"/>
          <w:b/>
          <w:bCs/>
          <w:color w:val="000000"/>
          <w:sz w:val="20"/>
          <w:szCs w:val="20"/>
          <w:lang w:eastAsia="es-ES"/>
        </w:rPr>
        <w:t>Leer</w:t>
      </w:r>
      <w:r w:rsidRPr="00384C04">
        <w:rPr>
          <w:rFonts w:ascii="Arial" w:eastAsia="Times New Roman" w:hAnsi="Arial" w:cs="Arial"/>
          <w:color w:val="000000"/>
          <w:sz w:val="20"/>
          <w:szCs w:val="20"/>
          <w:lang w:eastAsia="es-ES"/>
        </w:rPr>
        <w:t xml:space="preserve"> la H1 y la H2 de la Situación Profesional 2 del TID y realizar las autoevaluaciones (Las autoevaluaciones no se deben entregar al docente, son sólo para medir tu propio avance).</w:t>
      </w:r>
    </w:p>
    <w:p w:rsidR="00E4188F" w:rsidRDefault="00E4188F" w:rsidP="008640A6">
      <w:pPr>
        <w:pStyle w:val="Prrafodelista"/>
        <w:numPr>
          <w:ilvl w:val="0"/>
          <w:numId w:val="3"/>
        </w:numPr>
        <w:shd w:val="clear" w:color="auto" w:fill="FFFFFF"/>
        <w:spacing w:after="0" w:line="360" w:lineRule="auto"/>
        <w:jc w:val="both"/>
        <w:rPr>
          <w:rFonts w:ascii="Arial" w:eastAsia="Times New Roman" w:hAnsi="Arial" w:cs="Arial"/>
          <w:color w:val="000000"/>
          <w:sz w:val="20"/>
          <w:szCs w:val="20"/>
          <w:lang w:eastAsia="es-ES"/>
        </w:rPr>
      </w:pPr>
      <w:r w:rsidRPr="008640A6">
        <w:rPr>
          <w:rFonts w:ascii="Arial" w:eastAsia="Times New Roman" w:hAnsi="Arial" w:cs="Arial"/>
          <w:b/>
          <w:bCs/>
          <w:color w:val="000000"/>
          <w:sz w:val="20"/>
          <w:szCs w:val="20"/>
          <w:lang w:eastAsia="es-ES"/>
        </w:rPr>
        <w:t xml:space="preserve">Mirar </w:t>
      </w:r>
      <w:r>
        <w:rPr>
          <w:rFonts w:ascii="Arial" w:eastAsia="Times New Roman" w:hAnsi="Arial" w:cs="Arial"/>
          <w:color w:val="000000"/>
          <w:sz w:val="20"/>
          <w:szCs w:val="20"/>
          <w:lang w:eastAsia="es-ES"/>
        </w:rPr>
        <w:t>el</w:t>
      </w:r>
      <w:r w:rsidRPr="000842AC">
        <w:rPr>
          <w:rFonts w:ascii="Arial" w:eastAsia="Times New Roman" w:hAnsi="Arial" w:cs="Arial"/>
          <w:color w:val="000000"/>
          <w:sz w:val="20"/>
          <w:szCs w:val="20"/>
          <w:lang w:eastAsia="es-ES"/>
        </w:rPr>
        <w:t xml:space="preserve"> video explicativo elaborado por el profesor </w:t>
      </w:r>
      <w:r w:rsidRPr="000842AC">
        <w:rPr>
          <w:rFonts w:ascii="Arial" w:eastAsia="Times New Roman" w:hAnsi="Arial" w:cs="Arial"/>
          <w:b/>
          <w:bCs/>
          <w:color w:val="000000"/>
          <w:sz w:val="20"/>
          <w:szCs w:val="20"/>
          <w:lang w:eastAsia="es-ES"/>
        </w:rPr>
        <w:t xml:space="preserve">Marcelo </w:t>
      </w:r>
      <w:proofErr w:type="spellStart"/>
      <w:r w:rsidRPr="000842AC">
        <w:rPr>
          <w:rFonts w:ascii="Arial" w:eastAsia="Times New Roman" w:hAnsi="Arial" w:cs="Arial"/>
          <w:b/>
          <w:bCs/>
          <w:color w:val="000000"/>
          <w:sz w:val="20"/>
          <w:szCs w:val="20"/>
          <w:lang w:eastAsia="es-ES"/>
        </w:rPr>
        <w:t>Hangshel</w:t>
      </w:r>
      <w:proofErr w:type="spellEnd"/>
      <w:r w:rsidRPr="000842AC">
        <w:rPr>
          <w:rFonts w:ascii="Arial" w:eastAsia="Times New Roman" w:hAnsi="Arial" w:cs="Arial"/>
          <w:color w:val="000000"/>
          <w:sz w:val="20"/>
          <w:szCs w:val="20"/>
          <w:lang w:eastAsia="es-ES"/>
        </w:rPr>
        <w:t xml:space="preserve"> </w:t>
      </w:r>
      <w:proofErr w:type="spellStart"/>
      <w:r w:rsidRPr="000842AC">
        <w:rPr>
          <w:rFonts w:ascii="Arial" w:eastAsia="Times New Roman" w:hAnsi="Arial" w:cs="Arial"/>
          <w:b/>
          <w:bCs/>
          <w:sz w:val="20"/>
          <w:szCs w:val="20"/>
          <w:lang w:eastAsia="es-ES"/>
        </w:rPr>
        <w:t>Pentimalli</w:t>
      </w:r>
      <w:proofErr w:type="spellEnd"/>
      <w:r w:rsidRPr="000842AC">
        <w:rPr>
          <w:rFonts w:ascii="Arial" w:eastAsia="Times New Roman" w:hAnsi="Arial" w:cs="Arial"/>
          <w:color w:val="000000"/>
          <w:sz w:val="20"/>
          <w:szCs w:val="20"/>
          <w:lang w:eastAsia="es-ES"/>
        </w:rPr>
        <w:t xml:space="preserve"> (Profesor de la Materia Expresión Oral y Escrita),</w:t>
      </w:r>
      <w:r>
        <w:rPr>
          <w:rFonts w:ascii="Arial" w:eastAsia="Times New Roman" w:hAnsi="Arial" w:cs="Arial"/>
          <w:color w:val="000000"/>
          <w:sz w:val="20"/>
          <w:szCs w:val="20"/>
          <w:lang w:eastAsia="es-ES"/>
        </w:rPr>
        <w:t xml:space="preserve"> el cual </w:t>
      </w:r>
      <w:r w:rsidRPr="000842AC">
        <w:rPr>
          <w:rFonts w:ascii="Arial" w:eastAsia="Times New Roman" w:hAnsi="Arial" w:cs="Arial"/>
          <w:color w:val="000000"/>
          <w:sz w:val="20"/>
          <w:szCs w:val="20"/>
          <w:lang w:eastAsia="es-ES"/>
        </w:rPr>
        <w:t>sirve como complemento de las herramientas desarrolladas en el TID.</w:t>
      </w:r>
      <w:r>
        <w:rPr>
          <w:rFonts w:ascii="Arial" w:eastAsia="Times New Roman" w:hAnsi="Arial" w:cs="Arial"/>
          <w:color w:val="000000"/>
          <w:sz w:val="20"/>
          <w:szCs w:val="20"/>
          <w:lang w:eastAsia="es-ES"/>
        </w:rPr>
        <w:t xml:space="preserve"> En la primera parte se hace una revisión de la lectura analítica y en la segunda parte habla sobre el informe y cómo elaborar un informe (Actividad práctica para elaborar un informe).</w:t>
      </w:r>
    </w:p>
    <w:p w:rsidR="00E4188F" w:rsidRDefault="008640A6" w:rsidP="008640A6">
      <w:pPr>
        <w:pStyle w:val="Prrafodelista"/>
        <w:numPr>
          <w:ilvl w:val="1"/>
          <w:numId w:val="3"/>
        </w:numPr>
        <w:shd w:val="clear" w:color="auto" w:fill="FFFFFF"/>
        <w:spacing w:after="0" w:line="360" w:lineRule="auto"/>
        <w:jc w:val="both"/>
        <w:rPr>
          <w:rFonts w:ascii="Arial" w:eastAsia="Times New Roman" w:hAnsi="Arial" w:cs="Arial"/>
          <w:color w:val="000000"/>
          <w:sz w:val="20"/>
          <w:szCs w:val="20"/>
          <w:lang w:eastAsia="es-ES"/>
        </w:rPr>
      </w:pPr>
      <w:hyperlink r:id="rId5" w:history="1">
        <w:r w:rsidRPr="00D86F99">
          <w:rPr>
            <w:rStyle w:val="Hipervnculo"/>
            <w:rFonts w:ascii="Arial" w:eastAsia="Times New Roman" w:hAnsi="Arial" w:cs="Arial"/>
            <w:sz w:val="20"/>
            <w:szCs w:val="20"/>
            <w:lang w:eastAsia="es-ES"/>
          </w:rPr>
          <w:t>https://www.youtube.com/watch?v=9ngPCDNBs3w</w:t>
        </w:r>
      </w:hyperlink>
    </w:p>
    <w:p w:rsidR="008640A6" w:rsidRDefault="008640A6" w:rsidP="008640A6">
      <w:pPr>
        <w:pStyle w:val="Prrafodelista"/>
        <w:numPr>
          <w:ilvl w:val="0"/>
          <w:numId w:val="3"/>
        </w:numPr>
        <w:shd w:val="clear" w:color="auto" w:fill="FFFFFF"/>
        <w:spacing w:after="0" w:line="360" w:lineRule="auto"/>
        <w:jc w:val="both"/>
        <w:rPr>
          <w:rFonts w:ascii="Arial" w:eastAsia="Times New Roman" w:hAnsi="Arial" w:cs="Arial"/>
          <w:color w:val="000000"/>
          <w:sz w:val="20"/>
          <w:szCs w:val="20"/>
          <w:lang w:eastAsia="es-ES"/>
        </w:rPr>
      </w:pPr>
      <w:r w:rsidRPr="008640A6">
        <w:rPr>
          <w:rFonts w:ascii="Arial" w:eastAsia="Times New Roman" w:hAnsi="Arial" w:cs="Arial"/>
          <w:b/>
          <w:bCs/>
          <w:color w:val="000000"/>
          <w:sz w:val="20"/>
          <w:szCs w:val="20"/>
          <w:lang w:eastAsia="es-ES"/>
        </w:rPr>
        <w:t>Consultar</w:t>
      </w:r>
      <w:r w:rsidRPr="008640A6">
        <w:rPr>
          <w:rFonts w:ascii="Arial" w:eastAsia="Times New Roman" w:hAnsi="Arial" w:cs="Arial"/>
          <w:color w:val="000000"/>
          <w:sz w:val="20"/>
          <w:szCs w:val="20"/>
          <w:lang w:eastAsia="es-ES"/>
        </w:rPr>
        <w:t xml:space="preserve"> </w:t>
      </w:r>
      <w:r>
        <w:rPr>
          <w:rFonts w:ascii="Arial" w:eastAsia="Times New Roman" w:hAnsi="Arial" w:cs="Arial"/>
          <w:color w:val="000000"/>
          <w:sz w:val="20"/>
          <w:szCs w:val="20"/>
          <w:lang w:eastAsia="es-ES"/>
        </w:rPr>
        <w:t>los siguientes sitios:</w:t>
      </w:r>
    </w:p>
    <w:p w:rsidR="008640A6" w:rsidRDefault="008640A6" w:rsidP="008640A6">
      <w:pPr>
        <w:pStyle w:val="Prrafodelista"/>
        <w:shd w:val="clear" w:color="auto" w:fill="FFFFFF"/>
        <w:spacing w:after="0" w:line="360" w:lineRule="auto"/>
        <w:jc w:val="both"/>
        <w:rPr>
          <w:rFonts w:ascii="Arial" w:hAnsi="Arial" w:cs="Arial"/>
          <w:color w:val="000000"/>
          <w:sz w:val="20"/>
          <w:szCs w:val="20"/>
        </w:rPr>
      </w:pPr>
      <w:hyperlink r:id="rId6" w:history="1">
        <w:r w:rsidRPr="00D86F99">
          <w:rPr>
            <w:rStyle w:val="Hipervnculo"/>
            <w:rFonts w:ascii="Arial" w:hAnsi="Arial" w:cs="Arial"/>
            <w:sz w:val="20"/>
            <w:szCs w:val="20"/>
          </w:rPr>
          <w:t>https://www.uco.edu.co/ova/OVA%20Lectoescritura/Objetos%20informativos/Unidad%204/1%20El%20informe%20de%20lectura.pdf</w:t>
        </w:r>
      </w:hyperlink>
      <w:r w:rsidRPr="008640A6">
        <w:rPr>
          <w:rFonts w:ascii="Arial" w:hAnsi="Arial" w:cs="Arial"/>
          <w:color w:val="000000"/>
          <w:sz w:val="20"/>
          <w:szCs w:val="20"/>
        </w:rPr>
        <w:t xml:space="preserve"> </w:t>
      </w:r>
    </w:p>
    <w:p w:rsidR="008640A6" w:rsidRPr="008640A6" w:rsidRDefault="008640A6" w:rsidP="008640A6">
      <w:pPr>
        <w:pStyle w:val="Prrafodelista"/>
        <w:shd w:val="clear" w:color="auto" w:fill="FFFFFF"/>
        <w:spacing w:after="0" w:line="360" w:lineRule="auto"/>
        <w:jc w:val="both"/>
        <w:rPr>
          <w:rFonts w:ascii="Arial" w:eastAsia="Times New Roman" w:hAnsi="Arial" w:cs="Arial"/>
          <w:color w:val="000000"/>
          <w:sz w:val="20"/>
          <w:szCs w:val="20"/>
          <w:lang w:eastAsia="es-ES"/>
        </w:rPr>
      </w:pPr>
      <w:r w:rsidRPr="00F3567A">
        <w:rPr>
          <w:rFonts w:ascii="Arial" w:hAnsi="Arial" w:cs="Arial"/>
          <w:color w:val="000000"/>
          <w:sz w:val="20"/>
          <w:szCs w:val="20"/>
        </w:rPr>
        <w:t>https://parles.upf.edu/llocs/cr/casacd/informcs.htm</w:t>
      </w:r>
    </w:p>
    <w:p w:rsidR="008640A6" w:rsidRPr="008640A6" w:rsidRDefault="008640A6" w:rsidP="008640A6">
      <w:pPr>
        <w:pStyle w:val="Prrafodelista"/>
        <w:shd w:val="clear" w:color="auto" w:fill="FFFFFF"/>
        <w:spacing w:after="0" w:line="360" w:lineRule="auto"/>
        <w:jc w:val="both"/>
        <w:rPr>
          <w:rFonts w:ascii="Arial" w:eastAsia="Times New Roman" w:hAnsi="Arial" w:cs="Arial"/>
          <w:color w:val="000000"/>
          <w:sz w:val="20"/>
          <w:szCs w:val="20"/>
          <w:lang w:eastAsia="es-ES"/>
        </w:rPr>
      </w:pPr>
      <w:hyperlink r:id="rId7" w:history="1">
        <w:r w:rsidRPr="00D86F99">
          <w:rPr>
            <w:rStyle w:val="Hipervnculo"/>
            <w:lang w:val="es-AR"/>
          </w:rPr>
          <w:t>http://www.cap.ucm.cl/wp-content/uploads/2019/05/Escritura_de_informe.pdf</w:t>
        </w:r>
      </w:hyperlink>
    </w:p>
    <w:p w:rsidR="00F870A5" w:rsidRDefault="008F33A7" w:rsidP="008640A6">
      <w:pPr>
        <w:pStyle w:val="Prrafodelista"/>
        <w:numPr>
          <w:ilvl w:val="0"/>
          <w:numId w:val="3"/>
        </w:numPr>
        <w:shd w:val="clear" w:color="auto" w:fill="FFFFFF"/>
        <w:spacing w:after="0" w:line="360" w:lineRule="auto"/>
        <w:jc w:val="both"/>
        <w:rPr>
          <w:rFonts w:ascii="Arial" w:eastAsia="Times New Roman" w:hAnsi="Arial" w:cs="Arial"/>
          <w:color w:val="000000"/>
          <w:sz w:val="20"/>
          <w:szCs w:val="20"/>
          <w:lang w:eastAsia="es-ES"/>
        </w:rPr>
      </w:pPr>
      <w:r w:rsidRPr="008640A6">
        <w:rPr>
          <w:rFonts w:ascii="Arial" w:eastAsia="Times New Roman" w:hAnsi="Arial" w:cs="Arial"/>
          <w:b/>
          <w:bCs/>
          <w:color w:val="000000"/>
          <w:sz w:val="20"/>
          <w:szCs w:val="20"/>
          <w:lang w:eastAsia="es-ES"/>
        </w:rPr>
        <w:t xml:space="preserve">Leer </w:t>
      </w:r>
      <w:r>
        <w:rPr>
          <w:rFonts w:ascii="Arial" w:eastAsia="Times New Roman" w:hAnsi="Arial" w:cs="Arial"/>
          <w:color w:val="000000"/>
          <w:sz w:val="20"/>
          <w:szCs w:val="20"/>
          <w:lang w:eastAsia="es-ES"/>
        </w:rPr>
        <w:t>los textos relacionados a COHERENCIA y COHESIÓN que se presentan a continuación.</w:t>
      </w:r>
    </w:p>
    <w:p w:rsidR="00E4188F" w:rsidRDefault="00F870A5" w:rsidP="008640A6">
      <w:pPr>
        <w:pStyle w:val="Prrafodelista"/>
        <w:numPr>
          <w:ilvl w:val="0"/>
          <w:numId w:val="3"/>
        </w:numPr>
        <w:shd w:val="clear" w:color="auto" w:fill="FFFFFF"/>
        <w:spacing w:after="0" w:line="360" w:lineRule="auto"/>
        <w:jc w:val="both"/>
        <w:rPr>
          <w:rFonts w:ascii="Arial" w:eastAsia="Times New Roman" w:hAnsi="Arial" w:cs="Arial"/>
          <w:color w:val="000000"/>
          <w:sz w:val="20"/>
          <w:szCs w:val="20"/>
          <w:lang w:eastAsia="es-ES"/>
        </w:rPr>
      </w:pPr>
      <w:r>
        <w:rPr>
          <w:rFonts w:ascii="Arial" w:eastAsia="Times New Roman" w:hAnsi="Arial" w:cs="Arial"/>
          <w:b/>
          <w:bCs/>
          <w:color w:val="000000"/>
          <w:sz w:val="20"/>
          <w:szCs w:val="20"/>
          <w:lang w:eastAsia="es-ES"/>
        </w:rPr>
        <w:t xml:space="preserve">Revisar </w:t>
      </w:r>
      <w:r w:rsidRPr="00F870A5">
        <w:rPr>
          <w:rFonts w:ascii="Arial" w:eastAsia="Times New Roman" w:hAnsi="Arial" w:cs="Arial"/>
          <w:color w:val="000000"/>
          <w:sz w:val="20"/>
          <w:szCs w:val="20"/>
          <w:lang w:eastAsia="es-ES"/>
        </w:rPr>
        <w:t>signos de puntuación, elementos anafóricos o referentes y conectores</w:t>
      </w:r>
      <w:r>
        <w:rPr>
          <w:rFonts w:ascii="Arial" w:eastAsia="Times New Roman" w:hAnsi="Arial" w:cs="Arial"/>
          <w:color w:val="000000"/>
          <w:sz w:val="20"/>
          <w:szCs w:val="20"/>
          <w:lang w:eastAsia="es-ES"/>
        </w:rPr>
        <w:t>.</w:t>
      </w:r>
    </w:p>
    <w:p w:rsidR="008D0328" w:rsidRPr="00F870A5" w:rsidRDefault="00E4188F" w:rsidP="00F870A5">
      <w:pPr>
        <w:pStyle w:val="Prrafodelista"/>
        <w:numPr>
          <w:ilvl w:val="0"/>
          <w:numId w:val="3"/>
        </w:numPr>
        <w:shd w:val="clear" w:color="auto" w:fill="FFFFFF"/>
        <w:spacing w:after="0" w:line="360" w:lineRule="auto"/>
        <w:jc w:val="both"/>
        <w:rPr>
          <w:rFonts w:ascii="Arial" w:eastAsia="Times New Roman" w:hAnsi="Arial" w:cs="Arial"/>
          <w:color w:val="000000"/>
          <w:sz w:val="20"/>
          <w:szCs w:val="20"/>
          <w:lang w:eastAsia="es-ES"/>
        </w:rPr>
      </w:pPr>
      <w:r w:rsidRPr="00F870A5">
        <w:rPr>
          <w:rFonts w:ascii="Arial" w:eastAsia="Times New Roman" w:hAnsi="Arial" w:cs="Arial"/>
          <w:b/>
          <w:bCs/>
          <w:color w:val="000000"/>
          <w:sz w:val="20"/>
          <w:szCs w:val="20"/>
          <w:lang w:eastAsia="es-ES"/>
        </w:rPr>
        <w:t>Realizar la</w:t>
      </w:r>
      <w:r w:rsidR="008640A6" w:rsidRPr="00F870A5">
        <w:rPr>
          <w:rFonts w:ascii="Arial" w:eastAsia="Times New Roman" w:hAnsi="Arial" w:cs="Arial"/>
          <w:b/>
          <w:bCs/>
          <w:color w:val="000000"/>
          <w:sz w:val="20"/>
          <w:szCs w:val="20"/>
          <w:lang w:eastAsia="es-ES"/>
        </w:rPr>
        <w:t>s</w:t>
      </w:r>
      <w:r w:rsidRPr="00F870A5">
        <w:rPr>
          <w:rFonts w:ascii="Arial" w:eastAsia="Times New Roman" w:hAnsi="Arial" w:cs="Arial"/>
          <w:b/>
          <w:bCs/>
          <w:color w:val="000000"/>
          <w:sz w:val="20"/>
          <w:szCs w:val="20"/>
          <w:lang w:eastAsia="es-ES"/>
        </w:rPr>
        <w:t xml:space="preserve"> actividad</w:t>
      </w:r>
      <w:r w:rsidR="008640A6" w:rsidRPr="00F870A5">
        <w:rPr>
          <w:rFonts w:ascii="Arial" w:eastAsia="Times New Roman" w:hAnsi="Arial" w:cs="Arial"/>
          <w:b/>
          <w:bCs/>
          <w:color w:val="000000"/>
          <w:sz w:val="20"/>
          <w:szCs w:val="20"/>
          <w:lang w:eastAsia="es-ES"/>
        </w:rPr>
        <w:t>es</w:t>
      </w:r>
      <w:r w:rsidRPr="00F870A5">
        <w:rPr>
          <w:rFonts w:ascii="Arial" w:eastAsia="Times New Roman" w:hAnsi="Arial" w:cs="Arial"/>
          <w:b/>
          <w:bCs/>
          <w:color w:val="000000"/>
          <w:sz w:val="20"/>
          <w:szCs w:val="20"/>
          <w:lang w:eastAsia="es-ES"/>
        </w:rPr>
        <w:t xml:space="preserve"> planteada</w:t>
      </w:r>
      <w:r w:rsidR="008640A6" w:rsidRPr="00F870A5">
        <w:rPr>
          <w:rFonts w:ascii="Arial" w:eastAsia="Times New Roman" w:hAnsi="Arial" w:cs="Arial"/>
          <w:b/>
          <w:bCs/>
          <w:color w:val="000000"/>
          <w:sz w:val="20"/>
          <w:szCs w:val="20"/>
          <w:lang w:eastAsia="es-ES"/>
        </w:rPr>
        <w:t>s</w:t>
      </w:r>
      <w:r w:rsidRPr="00F870A5">
        <w:rPr>
          <w:rFonts w:ascii="Arial" w:eastAsia="Times New Roman" w:hAnsi="Arial" w:cs="Arial"/>
          <w:color w:val="000000"/>
          <w:sz w:val="20"/>
          <w:szCs w:val="20"/>
          <w:lang w:eastAsia="es-ES"/>
        </w:rPr>
        <w:t>.</w:t>
      </w:r>
      <w:bookmarkStart w:id="0" w:name="_GoBack"/>
      <w:bookmarkEnd w:id="0"/>
    </w:p>
    <w:p w:rsidR="00D1667F" w:rsidRPr="008F33A7" w:rsidRDefault="008F33A7" w:rsidP="008640A6">
      <w:pPr>
        <w:jc w:val="both"/>
        <w:rPr>
          <w:b/>
          <w:bCs/>
        </w:rPr>
      </w:pPr>
      <w:bookmarkStart w:id="1" w:name="_Hlk77755556"/>
      <w:r w:rsidRPr="008F33A7">
        <w:rPr>
          <w:b/>
          <w:bCs/>
        </w:rPr>
        <w:lastRenderedPageBreak/>
        <w:t>LA COHERENCIA</w:t>
      </w:r>
    </w:p>
    <w:p w:rsidR="00D1667F" w:rsidRDefault="00D1667F" w:rsidP="008640A6">
      <w:pPr>
        <w:jc w:val="both"/>
      </w:pPr>
      <w:r>
        <w:t xml:space="preserve">La coherencia abarca distintos elementos que permiten al texto tener </w:t>
      </w:r>
      <w:r w:rsidRPr="008640A6">
        <w:rPr>
          <w:b/>
          <w:bCs/>
        </w:rPr>
        <w:t>sentido completo</w:t>
      </w:r>
      <w:r>
        <w:t xml:space="preserve">. La coherencia tiene que ver con las </w:t>
      </w:r>
      <w:r w:rsidRPr="007653B0">
        <w:rPr>
          <w:b/>
          <w:bCs/>
        </w:rPr>
        <w:t>relaciones significativas entre las oraciones</w:t>
      </w:r>
      <w:r>
        <w:t xml:space="preserve"> y con las referencias que estas en conjunto hacen con la realidad contextual</w:t>
      </w:r>
    </w:p>
    <w:p w:rsidR="00D1667F" w:rsidRDefault="00D1667F" w:rsidP="008640A6">
      <w:pPr>
        <w:jc w:val="both"/>
      </w:pPr>
      <w:r>
        <w:t xml:space="preserve">La coherencia es requisito indispensable para todo texto, ya que contiene el significado global del mismo. Entonces, para que un texto sea coherente existen una serie de mecanismos que en adecuada sinergia le atribuyen esta característica. De esta manera, </w:t>
      </w:r>
      <w:r w:rsidRPr="008640A6">
        <w:rPr>
          <w:b/>
          <w:bCs/>
        </w:rPr>
        <w:t>la coherencia está directamente relacionada con la cohesión, pues son los mecanismos de cohesión o relaciones formales del texto los que facilitan la construcción de la coherencia global</w:t>
      </w:r>
      <w:r w:rsidR="008640A6">
        <w:rPr>
          <w:b/>
          <w:bCs/>
        </w:rPr>
        <w:t>.</w:t>
      </w:r>
    </w:p>
    <w:p w:rsidR="00D1667F" w:rsidRDefault="00D1667F" w:rsidP="008640A6">
      <w:pPr>
        <w:jc w:val="both"/>
      </w:pPr>
      <w:r>
        <w:t xml:space="preserve">En conclusión, los criterios de la coherencia son los que marcan </w:t>
      </w:r>
      <w:r w:rsidRPr="008640A6">
        <w:rPr>
          <w:b/>
          <w:bCs/>
        </w:rPr>
        <w:t>el significado global del texto</w:t>
      </w:r>
      <w:r>
        <w:t xml:space="preserve">. Esto quiere decir que, si un texto presenta un </w:t>
      </w:r>
      <w:r w:rsidRPr="008640A6">
        <w:rPr>
          <w:b/>
          <w:bCs/>
        </w:rPr>
        <w:t>tema claro</w:t>
      </w:r>
      <w:r>
        <w:t xml:space="preserve">, una </w:t>
      </w:r>
      <w:r w:rsidRPr="008640A6">
        <w:rPr>
          <w:b/>
          <w:bCs/>
        </w:rPr>
        <w:t>organización adecuada</w:t>
      </w:r>
      <w:r>
        <w:t xml:space="preserve">, así como la precisa </w:t>
      </w:r>
      <w:r w:rsidRPr="008640A6">
        <w:rPr>
          <w:b/>
          <w:bCs/>
        </w:rPr>
        <w:t>focalización de la información relevante y ordenada jerárquicamente</w:t>
      </w:r>
      <w:r>
        <w:t xml:space="preserve">, el resultado será </w:t>
      </w:r>
      <w:r w:rsidRPr="008640A6">
        <w:rPr>
          <w:b/>
          <w:bCs/>
        </w:rPr>
        <w:t xml:space="preserve">un texto comprensible </w:t>
      </w:r>
      <w:r>
        <w:t xml:space="preserve">que cumple con su finalidad de </w:t>
      </w:r>
      <w:r w:rsidRPr="008640A6">
        <w:rPr>
          <w:b/>
          <w:bCs/>
        </w:rPr>
        <w:t>transmitir un mensaje claro</w:t>
      </w:r>
      <w:r>
        <w:t xml:space="preserve"> y sin dificultad para su decodificación por parte de los lectores.</w:t>
      </w:r>
    </w:p>
    <w:p w:rsidR="008640A6" w:rsidRDefault="008640A6" w:rsidP="008640A6">
      <w:pPr>
        <w:jc w:val="both"/>
      </w:pPr>
    </w:p>
    <w:p w:rsidR="00D1667F" w:rsidRPr="008F33A7" w:rsidRDefault="008F33A7" w:rsidP="008640A6">
      <w:pPr>
        <w:jc w:val="both"/>
        <w:rPr>
          <w:b/>
          <w:bCs/>
        </w:rPr>
      </w:pPr>
      <w:r w:rsidRPr="008F33A7">
        <w:rPr>
          <w:b/>
          <w:bCs/>
        </w:rPr>
        <w:t xml:space="preserve">LA COHESIÓN </w:t>
      </w:r>
    </w:p>
    <w:p w:rsidR="00D1667F" w:rsidRDefault="00D1667F" w:rsidP="008640A6">
      <w:pPr>
        <w:jc w:val="both"/>
      </w:pPr>
      <w:r>
        <w:t xml:space="preserve">El texto necesita de una serie de </w:t>
      </w:r>
      <w:r w:rsidRPr="008640A6">
        <w:rPr>
          <w:b/>
          <w:bCs/>
        </w:rPr>
        <w:t>mecanismos formales</w:t>
      </w:r>
      <w:r>
        <w:t xml:space="preserve"> para mantenerse como una </w:t>
      </w:r>
      <w:r w:rsidRPr="008640A6">
        <w:rPr>
          <w:b/>
          <w:bCs/>
        </w:rPr>
        <w:t>unidad comunicativa.</w:t>
      </w:r>
      <w:r>
        <w:t xml:space="preserve"> Estos mecanismos, aunque van dentro de oraciones, enlazan ideas o proposiciones a lo largo del texto, contribuyendo </w:t>
      </w:r>
      <w:r w:rsidRPr="008640A6">
        <w:rPr>
          <w:b/>
          <w:bCs/>
        </w:rPr>
        <w:t>a mantener la coherencia total</w:t>
      </w:r>
      <w:r>
        <w:t xml:space="preserve">. De ahí su importancia para la composición textual, ya que muchas veces ocurren repeticiones innecesarias dentro del texto o incongruencias entre proposiciones enlazadas por un conector inadecuado. Esto no permitiría su correcta interpretación al lector y, por lo tanto, perjudicaría el acto comunicativo entre emisor y receptor. Es por ello la relevancia de investigar sobre el uso de los mecanismos de cohesión textual. La cohesión textual es una de las propiedades del texto más estudiadas dentro del planteamiento de la lingüística del texto. </w:t>
      </w:r>
      <w:r w:rsidRPr="008640A6">
        <w:rPr>
          <w:b/>
          <w:bCs/>
        </w:rPr>
        <w:t>Los mecanismos de cohesión son diversos y todos ellos permiten articular las ideas dentro del texto para que el mensaje que se pretende transmitir sea claro, preciso, adecuado y coherente, sin redundancias, ambigüedades, ni contradicciones</w:t>
      </w:r>
      <w:r w:rsidR="008F33A7">
        <w:t>.</w:t>
      </w:r>
    </w:p>
    <w:p w:rsidR="008F33A7" w:rsidRDefault="008F33A7" w:rsidP="008F33A7">
      <w:bookmarkStart w:id="2" w:name="_Hlk77755573"/>
      <w:bookmarkEnd w:id="1"/>
      <w:r>
        <w:t xml:space="preserve">Sitio consultado: </w:t>
      </w:r>
      <w:hyperlink r:id="rId8" w:history="1">
        <w:r w:rsidRPr="00E2026E">
          <w:rPr>
            <w:rStyle w:val="Hipervnculo"/>
          </w:rPr>
          <w:t>https://pirhua.udep.edu.pe/bitstream/handle/11042/3917/MAE_EDUC_TyGE-L_009.pdf?sequence=2&amp;isAllowed=y</w:t>
        </w:r>
      </w:hyperlink>
    </w:p>
    <w:bookmarkEnd w:id="2"/>
    <w:p w:rsidR="008F33A7" w:rsidRDefault="008F33A7"/>
    <w:p w:rsidR="001B27B4" w:rsidRPr="008E1513" w:rsidRDefault="001B27B4">
      <w:pPr>
        <w:rPr>
          <w:b/>
          <w:bCs/>
          <w:u w:val="single"/>
        </w:rPr>
      </w:pPr>
      <w:bookmarkStart w:id="3" w:name="_Hlk77755587"/>
      <w:r w:rsidRPr="008E1513">
        <w:rPr>
          <w:b/>
          <w:bCs/>
          <w:u w:val="single"/>
        </w:rPr>
        <w:t>ACTIVIDAD 1</w:t>
      </w:r>
    </w:p>
    <w:p w:rsidR="001B27B4" w:rsidRPr="001B27B4" w:rsidRDefault="001B27B4">
      <w:pPr>
        <w:rPr>
          <w:b/>
          <w:bCs/>
        </w:rPr>
      </w:pPr>
      <w:r w:rsidRPr="001B27B4">
        <w:rPr>
          <w:b/>
          <w:bCs/>
        </w:rPr>
        <w:t>Diga si los siguientes textos son coherentes</w:t>
      </w:r>
    </w:p>
    <w:p w:rsidR="001B27B4" w:rsidRPr="008E1513" w:rsidRDefault="001B27B4" w:rsidP="001B27B4">
      <w:pPr>
        <w:jc w:val="both"/>
        <w:rPr>
          <w:i/>
          <w:iCs/>
        </w:rPr>
      </w:pPr>
      <w:r w:rsidRPr="008E1513">
        <w:rPr>
          <w:i/>
          <w:iCs/>
        </w:rPr>
        <w:t>1. Al llegar al trabajo, encendí mi computadora y comencé a ver los mails. Mi jefe me llamó para comentarme sobre la reunión.</w:t>
      </w:r>
    </w:p>
    <w:p w:rsidR="001B27B4" w:rsidRPr="008E1513" w:rsidRDefault="001B27B4" w:rsidP="001B27B4">
      <w:pPr>
        <w:jc w:val="both"/>
        <w:rPr>
          <w:rFonts w:ascii="Arial" w:hAnsi="Arial" w:cs="Arial"/>
          <w:i/>
          <w:iCs/>
          <w:sz w:val="20"/>
          <w:szCs w:val="20"/>
        </w:rPr>
      </w:pPr>
      <w:r w:rsidRPr="008E1513">
        <w:rPr>
          <w:i/>
          <w:iCs/>
        </w:rPr>
        <w:t xml:space="preserve">2. </w:t>
      </w:r>
      <w:r w:rsidRPr="008E1513">
        <w:rPr>
          <w:rFonts w:ascii="Arial" w:hAnsi="Arial" w:cs="Arial"/>
          <w:i/>
          <w:iCs/>
          <w:sz w:val="20"/>
          <w:szCs w:val="20"/>
        </w:rPr>
        <w:t>En miles de organizaciones de todo el mundo, gran parte del trabajo se realiza en equipos. En esta dinámica es donde las características particulares de cada uno, las cuestiones interpersonales y la comunicación poco clara de los gerentes pueden disminuir la productividad y causar conflictos. </w:t>
      </w:r>
    </w:p>
    <w:p w:rsidR="008E1513" w:rsidRPr="008E1513" w:rsidRDefault="008E1513" w:rsidP="001B27B4">
      <w:pPr>
        <w:jc w:val="both"/>
        <w:rPr>
          <w:rFonts w:ascii="Arial" w:hAnsi="Arial" w:cs="Arial"/>
          <w:i/>
          <w:iCs/>
          <w:sz w:val="20"/>
          <w:szCs w:val="20"/>
        </w:rPr>
      </w:pPr>
    </w:p>
    <w:p w:rsidR="008E1513" w:rsidRPr="008E1513" w:rsidRDefault="008E1513" w:rsidP="001B27B4">
      <w:pPr>
        <w:jc w:val="both"/>
        <w:rPr>
          <w:i/>
          <w:iCs/>
        </w:rPr>
      </w:pPr>
      <w:r w:rsidRPr="008E1513">
        <w:rPr>
          <w:rFonts w:ascii="Arial" w:hAnsi="Arial" w:cs="Arial"/>
          <w:i/>
          <w:iCs/>
          <w:sz w:val="20"/>
          <w:szCs w:val="20"/>
        </w:rPr>
        <w:lastRenderedPageBreak/>
        <w:t xml:space="preserve">3. </w:t>
      </w:r>
      <w:proofErr w:type="spellStart"/>
      <w:r w:rsidRPr="008E1513">
        <w:rPr>
          <w:rFonts w:ascii="Arial" w:hAnsi="Arial" w:cs="Arial"/>
          <w:i/>
          <w:iCs/>
          <w:color w:val="000000"/>
          <w:sz w:val="20"/>
          <w:szCs w:val="20"/>
          <w:shd w:val="clear" w:color="auto" w:fill="FFFFFF"/>
        </w:rPr>
        <w:t>Verb</w:t>
      </w:r>
      <w:proofErr w:type="spellEnd"/>
      <w:r w:rsidRPr="008E1513">
        <w:rPr>
          <w:rFonts w:ascii="Arial" w:hAnsi="Arial" w:cs="Arial"/>
          <w:i/>
          <w:iCs/>
          <w:color w:val="000000"/>
          <w:sz w:val="20"/>
          <w:szCs w:val="20"/>
          <w:shd w:val="clear" w:color="auto" w:fill="FFFFFF"/>
        </w:rPr>
        <w:t xml:space="preserve"> </w:t>
      </w:r>
      <w:proofErr w:type="spellStart"/>
      <w:r w:rsidRPr="008E1513">
        <w:rPr>
          <w:rFonts w:ascii="Arial" w:hAnsi="Arial" w:cs="Arial"/>
          <w:i/>
          <w:iCs/>
          <w:color w:val="000000"/>
          <w:sz w:val="20"/>
          <w:szCs w:val="20"/>
          <w:shd w:val="clear" w:color="auto" w:fill="FFFFFF"/>
        </w:rPr>
        <w:t>Surgical</w:t>
      </w:r>
      <w:proofErr w:type="spellEnd"/>
      <w:r w:rsidRPr="008E1513">
        <w:rPr>
          <w:rFonts w:ascii="Arial" w:hAnsi="Arial" w:cs="Arial"/>
          <w:i/>
          <w:iCs/>
          <w:color w:val="000000"/>
          <w:sz w:val="20"/>
          <w:szCs w:val="20"/>
          <w:shd w:val="clear" w:color="auto" w:fill="FFFFFF"/>
        </w:rPr>
        <w:t xml:space="preserve"> es una compañía de salud y tecnología creada en 2015. Está ubicada en Mountain View, California. </w:t>
      </w:r>
      <w:r>
        <w:rPr>
          <w:rFonts w:ascii="Arial" w:eastAsia="Times New Roman" w:hAnsi="Arial" w:cs="Arial"/>
          <w:i/>
          <w:iCs/>
          <w:color w:val="000000"/>
          <w:sz w:val="20"/>
          <w:szCs w:val="20"/>
          <w:lang w:eastAsia="es-AR"/>
        </w:rPr>
        <w:t xml:space="preserve">Su objetivo </w:t>
      </w:r>
      <w:r w:rsidRPr="008E1513">
        <w:rPr>
          <w:rFonts w:ascii="Arial" w:eastAsia="Times New Roman" w:hAnsi="Arial" w:cs="Arial"/>
          <w:i/>
          <w:iCs/>
          <w:color w:val="000000"/>
          <w:sz w:val="20"/>
          <w:szCs w:val="20"/>
          <w:lang w:val="es-AR" w:eastAsia="es-AR"/>
        </w:rPr>
        <w:t>es llevar innovación a los quirófanos de la mano de las últimas tecnologías en cirugía 4.0.</w:t>
      </w:r>
      <w:r w:rsidRPr="002014FE">
        <w:rPr>
          <w:rFonts w:ascii="Arial" w:eastAsia="Times New Roman" w:hAnsi="Arial" w:cs="Arial"/>
          <w:color w:val="000000"/>
          <w:sz w:val="27"/>
          <w:szCs w:val="27"/>
          <w:lang w:val="es-AR" w:eastAsia="es-AR"/>
        </w:rPr>
        <w:t xml:space="preserve"> </w:t>
      </w:r>
      <w:r w:rsidRPr="008E1513">
        <w:rPr>
          <w:rFonts w:ascii="Arial" w:hAnsi="Arial" w:cs="Arial"/>
          <w:i/>
          <w:iCs/>
          <w:color w:val="000000"/>
          <w:sz w:val="20"/>
          <w:szCs w:val="20"/>
          <w:shd w:val="clear" w:color="auto" w:fill="FFFFFF"/>
        </w:rPr>
        <w:t>Con un equipo de médicos a la cabeza y junto a investigadores a nivel global, trabaja para crear el futuro de la cirugía</w:t>
      </w:r>
      <w:r>
        <w:rPr>
          <w:rFonts w:ascii="Arial" w:hAnsi="Arial" w:cs="Arial"/>
          <w:i/>
          <w:iCs/>
          <w:color w:val="000000"/>
          <w:sz w:val="20"/>
          <w:szCs w:val="20"/>
          <w:shd w:val="clear" w:color="auto" w:fill="FFFFFF"/>
        </w:rPr>
        <w:t>.</w:t>
      </w:r>
    </w:p>
    <w:p w:rsidR="001B27B4" w:rsidRDefault="001B27B4" w:rsidP="001B27B4">
      <w:pPr>
        <w:jc w:val="both"/>
      </w:pPr>
    </w:p>
    <w:p w:rsidR="008F33A7" w:rsidRPr="008E1513" w:rsidRDefault="008F33A7">
      <w:pPr>
        <w:rPr>
          <w:b/>
          <w:bCs/>
          <w:u w:val="single"/>
        </w:rPr>
      </w:pPr>
      <w:r w:rsidRPr="008E1513">
        <w:rPr>
          <w:b/>
          <w:bCs/>
          <w:u w:val="single"/>
        </w:rPr>
        <w:t xml:space="preserve">ACTIVIDAD </w:t>
      </w:r>
      <w:r w:rsidR="001B27B4" w:rsidRPr="008E1513">
        <w:rPr>
          <w:b/>
          <w:bCs/>
          <w:u w:val="single"/>
        </w:rPr>
        <w:t>2</w:t>
      </w:r>
    </w:p>
    <w:p w:rsidR="008F33A7" w:rsidRPr="001B27B4" w:rsidRDefault="00F22A8F" w:rsidP="008F33A7">
      <w:pPr>
        <w:spacing w:after="0" w:line="240" w:lineRule="auto"/>
        <w:rPr>
          <w:rFonts w:ascii="Arial" w:eastAsia="Times New Roman" w:hAnsi="Arial" w:cs="Arial"/>
          <w:b/>
          <w:bCs/>
          <w:sz w:val="20"/>
          <w:szCs w:val="20"/>
          <w:lang w:val="es-AR" w:eastAsia="es-AR"/>
        </w:rPr>
      </w:pPr>
      <w:r>
        <w:rPr>
          <w:rFonts w:ascii="Arial" w:eastAsia="Times New Roman" w:hAnsi="Arial" w:cs="Arial"/>
          <w:b/>
          <w:bCs/>
          <w:sz w:val="20"/>
          <w:szCs w:val="20"/>
          <w:lang w:val="es-AR" w:eastAsia="es-AR"/>
        </w:rPr>
        <w:t>Analice</w:t>
      </w:r>
      <w:r w:rsidR="008F33A7" w:rsidRPr="008F33A7">
        <w:rPr>
          <w:rFonts w:ascii="Arial" w:eastAsia="Times New Roman" w:hAnsi="Arial" w:cs="Arial"/>
          <w:b/>
          <w:bCs/>
          <w:sz w:val="20"/>
          <w:szCs w:val="20"/>
          <w:lang w:val="es-AR" w:eastAsia="es-AR"/>
        </w:rPr>
        <w:t xml:space="preserve"> la cohesión de estos breves textos</w:t>
      </w:r>
    </w:p>
    <w:p w:rsidR="00F16C7E" w:rsidRPr="008F33A7" w:rsidRDefault="00F16C7E" w:rsidP="008F33A7">
      <w:pPr>
        <w:spacing w:after="0" w:line="240" w:lineRule="auto"/>
        <w:rPr>
          <w:rFonts w:ascii="Arial" w:eastAsia="Times New Roman" w:hAnsi="Arial" w:cs="Arial"/>
          <w:sz w:val="20"/>
          <w:szCs w:val="20"/>
          <w:lang w:val="es-AR" w:eastAsia="es-AR"/>
        </w:rPr>
      </w:pPr>
    </w:p>
    <w:p w:rsidR="008F33A7" w:rsidRDefault="001B27B4" w:rsidP="00F16C7E">
      <w:pPr>
        <w:spacing w:after="100" w:line="240" w:lineRule="auto"/>
        <w:jc w:val="both"/>
        <w:rPr>
          <w:rFonts w:ascii="Times New Roman" w:eastAsia="Times New Roman" w:hAnsi="Times New Roman" w:cs="Times New Roman"/>
          <w:i/>
          <w:iCs/>
          <w:sz w:val="24"/>
          <w:szCs w:val="24"/>
          <w:lang w:val="es-AR" w:eastAsia="es-AR"/>
        </w:rPr>
      </w:pPr>
      <w:r>
        <w:rPr>
          <w:rFonts w:ascii="Times New Roman" w:eastAsia="Times New Roman" w:hAnsi="Times New Roman" w:cs="Times New Roman"/>
          <w:i/>
          <w:iCs/>
          <w:sz w:val="24"/>
          <w:szCs w:val="24"/>
          <w:lang w:val="es-AR" w:eastAsia="es-AR"/>
        </w:rPr>
        <w:t>1.</w:t>
      </w:r>
      <w:r w:rsidR="008F33A7" w:rsidRPr="008F33A7">
        <w:rPr>
          <w:rFonts w:ascii="Times New Roman" w:eastAsia="Times New Roman" w:hAnsi="Times New Roman" w:cs="Times New Roman"/>
          <w:i/>
          <w:iCs/>
          <w:sz w:val="24"/>
          <w:szCs w:val="24"/>
          <w:lang w:val="es-AR" w:eastAsia="es-AR"/>
        </w:rPr>
        <w:t xml:space="preserve"> El otro día en la calle me encontré con unos amigos. Los amigos me contaron que habían comprado una moto. Habían comprado la moto con un dinero que habían ganado en verano. En verano habían estado trabajando para ganar dinero y comprar una moto. </w:t>
      </w:r>
    </w:p>
    <w:p w:rsidR="001B27B4" w:rsidRDefault="001B27B4" w:rsidP="00F16C7E">
      <w:pPr>
        <w:spacing w:after="100" w:line="240" w:lineRule="auto"/>
        <w:jc w:val="both"/>
        <w:rPr>
          <w:rFonts w:ascii="Times New Roman" w:eastAsia="Times New Roman" w:hAnsi="Times New Roman" w:cs="Times New Roman"/>
          <w:i/>
          <w:iCs/>
          <w:sz w:val="24"/>
          <w:szCs w:val="24"/>
          <w:lang w:val="es-AR" w:eastAsia="es-AR"/>
        </w:rPr>
      </w:pPr>
    </w:p>
    <w:p w:rsidR="008F33A7" w:rsidRPr="008F33A7" w:rsidRDefault="001B27B4" w:rsidP="00F16C7E">
      <w:pPr>
        <w:spacing w:after="10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2.</w:t>
      </w:r>
      <w:r w:rsidR="008F33A7" w:rsidRPr="008F33A7">
        <w:rPr>
          <w:rFonts w:ascii="Times New Roman" w:eastAsia="Times New Roman" w:hAnsi="Times New Roman" w:cs="Times New Roman"/>
          <w:i/>
          <w:iCs/>
          <w:sz w:val="24"/>
          <w:szCs w:val="24"/>
          <w:lang w:val="es-AR" w:eastAsia="es-AR"/>
        </w:rPr>
        <w:t xml:space="preserve"> Tener animales en casa es muy agradable. También tener animales en casa tiene problemas. Tienes que sacar a los animales a pasear y tienes que llevarlos al veterinario. Hay personas que no quieren tener animales en su casa. No quieren tener animales por </w:t>
      </w:r>
      <w:proofErr w:type="gramStart"/>
      <w:r w:rsidR="008F33A7" w:rsidRPr="008F33A7">
        <w:rPr>
          <w:rFonts w:ascii="Times New Roman" w:eastAsia="Times New Roman" w:hAnsi="Times New Roman" w:cs="Times New Roman"/>
          <w:i/>
          <w:iCs/>
          <w:sz w:val="24"/>
          <w:szCs w:val="24"/>
          <w:lang w:val="es-AR" w:eastAsia="es-AR"/>
        </w:rPr>
        <w:t>varios razones</w:t>
      </w:r>
      <w:proofErr w:type="gramEnd"/>
      <w:r w:rsidR="008F33A7" w:rsidRPr="008F33A7">
        <w:rPr>
          <w:rFonts w:ascii="Times New Roman" w:eastAsia="Times New Roman" w:hAnsi="Times New Roman" w:cs="Times New Roman"/>
          <w:i/>
          <w:iCs/>
          <w:sz w:val="24"/>
          <w:szCs w:val="24"/>
          <w:lang w:val="es-AR" w:eastAsia="es-AR"/>
        </w:rPr>
        <w:t>. Algunas personas tienen alergia a los animales. Otras personas no pueden cuidar a los animales.</w:t>
      </w:r>
      <w:r w:rsidR="008F33A7" w:rsidRPr="008F33A7">
        <w:rPr>
          <w:rFonts w:ascii="Times New Roman" w:eastAsia="Times New Roman" w:hAnsi="Times New Roman" w:cs="Times New Roman"/>
          <w:sz w:val="24"/>
          <w:szCs w:val="24"/>
          <w:lang w:val="es-AR" w:eastAsia="es-AR"/>
        </w:rPr>
        <w:t xml:space="preserve"> </w:t>
      </w:r>
    </w:p>
    <w:p w:rsidR="008F33A7" w:rsidRDefault="008F33A7">
      <w:pPr>
        <w:rPr>
          <w:lang w:val="es-AR"/>
        </w:rPr>
      </w:pPr>
    </w:p>
    <w:p w:rsidR="00F16C7E" w:rsidRPr="00F16C7E" w:rsidRDefault="001B27B4" w:rsidP="00F16C7E">
      <w:pPr>
        <w:pStyle w:val="NormalWeb"/>
        <w:shd w:val="clear" w:color="auto" w:fill="FFFFFF"/>
        <w:spacing w:before="0" w:beforeAutospacing="0" w:after="0" w:afterAutospacing="0" w:line="300" w:lineRule="atLeast"/>
        <w:jc w:val="both"/>
        <w:rPr>
          <w:i/>
          <w:iCs/>
          <w:color w:val="444444"/>
        </w:rPr>
      </w:pPr>
      <w:r>
        <w:rPr>
          <w:i/>
          <w:iCs/>
        </w:rPr>
        <w:t>3.</w:t>
      </w:r>
      <w:r w:rsidR="00F16C7E" w:rsidRPr="00F16C7E">
        <w:rPr>
          <w:i/>
          <w:iCs/>
        </w:rPr>
        <w:t xml:space="preserve"> </w:t>
      </w:r>
      <w:r w:rsidR="00F16C7E" w:rsidRPr="00F16C7E">
        <w:rPr>
          <w:i/>
          <w:iCs/>
          <w:color w:val="444444"/>
        </w:rPr>
        <w:t>El marketing verde, no debe ser una moda que al pasar los años ya no esté presente, esto debe ser parte de la cultura de las empresas sin importar que sean de productos o de servicios. Debe ser parte de los valores y objetivos de la empresa.</w:t>
      </w:r>
    </w:p>
    <w:p w:rsidR="00F16C7E" w:rsidRPr="00F16C7E" w:rsidRDefault="00F16C7E">
      <w:pPr>
        <w:rPr>
          <w:rFonts w:ascii="Times New Roman" w:hAnsi="Times New Roman" w:cs="Times New Roman"/>
          <w:i/>
          <w:iCs/>
          <w:sz w:val="24"/>
          <w:szCs w:val="24"/>
          <w:lang w:val="es-AR"/>
        </w:rPr>
      </w:pPr>
    </w:p>
    <w:p w:rsidR="008F33A7" w:rsidRPr="008F33A7" w:rsidRDefault="008F33A7">
      <w:pPr>
        <w:rPr>
          <w:lang w:val="es-AR"/>
        </w:rPr>
      </w:pPr>
      <w:r>
        <w:t>Sitio consultado</w:t>
      </w:r>
      <w:r w:rsidR="001D792D">
        <w:t xml:space="preserve">: </w:t>
      </w:r>
      <w:r w:rsidR="001D792D" w:rsidRPr="001D792D">
        <w:t>https://www.authorea.com/users/169312/articles/202704-ejercicios-de-cohesion-y-coherencia</w:t>
      </w:r>
      <w:bookmarkEnd w:id="3"/>
    </w:p>
    <w:sectPr w:rsidR="008F33A7" w:rsidRPr="008F33A7" w:rsidSect="00E4188F">
      <w:pgSz w:w="11906" w:h="16838" w:code="9"/>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A6234"/>
    <w:multiLevelType w:val="multilevel"/>
    <w:tmpl w:val="58DEB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heme="minorHAnsi" w:hAnsi="Arial" w:cs="Arial" w:hint="default"/>
        <w:b/>
        <w:color w:val="0070C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8100F"/>
    <w:multiLevelType w:val="hybridMultilevel"/>
    <w:tmpl w:val="865632AC"/>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ED76EFD"/>
    <w:multiLevelType w:val="hybridMultilevel"/>
    <w:tmpl w:val="814E2EA8"/>
    <w:lvl w:ilvl="0" w:tplc="44D652D8">
      <w:start w:val="4"/>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8F"/>
    <w:rsid w:val="0007753F"/>
    <w:rsid w:val="000C2546"/>
    <w:rsid w:val="000C6CC1"/>
    <w:rsid w:val="001B27B4"/>
    <w:rsid w:val="001D792D"/>
    <w:rsid w:val="007653B0"/>
    <w:rsid w:val="008640A6"/>
    <w:rsid w:val="008D0328"/>
    <w:rsid w:val="008E1513"/>
    <w:rsid w:val="008F33A7"/>
    <w:rsid w:val="00BC1169"/>
    <w:rsid w:val="00C73789"/>
    <w:rsid w:val="00C966F2"/>
    <w:rsid w:val="00D1667F"/>
    <w:rsid w:val="00DD11E8"/>
    <w:rsid w:val="00E4188F"/>
    <w:rsid w:val="00E57C74"/>
    <w:rsid w:val="00F16C7E"/>
    <w:rsid w:val="00F22A8F"/>
    <w:rsid w:val="00F870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9F35"/>
  <w15:chartTrackingRefBased/>
  <w15:docId w15:val="{54E21B63-0D6A-48D9-A01B-66119394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88F"/>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4188F"/>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E4188F"/>
    <w:rPr>
      <w:b/>
      <w:bCs/>
    </w:rPr>
  </w:style>
  <w:style w:type="paragraph" w:styleId="Prrafodelista">
    <w:name w:val="List Paragraph"/>
    <w:basedOn w:val="Normal"/>
    <w:uiPriority w:val="34"/>
    <w:qFormat/>
    <w:rsid w:val="00E4188F"/>
    <w:pPr>
      <w:ind w:left="720"/>
      <w:contextualSpacing/>
    </w:pPr>
  </w:style>
  <w:style w:type="character" w:styleId="Hipervnculo">
    <w:name w:val="Hyperlink"/>
    <w:basedOn w:val="Fuentedeprrafopredeter"/>
    <w:uiPriority w:val="99"/>
    <w:unhideWhenUsed/>
    <w:rsid w:val="00E4188F"/>
    <w:rPr>
      <w:color w:val="0563C1" w:themeColor="hyperlink"/>
      <w:u w:val="single"/>
    </w:rPr>
  </w:style>
  <w:style w:type="character" w:styleId="Mencinsinresolver">
    <w:name w:val="Unresolved Mention"/>
    <w:basedOn w:val="Fuentedeprrafopredeter"/>
    <w:uiPriority w:val="99"/>
    <w:semiHidden/>
    <w:unhideWhenUsed/>
    <w:rsid w:val="00D16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831997">
      <w:bodyDiv w:val="1"/>
      <w:marLeft w:val="0"/>
      <w:marRight w:val="0"/>
      <w:marTop w:val="0"/>
      <w:marBottom w:val="0"/>
      <w:divBdr>
        <w:top w:val="none" w:sz="0" w:space="0" w:color="auto"/>
        <w:left w:val="none" w:sz="0" w:space="0" w:color="auto"/>
        <w:bottom w:val="none" w:sz="0" w:space="0" w:color="auto"/>
        <w:right w:val="none" w:sz="0" w:space="0" w:color="auto"/>
      </w:divBdr>
      <w:divsChild>
        <w:div w:id="1579099048">
          <w:marLeft w:val="0"/>
          <w:marRight w:val="0"/>
          <w:marTop w:val="0"/>
          <w:marBottom w:val="0"/>
          <w:divBdr>
            <w:top w:val="none" w:sz="0" w:space="0" w:color="auto"/>
            <w:left w:val="none" w:sz="0" w:space="0" w:color="auto"/>
            <w:bottom w:val="none" w:sz="0" w:space="0" w:color="auto"/>
            <w:right w:val="none" w:sz="0" w:space="0" w:color="auto"/>
          </w:divBdr>
        </w:div>
        <w:div w:id="3551562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1754525">
              <w:marLeft w:val="0"/>
              <w:marRight w:val="0"/>
              <w:marTop w:val="0"/>
              <w:marBottom w:val="0"/>
              <w:divBdr>
                <w:top w:val="none" w:sz="0" w:space="0" w:color="auto"/>
                <w:left w:val="none" w:sz="0" w:space="0" w:color="auto"/>
                <w:bottom w:val="none" w:sz="0" w:space="0" w:color="auto"/>
                <w:right w:val="none" w:sz="0" w:space="0" w:color="auto"/>
              </w:divBdr>
            </w:div>
          </w:divsChild>
        </w:div>
        <w:div w:id="247808556">
          <w:marLeft w:val="0"/>
          <w:marRight w:val="0"/>
          <w:marTop w:val="0"/>
          <w:marBottom w:val="0"/>
          <w:divBdr>
            <w:top w:val="none" w:sz="0" w:space="0" w:color="auto"/>
            <w:left w:val="none" w:sz="0" w:space="0" w:color="auto"/>
            <w:bottom w:val="none" w:sz="0" w:space="0" w:color="auto"/>
            <w:right w:val="none" w:sz="0" w:space="0" w:color="auto"/>
          </w:divBdr>
        </w:div>
        <w:div w:id="11997085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1291306">
              <w:marLeft w:val="0"/>
              <w:marRight w:val="0"/>
              <w:marTop w:val="0"/>
              <w:marBottom w:val="0"/>
              <w:divBdr>
                <w:top w:val="none" w:sz="0" w:space="0" w:color="auto"/>
                <w:left w:val="none" w:sz="0" w:space="0" w:color="auto"/>
                <w:bottom w:val="none" w:sz="0" w:space="0" w:color="auto"/>
                <w:right w:val="none" w:sz="0" w:space="0" w:color="auto"/>
              </w:divBdr>
            </w:div>
          </w:divsChild>
        </w:div>
        <w:div w:id="501286698">
          <w:marLeft w:val="0"/>
          <w:marRight w:val="0"/>
          <w:marTop w:val="0"/>
          <w:marBottom w:val="0"/>
          <w:divBdr>
            <w:top w:val="none" w:sz="0" w:space="0" w:color="auto"/>
            <w:left w:val="none" w:sz="0" w:space="0" w:color="auto"/>
            <w:bottom w:val="none" w:sz="0" w:space="0" w:color="auto"/>
            <w:right w:val="none" w:sz="0" w:space="0" w:color="auto"/>
          </w:divBdr>
        </w:div>
        <w:div w:id="1407071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rhua.udep.edu.pe/bitstream/handle/11042/3917/MAE_EDUC_TyGE-L_009.pdf?sequence=2&amp;isAllowed=y" TargetMode="External"/><Relationship Id="rId3" Type="http://schemas.openxmlformats.org/officeDocument/2006/relationships/settings" Target="settings.xml"/><Relationship Id="rId7" Type="http://schemas.openxmlformats.org/officeDocument/2006/relationships/hyperlink" Target="http://www.cap.ucm.cl/wp-content/uploads/2019/05/Escritura_de_inform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o.edu.co/ova/OVA%20Lectoescritura/Objetos%20informativos/Unidad%204/1%20El%20informe%20de%20lectura.pdf" TargetMode="External"/><Relationship Id="rId5" Type="http://schemas.openxmlformats.org/officeDocument/2006/relationships/hyperlink" Target="https://www.youtube.com/watch?v=9ngPCDNBs3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985</Words>
  <Characters>5420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2021-07-20T14:05:00Z</dcterms:created>
  <dcterms:modified xsi:type="dcterms:W3CDTF">2021-07-21T16:37:00Z</dcterms:modified>
</cp:coreProperties>
</file>