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6597" w14:textId="4DA8CCB7" w:rsidR="00CC7F81" w:rsidRDefault="00DE0A78" w:rsidP="00DE0A78">
      <w:pPr>
        <w:pStyle w:val="Ttulo1"/>
      </w:pPr>
      <w:r>
        <w:t>Rasgos de la sociedad Moderna</w:t>
      </w:r>
    </w:p>
    <w:p w14:paraId="5FC26CA8" w14:textId="31648CC3" w:rsidR="00DE0A78" w:rsidRDefault="00DE0A78" w:rsidP="00DE0A78">
      <w:pPr>
        <w:pStyle w:val="Ttulo2"/>
      </w:pPr>
      <w:r>
        <w:t>Incertidumbre</w:t>
      </w:r>
    </w:p>
    <w:p w14:paraId="7978E1B7" w14:textId="77777777" w:rsidR="00DE0A78" w:rsidRDefault="00DE0A78" w:rsidP="00DE0A78">
      <w:pPr>
        <w:pStyle w:val="Ttulo3"/>
      </w:pPr>
    </w:p>
    <w:p w14:paraId="26A613E8" w14:textId="1253BC1E" w:rsidR="00DE0A78" w:rsidRDefault="00DE0A78" w:rsidP="00DE0A78">
      <w:pPr>
        <w:pStyle w:val="Ttulo2"/>
      </w:pPr>
      <w:r>
        <w:t>Flexibilidad</w:t>
      </w:r>
    </w:p>
    <w:sectPr w:rsidR="00DE0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78"/>
    <w:rsid w:val="00CC7F81"/>
    <w:rsid w:val="00D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44D2"/>
  <w15:chartTrackingRefBased/>
  <w15:docId w15:val="{0C80AAE9-CE26-4EB2-96AE-A92EEAE4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Sibello</dc:creator>
  <cp:keywords/>
  <dc:description/>
  <cp:lastModifiedBy>Gino Sibello</cp:lastModifiedBy>
  <cp:revision>1</cp:revision>
  <dcterms:created xsi:type="dcterms:W3CDTF">2021-07-29T20:22:00Z</dcterms:created>
  <dcterms:modified xsi:type="dcterms:W3CDTF">2021-07-29T20:24:00Z</dcterms:modified>
</cp:coreProperties>
</file>