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BD1B" w14:textId="63C78408" w:rsidR="002942DE" w:rsidRDefault="002C5F2D">
      <w:r>
        <w:t xml:space="preserve">El precio del producto es: una parte del </w:t>
      </w:r>
      <w:r w:rsidR="009C2948">
        <w:t>Costo Total Real</w:t>
      </w:r>
      <w:r>
        <w:t xml:space="preserve"> </w:t>
      </w:r>
    </w:p>
    <w:p w14:paraId="5A12C2B5" w14:textId="1241C319" w:rsidR="002C5F2D" w:rsidRDefault="002C5F2D">
      <w:r>
        <w:t>Los costos de calidad incluyen: Mantenimiento, desecho</w:t>
      </w:r>
      <w:r w:rsidR="002F15C9">
        <w:t xml:space="preserve"> de materiales</w:t>
      </w:r>
      <w:r>
        <w:t>, responsabilidad corporativa social</w:t>
      </w:r>
      <w:r w:rsidR="009C2948">
        <w:t xml:space="preserve">, factores ambientales y costos de venta o transacción. </w:t>
      </w:r>
    </w:p>
    <w:p w14:paraId="35DCA75F" w14:textId="6CE2C4EC" w:rsidR="009C2948" w:rsidRDefault="009C2948">
      <w:r>
        <w:t>Los costos de transacción incluyen:</w:t>
      </w:r>
      <w:r w:rsidRPr="009C2948">
        <w:t xml:space="preserve"> </w:t>
      </w:r>
      <w:r>
        <w:t>la compra de recursos, esfuerzo, tiempo, términos de pagos y renegociaciones</w:t>
      </w:r>
      <w:r>
        <w:t>.</w:t>
      </w:r>
    </w:p>
    <w:p w14:paraId="090C88A3" w14:textId="7FE654F1" w:rsidR="009C2948" w:rsidRDefault="00B35A5E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08F9D7C" wp14:editId="5F983A3C">
            <wp:simplePos x="0" y="0"/>
            <wp:positionH relativeFrom="margin">
              <wp:posOffset>-499110</wp:posOffset>
            </wp:positionH>
            <wp:positionV relativeFrom="paragraph">
              <wp:posOffset>436245</wp:posOffset>
            </wp:positionV>
            <wp:extent cx="6670040" cy="6448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948">
        <w:t>El costo total Real es el conjunto del precio mas el valor del mismo y sus transacciones</w:t>
      </w:r>
      <w:r w:rsidR="002F15C9">
        <w:t>.</w:t>
      </w:r>
      <w:r w:rsidR="009C2948">
        <w:t xml:space="preserve"> </w:t>
      </w:r>
    </w:p>
    <w:sectPr w:rsidR="009C2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5D1D" w14:textId="77777777" w:rsidR="001A6E7F" w:rsidRDefault="001A6E7F" w:rsidP="002C5F2D">
      <w:pPr>
        <w:spacing w:after="0" w:line="240" w:lineRule="auto"/>
      </w:pPr>
      <w:r>
        <w:separator/>
      </w:r>
    </w:p>
  </w:endnote>
  <w:endnote w:type="continuationSeparator" w:id="0">
    <w:p w14:paraId="711F9FB9" w14:textId="77777777" w:rsidR="001A6E7F" w:rsidRDefault="001A6E7F" w:rsidP="002C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29AB" w14:textId="77777777" w:rsidR="001A6E7F" w:rsidRDefault="001A6E7F" w:rsidP="002C5F2D">
      <w:pPr>
        <w:spacing w:after="0" w:line="240" w:lineRule="auto"/>
      </w:pPr>
      <w:r>
        <w:separator/>
      </w:r>
    </w:p>
  </w:footnote>
  <w:footnote w:type="continuationSeparator" w:id="0">
    <w:p w14:paraId="7A0F6F6B" w14:textId="77777777" w:rsidR="001A6E7F" w:rsidRDefault="001A6E7F" w:rsidP="002C5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93"/>
    <w:rsid w:val="001A6E7F"/>
    <w:rsid w:val="002942DE"/>
    <w:rsid w:val="002C5F2D"/>
    <w:rsid w:val="002F15C9"/>
    <w:rsid w:val="00487A84"/>
    <w:rsid w:val="009C2948"/>
    <w:rsid w:val="00A04F69"/>
    <w:rsid w:val="00A71F93"/>
    <w:rsid w:val="00B3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BCFE"/>
  <w15:docId w15:val="{651DE526-4CA7-4BEF-A9F3-EFAA0827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F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F2D"/>
  </w:style>
  <w:style w:type="paragraph" w:styleId="Piedepgina">
    <w:name w:val="footer"/>
    <w:basedOn w:val="Normal"/>
    <w:link w:val="PiedepginaCar"/>
    <w:uiPriority w:val="99"/>
    <w:unhideWhenUsed/>
    <w:rsid w:val="002C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PerspectivasSA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Gino Sibello</cp:lastModifiedBy>
  <cp:revision>4</cp:revision>
  <dcterms:created xsi:type="dcterms:W3CDTF">2021-09-07T00:01:00Z</dcterms:created>
  <dcterms:modified xsi:type="dcterms:W3CDTF">2021-09-07T00:03:00Z</dcterms:modified>
</cp:coreProperties>
</file>