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8E016" w14:textId="1771758A" w:rsidR="00FE7041" w:rsidRPr="00606492" w:rsidRDefault="00606492" w:rsidP="00FE7041">
      <w:pPr>
        <w:spacing w:line="0" w:lineRule="atLeast"/>
        <w:rPr>
          <w:rFonts w:asciiTheme="minorHAnsi" w:hAnsiTheme="minorHAnsi"/>
        </w:rPr>
      </w:pPr>
      <w:r>
        <w:rPr>
          <w:rFonts w:asciiTheme="minorHAnsi" w:hAnsiTheme="minorHAnsi"/>
        </w:rPr>
        <w:br/>
      </w:r>
      <w:r w:rsidR="00FE7041" w:rsidRPr="00606492">
        <w:rPr>
          <w:rFonts w:asciiTheme="minorHAnsi" w:hAnsiTheme="minorHAnsi"/>
        </w:rPr>
        <w:t>Voorletter(s) en naam :</w:t>
      </w:r>
      <w:r>
        <w:rPr>
          <w:rFonts w:asciiTheme="minorHAnsi" w:hAnsiTheme="minorHAnsi"/>
        </w:rPr>
        <w:t xml:space="preserve"> </w:t>
      </w:r>
      <w:r>
        <w:rPr>
          <w:rFonts w:asciiTheme="minorHAnsi" w:hAnsiTheme="minorHAnsi"/>
        </w:rPr>
        <w:tab/>
      </w:r>
      <w:r>
        <w:rPr>
          <w:rFonts w:asciiTheme="minorHAnsi" w:hAnsiTheme="minorHAnsi"/>
        </w:rPr>
        <w:tab/>
        <w:t>…</w:t>
      </w:r>
      <w:r w:rsidR="000856AD">
        <w:rPr>
          <w:rFonts w:asciiTheme="minorHAnsi" w:hAnsiTheme="minorHAnsi"/>
        </w:rPr>
        <w:t xml:space="preserve">Himar Marichal Delgado </w:t>
      </w:r>
    </w:p>
    <w:p w14:paraId="60595A99" w14:textId="5BA2F9B0" w:rsidR="00FE7041" w:rsidRPr="00606492" w:rsidRDefault="00606492" w:rsidP="00606492">
      <w:pPr>
        <w:spacing w:line="214" w:lineRule="auto"/>
        <w:rPr>
          <w:rFonts w:asciiTheme="minorHAnsi" w:hAnsiTheme="minorHAnsi"/>
        </w:rPr>
      </w:pPr>
      <w:r>
        <w:rPr>
          <w:rFonts w:asciiTheme="minorHAnsi" w:hAnsiTheme="minorHAnsi"/>
        </w:rPr>
        <w:br/>
      </w:r>
      <w:r>
        <w:rPr>
          <w:rFonts w:asciiTheme="minorHAnsi" w:hAnsiTheme="minorHAnsi"/>
        </w:rPr>
        <w:br/>
        <w:t>Adres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0856AD">
        <w:rPr>
          <w:rFonts w:asciiTheme="minorHAnsi" w:hAnsiTheme="minorHAnsi"/>
        </w:rPr>
        <w:t>Johannes van der Walsweg 90</w:t>
      </w:r>
      <w:r>
        <w:rPr>
          <w:rFonts w:asciiTheme="minorHAnsi" w:hAnsiTheme="minorHAnsi"/>
        </w:rPr>
        <w:br/>
      </w:r>
      <w:r>
        <w:rPr>
          <w:rFonts w:asciiTheme="minorHAnsi" w:hAnsiTheme="minorHAnsi"/>
        </w:rPr>
        <w:br/>
      </w:r>
      <w:r>
        <w:rPr>
          <w:rFonts w:asciiTheme="minorHAnsi" w:hAnsiTheme="minorHAnsi"/>
        </w:rPr>
        <w:br/>
        <w:t xml:space="preserve">Postcode en plaats : </w:t>
      </w:r>
      <w:r>
        <w:rPr>
          <w:rFonts w:asciiTheme="minorHAnsi" w:hAnsiTheme="minorHAnsi"/>
        </w:rPr>
        <w:tab/>
      </w:r>
      <w:r>
        <w:rPr>
          <w:rFonts w:asciiTheme="minorHAnsi" w:hAnsiTheme="minorHAnsi"/>
        </w:rPr>
        <w:tab/>
        <w:t>………</w:t>
      </w:r>
      <w:r w:rsidR="000856AD">
        <w:rPr>
          <w:rFonts w:asciiTheme="minorHAnsi" w:hAnsiTheme="minorHAnsi"/>
        </w:rPr>
        <w:t xml:space="preserve">5612JD </w:t>
      </w:r>
      <w:r>
        <w:rPr>
          <w:rFonts w:asciiTheme="minorHAnsi" w:hAnsiTheme="minorHAnsi"/>
        </w:rPr>
        <w:br/>
      </w:r>
      <w:r>
        <w:rPr>
          <w:rFonts w:asciiTheme="minorHAnsi" w:hAnsiTheme="minorHAnsi"/>
        </w:rPr>
        <w:br/>
        <w:t>Telefoon :</w:t>
      </w:r>
      <w:r>
        <w:rPr>
          <w:rFonts w:asciiTheme="minorHAnsi" w:hAnsiTheme="minorHAnsi"/>
        </w:rPr>
        <w:tab/>
      </w:r>
      <w:r>
        <w:rPr>
          <w:rFonts w:asciiTheme="minorHAnsi" w:hAnsiTheme="minorHAnsi"/>
        </w:rPr>
        <w:tab/>
      </w:r>
      <w:r>
        <w:rPr>
          <w:rFonts w:asciiTheme="minorHAnsi" w:hAnsiTheme="minorHAnsi"/>
        </w:rPr>
        <w:tab/>
        <w:t>…</w:t>
      </w:r>
      <w:r w:rsidR="000856AD">
        <w:rPr>
          <w:rFonts w:asciiTheme="minorHAnsi" w:hAnsiTheme="minorHAnsi"/>
        </w:rPr>
        <w:t>+34 620629811</w:t>
      </w:r>
      <w:r>
        <w:rPr>
          <w:rFonts w:asciiTheme="minorHAnsi" w:hAnsiTheme="minorHAnsi"/>
        </w:rPr>
        <w:br/>
      </w:r>
      <w:r>
        <w:rPr>
          <w:rFonts w:asciiTheme="minorHAnsi" w:hAnsiTheme="minorHAnsi"/>
        </w:rPr>
        <w:br/>
      </w:r>
      <w:r>
        <w:rPr>
          <w:rFonts w:asciiTheme="minorHAnsi" w:hAnsiTheme="minorHAnsi"/>
        </w:rPr>
        <w:br/>
      </w:r>
      <w:r w:rsidR="00FE7041" w:rsidRPr="00606492">
        <w:rPr>
          <w:rFonts w:asciiTheme="minorHAnsi" w:hAnsiTheme="minorHAnsi"/>
        </w:rPr>
        <w:t>E</w:t>
      </w:r>
      <w:r>
        <w:rPr>
          <w:rFonts w:asciiTheme="minorHAnsi" w:hAnsiTheme="minorHAnsi"/>
        </w:rPr>
        <w:t>‐mail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w:t>
      </w:r>
      <w:r w:rsidR="000856AD">
        <w:rPr>
          <w:rFonts w:asciiTheme="minorHAnsi" w:hAnsiTheme="minorHAnsi"/>
        </w:rPr>
        <w:t>himarmarichal@gmail.com</w:t>
      </w:r>
      <w:r>
        <w:rPr>
          <w:rFonts w:asciiTheme="minorHAnsi" w:hAnsiTheme="minorHAnsi"/>
        </w:rPr>
        <w:br/>
      </w:r>
      <w:r>
        <w:rPr>
          <w:rFonts w:asciiTheme="minorHAnsi" w:hAnsiTheme="minorHAnsi"/>
        </w:rPr>
        <w:br/>
      </w:r>
      <w:r>
        <w:rPr>
          <w:rFonts w:asciiTheme="minorHAnsi" w:hAnsiTheme="minorHAnsi"/>
        </w:rPr>
        <w:br/>
      </w:r>
      <w:r w:rsidR="00FE7041" w:rsidRPr="00606492">
        <w:rPr>
          <w:rFonts w:asciiTheme="minorHAnsi" w:hAnsiTheme="minorHAnsi"/>
        </w:rPr>
        <w:t>Geboortedatum en plaats :</w:t>
      </w:r>
      <w:r>
        <w:rPr>
          <w:rFonts w:asciiTheme="minorHAnsi" w:hAnsiTheme="minorHAnsi"/>
        </w:rPr>
        <w:tab/>
      </w:r>
      <w:r w:rsidR="000856AD">
        <w:rPr>
          <w:rFonts w:asciiTheme="minorHAnsi" w:hAnsiTheme="minorHAnsi"/>
        </w:rPr>
        <w:t>05/12/2005 Santa Cruz de Tenerife, Canary Islands, Spain.</w:t>
      </w:r>
      <w:r>
        <w:rPr>
          <w:rFonts w:asciiTheme="minorHAnsi" w:hAnsiTheme="minorHAnsi"/>
        </w:rPr>
        <w:br/>
      </w:r>
      <w:r>
        <w:rPr>
          <w:rFonts w:asciiTheme="minorHAnsi" w:hAnsiTheme="minorHAnsi"/>
        </w:rPr>
        <w:br/>
      </w:r>
      <w:r w:rsidR="00FE7041" w:rsidRPr="00606492">
        <w:rPr>
          <w:rFonts w:asciiTheme="minorHAnsi" w:hAnsiTheme="minorHAnsi"/>
        </w:rPr>
        <w:br/>
        <w:t>Hierna te noemen: “Opdrachtgever”;</w:t>
      </w:r>
      <w:r w:rsidR="00FE7041" w:rsidRPr="00606492">
        <w:rPr>
          <w:rFonts w:asciiTheme="minorHAnsi" w:hAnsiTheme="minorHAnsi"/>
        </w:rPr>
        <w:br/>
      </w:r>
      <w:r w:rsidR="00FE7041" w:rsidRPr="00606492">
        <w:rPr>
          <w:rFonts w:asciiTheme="minorHAnsi" w:hAnsiTheme="minorHAnsi"/>
        </w:rPr>
        <w:br/>
        <w:t>In aanmerking nemende:</w:t>
      </w:r>
    </w:p>
    <w:p w14:paraId="5EF578AC" w14:textId="77777777" w:rsidR="00FE7041" w:rsidRPr="00606492" w:rsidRDefault="00FE7041" w:rsidP="00FE7041">
      <w:pPr>
        <w:spacing w:line="0" w:lineRule="atLeast"/>
        <w:rPr>
          <w:rFonts w:asciiTheme="minorHAnsi" w:hAnsiTheme="minorHAnsi"/>
        </w:rPr>
      </w:pPr>
    </w:p>
    <w:p w14:paraId="0A233734" w14:textId="77777777" w:rsidR="00FE7041" w:rsidRPr="00606492" w:rsidRDefault="00FE7041" w:rsidP="00FE7041">
      <w:pPr>
        <w:pStyle w:val="Prrafodelista"/>
        <w:numPr>
          <w:ilvl w:val="0"/>
          <w:numId w:val="1"/>
        </w:numPr>
        <w:spacing w:line="0" w:lineRule="atLeast"/>
        <w:rPr>
          <w:rFonts w:asciiTheme="minorHAnsi" w:hAnsiTheme="minorHAnsi"/>
        </w:rPr>
      </w:pPr>
      <w:r w:rsidRPr="00606492">
        <w:rPr>
          <w:rFonts w:asciiTheme="minorHAnsi" w:hAnsiTheme="minorHAnsi"/>
        </w:rPr>
        <w:t>Dat Opdrachtgever op zoek is naar woonruimte om te huren;</w:t>
      </w:r>
    </w:p>
    <w:p w14:paraId="04097BC5" w14:textId="77777777" w:rsidR="00FE7041" w:rsidRPr="00606492" w:rsidRDefault="00FE7041" w:rsidP="00FE7041">
      <w:pPr>
        <w:spacing w:line="278" w:lineRule="exact"/>
        <w:rPr>
          <w:rFonts w:asciiTheme="minorHAnsi" w:eastAsia="Times New Roman" w:hAnsiTheme="minorHAnsi"/>
        </w:rPr>
      </w:pPr>
    </w:p>
    <w:p w14:paraId="7ADDD8AE" w14:textId="6234478B" w:rsidR="00FE7041" w:rsidRPr="00606492" w:rsidRDefault="00300109" w:rsidP="00FE7041">
      <w:pPr>
        <w:pStyle w:val="Prrafodelista"/>
        <w:numPr>
          <w:ilvl w:val="0"/>
          <w:numId w:val="1"/>
        </w:numPr>
        <w:spacing w:line="243" w:lineRule="auto"/>
        <w:ind w:right="560"/>
        <w:rPr>
          <w:rFonts w:asciiTheme="minorHAnsi" w:hAnsiTheme="minorHAnsi"/>
        </w:rPr>
      </w:pPr>
      <w:r>
        <w:rPr>
          <w:rFonts w:asciiTheme="minorHAnsi" w:hAnsiTheme="minorHAnsi"/>
        </w:rPr>
        <w:t>Aannemer</w:t>
      </w:r>
      <w:r w:rsidR="00FE7041" w:rsidRPr="00606492">
        <w:rPr>
          <w:rFonts w:asciiTheme="minorHAnsi" w:hAnsiTheme="minorHAnsi"/>
        </w:rPr>
        <w:t xml:space="preserve"> bemiddelt bij de totstandkoming van huurovereenkomsten tussen huurders en verhuurders van woonruimte, daarbij uitsluitend bemiddelt in opdracht van huurders en niet in opdracht van verhuurders en derhalve uitsluitend de belangen van huurders en niet die van verhuurders behartigt;</w:t>
      </w:r>
    </w:p>
    <w:p w14:paraId="2BCE7A2E" w14:textId="77777777" w:rsidR="00FE7041" w:rsidRPr="00606492" w:rsidRDefault="00FE7041" w:rsidP="00FE7041">
      <w:pPr>
        <w:spacing w:line="268" w:lineRule="exact"/>
        <w:rPr>
          <w:rFonts w:asciiTheme="minorHAnsi" w:eastAsia="Times New Roman" w:hAnsiTheme="minorHAnsi"/>
        </w:rPr>
      </w:pPr>
    </w:p>
    <w:p w14:paraId="2B321100" w14:textId="37F2F84C" w:rsidR="00FE7041" w:rsidRPr="00606492" w:rsidRDefault="00FE7041" w:rsidP="00FE7041">
      <w:pPr>
        <w:pStyle w:val="Prrafodelista"/>
        <w:numPr>
          <w:ilvl w:val="0"/>
          <w:numId w:val="1"/>
        </w:numPr>
        <w:spacing w:line="242" w:lineRule="auto"/>
        <w:ind w:right="320"/>
        <w:rPr>
          <w:rFonts w:asciiTheme="minorHAnsi" w:hAnsiTheme="minorHAnsi"/>
        </w:rPr>
      </w:pPr>
      <w:r w:rsidRPr="00606492">
        <w:rPr>
          <w:rFonts w:asciiTheme="minorHAnsi" w:hAnsiTheme="minorHAnsi"/>
        </w:rPr>
        <w:t xml:space="preserve">Dat Opdrachtgever aan </w:t>
      </w:r>
      <w:r w:rsidR="00300109">
        <w:rPr>
          <w:rFonts w:asciiTheme="minorHAnsi" w:hAnsiTheme="minorHAnsi"/>
        </w:rPr>
        <w:t>aannemer</w:t>
      </w:r>
      <w:r w:rsidRPr="00606492">
        <w:rPr>
          <w:rFonts w:asciiTheme="minorHAnsi" w:hAnsiTheme="minorHAnsi"/>
        </w:rPr>
        <w:t xml:space="preserve"> opdracht wenst te geven, tegen betaling van courtage, als tussenpersoon werkzaam te zijn bij het tot stand brengen van een huurovereenkomst voor woonruimte tussen Opdrachtgever als huurder enerzijds en de verhuurder van de desbetreffende woonruimte anderzijds;</w:t>
      </w:r>
    </w:p>
    <w:p w14:paraId="3AC3021F" w14:textId="77777777" w:rsidR="00FE7041" w:rsidRPr="00606492" w:rsidRDefault="00FE7041" w:rsidP="00FE7041">
      <w:pPr>
        <w:spacing w:line="0" w:lineRule="atLeast"/>
        <w:rPr>
          <w:rFonts w:asciiTheme="minorHAnsi" w:hAnsiTheme="minorHAnsi"/>
        </w:rPr>
      </w:pPr>
    </w:p>
    <w:p w14:paraId="66351FEC" w14:textId="3D2F917D" w:rsidR="00FE7041" w:rsidRPr="00606492" w:rsidRDefault="00FE7041" w:rsidP="00FE7041">
      <w:pPr>
        <w:rPr>
          <w:rFonts w:asciiTheme="minorHAnsi" w:hAnsiTheme="minorHAnsi"/>
        </w:rPr>
      </w:pPr>
      <w:r w:rsidRPr="00606492">
        <w:rPr>
          <w:rFonts w:asciiTheme="minorHAnsi" w:hAnsiTheme="minorHAnsi"/>
          <w:b/>
        </w:rPr>
        <w:t>Zijn overeengekomen als volgt:</w:t>
      </w:r>
      <w:r w:rsidRPr="00606492">
        <w:rPr>
          <w:rFonts w:asciiTheme="minorHAnsi" w:hAnsiTheme="minorHAnsi"/>
          <w:b/>
        </w:rPr>
        <w:br/>
      </w:r>
      <w:r w:rsidRPr="00606492">
        <w:rPr>
          <w:rFonts w:asciiTheme="minorHAnsi" w:hAnsiTheme="minorHAnsi"/>
          <w:b/>
        </w:rPr>
        <w:br/>
      </w:r>
      <w:r w:rsidRPr="00606492">
        <w:rPr>
          <w:rFonts w:asciiTheme="minorHAnsi" w:hAnsiTheme="minorHAnsi"/>
          <w:u w:val="single"/>
        </w:rPr>
        <w:t>Artikel 1 – Opdracht tot bemiddeling</w:t>
      </w:r>
      <w:r w:rsidRPr="00606492">
        <w:rPr>
          <w:rFonts w:asciiTheme="minorHAnsi" w:hAnsiTheme="minorHAnsi"/>
          <w:b/>
        </w:rPr>
        <w:br/>
      </w:r>
      <w:r w:rsidRPr="00606492">
        <w:rPr>
          <w:rFonts w:asciiTheme="minorHAnsi" w:hAnsiTheme="minorHAnsi"/>
        </w:rPr>
        <w:t xml:space="preserve">Opdrachtgever geeft </w:t>
      </w:r>
      <w:r w:rsidR="00300109">
        <w:rPr>
          <w:rFonts w:asciiTheme="minorHAnsi" w:hAnsiTheme="minorHAnsi"/>
        </w:rPr>
        <w:t>aannemer</w:t>
      </w:r>
      <w:r w:rsidRPr="00606492">
        <w:rPr>
          <w:rFonts w:asciiTheme="minorHAnsi" w:hAnsiTheme="minorHAnsi"/>
        </w:rPr>
        <w:t xml:space="preserve"> opdracht om tegen betaling als tussenpersoon zich in te spannen een   huurovereenkomst voor voor opdrachtgever geschikte woonruimte tot stand te brengen met een derde.</w:t>
      </w:r>
      <w:r w:rsidRPr="00606492">
        <w:rPr>
          <w:rFonts w:asciiTheme="minorHAnsi" w:hAnsiTheme="minorHAnsi"/>
        </w:rPr>
        <w:br/>
      </w:r>
      <w:r w:rsidRPr="00606492">
        <w:rPr>
          <w:rFonts w:asciiTheme="minorHAnsi" w:hAnsiTheme="minorHAnsi"/>
        </w:rPr>
        <w:br/>
      </w:r>
      <w:r w:rsidRPr="00606492">
        <w:rPr>
          <w:rFonts w:asciiTheme="minorHAnsi" w:hAnsiTheme="minorHAnsi"/>
          <w:u w:val="single"/>
        </w:rPr>
        <w:t xml:space="preserve">Artikel 2 – Inhoud van de opdracht, werkzaamheden en werkwijze van </w:t>
      </w:r>
      <w:r w:rsidR="00300109">
        <w:rPr>
          <w:rFonts w:asciiTheme="minorHAnsi" w:hAnsiTheme="minorHAnsi"/>
          <w:u w:val="single"/>
        </w:rPr>
        <w:t>aannemer.</w:t>
      </w:r>
      <w:r w:rsidRPr="00606492">
        <w:rPr>
          <w:rFonts w:asciiTheme="minorHAnsi" w:hAnsiTheme="minorHAnsi"/>
          <w:u w:val="single"/>
        </w:rPr>
        <w:br/>
      </w:r>
      <w:r w:rsidRPr="00606492">
        <w:rPr>
          <w:rFonts w:asciiTheme="minorHAnsi" w:hAnsiTheme="minorHAnsi"/>
        </w:rPr>
        <w:t>1)</w:t>
      </w:r>
      <w:r w:rsidRPr="00606492">
        <w:rPr>
          <w:rFonts w:asciiTheme="minorHAnsi" w:hAnsiTheme="minorHAnsi"/>
        </w:rPr>
        <w:tab/>
      </w:r>
      <w:r w:rsidR="00606492">
        <w:rPr>
          <w:rFonts w:asciiTheme="minorHAnsi" w:hAnsiTheme="minorHAnsi"/>
        </w:rPr>
        <w:t xml:space="preserve">De werkzaamheden van </w:t>
      </w:r>
      <w:r w:rsidR="00300109">
        <w:rPr>
          <w:rFonts w:asciiTheme="minorHAnsi" w:hAnsiTheme="minorHAnsi"/>
        </w:rPr>
        <w:t>aannemer</w:t>
      </w:r>
      <w:r w:rsidRPr="00606492">
        <w:rPr>
          <w:rFonts w:asciiTheme="minorHAnsi" w:hAnsiTheme="minorHAnsi"/>
        </w:rPr>
        <w:t xml:space="preserve"> kunnen, al naar gelang de wensen van Opdrachtgever en </w:t>
      </w:r>
    </w:p>
    <w:p w14:paraId="1F169793" w14:textId="77777777" w:rsidR="001F716B" w:rsidRPr="00606492" w:rsidRDefault="00606492" w:rsidP="00FE7041">
      <w:pPr>
        <w:ind w:left="708"/>
        <w:rPr>
          <w:rFonts w:asciiTheme="minorHAnsi" w:hAnsiTheme="minorHAnsi"/>
        </w:rPr>
      </w:pPr>
      <w:r>
        <w:rPr>
          <w:rFonts w:asciiTheme="minorHAnsi" w:hAnsiTheme="minorHAnsi"/>
        </w:rPr>
        <w:t xml:space="preserve">geen </w:t>
      </w:r>
      <w:r w:rsidR="00FE7041" w:rsidRPr="00606492">
        <w:rPr>
          <w:rFonts w:asciiTheme="minorHAnsi" w:hAnsiTheme="minorHAnsi"/>
        </w:rPr>
        <w:t>partijen daarover bij de uitvoering van deze overeenkomst nader overeenkomen, bestaan uit onder meer de volgende onderdelen:</w:t>
      </w:r>
    </w:p>
    <w:p w14:paraId="40C19906" w14:textId="77777777" w:rsidR="00FE7041" w:rsidRPr="00606492" w:rsidRDefault="00FE7041" w:rsidP="00FE7041">
      <w:pPr>
        <w:ind w:left="708"/>
        <w:rPr>
          <w:rFonts w:asciiTheme="minorHAnsi" w:hAnsiTheme="minorHAnsi"/>
        </w:rPr>
      </w:pPr>
    </w:p>
    <w:p w14:paraId="5E1864FA"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inventariseren van de woonwensen/zoekprofiel van Opdrachtgever;</w:t>
      </w:r>
    </w:p>
    <w:p w14:paraId="68E6B6F1" w14:textId="77777777" w:rsidR="00FE7041" w:rsidRPr="00606492" w:rsidRDefault="00FE7041" w:rsidP="00FE7041">
      <w:pPr>
        <w:pStyle w:val="Prrafodelista"/>
        <w:numPr>
          <w:ilvl w:val="0"/>
          <w:numId w:val="1"/>
        </w:numPr>
        <w:tabs>
          <w:tab w:val="left" w:pos="800"/>
        </w:tabs>
        <w:spacing w:line="226" w:lineRule="auto"/>
        <w:ind w:right="860"/>
        <w:rPr>
          <w:rFonts w:asciiTheme="minorHAnsi" w:hAnsiTheme="minorHAnsi"/>
        </w:rPr>
      </w:pPr>
      <w:r w:rsidRPr="00606492">
        <w:rPr>
          <w:rFonts w:asciiTheme="minorHAnsi" w:hAnsiTheme="minorHAnsi"/>
        </w:rPr>
        <w:t>zoeken naar en selecteren van voor Opdrachtgever geschikte woonruimte op basis van de</w:t>
      </w:r>
      <w:r w:rsidRPr="00606492">
        <w:rPr>
          <w:rFonts w:asciiTheme="minorHAnsi" w:eastAsia="Wingdings" w:hAnsiTheme="minorHAnsi"/>
        </w:rPr>
        <w:t xml:space="preserve"> </w:t>
      </w:r>
      <w:r w:rsidRPr="00606492">
        <w:rPr>
          <w:rFonts w:asciiTheme="minorHAnsi" w:hAnsiTheme="minorHAnsi"/>
        </w:rPr>
        <w:t>woonwensen/zoekprofiel van Opdrachtgever;</w:t>
      </w:r>
    </w:p>
    <w:p w14:paraId="76051982"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 xml:space="preserve">(doen) bezichtigen door Opdrachtgever van en het geven van informatie over één of meer te huur   staande woning(en), waaronder de organisatie daarvan; </w:t>
      </w:r>
    </w:p>
    <w:p w14:paraId="3CB087E3"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geven van algemene voorlichting over onder meer de mogelijkheden om een woning te vinden, de lokale woningmarkt, de huisvestingsvergunning, de huurtoeslag, de huurbescherming, de huurprijzen, de inschrijving in de gemeentelijke basisadministratie;</w:t>
      </w:r>
    </w:p>
    <w:p w14:paraId="5B59EC73"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evaluatie van bezichtiging(en) met Opdrachtgever;</w:t>
      </w:r>
    </w:p>
    <w:p w14:paraId="23D0E194"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samenstellen van een dossier over Opdrachtgever en het voordragen op basis daarvan van</w:t>
      </w:r>
      <w:r w:rsidRPr="00606492">
        <w:rPr>
          <w:rFonts w:asciiTheme="minorHAnsi" w:eastAsia="Wingdings" w:hAnsiTheme="minorHAnsi"/>
        </w:rPr>
        <w:t xml:space="preserve"> </w:t>
      </w:r>
      <w:r w:rsidRPr="00606492">
        <w:rPr>
          <w:rFonts w:asciiTheme="minorHAnsi" w:hAnsiTheme="minorHAnsi"/>
        </w:rPr>
        <w:t>Opdrachtgever als kandidaat</w:t>
      </w:r>
      <w:r w:rsidR="00606492">
        <w:rPr>
          <w:rFonts w:asciiTheme="minorHAnsi" w:hAnsiTheme="minorHAnsi"/>
        </w:rPr>
        <w:t xml:space="preserve"> </w:t>
      </w:r>
      <w:r w:rsidRPr="00606492">
        <w:rPr>
          <w:rFonts w:asciiTheme="minorHAnsi" w:hAnsiTheme="minorHAnsi"/>
        </w:rPr>
        <w:t>huurder bij potentiële verhuurder(s) en zich ervoor inspannen dat deze de desbetreffende woning aan Opdrachtgever gunt;</w:t>
      </w:r>
    </w:p>
    <w:p w14:paraId="1F6AB087"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namens Opdrachtgever voeren van onderhandelingen met potentiële verhuurder(s) over de</w:t>
      </w:r>
      <w:r w:rsidRPr="00606492">
        <w:rPr>
          <w:rFonts w:asciiTheme="minorHAnsi" w:eastAsia="Wingdings" w:hAnsiTheme="minorHAnsi"/>
        </w:rPr>
        <w:t xml:space="preserve"> </w:t>
      </w:r>
      <w:r w:rsidRPr="00606492">
        <w:rPr>
          <w:rFonts w:asciiTheme="minorHAnsi" w:hAnsiTheme="minorHAnsi"/>
        </w:rPr>
        <w:t>inhoud van de huurovereenkomst;</w:t>
      </w:r>
    </w:p>
    <w:p w14:paraId="5B02E2A3" w14:textId="77777777" w:rsidR="00FE7041" w:rsidRPr="00606492" w:rsidRDefault="00FE7041" w:rsidP="00FE7041">
      <w:pPr>
        <w:pStyle w:val="Prrafodelista"/>
        <w:numPr>
          <w:ilvl w:val="0"/>
          <w:numId w:val="1"/>
        </w:numPr>
        <w:tabs>
          <w:tab w:val="left" w:pos="800"/>
        </w:tabs>
        <w:spacing w:line="213" w:lineRule="auto"/>
        <w:rPr>
          <w:rFonts w:asciiTheme="minorHAnsi" w:hAnsiTheme="minorHAnsi"/>
        </w:rPr>
      </w:pPr>
      <w:r w:rsidRPr="00606492">
        <w:rPr>
          <w:rFonts w:asciiTheme="minorHAnsi" w:hAnsiTheme="minorHAnsi"/>
        </w:rPr>
        <w:lastRenderedPageBreak/>
        <w:t>tot stand brengen van een schriftelijke huurovereenkomst en het verzorgen van de</w:t>
      </w:r>
    </w:p>
    <w:p w14:paraId="18BD7EE1" w14:textId="77777777" w:rsidR="00FE7041" w:rsidRPr="00606492" w:rsidRDefault="00FE7041" w:rsidP="00FE7041">
      <w:pPr>
        <w:pStyle w:val="Prrafodelista"/>
        <w:numPr>
          <w:ilvl w:val="0"/>
          <w:numId w:val="1"/>
        </w:numPr>
        <w:spacing w:line="33" w:lineRule="exact"/>
        <w:rPr>
          <w:rFonts w:asciiTheme="minorHAnsi" w:eastAsia="Symbol" w:hAnsiTheme="minorHAnsi"/>
        </w:rPr>
      </w:pPr>
    </w:p>
    <w:p w14:paraId="38B93449" w14:textId="77777777" w:rsidR="00FE7041" w:rsidRPr="00606492" w:rsidRDefault="00FE7041" w:rsidP="00606492">
      <w:pPr>
        <w:pStyle w:val="Prrafodelista"/>
        <w:spacing w:line="0" w:lineRule="atLeast"/>
        <w:ind w:left="1180"/>
        <w:rPr>
          <w:rFonts w:asciiTheme="minorHAnsi" w:hAnsiTheme="minorHAnsi"/>
        </w:rPr>
      </w:pPr>
      <w:r w:rsidRPr="00606492">
        <w:rPr>
          <w:rFonts w:asciiTheme="minorHAnsi" w:hAnsiTheme="minorHAnsi"/>
        </w:rPr>
        <w:t>ondertekening van de huurovereenkomst door beide partijen;</w:t>
      </w:r>
    </w:p>
    <w:p w14:paraId="3417B75A"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 xml:space="preserve">geven van informatie over en een toelichting op de huurovereenkomst; </w:t>
      </w:r>
    </w:p>
    <w:p w14:paraId="0CE1C194"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 xml:space="preserve">organiseren van de oplevering van de woning aan de Opdrachtgever;  </w:t>
      </w:r>
    </w:p>
    <w:p w14:paraId="4BCC01FD"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opstellen van een deugdelijk inspectierapport (met foto’s) (waaronder opname van de</w:t>
      </w:r>
      <w:r w:rsidRPr="00606492">
        <w:rPr>
          <w:rFonts w:asciiTheme="minorHAnsi" w:eastAsia="Wingdings" w:hAnsiTheme="minorHAnsi"/>
        </w:rPr>
        <w:t xml:space="preserve"> </w:t>
      </w:r>
      <w:r w:rsidRPr="00606492">
        <w:rPr>
          <w:rFonts w:asciiTheme="minorHAnsi" w:hAnsiTheme="minorHAnsi"/>
        </w:rPr>
        <w:t xml:space="preserve">meterstanden, </w:t>
      </w:r>
    </w:p>
    <w:p w14:paraId="6C751BBA" w14:textId="77777777" w:rsidR="00FE7041" w:rsidRPr="00606492" w:rsidRDefault="00FE7041" w:rsidP="00FE7041">
      <w:pPr>
        <w:pStyle w:val="Prrafodelista"/>
        <w:numPr>
          <w:ilvl w:val="0"/>
          <w:numId w:val="1"/>
        </w:numPr>
        <w:rPr>
          <w:rFonts w:asciiTheme="minorHAnsi" w:hAnsiTheme="minorHAnsi"/>
        </w:rPr>
      </w:pPr>
      <w:r w:rsidRPr="00606492">
        <w:rPr>
          <w:rFonts w:asciiTheme="minorHAnsi" w:hAnsiTheme="minorHAnsi"/>
        </w:rPr>
        <w:t xml:space="preserve">controle sleutels, controle inventaris, inventarisatie van gebreken;   </w:t>
      </w:r>
    </w:p>
    <w:p w14:paraId="63B5A016" w14:textId="77777777" w:rsidR="00FE7041" w:rsidRPr="00606492" w:rsidRDefault="00FE7041" w:rsidP="00FE7041">
      <w:pPr>
        <w:pStyle w:val="Prrafodelista"/>
        <w:numPr>
          <w:ilvl w:val="0"/>
          <w:numId w:val="1"/>
        </w:numPr>
        <w:spacing w:line="241" w:lineRule="auto"/>
        <w:ind w:right="420"/>
        <w:rPr>
          <w:rFonts w:asciiTheme="minorHAnsi" w:hAnsiTheme="minorHAnsi"/>
        </w:rPr>
      </w:pPr>
      <w:r w:rsidRPr="00606492">
        <w:rPr>
          <w:rFonts w:asciiTheme="minorHAnsi" w:hAnsiTheme="minorHAnsi"/>
        </w:rPr>
        <w:t>zo nodig aanspreken van de verhuurder op de nakoming van zijn verplichtingen bij de aanvang</w:t>
      </w:r>
      <w:r w:rsidRPr="00606492">
        <w:rPr>
          <w:rFonts w:asciiTheme="minorHAnsi" w:eastAsia="Wingdings" w:hAnsiTheme="minorHAnsi"/>
        </w:rPr>
        <w:t xml:space="preserve"> </w:t>
      </w:r>
      <w:r w:rsidRPr="00606492">
        <w:rPr>
          <w:rFonts w:asciiTheme="minorHAnsi" w:hAnsiTheme="minorHAnsi"/>
        </w:rPr>
        <w:t>van de huurovereenkomst;</w:t>
      </w:r>
    </w:p>
    <w:p w14:paraId="49CB4D06" w14:textId="77777777" w:rsidR="00FE7041" w:rsidRPr="00606492" w:rsidRDefault="00FE7041" w:rsidP="00FE7041">
      <w:pPr>
        <w:pStyle w:val="Prrafodelista"/>
        <w:numPr>
          <w:ilvl w:val="0"/>
          <w:numId w:val="1"/>
        </w:numPr>
        <w:tabs>
          <w:tab w:val="left" w:pos="800"/>
        </w:tabs>
        <w:spacing w:line="223" w:lineRule="auto"/>
        <w:ind w:right="520"/>
        <w:rPr>
          <w:rFonts w:asciiTheme="minorHAnsi" w:hAnsiTheme="minorHAnsi"/>
        </w:rPr>
      </w:pPr>
      <w:r w:rsidRPr="00606492">
        <w:rPr>
          <w:rFonts w:asciiTheme="minorHAnsi" w:hAnsiTheme="minorHAnsi"/>
        </w:rPr>
        <w:t>geven van ondersteuning bij: onderhoudscontracten, verhuizing, vervoer/aankoop van</w:t>
      </w:r>
      <w:r w:rsidRPr="00606492">
        <w:rPr>
          <w:rFonts w:asciiTheme="minorHAnsi" w:eastAsia="Wingdings" w:hAnsiTheme="minorHAnsi"/>
        </w:rPr>
        <w:t xml:space="preserve"> </w:t>
      </w:r>
      <w:r w:rsidRPr="00606492">
        <w:rPr>
          <w:rFonts w:asciiTheme="minorHAnsi" w:hAnsiTheme="minorHAnsi"/>
        </w:rPr>
        <w:t>inventaris, zoeken naar werklieden in verband met het schilderwerk, behangen, vloerbedekking e.d.;</w:t>
      </w:r>
    </w:p>
    <w:p w14:paraId="1756C1A3" w14:textId="77777777" w:rsidR="00FE7041" w:rsidRPr="00606492" w:rsidRDefault="00FE7041" w:rsidP="00FE7041">
      <w:pPr>
        <w:pStyle w:val="Prrafodelista"/>
        <w:numPr>
          <w:ilvl w:val="0"/>
          <w:numId w:val="1"/>
        </w:numPr>
        <w:tabs>
          <w:tab w:val="left" w:pos="800"/>
        </w:tabs>
        <w:spacing w:line="239" w:lineRule="auto"/>
        <w:ind w:right="1060"/>
        <w:rPr>
          <w:rFonts w:asciiTheme="minorHAnsi" w:hAnsiTheme="minorHAnsi"/>
        </w:rPr>
      </w:pPr>
      <w:r w:rsidRPr="00606492">
        <w:rPr>
          <w:rFonts w:asciiTheme="minorHAnsi" w:hAnsiTheme="minorHAnsi"/>
        </w:rPr>
        <w:t>behulpzaam zijn bi</w:t>
      </w:r>
      <w:r w:rsidR="00606492">
        <w:rPr>
          <w:rFonts w:asciiTheme="minorHAnsi" w:hAnsiTheme="minorHAnsi"/>
        </w:rPr>
        <w:t>j het verkrijgen van telefoon</w:t>
      </w:r>
      <w:r w:rsidRPr="00606492">
        <w:rPr>
          <w:rFonts w:asciiTheme="minorHAnsi" w:hAnsiTheme="minorHAnsi"/>
        </w:rPr>
        <w:t xml:space="preserve"> en internetaansluiting en aansluiting op</w:t>
      </w:r>
      <w:r w:rsidRPr="00606492">
        <w:rPr>
          <w:rFonts w:asciiTheme="minorHAnsi" w:eastAsia="Wingdings" w:hAnsiTheme="minorHAnsi"/>
        </w:rPr>
        <w:t xml:space="preserve"> </w:t>
      </w:r>
      <w:r w:rsidRPr="00606492">
        <w:rPr>
          <w:rFonts w:asciiTheme="minorHAnsi" w:hAnsiTheme="minorHAnsi"/>
        </w:rPr>
        <w:t>nutsvoorzieningen;</w:t>
      </w:r>
    </w:p>
    <w:p w14:paraId="764F579D" w14:textId="77777777" w:rsidR="00FE7041" w:rsidRPr="00606492" w:rsidRDefault="00FE7041" w:rsidP="00FE7041">
      <w:pPr>
        <w:pStyle w:val="Prrafodelista"/>
        <w:numPr>
          <w:ilvl w:val="0"/>
          <w:numId w:val="1"/>
        </w:numPr>
        <w:tabs>
          <w:tab w:val="left" w:pos="800"/>
        </w:tabs>
        <w:spacing w:line="246" w:lineRule="auto"/>
        <w:ind w:right="1760"/>
        <w:rPr>
          <w:rFonts w:asciiTheme="minorHAnsi" w:hAnsiTheme="minorHAnsi"/>
        </w:rPr>
      </w:pPr>
      <w:r w:rsidRPr="00606492">
        <w:rPr>
          <w:rFonts w:asciiTheme="minorHAnsi" w:hAnsiTheme="minorHAnsi"/>
        </w:rPr>
        <w:t>fungeren als eerstelijns vraagbaak voor Opdrachtgever tijdens de looptijd van de</w:t>
      </w:r>
      <w:r w:rsidRPr="00606492">
        <w:rPr>
          <w:rFonts w:asciiTheme="minorHAnsi" w:eastAsia="Wingdings" w:hAnsiTheme="minorHAnsi"/>
        </w:rPr>
        <w:t xml:space="preserve"> </w:t>
      </w:r>
      <w:r w:rsidRPr="00606492">
        <w:rPr>
          <w:rFonts w:asciiTheme="minorHAnsi" w:hAnsiTheme="minorHAnsi"/>
        </w:rPr>
        <w:t>huurovereenkomst.</w:t>
      </w:r>
      <w:r w:rsidR="004F234A" w:rsidRPr="00606492">
        <w:rPr>
          <w:rFonts w:asciiTheme="minorHAnsi" w:hAnsiTheme="minorHAnsi"/>
        </w:rPr>
        <w:br/>
      </w:r>
    </w:p>
    <w:p w14:paraId="5CE11439" w14:textId="50F8D8B5" w:rsidR="004F234A" w:rsidRPr="00606492" w:rsidRDefault="004F234A" w:rsidP="004F234A">
      <w:pPr>
        <w:ind w:left="708" w:hanging="708"/>
        <w:rPr>
          <w:rFonts w:asciiTheme="minorHAnsi" w:hAnsiTheme="minorHAnsi"/>
        </w:rPr>
      </w:pPr>
      <w:r w:rsidRPr="00606492">
        <w:rPr>
          <w:rFonts w:asciiTheme="minorHAnsi" w:hAnsiTheme="minorHAnsi"/>
        </w:rPr>
        <w:t>2)</w:t>
      </w:r>
      <w:r w:rsidRPr="00606492">
        <w:rPr>
          <w:rFonts w:asciiTheme="minorHAnsi" w:hAnsiTheme="minorHAnsi"/>
        </w:rPr>
        <w:tab/>
      </w:r>
      <w:r w:rsidR="00300109">
        <w:rPr>
          <w:rFonts w:asciiTheme="minorHAnsi" w:hAnsiTheme="minorHAnsi"/>
        </w:rPr>
        <w:t>Aannemer</w:t>
      </w:r>
      <w:r w:rsidRPr="00606492">
        <w:rPr>
          <w:rFonts w:asciiTheme="minorHAnsi" w:hAnsiTheme="minorHAnsi"/>
        </w:rPr>
        <w:t xml:space="preserve"> zal bij de uitvoering van de werkzaamheden als genoemd in artikel 2 lid 1 uitsluitend de belangen van Opdrachtgever behartigen en niet die van de (potentiële) verhuurder.</w:t>
      </w:r>
      <w:r w:rsidR="00FE7041" w:rsidRPr="00606492">
        <w:rPr>
          <w:rFonts w:asciiTheme="minorHAnsi" w:hAnsiTheme="minorHAnsi"/>
        </w:rPr>
        <w:t xml:space="preserve">      </w:t>
      </w:r>
    </w:p>
    <w:p w14:paraId="41D1C804" w14:textId="77777777" w:rsidR="004F234A" w:rsidRPr="00606492" w:rsidRDefault="004F234A" w:rsidP="004F234A">
      <w:pPr>
        <w:ind w:left="708" w:hanging="708"/>
        <w:rPr>
          <w:rFonts w:asciiTheme="minorHAnsi" w:hAnsiTheme="minorHAnsi"/>
        </w:rPr>
      </w:pPr>
    </w:p>
    <w:p w14:paraId="27F31E37" w14:textId="10028EEF" w:rsidR="004F234A" w:rsidRPr="00606492" w:rsidRDefault="004F234A" w:rsidP="004F234A">
      <w:pPr>
        <w:ind w:left="708" w:hanging="708"/>
        <w:rPr>
          <w:rFonts w:asciiTheme="minorHAnsi" w:hAnsiTheme="minorHAnsi"/>
        </w:rPr>
      </w:pPr>
      <w:r w:rsidRPr="00606492">
        <w:rPr>
          <w:rFonts w:asciiTheme="minorHAnsi" w:hAnsiTheme="minorHAnsi"/>
        </w:rPr>
        <w:t xml:space="preserve">3) </w:t>
      </w:r>
      <w:r w:rsidRPr="00606492">
        <w:rPr>
          <w:rFonts w:asciiTheme="minorHAnsi" w:hAnsiTheme="minorHAnsi"/>
        </w:rPr>
        <w:tab/>
        <w:t xml:space="preserve">Opdrachtgever is ervan op de hoogte dat </w:t>
      </w:r>
      <w:r w:rsidR="00300109">
        <w:rPr>
          <w:rFonts w:asciiTheme="minorHAnsi" w:hAnsiTheme="minorHAnsi"/>
        </w:rPr>
        <w:t>Aannemer</w:t>
      </w:r>
      <w:r w:rsidR="00606492">
        <w:rPr>
          <w:rFonts w:asciiTheme="minorHAnsi" w:hAnsiTheme="minorHAnsi"/>
        </w:rPr>
        <w:t xml:space="preserve"> van</w:t>
      </w:r>
      <w:r w:rsidRPr="00606492">
        <w:rPr>
          <w:rFonts w:asciiTheme="minorHAnsi" w:hAnsiTheme="minorHAnsi"/>
        </w:rPr>
        <w:t xml:space="preserve"> diverse potentiële verhuurders van   woonruimten toestemming heeft of zal krijgen om die woonruimten te presenteren via diverse   media, waaronder de website van Makelaar en/of derden, zoals Pararius, en dat Makelaar daarvoor   geen loon in rekening brengt aan deze potentiële verhuurders. Opdrachtgever stemt daarmee in, ook ingeval het de verhuurder betreft met wie Opdrachtgever door de bemiddelingswerkzaamheden van </w:t>
      </w:r>
      <w:r w:rsidR="00C834E6">
        <w:rPr>
          <w:rFonts w:asciiTheme="minorHAnsi" w:hAnsiTheme="minorHAnsi"/>
        </w:rPr>
        <w:t>aannemer</w:t>
      </w:r>
      <w:r w:rsidRPr="00606492">
        <w:rPr>
          <w:rFonts w:asciiTheme="minorHAnsi" w:hAnsiTheme="minorHAnsi"/>
        </w:rPr>
        <w:t xml:space="preserve"> een huurovereenkomst voor de desbetreffende gepresenteerde woonruimte sluit.  </w:t>
      </w:r>
    </w:p>
    <w:p w14:paraId="34DAF8E0" w14:textId="77777777" w:rsidR="004F234A" w:rsidRPr="00606492" w:rsidRDefault="004F234A" w:rsidP="004F234A">
      <w:pPr>
        <w:ind w:left="708" w:hanging="708"/>
        <w:rPr>
          <w:rFonts w:asciiTheme="minorHAnsi" w:hAnsiTheme="minorHAnsi"/>
        </w:rPr>
      </w:pPr>
    </w:p>
    <w:p w14:paraId="4F8A7B7F" w14:textId="5CA5E174" w:rsidR="004F234A" w:rsidRPr="00606492" w:rsidRDefault="004F234A" w:rsidP="004F234A">
      <w:pPr>
        <w:spacing w:line="243" w:lineRule="auto"/>
        <w:ind w:left="708" w:right="140" w:hanging="708"/>
        <w:rPr>
          <w:rFonts w:asciiTheme="minorHAnsi" w:hAnsiTheme="minorHAnsi"/>
        </w:rPr>
      </w:pPr>
      <w:r w:rsidRPr="00606492">
        <w:rPr>
          <w:rFonts w:asciiTheme="minorHAnsi" w:hAnsiTheme="minorHAnsi"/>
        </w:rPr>
        <w:t xml:space="preserve">4) </w:t>
      </w:r>
      <w:r w:rsidRPr="00606492">
        <w:rPr>
          <w:rFonts w:asciiTheme="minorHAnsi" w:hAnsiTheme="minorHAnsi"/>
        </w:rPr>
        <w:tab/>
        <w:t xml:space="preserve">Opdrachtgever en </w:t>
      </w:r>
      <w:r w:rsidR="00300109">
        <w:rPr>
          <w:rFonts w:asciiTheme="minorHAnsi" w:hAnsiTheme="minorHAnsi"/>
        </w:rPr>
        <w:t>aannemer</w:t>
      </w:r>
      <w:r w:rsidRPr="00606492">
        <w:rPr>
          <w:rFonts w:asciiTheme="minorHAnsi" w:hAnsiTheme="minorHAnsi"/>
        </w:rPr>
        <w:t xml:space="preserve"> beogen niet </w:t>
      </w:r>
      <w:r w:rsidR="00300109">
        <w:rPr>
          <w:rFonts w:asciiTheme="minorHAnsi" w:hAnsiTheme="minorHAnsi"/>
        </w:rPr>
        <w:t>dat aannemer</w:t>
      </w:r>
      <w:r w:rsidRPr="00606492">
        <w:rPr>
          <w:rFonts w:asciiTheme="minorHAnsi" w:hAnsiTheme="minorHAnsi"/>
        </w:rPr>
        <w:t xml:space="preserve"> door Opdrachtgever is of zal worden gevolmachtigd om in zijn naam rechtshandelin</w:t>
      </w:r>
      <w:r w:rsidR="00606492">
        <w:rPr>
          <w:rFonts w:asciiTheme="minorHAnsi" w:hAnsiTheme="minorHAnsi"/>
        </w:rPr>
        <w:t xml:space="preserve">gen te verrichten of dat </w:t>
      </w:r>
      <w:r w:rsidR="00300109">
        <w:rPr>
          <w:rFonts w:asciiTheme="minorHAnsi" w:hAnsiTheme="minorHAnsi"/>
        </w:rPr>
        <w:t>aannemer</w:t>
      </w:r>
      <w:r w:rsidRPr="00606492">
        <w:rPr>
          <w:rFonts w:asciiTheme="minorHAnsi" w:hAnsiTheme="minorHAnsi"/>
        </w:rPr>
        <w:t xml:space="preserve"> uit hoofde van een lastgeving voor rekening van Opdrachtgever rechtshandelingen verricht.</w:t>
      </w:r>
    </w:p>
    <w:p w14:paraId="0EB093FA" w14:textId="77777777" w:rsidR="004F234A" w:rsidRPr="00606492" w:rsidRDefault="004F234A" w:rsidP="004F234A">
      <w:pPr>
        <w:spacing w:line="243" w:lineRule="auto"/>
        <w:ind w:left="708" w:right="140" w:hanging="708"/>
        <w:rPr>
          <w:rFonts w:asciiTheme="minorHAnsi" w:hAnsiTheme="minorHAnsi"/>
        </w:rPr>
      </w:pPr>
    </w:p>
    <w:p w14:paraId="27299352" w14:textId="15B19C53" w:rsidR="004F234A" w:rsidRPr="00606492" w:rsidRDefault="004F234A" w:rsidP="004F234A">
      <w:pPr>
        <w:spacing w:line="241" w:lineRule="auto"/>
        <w:ind w:left="708" w:right="500" w:hanging="708"/>
        <w:rPr>
          <w:rFonts w:asciiTheme="minorHAnsi" w:hAnsiTheme="minorHAnsi"/>
        </w:rPr>
      </w:pPr>
      <w:r w:rsidRPr="00606492">
        <w:rPr>
          <w:rFonts w:asciiTheme="minorHAnsi" w:hAnsiTheme="minorHAnsi"/>
        </w:rPr>
        <w:t xml:space="preserve">5) </w:t>
      </w:r>
      <w:r w:rsidRPr="00606492">
        <w:rPr>
          <w:rFonts w:asciiTheme="minorHAnsi" w:hAnsiTheme="minorHAnsi"/>
        </w:rPr>
        <w:tab/>
        <w:t>Opdrachtgever zal op</w:t>
      </w:r>
      <w:r w:rsidR="00606492">
        <w:rPr>
          <w:rFonts w:asciiTheme="minorHAnsi" w:hAnsiTheme="minorHAnsi"/>
        </w:rPr>
        <w:t xml:space="preserve"> eigen initiatief aan </w:t>
      </w:r>
      <w:r w:rsidR="00300109">
        <w:rPr>
          <w:rFonts w:asciiTheme="minorHAnsi" w:hAnsiTheme="minorHAnsi"/>
        </w:rPr>
        <w:t>aannemer</w:t>
      </w:r>
      <w:r w:rsidRPr="00606492">
        <w:rPr>
          <w:rFonts w:asciiTheme="minorHAnsi" w:hAnsiTheme="minorHAnsi"/>
        </w:rPr>
        <w:t xml:space="preserve"> alle informatie, gegevens en bescheiden verstrekken die noodzakelijk zijn voor de uitvoering van de opdracht en Opdrachtgever staat in voor de juistheid daarvan. Onder deze informatie en bescheiden wordt onder andere, maar niet uitsluitend, verstaan: geldig identiteitsbewijs, geldig bewijs van verblijf in Nederland, recente salarisspecificatie(s), recente bankafschriften (waaruit salarisbetalingen blijken), werkgeversverklaring en dergelijke.</w:t>
      </w:r>
    </w:p>
    <w:p w14:paraId="01057ECB" w14:textId="77777777" w:rsidR="004F234A" w:rsidRPr="00606492" w:rsidRDefault="004F234A" w:rsidP="004F234A">
      <w:pPr>
        <w:spacing w:line="241" w:lineRule="auto"/>
        <w:ind w:left="708" w:right="500" w:hanging="708"/>
        <w:rPr>
          <w:rFonts w:asciiTheme="minorHAnsi" w:hAnsiTheme="minorHAnsi"/>
        </w:rPr>
      </w:pPr>
    </w:p>
    <w:p w14:paraId="4ADDE898" w14:textId="48D5F93E" w:rsidR="00606492" w:rsidRDefault="004F234A" w:rsidP="004F234A">
      <w:pPr>
        <w:spacing w:line="242" w:lineRule="auto"/>
        <w:ind w:left="708" w:hanging="708"/>
        <w:jc w:val="both"/>
        <w:rPr>
          <w:rFonts w:asciiTheme="minorHAnsi" w:hAnsiTheme="minorHAnsi"/>
        </w:rPr>
      </w:pPr>
      <w:r w:rsidRPr="00606492">
        <w:rPr>
          <w:rFonts w:asciiTheme="minorHAnsi" w:hAnsiTheme="minorHAnsi"/>
        </w:rPr>
        <w:t xml:space="preserve">6) </w:t>
      </w:r>
      <w:r w:rsidRPr="00606492">
        <w:rPr>
          <w:rFonts w:asciiTheme="minorHAnsi" w:hAnsiTheme="minorHAnsi"/>
        </w:rPr>
        <w:tab/>
        <w:t xml:space="preserve">Zodra Opdrachtgever zijn keuze heeft bepaald voor een bepaalde woonruimte zullen partijen dit  schriftelijk vastleggen in een door Opdrachtgever te ondertekenen intentieverklaring. Daarin zullen  tevens vastgelegd worden: specificaties van de desbetreffende woonruimte, de werkzaamheden  die </w:t>
      </w:r>
      <w:r w:rsidR="00C834E6">
        <w:rPr>
          <w:rFonts w:asciiTheme="minorHAnsi" w:hAnsiTheme="minorHAnsi"/>
        </w:rPr>
        <w:t>aannemer</w:t>
      </w:r>
      <w:r w:rsidRPr="00606492">
        <w:rPr>
          <w:rFonts w:asciiTheme="minorHAnsi" w:hAnsiTheme="minorHAnsi"/>
        </w:rPr>
        <w:t xml:space="preserve"> reeds heeft verricht, de werkzaamheden die Verhuurder nog zal verrichten en de  eventueel nog door Opdrachtgever over te leggen informatie, gegevens en bescheiden.  Opdrachtgever zal bij de ondertekening van de intentieverklaring bij wege van aanbetaling de huur  voor de eerste periode, de waarborgsom en de courtage aan </w:t>
      </w:r>
      <w:r w:rsidR="00300109">
        <w:rPr>
          <w:rFonts w:asciiTheme="minorHAnsi" w:hAnsiTheme="minorHAnsi"/>
        </w:rPr>
        <w:t>aannemer</w:t>
      </w:r>
      <w:r w:rsidRPr="00606492">
        <w:rPr>
          <w:rFonts w:asciiTheme="minorHAnsi" w:hAnsiTheme="minorHAnsi"/>
        </w:rPr>
        <w:t xml:space="preserve"> betaalbaar stellen. </w:t>
      </w:r>
      <w:r w:rsidR="00300109">
        <w:rPr>
          <w:rFonts w:asciiTheme="minorHAnsi" w:hAnsiTheme="minorHAnsi"/>
        </w:rPr>
        <w:t>Aannemer</w:t>
      </w:r>
      <w:r w:rsidRPr="00606492">
        <w:rPr>
          <w:rFonts w:asciiTheme="minorHAnsi" w:hAnsiTheme="minorHAnsi"/>
        </w:rPr>
        <w:t xml:space="preserve">  zal na de ondertekening van de intentieverklaring Opdrachtgever presenteren bij de verhuurder  van de desbetreffende woonruimte en, indien de verhuurder bereid is Opdrachtgever als huurder  te aanvaarden, met de verhuurder namens huurder onderhandelingen over de inhoud van de  huurovereenkomst starten. </w:t>
      </w:r>
    </w:p>
    <w:p w14:paraId="3E30E790" w14:textId="77777777" w:rsidR="00606492" w:rsidRDefault="00606492">
      <w:pPr>
        <w:spacing w:after="160" w:line="259" w:lineRule="auto"/>
        <w:rPr>
          <w:rFonts w:asciiTheme="minorHAnsi" w:hAnsiTheme="minorHAnsi"/>
        </w:rPr>
      </w:pPr>
      <w:r>
        <w:rPr>
          <w:rFonts w:asciiTheme="minorHAnsi" w:hAnsiTheme="minorHAnsi"/>
        </w:rPr>
        <w:br w:type="page"/>
      </w:r>
    </w:p>
    <w:p w14:paraId="7530442B" w14:textId="7D9130D4" w:rsidR="004F234A" w:rsidRPr="00606492" w:rsidRDefault="004F234A" w:rsidP="004F234A">
      <w:pPr>
        <w:spacing w:line="242" w:lineRule="auto"/>
        <w:ind w:left="708" w:hanging="708"/>
        <w:jc w:val="both"/>
        <w:rPr>
          <w:rFonts w:asciiTheme="minorHAnsi" w:hAnsiTheme="minorHAnsi"/>
          <w:u w:val="single"/>
        </w:rPr>
      </w:pPr>
      <w:r w:rsidRPr="00606492">
        <w:rPr>
          <w:rFonts w:asciiTheme="minorHAnsi" w:hAnsiTheme="minorHAnsi"/>
          <w:u w:val="single"/>
        </w:rPr>
        <w:lastRenderedPageBreak/>
        <w:t xml:space="preserve">Artikel 3 – Vergoeding voor de dienstverlening van </w:t>
      </w:r>
      <w:r w:rsidR="00300109">
        <w:rPr>
          <w:rFonts w:asciiTheme="minorHAnsi" w:hAnsiTheme="minorHAnsi"/>
          <w:u w:val="single"/>
        </w:rPr>
        <w:t>aannemer</w:t>
      </w:r>
      <w:r w:rsidRPr="00606492">
        <w:rPr>
          <w:rFonts w:asciiTheme="minorHAnsi" w:hAnsiTheme="minorHAnsi"/>
          <w:u w:val="single"/>
        </w:rPr>
        <w:t xml:space="preserve"> (courtage); no cure no pay</w:t>
      </w:r>
    </w:p>
    <w:p w14:paraId="57B4230D" w14:textId="77777777" w:rsidR="004F234A" w:rsidRPr="00606492" w:rsidRDefault="004F234A" w:rsidP="004F234A">
      <w:pPr>
        <w:spacing w:line="242" w:lineRule="auto"/>
        <w:ind w:left="708" w:hanging="708"/>
        <w:jc w:val="both"/>
        <w:rPr>
          <w:rFonts w:asciiTheme="minorHAnsi" w:hAnsiTheme="minorHAnsi"/>
          <w:u w:val="single"/>
        </w:rPr>
      </w:pPr>
    </w:p>
    <w:p w14:paraId="34B18643" w14:textId="3DF19394" w:rsidR="004F234A" w:rsidRPr="00606492" w:rsidRDefault="004F234A" w:rsidP="00606492">
      <w:pPr>
        <w:spacing w:line="242" w:lineRule="auto"/>
        <w:ind w:left="708" w:hanging="708"/>
        <w:jc w:val="both"/>
        <w:rPr>
          <w:rFonts w:asciiTheme="minorHAnsi" w:hAnsiTheme="minorHAnsi"/>
        </w:rPr>
      </w:pPr>
      <w:r w:rsidRPr="00606492">
        <w:rPr>
          <w:rFonts w:asciiTheme="minorHAnsi" w:hAnsiTheme="minorHAnsi"/>
        </w:rPr>
        <w:t xml:space="preserve">1) </w:t>
      </w:r>
      <w:r w:rsidRPr="00606492">
        <w:rPr>
          <w:rFonts w:asciiTheme="minorHAnsi" w:hAnsiTheme="minorHAnsi"/>
        </w:rPr>
        <w:tab/>
        <w:t xml:space="preserve">Indien uit de dienstverlening van </w:t>
      </w:r>
      <w:r w:rsidR="00300109">
        <w:rPr>
          <w:rFonts w:asciiTheme="minorHAnsi" w:hAnsiTheme="minorHAnsi"/>
        </w:rPr>
        <w:t>aannemer</w:t>
      </w:r>
      <w:r w:rsidRPr="00606492">
        <w:rPr>
          <w:rFonts w:asciiTheme="minorHAnsi" w:hAnsiTheme="minorHAnsi"/>
        </w:rPr>
        <w:t xml:space="preserve"> een huurovereenkomst voor woonruimte tussen Opdrachtgever en een verhuurder voortvloeit, is Opdrachtgever aan Makelaar een vergoeding, hierna te noemen ‘courtage’, verschuldigd.</w:t>
      </w:r>
    </w:p>
    <w:p w14:paraId="19787855" w14:textId="77777777" w:rsidR="004F234A" w:rsidRPr="00606492" w:rsidRDefault="004F234A" w:rsidP="004F234A">
      <w:pPr>
        <w:spacing w:line="241" w:lineRule="auto"/>
        <w:ind w:left="708" w:right="500" w:hanging="708"/>
        <w:rPr>
          <w:rFonts w:asciiTheme="minorHAnsi" w:hAnsiTheme="minorHAnsi"/>
        </w:rPr>
      </w:pPr>
    </w:p>
    <w:p w14:paraId="3DAD0D00" w14:textId="40CAAEB6" w:rsidR="004F234A" w:rsidRPr="00606492" w:rsidRDefault="004F234A" w:rsidP="004F234A">
      <w:pPr>
        <w:spacing w:line="241" w:lineRule="auto"/>
        <w:ind w:left="708" w:right="500" w:hanging="708"/>
        <w:rPr>
          <w:rFonts w:asciiTheme="minorHAnsi" w:hAnsiTheme="minorHAnsi"/>
        </w:rPr>
      </w:pPr>
      <w:r w:rsidRPr="00606492">
        <w:rPr>
          <w:rFonts w:asciiTheme="minorHAnsi" w:hAnsiTheme="minorHAnsi"/>
        </w:rPr>
        <w:t xml:space="preserve">2) </w:t>
      </w:r>
      <w:r w:rsidRPr="00606492">
        <w:rPr>
          <w:rFonts w:asciiTheme="minorHAnsi" w:hAnsiTheme="minorHAnsi"/>
        </w:rPr>
        <w:tab/>
        <w:t xml:space="preserve">Deze courtage is gelijk aan </w:t>
      </w:r>
      <w:r w:rsidR="008341BF">
        <w:rPr>
          <w:rFonts w:asciiTheme="minorHAnsi" w:hAnsiTheme="minorHAnsi"/>
        </w:rPr>
        <w:t>€</w:t>
      </w:r>
      <w:r w:rsidR="00AD763F">
        <w:rPr>
          <w:rFonts w:asciiTheme="minorHAnsi" w:hAnsiTheme="minorHAnsi"/>
        </w:rPr>
        <w:t>9</w:t>
      </w:r>
      <w:r w:rsidR="00A47E61">
        <w:rPr>
          <w:rFonts w:asciiTheme="minorHAnsi" w:hAnsiTheme="minorHAnsi"/>
        </w:rPr>
        <w:t>75</w:t>
      </w:r>
      <w:r w:rsidR="00DC0B8E">
        <w:rPr>
          <w:rFonts w:asciiTheme="minorHAnsi" w:hAnsiTheme="minorHAnsi"/>
        </w:rPr>
        <w:t>,00</w:t>
      </w:r>
      <w:r w:rsidRPr="00606492">
        <w:rPr>
          <w:rFonts w:asciiTheme="minorHAnsi" w:hAnsiTheme="minorHAnsi"/>
        </w:rPr>
        <w:t xml:space="preserve">. De betaling wordt definitief zodra een huurovereenkomst tot stand is gekomen. Indien na de aanbetaling geen huurovereenkomst voor de desbetreffende woonruimte tot stand komt, restitueert </w:t>
      </w:r>
      <w:r w:rsidR="00C834E6">
        <w:rPr>
          <w:rFonts w:asciiTheme="minorHAnsi" w:hAnsiTheme="minorHAnsi"/>
        </w:rPr>
        <w:t>aannemer</w:t>
      </w:r>
      <w:r w:rsidRPr="00606492">
        <w:rPr>
          <w:rFonts w:asciiTheme="minorHAnsi" w:hAnsiTheme="minorHAnsi"/>
        </w:rPr>
        <w:t xml:space="preserve"> het bedrag van de aanbetaling aan Opdrachtgever.  </w:t>
      </w:r>
    </w:p>
    <w:p w14:paraId="32D894B7" w14:textId="77777777" w:rsidR="004F234A" w:rsidRPr="00606492" w:rsidRDefault="004F234A" w:rsidP="004F234A">
      <w:pPr>
        <w:spacing w:line="241" w:lineRule="auto"/>
        <w:ind w:left="708" w:right="500" w:hanging="708"/>
        <w:rPr>
          <w:rFonts w:asciiTheme="minorHAnsi" w:hAnsiTheme="minorHAnsi"/>
        </w:rPr>
      </w:pPr>
    </w:p>
    <w:p w14:paraId="39CDF08B" w14:textId="30308952" w:rsidR="004F234A" w:rsidRPr="00606492" w:rsidRDefault="004F234A" w:rsidP="004F234A">
      <w:pPr>
        <w:spacing w:line="241" w:lineRule="auto"/>
        <w:ind w:left="708" w:right="500" w:hanging="708"/>
        <w:rPr>
          <w:rFonts w:asciiTheme="minorHAnsi" w:hAnsiTheme="minorHAnsi"/>
        </w:rPr>
      </w:pPr>
      <w:r w:rsidRPr="00606492">
        <w:rPr>
          <w:rFonts w:asciiTheme="minorHAnsi" w:hAnsiTheme="minorHAnsi"/>
        </w:rPr>
        <w:t xml:space="preserve">3) </w:t>
      </w:r>
      <w:r w:rsidRPr="00606492">
        <w:rPr>
          <w:rFonts w:asciiTheme="minorHAnsi" w:hAnsiTheme="minorHAnsi"/>
        </w:rPr>
        <w:tab/>
        <w:t xml:space="preserve">De courtage wordt geacht een redelijke vergoeding te zijn voor de werkzaamheden die </w:t>
      </w:r>
      <w:r w:rsidR="00300109">
        <w:rPr>
          <w:rFonts w:asciiTheme="minorHAnsi" w:hAnsiTheme="minorHAnsi"/>
        </w:rPr>
        <w:t>aannemer</w:t>
      </w:r>
      <w:r w:rsidRPr="00606492">
        <w:rPr>
          <w:rFonts w:asciiTheme="minorHAnsi" w:hAnsiTheme="minorHAnsi"/>
        </w:rPr>
        <w:t xml:space="preserve"> voor Opdrachtgever ter uitvoering van deze overeenkomst verricht. Partijen nemen daarbij in aanmerking dat, ongeacht de door </w:t>
      </w:r>
      <w:r w:rsidR="00300109">
        <w:rPr>
          <w:rFonts w:asciiTheme="minorHAnsi" w:hAnsiTheme="minorHAnsi"/>
        </w:rPr>
        <w:t>aannemer</w:t>
      </w:r>
      <w:r w:rsidRPr="00606492">
        <w:rPr>
          <w:rFonts w:asciiTheme="minorHAnsi" w:hAnsiTheme="minorHAnsi"/>
        </w:rPr>
        <w:t xml:space="preserve"> ter uitvoering van deze overeenkomst verrichte werkzaamheden, door Opdrachtgever geen courtage verschuldigd is, zolang geen huurovereenkomst tot stand gekomen is en dat de verschuldigde courtage een in de markt gebruikelijk tarief is dat niet gekoppeld is aan de omvang van de door </w:t>
      </w:r>
      <w:r w:rsidR="00300109">
        <w:rPr>
          <w:rFonts w:asciiTheme="minorHAnsi" w:hAnsiTheme="minorHAnsi"/>
        </w:rPr>
        <w:t>aannemer</w:t>
      </w:r>
      <w:r w:rsidRPr="00606492">
        <w:rPr>
          <w:rFonts w:asciiTheme="minorHAnsi" w:hAnsiTheme="minorHAnsi"/>
        </w:rPr>
        <w:t xml:space="preserve"> te verrichten werkzaamheden maar aan een te behalen resultaat (no cure no pay).</w:t>
      </w:r>
    </w:p>
    <w:p w14:paraId="2C91E9F3" w14:textId="77777777" w:rsidR="004F234A" w:rsidRPr="00606492" w:rsidRDefault="004F234A" w:rsidP="004F234A">
      <w:pPr>
        <w:spacing w:line="241" w:lineRule="auto"/>
        <w:ind w:left="708" w:right="500" w:hanging="708"/>
        <w:rPr>
          <w:rFonts w:asciiTheme="minorHAnsi" w:hAnsiTheme="minorHAnsi"/>
        </w:rPr>
      </w:pPr>
    </w:p>
    <w:p w14:paraId="74C8E6DE" w14:textId="75EF8325" w:rsidR="004F234A" w:rsidRPr="00606492" w:rsidRDefault="004F234A" w:rsidP="004F234A">
      <w:pPr>
        <w:spacing w:line="241" w:lineRule="auto"/>
        <w:ind w:left="708" w:right="500" w:hanging="708"/>
        <w:rPr>
          <w:rFonts w:asciiTheme="minorHAnsi" w:hAnsiTheme="minorHAnsi"/>
        </w:rPr>
      </w:pPr>
      <w:r w:rsidRPr="00606492">
        <w:rPr>
          <w:rFonts w:asciiTheme="minorHAnsi" w:hAnsiTheme="minorHAnsi"/>
        </w:rPr>
        <w:t xml:space="preserve">4) </w:t>
      </w:r>
      <w:r w:rsidRPr="00606492">
        <w:rPr>
          <w:rFonts w:asciiTheme="minorHAnsi" w:hAnsiTheme="minorHAnsi"/>
        </w:rPr>
        <w:tab/>
        <w:t xml:space="preserve">Opdrachtgever stemt ermee in de courtage aan </w:t>
      </w:r>
      <w:r w:rsidR="00300109">
        <w:rPr>
          <w:rFonts w:asciiTheme="minorHAnsi" w:hAnsiTheme="minorHAnsi"/>
        </w:rPr>
        <w:t>aannemer</w:t>
      </w:r>
      <w:r w:rsidRPr="00606492">
        <w:rPr>
          <w:rFonts w:asciiTheme="minorHAnsi" w:hAnsiTheme="minorHAnsi"/>
        </w:rPr>
        <w:t xml:space="preserve"> te zullen betalen en de woonruimte pas te zullen betrekken nadat hij deze betalingen heeft gedaan.  </w:t>
      </w:r>
    </w:p>
    <w:p w14:paraId="5A4DB973" w14:textId="77777777" w:rsidR="004F234A" w:rsidRPr="00606492" w:rsidRDefault="004F234A" w:rsidP="004F234A">
      <w:pPr>
        <w:spacing w:line="241" w:lineRule="auto"/>
        <w:ind w:left="708" w:right="500" w:hanging="708"/>
        <w:rPr>
          <w:rFonts w:asciiTheme="minorHAnsi" w:hAnsiTheme="minorHAnsi"/>
        </w:rPr>
      </w:pPr>
    </w:p>
    <w:p w14:paraId="72D052B5" w14:textId="77777777" w:rsidR="004F234A" w:rsidRPr="00606492" w:rsidRDefault="004F234A" w:rsidP="004F234A">
      <w:pPr>
        <w:spacing w:line="242" w:lineRule="auto"/>
        <w:ind w:left="708" w:hanging="708"/>
        <w:jc w:val="both"/>
        <w:rPr>
          <w:rFonts w:asciiTheme="minorHAnsi" w:hAnsiTheme="minorHAnsi"/>
          <w:u w:val="single"/>
        </w:rPr>
      </w:pPr>
      <w:r w:rsidRPr="00606492">
        <w:rPr>
          <w:rFonts w:asciiTheme="minorHAnsi" w:hAnsiTheme="minorHAnsi"/>
          <w:u w:val="single"/>
        </w:rPr>
        <w:t>Artikel 4 – Algemene Bemiddelingsvoorwaarden Huurder</w:t>
      </w:r>
    </w:p>
    <w:p w14:paraId="3D01D31B" w14:textId="2793CB4A" w:rsidR="004F234A" w:rsidRPr="00606492" w:rsidRDefault="004F234A" w:rsidP="00606492">
      <w:pPr>
        <w:spacing w:line="242" w:lineRule="auto"/>
        <w:ind w:firstLine="1"/>
        <w:jc w:val="both"/>
        <w:rPr>
          <w:rFonts w:asciiTheme="minorHAnsi" w:hAnsiTheme="minorHAnsi"/>
        </w:rPr>
      </w:pPr>
      <w:r w:rsidRPr="00606492">
        <w:rPr>
          <w:rFonts w:asciiTheme="minorHAnsi" w:hAnsiTheme="minorHAnsi"/>
        </w:rPr>
        <w:t xml:space="preserve">Op deze overeenkomst zijn van toepassing de Algemene Bemiddelingsvoorwaarden Huurder van </w:t>
      </w:r>
      <w:r w:rsidR="00300109">
        <w:rPr>
          <w:rFonts w:asciiTheme="minorHAnsi" w:hAnsiTheme="minorHAnsi"/>
        </w:rPr>
        <w:t>aannemer</w:t>
      </w:r>
      <w:r w:rsidR="00606492" w:rsidRPr="00606492">
        <w:rPr>
          <w:rFonts w:asciiTheme="minorHAnsi" w:hAnsiTheme="minorHAnsi"/>
        </w:rPr>
        <w:t xml:space="preserve">. </w:t>
      </w:r>
      <w:r w:rsidRPr="00606492">
        <w:rPr>
          <w:rFonts w:asciiTheme="minorHAnsi" w:hAnsiTheme="minorHAnsi"/>
        </w:rPr>
        <w:t>Opdrachtgever verklaart hiervan</w:t>
      </w:r>
      <w:r w:rsidR="00606492" w:rsidRPr="00606492">
        <w:rPr>
          <w:rFonts w:asciiTheme="minorHAnsi" w:hAnsiTheme="minorHAnsi"/>
        </w:rPr>
        <w:t xml:space="preserve"> kennis genomen te hebben en een exemplaar daarvan van </w:t>
      </w:r>
      <w:r w:rsidR="00C834E6">
        <w:rPr>
          <w:rFonts w:asciiTheme="minorHAnsi" w:hAnsiTheme="minorHAnsi"/>
        </w:rPr>
        <w:t>aannemer</w:t>
      </w:r>
      <w:r w:rsidR="00606492" w:rsidRPr="00606492">
        <w:rPr>
          <w:rFonts w:asciiTheme="minorHAnsi" w:hAnsiTheme="minorHAnsi"/>
        </w:rPr>
        <w:t xml:space="preserve"> te hebben ontvangen bij de ondertekening van deze overeenkomst.</w:t>
      </w:r>
    </w:p>
    <w:p w14:paraId="0A0C7546" w14:textId="77777777" w:rsidR="00606492" w:rsidRPr="00606492" w:rsidRDefault="00606492" w:rsidP="00606492">
      <w:pPr>
        <w:spacing w:line="242" w:lineRule="auto"/>
        <w:ind w:firstLine="1"/>
        <w:jc w:val="both"/>
        <w:rPr>
          <w:rFonts w:asciiTheme="minorHAnsi" w:hAnsiTheme="minorHAnsi"/>
        </w:rPr>
      </w:pPr>
    </w:p>
    <w:p w14:paraId="1AFBB654" w14:textId="77777777" w:rsidR="00606492" w:rsidRPr="00606492" w:rsidRDefault="00606492" w:rsidP="00606492">
      <w:pPr>
        <w:spacing w:line="242" w:lineRule="auto"/>
        <w:ind w:firstLine="1"/>
        <w:jc w:val="both"/>
        <w:rPr>
          <w:rFonts w:asciiTheme="minorHAnsi" w:hAnsiTheme="minorHAnsi"/>
        </w:rPr>
      </w:pPr>
      <w:r w:rsidRPr="00606492">
        <w:rPr>
          <w:rFonts w:asciiTheme="minorHAnsi" w:hAnsiTheme="minorHAnsi"/>
        </w:rPr>
        <w:t>Aldus overeengekomen en in tweevoud opgemaakt en ondertekend</w:t>
      </w:r>
    </w:p>
    <w:p w14:paraId="458E7B53" w14:textId="77777777" w:rsidR="00606492" w:rsidRPr="00606492" w:rsidRDefault="00606492" w:rsidP="00606492">
      <w:pPr>
        <w:spacing w:line="242" w:lineRule="auto"/>
        <w:ind w:firstLine="1"/>
        <w:jc w:val="both"/>
        <w:rPr>
          <w:rFonts w:asciiTheme="minorHAnsi" w:hAnsiTheme="minorHAnsi"/>
        </w:rPr>
      </w:pPr>
    </w:p>
    <w:p w14:paraId="061DEB95" w14:textId="77777777" w:rsidR="00606492" w:rsidRPr="00606492" w:rsidRDefault="00606492" w:rsidP="00606492">
      <w:pPr>
        <w:spacing w:line="242" w:lineRule="auto"/>
        <w:ind w:firstLine="1"/>
        <w:jc w:val="both"/>
        <w:rPr>
          <w:rFonts w:asciiTheme="minorHAnsi" w:hAnsiTheme="minorHAnsi"/>
        </w:rPr>
      </w:pPr>
    </w:p>
    <w:p w14:paraId="44E37118" w14:textId="77777777" w:rsidR="00606492" w:rsidRPr="00606492" w:rsidRDefault="00606492" w:rsidP="00606492">
      <w:pPr>
        <w:spacing w:line="242" w:lineRule="auto"/>
        <w:ind w:firstLine="1"/>
        <w:jc w:val="both"/>
        <w:rPr>
          <w:rFonts w:asciiTheme="minorHAnsi" w:hAnsiTheme="minorHAnsi"/>
        </w:rPr>
      </w:pPr>
    </w:p>
    <w:p w14:paraId="647687DF" w14:textId="2FF338CA" w:rsidR="00606492" w:rsidRPr="00606492" w:rsidRDefault="00606492" w:rsidP="00606492">
      <w:pPr>
        <w:spacing w:line="242" w:lineRule="auto"/>
        <w:ind w:firstLine="1"/>
        <w:jc w:val="both"/>
        <w:rPr>
          <w:rFonts w:asciiTheme="minorHAnsi" w:hAnsiTheme="minorHAnsi"/>
        </w:rPr>
      </w:pPr>
      <w:r w:rsidRPr="00606492">
        <w:rPr>
          <w:rFonts w:asciiTheme="minorHAnsi" w:hAnsiTheme="minorHAnsi"/>
        </w:rPr>
        <w:t>op........</w:t>
      </w:r>
      <w:r w:rsidR="004B3129">
        <w:rPr>
          <w:rFonts w:asciiTheme="minorHAnsi" w:hAnsiTheme="minorHAnsi"/>
        </w:rPr>
        <w:t>25 Juni 2024</w:t>
      </w:r>
      <w:r w:rsidRPr="00606492">
        <w:rPr>
          <w:rFonts w:asciiTheme="minorHAnsi" w:hAnsiTheme="minorHAnsi"/>
        </w:rPr>
        <w:t>...................................[datum] te …………………………............. [plaats].</w:t>
      </w:r>
    </w:p>
    <w:p w14:paraId="32477444" w14:textId="77777777" w:rsidR="00606492" w:rsidRPr="00606492" w:rsidRDefault="00606492" w:rsidP="00606492">
      <w:pPr>
        <w:spacing w:line="242" w:lineRule="auto"/>
        <w:ind w:firstLine="1"/>
        <w:jc w:val="both"/>
        <w:rPr>
          <w:rFonts w:asciiTheme="minorHAnsi" w:hAnsiTheme="minorHAnsi"/>
        </w:rPr>
      </w:pPr>
    </w:p>
    <w:p w14:paraId="7A443103" w14:textId="77777777" w:rsidR="00606492" w:rsidRPr="00606492" w:rsidRDefault="00606492" w:rsidP="00606492">
      <w:pPr>
        <w:spacing w:line="242" w:lineRule="auto"/>
        <w:ind w:firstLine="1"/>
        <w:jc w:val="both"/>
        <w:rPr>
          <w:rFonts w:asciiTheme="minorHAnsi" w:hAnsiTheme="minorHAnsi"/>
        </w:rPr>
      </w:pPr>
    </w:p>
    <w:p w14:paraId="251937E7" w14:textId="22820F5C" w:rsidR="00606492" w:rsidRPr="00606492" w:rsidRDefault="00606492" w:rsidP="00606492">
      <w:pPr>
        <w:tabs>
          <w:tab w:val="left" w:pos="4400"/>
        </w:tabs>
        <w:spacing w:line="0" w:lineRule="atLeast"/>
        <w:rPr>
          <w:rFonts w:asciiTheme="minorHAnsi" w:hAnsiTheme="minorHAnsi"/>
        </w:rPr>
      </w:pPr>
      <w:r w:rsidRPr="00606492">
        <w:rPr>
          <w:rFonts w:asciiTheme="minorHAnsi" w:hAnsiTheme="minorHAnsi"/>
        </w:rPr>
        <w:br/>
      </w:r>
      <w:r w:rsidRPr="00606492">
        <w:rPr>
          <w:rFonts w:asciiTheme="minorHAnsi" w:hAnsiTheme="minorHAnsi"/>
        </w:rPr>
        <w:br/>
      </w:r>
      <w:r w:rsidRPr="00606492">
        <w:rPr>
          <w:rFonts w:asciiTheme="minorHAnsi" w:hAnsiTheme="minorHAnsi"/>
        </w:rPr>
        <w:br/>
      </w:r>
      <w:r w:rsidRPr="00606492">
        <w:rPr>
          <w:rFonts w:asciiTheme="minorHAnsi" w:hAnsiTheme="minorHAnsi"/>
        </w:rPr>
        <w:br/>
      </w:r>
      <w:r>
        <w:rPr>
          <w:rFonts w:asciiTheme="minorHAnsi" w:hAnsiTheme="minorHAnsi"/>
        </w:rPr>
        <w:t>……………………………………………………………………………………………………………………….</w:t>
      </w:r>
      <w:r w:rsidR="00300109">
        <w:rPr>
          <w:rFonts w:asciiTheme="minorHAnsi" w:hAnsiTheme="minorHAnsi"/>
        </w:rPr>
        <w:t xml:space="preserve"> Aannemer</w:t>
      </w:r>
      <w:r w:rsidRPr="00606492">
        <w:rPr>
          <w:rFonts w:asciiTheme="minorHAnsi" w:hAnsiTheme="minorHAnsi"/>
        </w:rPr>
        <w:br/>
      </w:r>
      <w:r w:rsidRPr="00606492">
        <w:rPr>
          <w:rFonts w:asciiTheme="minorHAnsi" w:hAnsiTheme="minorHAnsi"/>
        </w:rPr>
        <w:br/>
      </w:r>
      <w:r w:rsidRPr="00606492">
        <w:rPr>
          <w:rFonts w:asciiTheme="minorHAnsi" w:hAnsiTheme="minorHAnsi"/>
        </w:rPr>
        <w:br/>
      </w:r>
      <w:r w:rsidRPr="00606492">
        <w:rPr>
          <w:rFonts w:asciiTheme="minorHAnsi" w:hAnsiTheme="minorHAnsi"/>
        </w:rPr>
        <w:br/>
      </w:r>
      <w:r w:rsidRPr="00606492">
        <w:rPr>
          <w:rFonts w:asciiTheme="minorHAnsi" w:hAnsiTheme="minorHAnsi"/>
        </w:rPr>
        <w:br/>
      </w:r>
      <w:r w:rsidR="004B3129">
        <w:rPr>
          <w:rFonts w:ascii="Arial" w:hAnsi="Arial"/>
          <w:noProof/>
        </w:rPr>
        <w:drawing>
          <wp:inline distT="0" distB="0" distL="0" distR="0" wp14:anchorId="71847700" wp14:editId="4CF68903">
            <wp:extent cx="1295400" cy="541020"/>
            <wp:effectExtent l="0" t="0" r="0" b="0"/>
            <wp:docPr id="2010403540" name="Imagen 2" descr="Imagen que contiene interior, computer, vien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03540" name="Imagen 2" descr="Imagen que contiene interior, computer, viendo, computador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541020"/>
                    </a:xfrm>
                    <a:prstGeom prst="rect">
                      <a:avLst/>
                    </a:prstGeom>
                    <a:noFill/>
                    <a:ln>
                      <a:noFill/>
                    </a:ln>
                  </pic:spPr>
                </pic:pic>
              </a:graphicData>
            </a:graphic>
          </wp:inline>
        </w:drawing>
      </w:r>
      <w:r w:rsidRPr="00606492">
        <w:rPr>
          <w:rFonts w:asciiTheme="minorHAnsi" w:hAnsiTheme="minorHAnsi"/>
        </w:rPr>
        <w:br/>
      </w:r>
      <w:r>
        <w:rPr>
          <w:rFonts w:asciiTheme="minorHAnsi" w:hAnsiTheme="minorHAnsi"/>
        </w:rPr>
        <w:t xml:space="preserve">………………………………………………………………………………………………………………………. </w:t>
      </w:r>
      <w:r w:rsidRPr="00606492">
        <w:rPr>
          <w:rFonts w:asciiTheme="minorHAnsi" w:hAnsiTheme="minorHAnsi"/>
        </w:rPr>
        <w:t>Opdrachtgever</w:t>
      </w:r>
    </w:p>
    <w:p w14:paraId="53825D7A" w14:textId="6DA1689C" w:rsidR="00606492" w:rsidRPr="00606492" w:rsidRDefault="00606492" w:rsidP="00606492">
      <w:pPr>
        <w:spacing w:line="242" w:lineRule="auto"/>
        <w:ind w:firstLine="1"/>
        <w:jc w:val="both"/>
        <w:rPr>
          <w:rFonts w:asciiTheme="minorHAnsi" w:hAnsiTheme="minorHAnsi"/>
        </w:rPr>
      </w:pPr>
    </w:p>
    <w:p w14:paraId="4B48F2E0" w14:textId="77777777" w:rsidR="004F234A" w:rsidRPr="00606492" w:rsidRDefault="004F234A" w:rsidP="004F234A">
      <w:pPr>
        <w:spacing w:line="243" w:lineRule="auto"/>
        <w:ind w:left="708" w:right="140" w:hanging="708"/>
        <w:rPr>
          <w:rFonts w:asciiTheme="minorHAnsi" w:hAnsiTheme="minorHAnsi"/>
        </w:rPr>
      </w:pPr>
    </w:p>
    <w:p w14:paraId="489A683F" w14:textId="77777777" w:rsidR="00FE7041" w:rsidRPr="00606492" w:rsidRDefault="00FE7041" w:rsidP="004F234A">
      <w:pPr>
        <w:ind w:left="708" w:hanging="708"/>
        <w:rPr>
          <w:rFonts w:asciiTheme="minorHAnsi" w:hAnsiTheme="minorHAnsi"/>
        </w:rPr>
      </w:pPr>
      <w:r w:rsidRPr="00606492">
        <w:rPr>
          <w:rFonts w:asciiTheme="minorHAnsi" w:hAnsiTheme="minorHAnsi"/>
        </w:rPr>
        <w:t xml:space="preserve">                       </w:t>
      </w:r>
    </w:p>
    <w:sectPr w:rsidR="00FE7041" w:rsidRPr="006064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A0B54"/>
    <w:multiLevelType w:val="hybridMultilevel"/>
    <w:tmpl w:val="631CC7C4"/>
    <w:lvl w:ilvl="0" w:tplc="89F0334C">
      <w:numFmt w:val="bullet"/>
      <w:lvlText w:val="-"/>
      <w:lvlJc w:val="left"/>
      <w:pPr>
        <w:ind w:left="1180" w:hanging="360"/>
      </w:pPr>
      <w:rPr>
        <w:rFonts w:ascii="Calibri" w:eastAsia="Calibri" w:hAnsi="Calibri" w:cs="Arial" w:hint="default"/>
      </w:rPr>
    </w:lvl>
    <w:lvl w:ilvl="1" w:tplc="04130003" w:tentative="1">
      <w:start w:val="1"/>
      <w:numFmt w:val="bullet"/>
      <w:lvlText w:val="o"/>
      <w:lvlJc w:val="left"/>
      <w:pPr>
        <w:ind w:left="1900" w:hanging="360"/>
      </w:pPr>
      <w:rPr>
        <w:rFonts w:ascii="Courier New" w:hAnsi="Courier New" w:cs="Courier New" w:hint="default"/>
      </w:rPr>
    </w:lvl>
    <w:lvl w:ilvl="2" w:tplc="04130005" w:tentative="1">
      <w:start w:val="1"/>
      <w:numFmt w:val="bullet"/>
      <w:lvlText w:val=""/>
      <w:lvlJc w:val="left"/>
      <w:pPr>
        <w:ind w:left="2620" w:hanging="360"/>
      </w:pPr>
      <w:rPr>
        <w:rFonts w:ascii="Wingdings" w:hAnsi="Wingdings" w:hint="default"/>
      </w:rPr>
    </w:lvl>
    <w:lvl w:ilvl="3" w:tplc="04130001" w:tentative="1">
      <w:start w:val="1"/>
      <w:numFmt w:val="bullet"/>
      <w:lvlText w:val=""/>
      <w:lvlJc w:val="left"/>
      <w:pPr>
        <w:ind w:left="3340" w:hanging="360"/>
      </w:pPr>
      <w:rPr>
        <w:rFonts w:ascii="Symbol" w:hAnsi="Symbol" w:hint="default"/>
      </w:rPr>
    </w:lvl>
    <w:lvl w:ilvl="4" w:tplc="04130003" w:tentative="1">
      <w:start w:val="1"/>
      <w:numFmt w:val="bullet"/>
      <w:lvlText w:val="o"/>
      <w:lvlJc w:val="left"/>
      <w:pPr>
        <w:ind w:left="4060" w:hanging="360"/>
      </w:pPr>
      <w:rPr>
        <w:rFonts w:ascii="Courier New" w:hAnsi="Courier New" w:cs="Courier New" w:hint="default"/>
      </w:rPr>
    </w:lvl>
    <w:lvl w:ilvl="5" w:tplc="04130005" w:tentative="1">
      <w:start w:val="1"/>
      <w:numFmt w:val="bullet"/>
      <w:lvlText w:val=""/>
      <w:lvlJc w:val="left"/>
      <w:pPr>
        <w:ind w:left="4780" w:hanging="360"/>
      </w:pPr>
      <w:rPr>
        <w:rFonts w:ascii="Wingdings" w:hAnsi="Wingdings" w:hint="default"/>
      </w:rPr>
    </w:lvl>
    <w:lvl w:ilvl="6" w:tplc="04130001" w:tentative="1">
      <w:start w:val="1"/>
      <w:numFmt w:val="bullet"/>
      <w:lvlText w:val=""/>
      <w:lvlJc w:val="left"/>
      <w:pPr>
        <w:ind w:left="5500" w:hanging="360"/>
      </w:pPr>
      <w:rPr>
        <w:rFonts w:ascii="Symbol" w:hAnsi="Symbol" w:hint="default"/>
      </w:rPr>
    </w:lvl>
    <w:lvl w:ilvl="7" w:tplc="04130003" w:tentative="1">
      <w:start w:val="1"/>
      <w:numFmt w:val="bullet"/>
      <w:lvlText w:val="o"/>
      <w:lvlJc w:val="left"/>
      <w:pPr>
        <w:ind w:left="6220" w:hanging="360"/>
      </w:pPr>
      <w:rPr>
        <w:rFonts w:ascii="Courier New" w:hAnsi="Courier New" w:cs="Courier New" w:hint="default"/>
      </w:rPr>
    </w:lvl>
    <w:lvl w:ilvl="8" w:tplc="04130005" w:tentative="1">
      <w:start w:val="1"/>
      <w:numFmt w:val="bullet"/>
      <w:lvlText w:val=""/>
      <w:lvlJc w:val="left"/>
      <w:pPr>
        <w:ind w:left="6940" w:hanging="360"/>
      </w:pPr>
      <w:rPr>
        <w:rFonts w:ascii="Wingdings" w:hAnsi="Wingdings" w:hint="default"/>
      </w:rPr>
    </w:lvl>
  </w:abstractNum>
  <w:num w:numId="1" w16cid:durableId="67773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041"/>
    <w:rsid w:val="000510E1"/>
    <w:rsid w:val="00085148"/>
    <w:rsid w:val="000856AD"/>
    <w:rsid w:val="00097C20"/>
    <w:rsid w:val="00132506"/>
    <w:rsid w:val="0014230C"/>
    <w:rsid w:val="00192D94"/>
    <w:rsid w:val="001D551F"/>
    <w:rsid w:val="001E2CD4"/>
    <w:rsid w:val="001E6BAE"/>
    <w:rsid w:val="001F716B"/>
    <w:rsid w:val="00206C0A"/>
    <w:rsid w:val="002234AB"/>
    <w:rsid w:val="00243C9D"/>
    <w:rsid w:val="00254B58"/>
    <w:rsid w:val="0026265A"/>
    <w:rsid w:val="00280B59"/>
    <w:rsid w:val="00281D3F"/>
    <w:rsid w:val="00297CFE"/>
    <w:rsid w:val="002F599A"/>
    <w:rsid w:val="00300109"/>
    <w:rsid w:val="00313274"/>
    <w:rsid w:val="0032476F"/>
    <w:rsid w:val="003C413B"/>
    <w:rsid w:val="003C68C6"/>
    <w:rsid w:val="003D1F45"/>
    <w:rsid w:val="003D44FA"/>
    <w:rsid w:val="003D7C6F"/>
    <w:rsid w:val="003F1C93"/>
    <w:rsid w:val="004007F5"/>
    <w:rsid w:val="00453114"/>
    <w:rsid w:val="00485A1D"/>
    <w:rsid w:val="004A3BFA"/>
    <w:rsid w:val="004B0428"/>
    <w:rsid w:val="004B3129"/>
    <w:rsid w:val="004E233A"/>
    <w:rsid w:val="004E6CEA"/>
    <w:rsid w:val="004F234A"/>
    <w:rsid w:val="0059593C"/>
    <w:rsid w:val="005E043B"/>
    <w:rsid w:val="00606492"/>
    <w:rsid w:val="006272E3"/>
    <w:rsid w:val="006403C4"/>
    <w:rsid w:val="00671407"/>
    <w:rsid w:val="006B5D84"/>
    <w:rsid w:val="006D204F"/>
    <w:rsid w:val="006F0C8A"/>
    <w:rsid w:val="006F4EE7"/>
    <w:rsid w:val="00725158"/>
    <w:rsid w:val="00732FFC"/>
    <w:rsid w:val="00744FB4"/>
    <w:rsid w:val="00755151"/>
    <w:rsid w:val="00764080"/>
    <w:rsid w:val="007D04B9"/>
    <w:rsid w:val="007E5ECA"/>
    <w:rsid w:val="007F4228"/>
    <w:rsid w:val="00805B93"/>
    <w:rsid w:val="008341BF"/>
    <w:rsid w:val="008470C7"/>
    <w:rsid w:val="00853476"/>
    <w:rsid w:val="00877BEE"/>
    <w:rsid w:val="00895CC8"/>
    <w:rsid w:val="008B3233"/>
    <w:rsid w:val="00924131"/>
    <w:rsid w:val="009A51AF"/>
    <w:rsid w:val="009C37D0"/>
    <w:rsid w:val="00A03479"/>
    <w:rsid w:val="00A45CFC"/>
    <w:rsid w:val="00A47E61"/>
    <w:rsid w:val="00A63911"/>
    <w:rsid w:val="00A7480C"/>
    <w:rsid w:val="00A75BC9"/>
    <w:rsid w:val="00A81528"/>
    <w:rsid w:val="00AC4BB4"/>
    <w:rsid w:val="00AD1979"/>
    <w:rsid w:val="00AD763F"/>
    <w:rsid w:val="00B01FD0"/>
    <w:rsid w:val="00B5324A"/>
    <w:rsid w:val="00B615C5"/>
    <w:rsid w:val="00B61E85"/>
    <w:rsid w:val="00B77A4E"/>
    <w:rsid w:val="00C150FC"/>
    <w:rsid w:val="00C27D54"/>
    <w:rsid w:val="00C834E6"/>
    <w:rsid w:val="00D438E9"/>
    <w:rsid w:val="00D56DFD"/>
    <w:rsid w:val="00D74A7C"/>
    <w:rsid w:val="00DA3F46"/>
    <w:rsid w:val="00DC0B8E"/>
    <w:rsid w:val="00DE14BB"/>
    <w:rsid w:val="00DF7252"/>
    <w:rsid w:val="00E83672"/>
    <w:rsid w:val="00EA78C0"/>
    <w:rsid w:val="00EB087F"/>
    <w:rsid w:val="00EB600A"/>
    <w:rsid w:val="00EC18C8"/>
    <w:rsid w:val="00EE4543"/>
    <w:rsid w:val="00EF4C85"/>
    <w:rsid w:val="00F10DCA"/>
    <w:rsid w:val="00F14662"/>
    <w:rsid w:val="00F22ED2"/>
    <w:rsid w:val="00F33DAD"/>
    <w:rsid w:val="00F46FD6"/>
    <w:rsid w:val="00F516BD"/>
    <w:rsid w:val="00F834FF"/>
    <w:rsid w:val="00FC78AC"/>
    <w:rsid w:val="00FE0425"/>
    <w:rsid w:val="00FE70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2049"/>
  <w15:chartTrackingRefBased/>
  <w15:docId w15:val="{53BCC048-AD36-48F0-A12D-31E4B5FA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041"/>
    <w:pPr>
      <w:spacing w:after="0" w:line="240" w:lineRule="auto"/>
    </w:pPr>
    <w:rPr>
      <w:rFonts w:ascii="Calibri" w:eastAsia="Calibri" w:hAnsi="Calibri" w:cs="Arial"/>
      <w:sz w:val="20"/>
      <w:szCs w:val="20"/>
      <w:lang w:eastAsia="nl-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1229</Words>
  <Characters>6765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Martien</dc:creator>
  <cp:keywords/>
  <dc:description/>
  <cp:lastModifiedBy>Marichal Delgado,Himar H.</cp:lastModifiedBy>
  <cp:revision>99</cp:revision>
  <dcterms:created xsi:type="dcterms:W3CDTF">2017-12-21T21:00:00Z</dcterms:created>
  <dcterms:modified xsi:type="dcterms:W3CDTF">2024-06-25T16:35:00Z</dcterms:modified>
</cp:coreProperties>
</file>