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095F5" w14:textId="2C3C93A1" w:rsidR="00A72F4F" w:rsidRDefault="00000000" w:rsidP="005D0020">
      <w:pPr>
        <w:pStyle w:val="Title"/>
      </w:pPr>
      <w:proofErr w:type="spellStart"/>
      <w:r>
        <w:t>Math</w:t>
      </w:r>
      <w:r w:rsidR="005D0020">
        <w:t>s</w:t>
      </w:r>
      <w:proofErr w:type="spellEnd"/>
      <w:r>
        <w:t xml:space="preserve"> Calculations in </w:t>
      </w:r>
      <w:proofErr w:type="spellStart"/>
      <w:r>
        <w:t>LTSpice</w:t>
      </w:r>
      <w:proofErr w:type="spellEnd"/>
      <w:r>
        <w:t xml:space="preserve"> </w:t>
      </w:r>
    </w:p>
    <w:p w14:paraId="1D85B212" w14:textId="1CC9596D" w:rsidR="00A72F4F" w:rsidRDefault="00000000">
      <w:pPr>
        <w:pStyle w:val="Heading2"/>
      </w:pPr>
      <w:r>
        <w:t>Arithmetic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E4E85" w14:paraId="1BA7656E" w14:textId="77777777" w:rsidTr="00D110C5">
        <w:tc>
          <w:tcPr>
            <w:tcW w:w="4320" w:type="dxa"/>
          </w:tcPr>
          <w:p w14:paraId="7B8E8E6D" w14:textId="18EC2EAD" w:rsidR="00EE4E85" w:rsidRDefault="00EE4E85" w:rsidP="00EE4E85">
            <w:pPr>
              <w:rPr>
                <w:b/>
                <w:bCs/>
              </w:rPr>
            </w:pPr>
            <w:r w:rsidRPr="005D0020">
              <w:rPr>
                <w:b/>
                <w:bCs/>
              </w:rPr>
              <w:t>Symbol</w:t>
            </w:r>
          </w:p>
        </w:tc>
        <w:tc>
          <w:tcPr>
            <w:tcW w:w="4320" w:type="dxa"/>
          </w:tcPr>
          <w:p w14:paraId="2D0D1CC1" w14:textId="78CD6AFE" w:rsidR="00EE4E85" w:rsidRPr="005D0020" w:rsidRDefault="00EE4E85" w:rsidP="00EE4E8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</w:tr>
      <w:tr w:rsidR="00EE4E85" w14:paraId="131D90D9" w14:textId="77777777" w:rsidTr="00D110C5">
        <w:tc>
          <w:tcPr>
            <w:tcW w:w="4320" w:type="dxa"/>
          </w:tcPr>
          <w:p w14:paraId="03182A84" w14:textId="37C7532D" w:rsidR="00EE4E85" w:rsidRDefault="00EE4E85" w:rsidP="00EE4E85">
            <w:r>
              <w:t>+</w:t>
            </w:r>
          </w:p>
        </w:tc>
        <w:tc>
          <w:tcPr>
            <w:tcW w:w="4320" w:type="dxa"/>
          </w:tcPr>
          <w:p w14:paraId="7FEAEE38" w14:textId="26FAEB0D" w:rsidR="00EE4E85" w:rsidRDefault="00EE4E85" w:rsidP="00EE4E85">
            <w:r>
              <w:t>Addition</w:t>
            </w:r>
          </w:p>
        </w:tc>
      </w:tr>
      <w:tr w:rsidR="00EE4E85" w14:paraId="411F1DEC" w14:textId="77777777" w:rsidTr="00D110C5">
        <w:tc>
          <w:tcPr>
            <w:tcW w:w="4320" w:type="dxa"/>
          </w:tcPr>
          <w:p w14:paraId="648E4678" w14:textId="74CEC541" w:rsidR="00EE4E85" w:rsidRDefault="00EE4E85" w:rsidP="00EE4E85">
            <w:r>
              <w:t>-</w:t>
            </w:r>
          </w:p>
        </w:tc>
        <w:tc>
          <w:tcPr>
            <w:tcW w:w="4320" w:type="dxa"/>
          </w:tcPr>
          <w:p w14:paraId="704A82E9" w14:textId="5123C6CB" w:rsidR="00EE4E85" w:rsidRDefault="00EE4E85" w:rsidP="00EE4E85">
            <w:r>
              <w:t>Subtraction</w:t>
            </w:r>
          </w:p>
        </w:tc>
      </w:tr>
      <w:tr w:rsidR="00EE4E85" w14:paraId="5B44632C" w14:textId="77777777" w:rsidTr="00D110C5">
        <w:tc>
          <w:tcPr>
            <w:tcW w:w="4320" w:type="dxa"/>
          </w:tcPr>
          <w:p w14:paraId="413D8064" w14:textId="3B723BA2" w:rsidR="00EE4E85" w:rsidRDefault="00EE4E85" w:rsidP="00EE4E85">
            <w:r>
              <w:t>*</w:t>
            </w:r>
          </w:p>
        </w:tc>
        <w:tc>
          <w:tcPr>
            <w:tcW w:w="4320" w:type="dxa"/>
          </w:tcPr>
          <w:p w14:paraId="61CBCE5C" w14:textId="41324994" w:rsidR="00EE4E85" w:rsidRDefault="00EE4E85" w:rsidP="00EE4E85">
            <w:r>
              <w:t>Multiplication</w:t>
            </w:r>
          </w:p>
        </w:tc>
      </w:tr>
      <w:tr w:rsidR="00EE4E85" w14:paraId="48D347E1" w14:textId="77777777" w:rsidTr="00D110C5">
        <w:tc>
          <w:tcPr>
            <w:tcW w:w="4320" w:type="dxa"/>
          </w:tcPr>
          <w:p w14:paraId="37C5F565" w14:textId="28669AC8" w:rsidR="00EE4E85" w:rsidRDefault="00EE4E85" w:rsidP="00EE4E85">
            <w:r>
              <w:t>/</w:t>
            </w:r>
          </w:p>
        </w:tc>
        <w:tc>
          <w:tcPr>
            <w:tcW w:w="4320" w:type="dxa"/>
          </w:tcPr>
          <w:p w14:paraId="699D7BC7" w14:textId="6F735D0F" w:rsidR="00EE4E85" w:rsidRDefault="00EE4E85" w:rsidP="00EE4E85">
            <w:r>
              <w:t>Division</w:t>
            </w:r>
          </w:p>
        </w:tc>
      </w:tr>
    </w:tbl>
    <w:p w14:paraId="6C796305" w14:textId="091A5F5D" w:rsidR="00A72F4F" w:rsidRDefault="00000000">
      <w:pPr>
        <w:pStyle w:val="Heading2"/>
      </w:pPr>
      <w:r>
        <w:t>Functions</w:t>
      </w:r>
    </w:p>
    <w:p w14:paraId="07D8A052" w14:textId="77777777" w:rsidR="00A72F4F" w:rsidRDefault="00000000">
      <w:pPr>
        <w:pStyle w:val="Heading3"/>
      </w:pPr>
      <w:r>
        <w:t>Basic Math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72F4F" w14:paraId="7A30C942" w14:textId="77777777">
        <w:tc>
          <w:tcPr>
            <w:tcW w:w="4320" w:type="dxa"/>
          </w:tcPr>
          <w:p w14:paraId="1C8B13AD" w14:textId="77777777" w:rsidR="00A72F4F" w:rsidRPr="005D0020" w:rsidRDefault="00000000">
            <w:pPr>
              <w:rPr>
                <w:b/>
                <w:bCs/>
              </w:rPr>
            </w:pPr>
            <w:r w:rsidRPr="005D0020">
              <w:rPr>
                <w:b/>
                <w:bCs/>
              </w:rPr>
              <w:t>Function</w:t>
            </w:r>
          </w:p>
        </w:tc>
        <w:tc>
          <w:tcPr>
            <w:tcW w:w="4320" w:type="dxa"/>
          </w:tcPr>
          <w:p w14:paraId="1E7E9BEE" w14:textId="77777777" w:rsidR="00A72F4F" w:rsidRPr="005D0020" w:rsidRDefault="00000000">
            <w:pPr>
              <w:rPr>
                <w:b/>
                <w:bCs/>
              </w:rPr>
            </w:pPr>
            <w:r w:rsidRPr="005D0020">
              <w:rPr>
                <w:b/>
                <w:bCs/>
              </w:rPr>
              <w:t>Description</w:t>
            </w:r>
          </w:p>
        </w:tc>
      </w:tr>
      <w:tr w:rsidR="00A72F4F" w14:paraId="68BA88EE" w14:textId="77777777">
        <w:tc>
          <w:tcPr>
            <w:tcW w:w="4320" w:type="dxa"/>
          </w:tcPr>
          <w:p w14:paraId="3CA5D3FA" w14:textId="77777777" w:rsidR="00A72F4F" w:rsidRDefault="00000000">
            <w:r>
              <w:t>exp(x)</w:t>
            </w:r>
          </w:p>
        </w:tc>
        <w:tc>
          <w:tcPr>
            <w:tcW w:w="4320" w:type="dxa"/>
          </w:tcPr>
          <w:p w14:paraId="40C1DFFB" w14:textId="77777777" w:rsidR="00A72F4F" w:rsidRDefault="00000000">
            <w:r>
              <w:t>Exponential</w:t>
            </w:r>
          </w:p>
        </w:tc>
      </w:tr>
      <w:tr w:rsidR="00A72F4F" w14:paraId="7C6AA611" w14:textId="77777777">
        <w:tc>
          <w:tcPr>
            <w:tcW w:w="4320" w:type="dxa"/>
          </w:tcPr>
          <w:p w14:paraId="5724101D" w14:textId="77777777" w:rsidR="00A72F4F" w:rsidRDefault="00000000">
            <w:r>
              <w:t>ln(x)</w:t>
            </w:r>
          </w:p>
        </w:tc>
        <w:tc>
          <w:tcPr>
            <w:tcW w:w="4320" w:type="dxa"/>
          </w:tcPr>
          <w:p w14:paraId="1D8B19D4" w14:textId="77777777" w:rsidR="00A72F4F" w:rsidRDefault="00000000">
            <w:r>
              <w:t>Natural Logarithm</w:t>
            </w:r>
          </w:p>
        </w:tc>
      </w:tr>
      <w:tr w:rsidR="00A72F4F" w14:paraId="4372F14F" w14:textId="77777777">
        <w:tc>
          <w:tcPr>
            <w:tcW w:w="4320" w:type="dxa"/>
          </w:tcPr>
          <w:p w14:paraId="2271C207" w14:textId="77777777" w:rsidR="00A72F4F" w:rsidRDefault="00000000">
            <w:r>
              <w:t>log10(x)</w:t>
            </w:r>
          </w:p>
        </w:tc>
        <w:tc>
          <w:tcPr>
            <w:tcW w:w="4320" w:type="dxa"/>
          </w:tcPr>
          <w:p w14:paraId="012D5718" w14:textId="77777777" w:rsidR="00A72F4F" w:rsidRDefault="00000000">
            <w:r>
              <w:t>Base-10 Logarithm</w:t>
            </w:r>
          </w:p>
        </w:tc>
      </w:tr>
      <w:tr w:rsidR="00A72F4F" w14:paraId="1136E72B" w14:textId="77777777">
        <w:tc>
          <w:tcPr>
            <w:tcW w:w="4320" w:type="dxa"/>
          </w:tcPr>
          <w:p w14:paraId="2BA04961" w14:textId="77777777" w:rsidR="00A72F4F" w:rsidRDefault="00000000">
            <w:r>
              <w:t>sqrt(x)</w:t>
            </w:r>
          </w:p>
        </w:tc>
        <w:tc>
          <w:tcPr>
            <w:tcW w:w="4320" w:type="dxa"/>
          </w:tcPr>
          <w:p w14:paraId="3F2BDFD6" w14:textId="77777777" w:rsidR="00A72F4F" w:rsidRDefault="00000000">
            <w:r>
              <w:t>Square Root</w:t>
            </w:r>
          </w:p>
        </w:tc>
      </w:tr>
    </w:tbl>
    <w:p w14:paraId="024F089C" w14:textId="77777777" w:rsidR="00A72F4F" w:rsidRDefault="00000000">
      <w:pPr>
        <w:pStyle w:val="Heading3"/>
      </w:pPr>
      <w:r>
        <w:t>Trigonometric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72F4F" w14:paraId="4D17D6D0" w14:textId="77777777">
        <w:tc>
          <w:tcPr>
            <w:tcW w:w="4320" w:type="dxa"/>
          </w:tcPr>
          <w:p w14:paraId="2D09EDB0" w14:textId="77777777" w:rsidR="00A72F4F" w:rsidRPr="005D0020" w:rsidRDefault="00000000">
            <w:pPr>
              <w:rPr>
                <w:b/>
                <w:bCs/>
              </w:rPr>
            </w:pPr>
            <w:r w:rsidRPr="005D0020">
              <w:rPr>
                <w:b/>
                <w:bCs/>
              </w:rPr>
              <w:t>Function</w:t>
            </w:r>
          </w:p>
        </w:tc>
        <w:tc>
          <w:tcPr>
            <w:tcW w:w="4320" w:type="dxa"/>
          </w:tcPr>
          <w:p w14:paraId="70F04870" w14:textId="77777777" w:rsidR="00A72F4F" w:rsidRPr="005D0020" w:rsidRDefault="00000000">
            <w:pPr>
              <w:rPr>
                <w:b/>
                <w:bCs/>
              </w:rPr>
            </w:pPr>
            <w:r w:rsidRPr="005D0020">
              <w:rPr>
                <w:b/>
                <w:bCs/>
              </w:rPr>
              <w:t>Description</w:t>
            </w:r>
          </w:p>
        </w:tc>
      </w:tr>
      <w:tr w:rsidR="00A72F4F" w14:paraId="3A4C7362" w14:textId="77777777">
        <w:tc>
          <w:tcPr>
            <w:tcW w:w="4320" w:type="dxa"/>
          </w:tcPr>
          <w:p w14:paraId="2698D995" w14:textId="77777777" w:rsidR="00A72F4F" w:rsidRDefault="00000000">
            <w:r>
              <w:t>sin(x)</w:t>
            </w:r>
          </w:p>
        </w:tc>
        <w:tc>
          <w:tcPr>
            <w:tcW w:w="4320" w:type="dxa"/>
          </w:tcPr>
          <w:p w14:paraId="50DFF1CF" w14:textId="77777777" w:rsidR="00A72F4F" w:rsidRDefault="00000000">
            <w:r>
              <w:t>Sine</w:t>
            </w:r>
          </w:p>
        </w:tc>
      </w:tr>
      <w:tr w:rsidR="00A72F4F" w14:paraId="7587DBAA" w14:textId="77777777">
        <w:tc>
          <w:tcPr>
            <w:tcW w:w="4320" w:type="dxa"/>
          </w:tcPr>
          <w:p w14:paraId="21F340A2" w14:textId="77777777" w:rsidR="00A72F4F" w:rsidRDefault="00000000">
            <w:r>
              <w:t>cos(x)</w:t>
            </w:r>
          </w:p>
        </w:tc>
        <w:tc>
          <w:tcPr>
            <w:tcW w:w="4320" w:type="dxa"/>
          </w:tcPr>
          <w:p w14:paraId="0C034C04" w14:textId="77777777" w:rsidR="00A72F4F" w:rsidRDefault="00000000">
            <w:r>
              <w:t>Cosine</w:t>
            </w:r>
          </w:p>
        </w:tc>
      </w:tr>
      <w:tr w:rsidR="00A72F4F" w14:paraId="2C38244E" w14:textId="77777777">
        <w:tc>
          <w:tcPr>
            <w:tcW w:w="4320" w:type="dxa"/>
          </w:tcPr>
          <w:p w14:paraId="7802FB05" w14:textId="77777777" w:rsidR="00A72F4F" w:rsidRDefault="00000000">
            <w:r>
              <w:t>tan(x)</w:t>
            </w:r>
          </w:p>
        </w:tc>
        <w:tc>
          <w:tcPr>
            <w:tcW w:w="4320" w:type="dxa"/>
          </w:tcPr>
          <w:p w14:paraId="2564EF2C" w14:textId="77777777" w:rsidR="00A72F4F" w:rsidRDefault="00000000">
            <w:r>
              <w:t>Tangent</w:t>
            </w:r>
          </w:p>
        </w:tc>
      </w:tr>
    </w:tbl>
    <w:p w14:paraId="00D59C75" w14:textId="77777777" w:rsidR="00A72F4F" w:rsidRDefault="00000000">
      <w:pPr>
        <w:pStyle w:val="Heading3"/>
      </w:pPr>
      <w:r>
        <w:t>Hyperbolic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72F4F" w14:paraId="6D285151" w14:textId="77777777">
        <w:tc>
          <w:tcPr>
            <w:tcW w:w="4320" w:type="dxa"/>
          </w:tcPr>
          <w:p w14:paraId="1DDFD8FF" w14:textId="77777777" w:rsidR="00A72F4F" w:rsidRPr="005D0020" w:rsidRDefault="00000000">
            <w:pPr>
              <w:rPr>
                <w:b/>
                <w:bCs/>
              </w:rPr>
            </w:pPr>
            <w:r w:rsidRPr="005D0020">
              <w:rPr>
                <w:b/>
                <w:bCs/>
              </w:rPr>
              <w:t>Function</w:t>
            </w:r>
          </w:p>
        </w:tc>
        <w:tc>
          <w:tcPr>
            <w:tcW w:w="4320" w:type="dxa"/>
          </w:tcPr>
          <w:p w14:paraId="2F9473B9" w14:textId="77777777" w:rsidR="00A72F4F" w:rsidRPr="005D0020" w:rsidRDefault="00000000">
            <w:pPr>
              <w:rPr>
                <w:b/>
                <w:bCs/>
              </w:rPr>
            </w:pPr>
            <w:r w:rsidRPr="005D0020">
              <w:rPr>
                <w:b/>
                <w:bCs/>
              </w:rPr>
              <w:t>Description</w:t>
            </w:r>
          </w:p>
        </w:tc>
      </w:tr>
      <w:tr w:rsidR="00A72F4F" w14:paraId="05FB4E27" w14:textId="77777777">
        <w:tc>
          <w:tcPr>
            <w:tcW w:w="4320" w:type="dxa"/>
          </w:tcPr>
          <w:p w14:paraId="3EC46F19" w14:textId="77777777" w:rsidR="00A72F4F" w:rsidRDefault="00000000">
            <w:r>
              <w:t>sinh(x)</w:t>
            </w:r>
          </w:p>
        </w:tc>
        <w:tc>
          <w:tcPr>
            <w:tcW w:w="4320" w:type="dxa"/>
          </w:tcPr>
          <w:p w14:paraId="10E6EC13" w14:textId="77777777" w:rsidR="00A72F4F" w:rsidRDefault="00000000">
            <w:r>
              <w:t>Hyperbolic Sine</w:t>
            </w:r>
          </w:p>
        </w:tc>
      </w:tr>
      <w:tr w:rsidR="00A72F4F" w14:paraId="76888D1B" w14:textId="77777777">
        <w:tc>
          <w:tcPr>
            <w:tcW w:w="4320" w:type="dxa"/>
          </w:tcPr>
          <w:p w14:paraId="14F1D8F4" w14:textId="77777777" w:rsidR="00A72F4F" w:rsidRDefault="00000000">
            <w:r>
              <w:t>cosh(x)</w:t>
            </w:r>
          </w:p>
        </w:tc>
        <w:tc>
          <w:tcPr>
            <w:tcW w:w="4320" w:type="dxa"/>
          </w:tcPr>
          <w:p w14:paraId="1D1CD79E" w14:textId="77777777" w:rsidR="00A72F4F" w:rsidRDefault="00000000">
            <w:r>
              <w:t>Hyperbolic Cosine</w:t>
            </w:r>
          </w:p>
        </w:tc>
      </w:tr>
      <w:tr w:rsidR="00A72F4F" w14:paraId="57CEB5AF" w14:textId="77777777">
        <w:tc>
          <w:tcPr>
            <w:tcW w:w="4320" w:type="dxa"/>
          </w:tcPr>
          <w:p w14:paraId="6F9A344D" w14:textId="77777777" w:rsidR="00A72F4F" w:rsidRDefault="00000000">
            <w:r>
              <w:t>tanh(x)</w:t>
            </w:r>
          </w:p>
        </w:tc>
        <w:tc>
          <w:tcPr>
            <w:tcW w:w="4320" w:type="dxa"/>
          </w:tcPr>
          <w:p w14:paraId="09D5529B" w14:textId="77777777" w:rsidR="00A72F4F" w:rsidRDefault="00000000">
            <w:r>
              <w:t>Hyperbolic Tangent</w:t>
            </w:r>
          </w:p>
        </w:tc>
      </w:tr>
    </w:tbl>
    <w:p w14:paraId="275B423A" w14:textId="77777777" w:rsidR="005D0020" w:rsidRDefault="005D0020" w:rsidP="005D0020">
      <w:pPr>
        <w:pStyle w:val="Heading2"/>
      </w:pPr>
      <w:r>
        <w:t>Derivatives and Integrals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5D0020" w14:paraId="37226984" w14:textId="77777777" w:rsidTr="005F22B3">
        <w:tc>
          <w:tcPr>
            <w:tcW w:w="4320" w:type="dxa"/>
          </w:tcPr>
          <w:p w14:paraId="73086237" w14:textId="77777777" w:rsidR="005D0020" w:rsidRPr="005D0020" w:rsidRDefault="005D0020" w:rsidP="005F22B3">
            <w:pPr>
              <w:rPr>
                <w:b/>
                <w:bCs/>
              </w:rPr>
            </w:pPr>
            <w:r w:rsidRPr="005D0020">
              <w:rPr>
                <w:b/>
                <w:bCs/>
              </w:rPr>
              <w:t>Function</w:t>
            </w:r>
          </w:p>
        </w:tc>
        <w:tc>
          <w:tcPr>
            <w:tcW w:w="4320" w:type="dxa"/>
          </w:tcPr>
          <w:p w14:paraId="23ACCC32" w14:textId="7B781FC0" w:rsidR="005D0020" w:rsidRPr="005D0020" w:rsidRDefault="005D0020" w:rsidP="005F22B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D0020" w14:paraId="2F916B3C" w14:textId="77777777" w:rsidTr="005F22B3">
        <w:tc>
          <w:tcPr>
            <w:tcW w:w="4320" w:type="dxa"/>
          </w:tcPr>
          <w:p w14:paraId="3E36AE24" w14:textId="77777777" w:rsidR="005D0020" w:rsidRDefault="005D0020" w:rsidP="005F22B3">
            <w:proofErr w:type="spellStart"/>
            <w:r>
              <w:t>ddt</w:t>
            </w:r>
            <w:proofErr w:type="spellEnd"/>
            <w:r>
              <w:t>(expression)</w:t>
            </w:r>
          </w:p>
        </w:tc>
        <w:tc>
          <w:tcPr>
            <w:tcW w:w="4320" w:type="dxa"/>
          </w:tcPr>
          <w:p w14:paraId="52C375F7" w14:textId="77777777" w:rsidR="005D0020" w:rsidRDefault="005D0020" w:rsidP="005F22B3">
            <w:r>
              <w:t>Derivative</w:t>
            </w:r>
          </w:p>
        </w:tc>
      </w:tr>
      <w:tr w:rsidR="005D0020" w14:paraId="4D9D16DE" w14:textId="77777777" w:rsidTr="005F22B3">
        <w:tc>
          <w:tcPr>
            <w:tcW w:w="4320" w:type="dxa"/>
          </w:tcPr>
          <w:p w14:paraId="78CBA2DA" w14:textId="77777777" w:rsidR="005D0020" w:rsidRDefault="005D0020" w:rsidP="005F22B3">
            <w:proofErr w:type="spellStart"/>
            <w:r>
              <w:t>idt</w:t>
            </w:r>
            <w:proofErr w:type="spellEnd"/>
            <w:r>
              <w:t>(expression)</w:t>
            </w:r>
          </w:p>
        </w:tc>
        <w:tc>
          <w:tcPr>
            <w:tcW w:w="4320" w:type="dxa"/>
          </w:tcPr>
          <w:p w14:paraId="37337F08" w14:textId="77777777" w:rsidR="005D0020" w:rsidRDefault="005D0020" w:rsidP="005F22B3">
            <w:r>
              <w:t>Integral</w:t>
            </w:r>
          </w:p>
        </w:tc>
      </w:tr>
    </w:tbl>
    <w:p w14:paraId="301CEF50" w14:textId="41387D49" w:rsidR="00A72F4F" w:rsidRDefault="00000000">
      <w:pPr>
        <w:pStyle w:val="Heading2"/>
      </w:pPr>
      <w:r>
        <w:t>Time and Frequency Calculations</w:t>
      </w:r>
    </w:p>
    <w:p w14:paraId="6115A9C0" w14:textId="77777777" w:rsidR="00A72F4F" w:rsidRDefault="00000000">
      <w:r>
        <w:t>- `time` is a built-in variable that represents the simulation time during transient analysis.</w:t>
      </w:r>
    </w:p>
    <w:p w14:paraId="171E14DA" w14:textId="77777777" w:rsidR="00A72F4F" w:rsidRDefault="00000000">
      <w:r>
        <w:t>For example: `V=sin(2*pi*1000*time)` for a 1 kHz sine wave.</w:t>
      </w:r>
    </w:p>
    <w:p w14:paraId="7812AA76" w14:textId="5738F7F7" w:rsidR="00A72F4F" w:rsidRDefault="00000000">
      <w:pPr>
        <w:pStyle w:val="Heading2"/>
      </w:pPr>
      <w:r>
        <w:t>Fourier Analysis</w:t>
      </w:r>
    </w:p>
    <w:p w14:paraId="7F2264B4" w14:textId="77777777" w:rsidR="00A72F4F" w:rsidRDefault="00000000">
      <w:r>
        <w:t>- LTSpice can calculate the Fourier components of a waveform:</w:t>
      </w:r>
    </w:p>
    <w:p w14:paraId="657E46B3" w14:textId="77777777" w:rsidR="00A72F4F" w:rsidRDefault="00000000">
      <w:r>
        <w:t xml:space="preserve">  - Output magnitude, phase, and harmonics of signals.</w:t>
      </w:r>
    </w:p>
    <w:p w14:paraId="7390F625" w14:textId="29AEB924" w:rsidR="00A72F4F" w:rsidRDefault="00000000">
      <w:r>
        <w:t xml:space="preserve">  - Fourier transform is used to analyze frequency domain properties.</w:t>
      </w:r>
      <w:r w:rsidR="005D0020">
        <w:br w:type="page"/>
      </w:r>
    </w:p>
    <w:p w14:paraId="51E48472" w14:textId="22EE76DD" w:rsidR="00A72F4F" w:rsidRDefault="00000000">
      <w:pPr>
        <w:pStyle w:val="Heading2"/>
      </w:pPr>
      <w:r>
        <w:lastRenderedPageBreak/>
        <w:t>Custom Mathematical Operations via `.MEASURE`</w:t>
      </w:r>
    </w:p>
    <w:p w14:paraId="46B9F90F" w14:textId="77777777" w:rsidR="00A72F4F" w:rsidRDefault="00000000">
      <w:r>
        <w:t>Using `.measure` directives, you can:</w:t>
      </w:r>
    </w:p>
    <w:p w14:paraId="679480A6" w14:textId="77777777" w:rsidR="00A72F4F" w:rsidRDefault="00000000">
      <w:r>
        <w:t>- Compute average values, maximum, minimum, and RMS values.</w:t>
      </w:r>
    </w:p>
    <w:p w14:paraId="47185618" w14:textId="77777777" w:rsidR="00A72F4F" w:rsidRDefault="00000000">
      <w:r>
        <w:t>- Integrate waveforms and calculate time delays, rise times, and fall times.</w:t>
      </w:r>
    </w:p>
    <w:p w14:paraId="0BAB9EE1" w14:textId="78C47845" w:rsidR="00A72F4F" w:rsidRDefault="00000000">
      <w:pPr>
        <w:pStyle w:val="Heading2"/>
      </w:pPr>
      <w:r>
        <w:t>Complex Numbers</w:t>
      </w:r>
    </w:p>
    <w:p w14:paraId="51FACE24" w14:textId="77777777" w:rsidR="00A72F4F" w:rsidRDefault="00000000">
      <w:r>
        <w:t>LTSpice supports operations with real and imaginary parts in AC analysis.</w:t>
      </w:r>
    </w:p>
    <w:p w14:paraId="1DC321F5" w14:textId="3D636B24" w:rsidR="00A72F4F" w:rsidRDefault="00000000">
      <w:pPr>
        <w:pStyle w:val="Heading2"/>
      </w:pPr>
      <w:r>
        <w:t>Plotting Mathematical Expressions</w:t>
      </w:r>
    </w:p>
    <w:p w14:paraId="61FA768A" w14:textId="77777777" w:rsidR="00A72F4F" w:rsidRDefault="00000000">
      <w:r>
        <w:t>You can create custom plots using mathematical expressions in the waveform viewer. For example:</w:t>
      </w:r>
    </w:p>
    <w:p w14:paraId="60A2715C" w14:textId="77777777" w:rsidR="00A72F4F" w:rsidRDefault="00000000">
      <w:r>
        <w:t>- To plot the product of two signals: `V(node1)*V(node2)`</w:t>
      </w:r>
    </w:p>
    <w:p w14:paraId="52E3BF78" w14:textId="77777777" w:rsidR="00A72F4F" w:rsidRDefault="00000000">
      <w:r>
        <w:t>- To calculate the power delivered: `V(node)*I(device)`</w:t>
      </w:r>
    </w:p>
    <w:sectPr w:rsidR="00A72F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436664">
    <w:abstractNumId w:val="8"/>
  </w:num>
  <w:num w:numId="2" w16cid:durableId="185797186">
    <w:abstractNumId w:val="6"/>
  </w:num>
  <w:num w:numId="3" w16cid:durableId="1446080194">
    <w:abstractNumId w:val="5"/>
  </w:num>
  <w:num w:numId="4" w16cid:durableId="826945370">
    <w:abstractNumId w:val="4"/>
  </w:num>
  <w:num w:numId="5" w16cid:durableId="1673097490">
    <w:abstractNumId w:val="7"/>
  </w:num>
  <w:num w:numId="6" w16cid:durableId="1574004104">
    <w:abstractNumId w:val="3"/>
  </w:num>
  <w:num w:numId="7" w16cid:durableId="1985771212">
    <w:abstractNumId w:val="2"/>
  </w:num>
  <w:num w:numId="8" w16cid:durableId="1632327248">
    <w:abstractNumId w:val="1"/>
  </w:num>
  <w:num w:numId="9" w16cid:durableId="162090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D0020"/>
    <w:rsid w:val="00A72F4F"/>
    <w:rsid w:val="00AA1D8D"/>
    <w:rsid w:val="00B47730"/>
    <w:rsid w:val="00CB0664"/>
    <w:rsid w:val="00E2310D"/>
    <w:rsid w:val="00EE4E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109E12"/>
  <w14:defaultImageDpi w14:val="300"/>
  <w15:docId w15:val="{CC01E388-59D5-4C8E-90EC-5B7AB0A3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020"/>
  </w:style>
  <w:style w:type="paragraph" w:styleId="Heading1">
    <w:name w:val="heading 1"/>
    <w:basedOn w:val="Normal"/>
    <w:next w:val="Normal"/>
    <w:link w:val="Heading1Char"/>
    <w:uiPriority w:val="9"/>
    <w:qFormat/>
    <w:rsid w:val="005D0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020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020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020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0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02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0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5D00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D00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002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D0020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D0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02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02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0020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D002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020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020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020"/>
    <w:rPr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020"/>
    <w:rPr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020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020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02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002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D002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D0020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02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020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D002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0020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D002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D0020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D002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0020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1F68BEEFD4C049851D94F854072ECB" ma:contentTypeVersion="13" ma:contentTypeDescription="Een nieuw document maken." ma:contentTypeScope="" ma:versionID="a45aa5d6c2c7b7e822299bc3efeffdc0">
  <xsd:schema xmlns:xsd="http://www.w3.org/2001/XMLSchema" xmlns:xs="http://www.w3.org/2001/XMLSchema" xmlns:p="http://schemas.microsoft.com/office/2006/metadata/properties" xmlns:ns2="80191ad8-7be2-4628-9142-e6a4eae4dcf5" xmlns:ns3="4f2e1c7d-23b6-4e83-8886-af92fc13e12e" targetNamespace="http://schemas.microsoft.com/office/2006/metadata/properties" ma:root="true" ma:fieldsID="fff515944409e562b8410ceb3f4175c4" ns2:_="" ns3:_="">
    <xsd:import namespace="80191ad8-7be2-4628-9142-e6a4eae4dcf5"/>
    <xsd:import namespace="4f2e1c7d-23b6-4e83-8886-af92fc13e1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91ad8-7be2-4628-9142-e6a4eae4d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e1c7d-23b6-4e83-8886-af92fc13e12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9cea350-dba7-481d-8ff9-bd3aa8878350}" ma:internalName="TaxCatchAll" ma:showField="CatchAllData" ma:web="4f2e1c7d-23b6-4e83-8886-af92fc13e1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2e1c7d-23b6-4e83-8886-af92fc13e12e" xsi:nil="true"/>
    <lcf76f155ced4ddcb4097134ff3c332f xmlns="80191ad8-7be2-4628-9142-e6a4eae4dc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9FFDD4-71F2-4EEA-A31C-1081162E58F7}"/>
</file>

<file path=customXml/itemProps3.xml><?xml version="1.0" encoding="utf-8"?>
<ds:datastoreItem xmlns:ds="http://schemas.openxmlformats.org/officeDocument/2006/customXml" ds:itemID="{CF8B3AEC-EC92-4E51-B9EF-CB884973826D}"/>
</file>

<file path=customXml/itemProps4.xml><?xml version="1.0" encoding="utf-8"?>
<ds:datastoreItem xmlns:ds="http://schemas.openxmlformats.org/officeDocument/2006/customXml" ds:itemID="{0CE6087D-AD03-4CD0-B50C-BB82CAFBC9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Deloy stultiens</cp:lastModifiedBy>
  <cp:revision>2</cp:revision>
  <dcterms:created xsi:type="dcterms:W3CDTF">2024-11-27T10:47:00Z</dcterms:created>
  <dcterms:modified xsi:type="dcterms:W3CDTF">2024-11-27T10:47:00Z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0x010100B31F68BEEFD4C049851D94F854072ECB</vt:lpwstr>
  </property>
</Properties>
</file>