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82EF2" w14:textId="129D3F82" w:rsidR="00A968E6" w:rsidRPr="00A968E6" w:rsidRDefault="00A968E6">
      <w:pPr>
        <w:rPr>
          <w:sz w:val="20"/>
          <w:szCs w:val="20"/>
        </w:rPr>
      </w:pPr>
      <w:r w:rsidRPr="00A968E6">
        <w:rPr>
          <w:rFonts w:ascii="Roboto" w:hAnsi="Roboto"/>
          <w:color w:val="333333"/>
          <w:sz w:val="20"/>
          <w:szCs w:val="20"/>
          <w:shd w:val="clear" w:color="auto" w:fill="FFFFFF"/>
        </w:rPr>
        <w:t>La forma más habitual para categorizar los </w:t>
      </w:r>
      <w:r w:rsidRPr="00A968E6">
        <w:rPr>
          <w:rStyle w:val="Textoennegrita"/>
          <w:rFonts w:ascii="Roboto" w:hAnsi="Roboto"/>
          <w:color w:val="333333"/>
          <w:sz w:val="20"/>
          <w:szCs w:val="20"/>
          <w:shd w:val="clear" w:color="auto" w:fill="FFFFFF"/>
        </w:rPr>
        <w:t>distintos tipos de tags RFID</w:t>
      </w:r>
      <w:r w:rsidRPr="00A968E6">
        <w:rPr>
          <w:rFonts w:ascii="Roboto" w:hAnsi="Roboto"/>
          <w:color w:val="333333"/>
          <w:sz w:val="20"/>
          <w:szCs w:val="20"/>
          <w:shd w:val="clear" w:color="auto" w:fill="FFFFFF"/>
        </w:rPr>
        <w:t> es en función de su tecnología o frecuencia. Así mismo,</w:t>
      </w:r>
      <w:r w:rsidRPr="00A968E6">
        <w:rPr>
          <w:rStyle w:val="Textoennegrita"/>
          <w:rFonts w:ascii="Roboto" w:hAnsi="Roboto"/>
          <w:color w:val="333333"/>
          <w:sz w:val="20"/>
          <w:szCs w:val="20"/>
          <w:shd w:val="clear" w:color="auto" w:fill="FFFFFF"/>
        </w:rPr>
        <w:t> la distancia y la velocidad de lectura también dependen de la frecuencia</w:t>
      </w:r>
      <w:r w:rsidRPr="00A968E6">
        <w:rPr>
          <w:rFonts w:ascii="Roboto" w:hAnsi="Roboto"/>
          <w:color w:val="333333"/>
          <w:sz w:val="20"/>
          <w:szCs w:val="20"/>
          <w:shd w:val="clear" w:color="auto" w:fill="FFFFFF"/>
        </w:rPr>
        <w:t>.</w:t>
      </w:r>
    </w:p>
    <w:tbl>
      <w:tblPr>
        <w:tblW w:w="0" w:type="auto"/>
        <w:tblBorders>
          <w:top w:val="single" w:sz="12" w:space="0" w:color="028ED9"/>
          <w:left w:val="single" w:sz="12" w:space="0" w:color="028ED9"/>
          <w:bottom w:val="single" w:sz="12" w:space="0" w:color="028ED9"/>
          <w:right w:val="single" w:sz="12" w:space="0" w:color="028ED9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1847"/>
        <w:gridCol w:w="2187"/>
        <w:gridCol w:w="2292"/>
        <w:gridCol w:w="2065"/>
      </w:tblGrid>
      <w:tr w:rsidR="00CA6529" w:rsidRPr="00A968E6" w14:paraId="5E5D76D3" w14:textId="77777777" w:rsidTr="00A968E6">
        <w:trPr>
          <w:trHeight w:val="983"/>
          <w:tblHeader/>
        </w:trPr>
        <w:tc>
          <w:tcPr>
            <w:tcW w:w="2045" w:type="dxa"/>
            <w:tcBorders>
              <w:top w:val="nil"/>
              <w:bottom w:val="single" w:sz="12" w:space="0" w:color="028ED9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bottom"/>
            <w:hideMark/>
          </w:tcPr>
          <w:p w14:paraId="5EF52117" w14:textId="77777777" w:rsidR="00CA6529" w:rsidRPr="00CA6529" w:rsidRDefault="00CA6529" w:rsidP="00CA6529">
            <w:pPr>
              <w:spacing w:after="375" w:line="240" w:lineRule="atLeast"/>
              <w:rPr>
                <w:rFonts w:ascii="Roboto" w:eastAsia="Times New Roman" w:hAnsi="Roboto" w:cs="Times New Roman"/>
                <w:b/>
                <w:bCs/>
                <w:caps/>
                <w:color w:val="028ED9"/>
                <w:sz w:val="18"/>
                <w:szCs w:val="18"/>
                <w:lang w:eastAsia="es-ES"/>
              </w:rPr>
            </w:pPr>
            <w:r w:rsidRPr="00CA6529">
              <w:rPr>
                <w:rFonts w:ascii="Roboto" w:eastAsia="Times New Roman" w:hAnsi="Roboto" w:cs="Times New Roman"/>
                <w:b/>
                <w:bCs/>
                <w:caps/>
                <w:color w:val="028ED9"/>
                <w:sz w:val="18"/>
                <w:szCs w:val="18"/>
                <w:lang w:eastAsia="es-ES"/>
              </w:rPr>
              <w:t>TIPO DE ETIQUETA RFID</w:t>
            </w:r>
          </w:p>
        </w:tc>
        <w:tc>
          <w:tcPr>
            <w:tcW w:w="1847" w:type="dxa"/>
            <w:tcBorders>
              <w:top w:val="nil"/>
              <w:bottom w:val="single" w:sz="12" w:space="0" w:color="028ED9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bottom"/>
            <w:hideMark/>
          </w:tcPr>
          <w:p w14:paraId="7D034EF6" w14:textId="77777777" w:rsidR="00CA6529" w:rsidRPr="00CA6529" w:rsidRDefault="00CA6529" w:rsidP="00CA6529">
            <w:pPr>
              <w:spacing w:after="375" w:line="240" w:lineRule="atLeast"/>
              <w:rPr>
                <w:rFonts w:ascii="Roboto" w:eastAsia="Times New Roman" w:hAnsi="Roboto" w:cs="Times New Roman"/>
                <w:b/>
                <w:bCs/>
                <w:caps/>
                <w:color w:val="028ED9"/>
                <w:sz w:val="18"/>
                <w:szCs w:val="18"/>
                <w:lang w:eastAsia="es-ES"/>
              </w:rPr>
            </w:pPr>
            <w:r w:rsidRPr="00CA6529">
              <w:rPr>
                <w:rFonts w:ascii="Roboto" w:eastAsia="Times New Roman" w:hAnsi="Roboto" w:cs="Times New Roman"/>
                <w:b/>
                <w:bCs/>
                <w:caps/>
                <w:color w:val="028ED9"/>
                <w:sz w:val="18"/>
                <w:szCs w:val="18"/>
                <w:lang w:eastAsia="es-ES"/>
              </w:rPr>
              <w:t>FRECUENCIA</w:t>
            </w:r>
          </w:p>
        </w:tc>
        <w:tc>
          <w:tcPr>
            <w:tcW w:w="2187" w:type="dxa"/>
            <w:tcBorders>
              <w:top w:val="nil"/>
              <w:bottom w:val="single" w:sz="12" w:space="0" w:color="028ED9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bottom"/>
            <w:hideMark/>
          </w:tcPr>
          <w:p w14:paraId="02F92AE2" w14:textId="77777777" w:rsidR="00CA6529" w:rsidRPr="00CA6529" w:rsidRDefault="00CA6529" w:rsidP="00CA6529">
            <w:pPr>
              <w:spacing w:after="375" w:line="240" w:lineRule="atLeast"/>
              <w:rPr>
                <w:rFonts w:ascii="Roboto" w:eastAsia="Times New Roman" w:hAnsi="Roboto" w:cs="Times New Roman"/>
                <w:b/>
                <w:bCs/>
                <w:caps/>
                <w:color w:val="028ED9"/>
                <w:sz w:val="18"/>
                <w:szCs w:val="18"/>
                <w:lang w:eastAsia="es-ES"/>
              </w:rPr>
            </w:pPr>
            <w:r w:rsidRPr="00CA6529">
              <w:rPr>
                <w:rFonts w:ascii="Roboto" w:eastAsia="Times New Roman" w:hAnsi="Roboto" w:cs="Times New Roman"/>
                <w:b/>
                <w:bCs/>
                <w:caps/>
                <w:color w:val="028ED9"/>
                <w:sz w:val="18"/>
                <w:szCs w:val="18"/>
                <w:lang w:eastAsia="es-ES"/>
              </w:rPr>
              <w:t>RANGO Y VELOCIDAD</w:t>
            </w:r>
          </w:p>
        </w:tc>
        <w:tc>
          <w:tcPr>
            <w:tcW w:w="2292" w:type="dxa"/>
            <w:tcBorders>
              <w:top w:val="nil"/>
              <w:bottom w:val="single" w:sz="12" w:space="0" w:color="028ED9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bottom"/>
            <w:hideMark/>
          </w:tcPr>
          <w:p w14:paraId="2BEEC8CA" w14:textId="77777777" w:rsidR="00CA6529" w:rsidRPr="00CA6529" w:rsidRDefault="00CA6529" w:rsidP="00CA6529">
            <w:pPr>
              <w:spacing w:after="375" w:line="240" w:lineRule="atLeast"/>
              <w:rPr>
                <w:rFonts w:ascii="Roboto" w:eastAsia="Times New Roman" w:hAnsi="Roboto" w:cs="Times New Roman"/>
                <w:b/>
                <w:bCs/>
                <w:caps/>
                <w:color w:val="028ED9"/>
                <w:sz w:val="18"/>
                <w:szCs w:val="18"/>
                <w:lang w:eastAsia="es-ES"/>
              </w:rPr>
            </w:pPr>
            <w:r w:rsidRPr="00CA6529">
              <w:rPr>
                <w:rFonts w:ascii="Roboto" w:eastAsia="Times New Roman" w:hAnsi="Roboto" w:cs="Times New Roman"/>
                <w:b/>
                <w:bCs/>
                <w:caps/>
                <w:color w:val="028ED9"/>
                <w:sz w:val="18"/>
                <w:szCs w:val="18"/>
                <w:lang w:eastAsia="es-ES"/>
              </w:rPr>
              <w:t>INTERFERENCIAS</w:t>
            </w:r>
          </w:p>
        </w:tc>
        <w:tc>
          <w:tcPr>
            <w:tcW w:w="2065" w:type="dxa"/>
            <w:tcBorders>
              <w:top w:val="nil"/>
              <w:bottom w:val="single" w:sz="12" w:space="0" w:color="028ED9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bottom"/>
            <w:hideMark/>
          </w:tcPr>
          <w:p w14:paraId="0299B911" w14:textId="77777777" w:rsidR="00CA6529" w:rsidRPr="00CA6529" w:rsidRDefault="00CA6529" w:rsidP="00CA6529">
            <w:pPr>
              <w:spacing w:after="375" w:line="240" w:lineRule="atLeast"/>
              <w:rPr>
                <w:rFonts w:ascii="Roboto" w:eastAsia="Times New Roman" w:hAnsi="Roboto" w:cs="Times New Roman"/>
                <w:b/>
                <w:bCs/>
                <w:caps/>
                <w:color w:val="028ED9"/>
                <w:sz w:val="18"/>
                <w:szCs w:val="18"/>
                <w:lang w:eastAsia="es-ES"/>
              </w:rPr>
            </w:pPr>
            <w:r w:rsidRPr="00CA6529">
              <w:rPr>
                <w:rFonts w:ascii="Roboto" w:eastAsia="Times New Roman" w:hAnsi="Roboto" w:cs="Times New Roman"/>
                <w:b/>
                <w:bCs/>
                <w:caps/>
                <w:color w:val="028ED9"/>
                <w:sz w:val="18"/>
                <w:szCs w:val="18"/>
                <w:lang w:eastAsia="es-ES"/>
              </w:rPr>
              <w:t>APLICACIONES</w:t>
            </w:r>
          </w:p>
        </w:tc>
      </w:tr>
      <w:tr w:rsidR="00CA6529" w:rsidRPr="00A968E6" w14:paraId="64BA2750" w14:textId="77777777" w:rsidTr="00A968E6">
        <w:trPr>
          <w:trHeight w:val="1134"/>
        </w:trPr>
        <w:tc>
          <w:tcPr>
            <w:tcW w:w="2045" w:type="dxa"/>
            <w:tcBorders>
              <w:top w:val="single" w:sz="6" w:space="0" w:color="DDDDDD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42A45898" w14:textId="77777777" w:rsidR="00CA6529" w:rsidRPr="00CA6529" w:rsidRDefault="00CA6529" w:rsidP="00CA6529">
            <w:pPr>
              <w:spacing w:after="375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eastAsia="es-ES"/>
              </w:rPr>
            </w:pPr>
            <w:r w:rsidRPr="00CA6529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eastAsia="es-ES"/>
              </w:rPr>
              <w:t>Baja frecuencia (LF)</w:t>
            </w:r>
          </w:p>
        </w:tc>
        <w:tc>
          <w:tcPr>
            <w:tcW w:w="1847" w:type="dxa"/>
            <w:tcBorders>
              <w:top w:val="single" w:sz="6" w:space="0" w:color="DDDDDD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35E784D4" w14:textId="77777777" w:rsidR="00CA6529" w:rsidRPr="00CA6529" w:rsidRDefault="00CA6529" w:rsidP="00CA6529">
            <w:pPr>
              <w:spacing w:after="375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eastAsia="es-ES"/>
              </w:rPr>
            </w:pPr>
            <w:r w:rsidRPr="00CA6529">
              <w:rPr>
                <w:rFonts w:ascii="Roboto" w:eastAsia="Times New Roman" w:hAnsi="Roboto" w:cs="Times New Roman"/>
                <w:color w:val="333333"/>
                <w:sz w:val="18"/>
                <w:szCs w:val="18"/>
                <w:lang w:eastAsia="es-ES"/>
              </w:rPr>
              <w:t>30 - 300 KHz</w:t>
            </w:r>
          </w:p>
        </w:tc>
        <w:tc>
          <w:tcPr>
            <w:tcW w:w="2187" w:type="dxa"/>
            <w:tcBorders>
              <w:top w:val="single" w:sz="6" w:space="0" w:color="DDDDDD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0DDF890B" w14:textId="77777777" w:rsidR="00CA6529" w:rsidRPr="00CA6529" w:rsidRDefault="00CA6529" w:rsidP="00CA6529">
            <w:pPr>
              <w:spacing w:after="375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eastAsia="es-ES"/>
              </w:rPr>
            </w:pPr>
            <w:r w:rsidRPr="00CA6529">
              <w:rPr>
                <w:rFonts w:ascii="Roboto" w:eastAsia="Times New Roman" w:hAnsi="Roboto" w:cs="Times New Roman"/>
                <w:color w:val="333333"/>
                <w:sz w:val="18"/>
                <w:szCs w:val="18"/>
                <w:lang w:eastAsia="es-ES"/>
              </w:rPr>
              <w:t>Aproximadamente 10 cm y lectura lenta</w:t>
            </w:r>
          </w:p>
        </w:tc>
        <w:tc>
          <w:tcPr>
            <w:tcW w:w="2292" w:type="dxa"/>
            <w:tcBorders>
              <w:top w:val="single" w:sz="6" w:space="0" w:color="DDDDDD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53991E2C" w14:textId="77777777" w:rsidR="00CA6529" w:rsidRPr="00CA6529" w:rsidRDefault="00CA6529" w:rsidP="00CA6529">
            <w:pPr>
              <w:spacing w:after="375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eastAsia="es-ES"/>
              </w:rPr>
            </w:pPr>
            <w:r w:rsidRPr="00CA6529">
              <w:rPr>
                <w:rFonts w:ascii="Roboto" w:eastAsia="Times New Roman" w:hAnsi="Roboto" w:cs="Times New Roman"/>
                <w:color w:val="333333"/>
                <w:sz w:val="18"/>
                <w:szCs w:val="18"/>
                <w:lang w:eastAsia="es-ES"/>
              </w:rPr>
              <w:t>Gran resistencia a interferencias.</w:t>
            </w:r>
          </w:p>
        </w:tc>
        <w:tc>
          <w:tcPr>
            <w:tcW w:w="2065" w:type="dxa"/>
            <w:tcBorders>
              <w:top w:val="single" w:sz="6" w:space="0" w:color="DDDDDD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34275A26" w14:textId="77777777" w:rsidR="00CA6529" w:rsidRPr="00CA6529" w:rsidRDefault="00CA6529" w:rsidP="00CA6529">
            <w:pPr>
              <w:spacing w:after="375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eastAsia="es-ES"/>
              </w:rPr>
            </w:pPr>
            <w:r w:rsidRPr="00CA6529">
              <w:rPr>
                <w:rFonts w:ascii="Roboto" w:eastAsia="Times New Roman" w:hAnsi="Roboto" w:cs="Times New Roman"/>
                <w:color w:val="333333"/>
                <w:sz w:val="18"/>
                <w:szCs w:val="18"/>
                <w:lang w:eastAsia="es-ES"/>
              </w:rPr>
              <w:t>Control de accesos o trazabilidad, pero están siendo sustituidas por etiquetas HF</w:t>
            </w:r>
          </w:p>
        </w:tc>
      </w:tr>
      <w:tr w:rsidR="00CA6529" w:rsidRPr="00A968E6" w14:paraId="10AA8656" w14:textId="77777777" w:rsidTr="00CA6529">
        <w:trPr>
          <w:trHeight w:val="1201"/>
        </w:trPr>
        <w:tc>
          <w:tcPr>
            <w:tcW w:w="2045" w:type="dxa"/>
            <w:tcBorders>
              <w:top w:val="single" w:sz="6" w:space="0" w:color="DDDDDD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54831B27" w14:textId="77777777" w:rsidR="00CA6529" w:rsidRPr="00CA6529" w:rsidRDefault="00CA6529" w:rsidP="00CA6529">
            <w:pPr>
              <w:spacing w:after="375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eastAsia="es-ES"/>
              </w:rPr>
            </w:pPr>
            <w:r w:rsidRPr="00CA6529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eastAsia="es-ES"/>
              </w:rPr>
              <w:t>Alta Frecuencia (HF)</w:t>
            </w:r>
          </w:p>
        </w:tc>
        <w:tc>
          <w:tcPr>
            <w:tcW w:w="1847" w:type="dxa"/>
            <w:tcBorders>
              <w:top w:val="single" w:sz="6" w:space="0" w:color="DDDDDD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44B58102" w14:textId="77777777" w:rsidR="00CA6529" w:rsidRPr="00CA6529" w:rsidRDefault="00CA6529" w:rsidP="00CA6529">
            <w:pPr>
              <w:spacing w:after="375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eastAsia="es-ES"/>
              </w:rPr>
            </w:pPr>
            <w:r w:rsidRPr="00CA6529">
              <w:rPr>
                <w:rFonts w:ascii="Roboto" w:eastAsia="Times New Roman" w:hAnsi="Roboto" w:cs="Times New Roman"/>
                <w:color w:val="333333"/>
                <w:sz w:val="18"/>
                <w:szCs w:val="18"/>
                <w:lang w:eastAsia="es-ES"/>
              </w:rPr>
              <w:t>3 - 30 MHz</w:t>
            </w:r>
          </w:p>
        </w:tc>
        <w:tc>
          <w:tcPr>
            <w:tcW w:w="2187" w:type="dxa"/>
            <w:tcBorders>
              <w:top w:val="single" w:sz="6" w:space="0" w:color="DDDDDD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0222FB67" w14:textId="77777777" w:rsidR="00CA6529" w:rsidRPr="00CA6529" w:rsidRDefault="00CA6529" w:rsidP="00CA6529">
            <w:pPr>
              <w:spacing w:after="375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eastAsia="es-ES"/>
              </w:rPr>
            </w:pPr>
            <w:r w:rsidRPr="00CA6529">
              <w:rPr>
                <w:rFonts w:ascii="Roboto" w:eastAsia="Times New Roman" w:hAnsi="Roboto" w:cs="Times New Roman"/>
                <w:color w:val="333333"/>
                <w:sz w:val="18"/>
                <w:szCs w:val="18"/>
                <w:lang w:eastAsia="es-ES"/>
              </w:rPr>
              <w:t>10 cm - 1 metro y velocidad de lectura media</w:t>
            </w:r>
          </w:p>
        </w:tc>
        <w:tc>
          <w:tcPr>
            <w:tcW w:w="2292" w:type="dxa"/>
            <w:tcBorders>
              <w:top w:val="single" w:sz="6" w:space="0" w:color="DDDDDD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13135172" w14:textId="77777777" w:rsidR="00CA6529" w:rsidRPr="00CA6529" w:rsidRDefault="00CA6529" w:rsidP="00CA6529">
            <w:pPr>
              <w:spacing w:after="375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eastAsia="es-ES"/>
              </w:rPr>
            </w:pPr>
            <w:r w:rsidRPr="00CA6529">
              <w:rPr>
                <w:rFonts w:ascii="Roboto" w:eastAsia="Times New Roman" w:hAnsi="Roboto" w:cs="Times New Roman"/>
                <w:color w:val="333333"/>
                <w:sz w:val="18"/>
                <w:szCs w:val="18"/>
                <w:lang w:eastAsia="es-ES"/>
              </w:rPr>
              <w:t>Resistencia moderada a interferencias</w:t>
            </w:r>
          </w:p>
        </w:tc>
        <w:tc>
          <w:tcPr>
            <w:tcW w:w="2065" w:type="dxa"/>
            <w:tcBorders>
              <w:top w:val="single" w:sz="6" w:space="0" w:color="DDDDDD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672850A4" w14:textId="77777777" w:rsidR="00CA6529" w:rsidRPr="00CA6529" w:rsidRDefault="00CA6529" w:rsidP="00CA6529">
            <w:pPr>
              <w:spacing w:after="375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eastAsia="es-ES"/>
              </w:rPr>
            </w:pPr>
            <w:r w:rsidRPr="00CA6529">
              <w:rPr>
                <w:rFonts w:ascii="Roboto" w:eastAsia="Times New Roman" w:hAnsi="Roboto" w:cs="Times New Roman"/>
                <w:color w:val="333333"/>
                <w:sz w:val="18"/>
                <w:szCs w:val="18"/>
                <w:lang w:eastAsia="es-ES"/>
              </w:rPr>
              <w:t>Tickets, identificación de personas, pagos con tarjetas, sistemas de almacenes automatizados o transferencia de datos</w:t>
            </w:r>
          </w:p>
        </w:tc>
      </w:tr>
      <w:tr w:rsidR="00CA6529" w:rsidRPr="00A968E6" w14:paraId="759C8A12" w14:textId="77777777" w:rsidTr="00CA6529">
        <w:trPr>
          <w:trHeight w:val="891"/>
        </w:trPr>
        <w:tc>
          <w:tcPr>
            <w:tcW w:w="2045" w:type="dxa"/>
            <w:tcBorders>
              <w:top w:val="single" w:sz="6" w:space="0" w:color="DDDDDD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78F05426" w14:textId="77777777" w:rsidR="00CA6529" w:rsidRPr="00CA6529" w:rsidRDefault="00CA6529" w:rsidP="00CA6529">
            <w:pPr>
              <w:spacing w:after="375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eastAsia="es-ES"/>
              </w:rPr>
            </w:pPr>
            <w:r w:rsidRPr="00CA6529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eastAsia="es-ES"/>
              </w:rPr>
              <w:t>NFC (</w:t>
            </w:r>
            <w:proofErr w:type="spellStart"/>
            <w:r w:rsidRPr="00CA6529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eastAsia="es-ES"/>
              </w:rPr>
              <w:t>Near</w:t>
            </w:r>
            <w:proofErr w:type="spellEnd"/>
            <w:r w:rsidRPr="00CA6529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eastAsia="es-ES"/>
              </w:rPr>
              <w:t xml:space="preserve"> Field </w:t>
            </w:r>
            <w:proofErr w:type="spellStart"/>
            <w:r w:rsidRPr="00CA6529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eastAsia="es-ES"/>
              </w:rPr>
              <w:t>Communication</w:t>
            </w:r>
            <w:proofErr w:type="spellEnd"/>
            <w:r w:rsidRPr="00CA6529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1847" w:type="dxa"/>
            <w:tcBorders>
              <w:top w:val="single" w:sz="6" w:space="0" w:color="DDDDDD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36D93DE0" w14:textId="77777777" w:rsidR="00CA6529" w:rsidRPr="00CA6529" w:rsidRDefault="00CA6529" w:rsidP="00CA6529">
            <w:pPr>
              <w:spacing w:after="375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eastAsia="es-ES"/>
              </w:rPr>
            </w:pPr>
            <w:r w:rsidRPr="00CA6529">
              <w:rPr>
                <w:rFonts w:ascii="Roboto" w:eastAsia="Times New Roman" w:hAnsi="Roboto" w:cs="Times New Roman"/>
                <w:color w:val="333333"/>
                <w:sz w:val="18"/>
                <w:szCs w:val="18"/>
                <w:lang w:eastAsia="es-ES"/>
              </w:rPr>
              <w:t>13.56 MHz</w:t>
            </w:r>
          </w:p>
        </w:tc>
        <w:tc>
          <w:tcPr>
            <w:tcW w:w="2187" w:type="dxa"/>
            <w:tcBorders>
              <w:top w:val="single" w:sz="6" w:space="0" w:color="DDDDDD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47278ED2" w14:textId="77777777" w:rsidR="00CA6529" w:rsidRPr="00CA6529" w:rsidRDefault="00CA6529" w:rsidP="00CA6529">
            <w:pPr>
              <w:spacing w:after="375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eastAsia="es-ES"/>
              </w:rPr>
            </w:pPr>
            <w:r w:rsidRPr="00CA6529">
              <w:rPr>
                <w:rFonts w:ascii="Roboto" w:eastAsia="Times New Roman" w:hAnsi="Roboto" w:cs="Times New Roman"/>
                <w:color w:val="333333"/>
                <w:sz w:val="18"/>
                <w:szCs w:val="18"/>
                <w:lang w:eastAsia="es-ES"/>
              </w:rPr>
              <w:t>10 cm - 1 metro y velocidad de lectura media</w:t>
            </w:r>
          </w:p>
        </w:tc>
        <w:tc>
          <w:tcPr>
            <w:tcW w:w="2292" w:type="dxa"/>
            <w:tcBorders>
              <w:top w:val="single" w:sz="6" w:space="0" w:color="DDDDDD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539EDCF7" w14:textId="77777777" w:rsidR="00CA6529" w:rsidRPr="00CA6529" w:rsidRDefault="00CA6529" w:rsidP="00CA6529">
            <w:pPr>
              <w:spacing w:after="375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eastAsia="es-ES"/>
              </w:rPr>
            </w:pPr>
            <w:r w:rsidRPr="00CA6529">
              <w:rPr>
                <w:rFonts w:ascii="Roboto" w:eastAsia="Times New Roman" w:hAnsi="Roboto" w:cs="Times New Roman"/>
                <w:color w:val="333333"/>
                <w:sz w:val="18"/>
                <w:szCs w:val="18"/>
                <w:lang w:eastAsia="es-ES"/>
              </w:rPr>
              <w:t>Resistencia moderada a interferencias</w:t>
            </w:r>
          </w:p>
        </w:tc>
        <w:tc>
          <w:tcPr>
            <w:tcW w:w="2065" w:type="dxa"/>
            <w:tcBorders>
              <w:top w:val="single" w:sz="6" w:space="0" w:color="DDDDDD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108FBEEF" w14:textId="77777777" w:rsidR="00CA6529" w:rsidRPr="00CA6529" w:rsidRDefault="00CA6529" w:rsidP="00CA6529">
            <w:pPr>
              <w:spacing w:after="375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eastAsia="es-ES"/>
              </w:rPr>
            </w:pPr>
            <w:r w:rsidRPr="00CA6529">
              <w:rPr>
                <w:rFonts w:ascii="Roboto" w:eastAsia="Times New Roman" w:hAnsi="Roboto" w:cs="Times New Roman"/>
                <w:color w:val="333333"/>
                <w:sz w:val="18"/>
                <w:szCs w:val="18"/>
                <w:lang w:eastAsia="es-ES"/>
              </w:rPr>
              <w:t>Pagos y transferencia de datos</w:t>
            </w:r>
          </w:p>
        </w:tc>
      </w:tr>
      <w:tr w:rsidR="00CA6529" w:rsidRPr="00A968E6" w14:paraId="23E1908B" w14:textId="77777777" w:rsidTr="00CA6529">
        <w:tc>
          <w:tcPr>
            <w:tcW w:w="2045" w:type="dxa"/>
            <w:tcBorders>
              <w:top w:val="single" w:sz="6" w:space="0" w:color="DDDDDD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1169DE09" w14:textId="77777777" w:rsidR="00CA6529" w:rsidRPr="00CA6529" w:rsidRDefault="00CA6529" w:rsidP="00CA6529">
            <w:pPr>
              <w:spacing w:after="375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eastAsia="es-ES"/>
              </w:rPr>
            </w:pPr>
            <w:r w:rsidRPr="00CA6529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eastAsia="es-ES"/>
              </w:rPr>
              <w:t>Frecuencia ultra alta (UHF)</w:t>
            </w:r>
          </w:p>
        </w:tc>
        <w:tc>
          <w:tcPr>
            <w:tcW w:w="1847" w:type="dxa"/>
            <w:tcBorders>
              <w:top w:val="single" w:sz="6" w:space="0" w:color="DDDDDD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2577BEBC" w14:textId="77777777" w:rsidR="00CA6529" w:rsidRPr="00CA6529" w:rsidRDefault="00CA6529" w:rsidP="00CA6529">
            <w:pPr>
              <w:spacing w:after="375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eastAsia="es-ES"/>
              </w:rPr>
            </w:pPr>
            <w:r w:rsidRPr="00CA6529">
              <w:rPr>
                <w:rFonts w:ascii="Roboto" w:eastAsia="Times New Roman" w:hAnsi="Roboto" w:cs="Times New Roman"/>
                <w:color w:val="333333"/>
                <w:sz w:val="18"/>
                <w:szCs w:val="18"/>
                <w:lang w:eastAsia="es-ES"/>
              </w:rPr>
              <w:t>300 MHz - 3 GHz</w:t>
            </w:r>
          </w:p>
        </w:tc>
        <w:tc>
          <w:tcPr>
            <w:tcW w:w="2187" w:type="dxa"/>
            <w:tcBorders>
              <w:top w:val="single" w:sz="6" w:space="0" w:color="DDDDDD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7DDD065D" w14:textId="77777777" w:rsidR="00CA6529" w:rsidRPr="00CA6529" w:rsidRDefault="00CA6529" w:rsidP="00CA6529">
            <w:pPr>
              <w:spacing w:after="375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eastAsia="es-ES"/>
              </w:rPr>
            </w:pPr>
            <w:r w:rsidRPr="00CA6529">
              <w:rPr>
                <w:rFonts w:ascii="Roboto" w:eastAsia="Times New Roman" w:hAnsi="Roboto" w:cs="Times New Roman"/>
                <w:color w:val="333333"/>
                <w:sz w:val="18"/>
                <w:szCs w:val="18"/>
                <w:lang w:eastAsia="es-ES"/>
              </w:rPr>
              <w:t>Hasta 12 metros y gran velocidad de lectura</w:t>
            </w:r>
          </w:p>
        </w:tc>
        <w:tc>
          <w:tcPr>
            <w:tcW w:w="2292" w:type="dxa"/>
            <w:tcBorders>
              <w:top w:val="single" w:sz="6" w:space="0" w:color="DDDDDD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234A1659" w14:textId="77777777" w:rsidR="00CA6529" w:rsidRPr="00CA6529" w:rsidRDefault="00CA6529" w:rsidP="00CA6529">
            <w:pPr>
              <w:spacing w:after="375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eastAsia="es-ES"/>
              </w:rPr>
            </w:pPr>
            <w:r w:rsidRPr="00CA6529">
              <w:rPr>
                <w:rFonts w:ascii="Roboto" w:eastAsia="Times New Roman" w:hAnsi="Roboto" w:cs="Times New Roman"/>
                <w:color w:val="333333"/>
                <w:sz w:val="18"/>
                <w:szCs w:val="18"/>
                <w:lang w:eastAsia="es-ES"/>
              </w:rPr>
              <w:t>Muy sensible a interferencias*</w:t>
            </w:r>
          </w:p>
        </w:tc>
        <w:tc>
          <w:tcPr>
            <w:tcW w:w="2065" w:type="dxa"/>
            <w:tcBorders>
              <w:top w:val="single" w:sz="6" w:space="0" w:color="DDDDDD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6C4811D9" w14:textId="77777777" w:rsidR="00CA6529" w:rsidRPr="00CA6529" w:rsidRDefault="00CA6529" w:rsidP="00CA6529">
            <w:pPr>
              <w:spacing w:after="375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eastAsia="es-ES"/>
              </w:rPr>
            </w:pPr>
            <w:r w:rsidRPr="00CA6529">
              <w:rPr>
                <w:rFonts w:ascii="Roboto" w:eastAsia="Times New Roman" w:hAnsi="Roboto" w:cs="Times New Roman"/>
                <w:color w:val="333333"/>
                <w:sz w:val="18"/>
                <w:szCs w:val="18"/>
                <w:lang w:eastAsia="es-ES"/>
              </w:rPr>
              <w:t xml:space="preserve">Desde la fabricación hasta el usuario final en aplicaciones como </w:t>
            </w:r>
            <w:proofErr w:type="spellStart"/>
            <w:r w:rsidRPr="00CA6529">
              <w:rPr>
                <w:rFonts w:ascii="Roboto" w:eastAsia="Times New Roman" w:hAnsi="Roboto" w:cs="Times New Roman"/>
                <w:color w:val="333333"/>
                <w:sz w:val="18"/>
                <w:szCs w:val="18"/>
                <w:lang w:eastAsia="es-ES"/>
              </w:rPr>
              <w:t>retail</w:t>
            </w:r>
            <w:proofErr w:type="spellEnd"/>
            <w:r w:rsidRPr="00CA6529">
              <w:rPr>
                <w:rFonts w:ascii="Roboto" w:eastAsia="Times New Roman" w:hAnsi="Roboto" w:cs="Times New Roman"/>
                <w:color w:val="333333"/>
                <w:sz w:val="18"/>
                <w:szCs w:val="18"/>
                <w:lang w:eastAsia="es-ES"/>
              </w:rPr>
              <w:t>, industria farmacéutica o fabricación y transporte</w:t>
            </w:r>
          </w:p>
        </w:tc>
      </w:tr>
      <w:tr w:rsidR="00CA6529" w:rsidRPr="00A968E6" w14:paraId="4EF63615" w14:textId="77777777" w:rsidTr="00CA6529">
        <w:tc>
          <w:tcPr>
            <w:tcW w:w="2045" w:type="dxa"/>
            <w:tcBorders>
              <w:top w:val="single" w:sz="6" w:space="0" w:color="DDDDDD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1F72EEC1" w14:textId="77777777" w:rsidR="00CA6529" w:rsidRPr="00CA6529" w:rsidRDefault="00CA6529" w:rsidP="00CA6529">
            <w:pPr>
              <w:spacing w:after="375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eastAsia="es-ES"/>
              </w:rPr>
            </w:pPr>
            <w:r w:rsidRPr="00CA6529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lang w:eastAsia="es-ES"/>
              </w:rPr>
              <w:t>Sensores RFID (UHF)</w:t>
            </w:r>
          </w:p>
        </w:tc>
        <w:tc>
          <w:tcPr>
            <w:tcW w:w="1847" w:type="dxa"/>
            <w:tcBorders>
              <w:top w:val="single" w:sz="6" w:space="0" w:color="DDDDDD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173E15D1" w14:textId="77777777" w:rsidR="00CA6529" w:rsidRPr="00CA6529" w:rsidRDefault="00CA6529" w:rsidP="00CA6529">
            <w:pPr>
              <w:spacing w:after="375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eastAsia="es-ES"/>
              </w:rPr>
            </w:pPr>
            <w:r w:rsidRPr="00CA6529">
              <w:rPr>
                <w:rFonts w:ascii="Roboto" w:eastAsia="Times New Roman" w:hAnsi="Roboto" w:cs="Times New Roman"/>
                <w:color w:val="333333"/>
                <w:sz w:val="18"/>
                <w:szCs w:val="18"/>
                <w:lang w:eastAsia="es-ES"/>
              </w:rPr>
              <w:t>300 MHz - 3 GHz</w:t>
            </w:r>
          </w:p>
        </w:tc>
        <w:tc>
          <w:tcPr>
            <w:tcW w:w="2187" w:type="dxa"/>
            <w:tcBorders>
              <w:top w:val="single" w:sz="6" w:space="0" w:color="DDDDDD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43D7B324" w14:textId="77777777" w:rsidR="00CA6529" w:rsidRPr="00CA6529" w:rsidRDefault="00CA6529" w:rsidP="00CA6529">
            <w:pPr>
              <w:spacing w:after="375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eastAsia="es-ES"/>
              </w:rPr>
            </w:pPr>
            <w:r w:rsidRPr="00CA6529">
              <w:rPr>
                <w:rFonts w:ascii="Roboto" w:eastAsia="Times New Roman" w:hAnsi="Roboto" w:cs="Times New Roman"/>
                <w:color w:val="333333"/>
                <w:sz w:val="18"/>
                <w:szCs w:val="18"/>
                <w:lang w:eastAsia="es-ES"/>
              </w:rPr>
              <w:t>Hasta 12 metros y gran velocidad de lectura</w:t>
            </w:r>
          </w:p>
        </w:tc>
        <w:tc>
          <w:tcPr>
            <w:tcW w:w="2292" w:type="dxa"/>
            <w:tcBorders>
              <w:top w:val="single" w:sz="6" w:space="0" w:color="DDDDDD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4500391B" w14:textId="77777777" w:rsidR="00CA6529" w:rsidRPr="00CA6529" w:rsidRDefault="00CA6529" w:rsidP="00CA6529">
            <w:pPr>
              <w:spacing w:after="375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eastAsia="es-ES"/>
              </w:rPr>
            </w:pPr>
            <w:r w:rsidRPr="00CA6529">
              <w:rPr>
                <w:rFonts w:ascii="Roboto" w:eastAsia="Times New Roman" w:hAnsi="Roboto" w:cs="Times New Roman"/>
                <w:color w:val="333333"/>
                <w:sz w:val="18"/>
                <w:szCs w:val="18"/>
                <w:lang w:eastAsia="es-ES"/>
              </w:rPr>
              <w:t>Muy sensible a interferencias*</w:t>
            </w:r>
          </w:p>
        </w:tc>
        <w:tc>
          <w:tcPr>
            <w:tcW w:w="2065" w:type="dxa"/>
            <w:tcBorders>
              <w:top w:val="single" w:sz="6" w:space="0" w:color="DDDDDD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14:paraId="349B9029" w14:textId="77777777" w:rsidR="00CA6529" w:rsidRPr="00CA6529" w:rsidRDefault="00CA6529" w:rsidP="00CA6529">
            <w:pPr>
              <w:spacing w:after="375"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  <w:lang w:eastAsia="es-ES"/>
              </w:rPr>
            </w:pPr>
            <w:r w:rsidRPr="00CA6529">
              <w:rPr>
                <w:rFonts w:ascii="Roboto" w:eastAsia="Times New Roman" w:hAnsi="Roboto" w:cs="Times New Roman"/>
                <w:color w:val="333333"/>
                <w:sz w:val="18"/>
                <w:szCs w:val="18"/>
                <w:lang w:eastAsia="es-ES"/>
              </w:rPr>
              <w:t>Para aplicaciones que requieran del registro de valores como temperatura o humedad</w:t>
            </w:r>
          </w:p>
        </w:tc>
      </w:tr>
    </w:tbl>
    <w:p w14:paraId="7C7A58EB" w14:textId="5DAF0EDC" w:rsidR="006607EF" w:rsidRDefault="006607EF" w:rsidP="00CA6529">
      <w:pPr>
        <w:rPr>
          <w:sz w:val="18"/>
          <w:szCs w:val="18"/>
        </w:rPr>
      </w:pPr>
    </w:p>
    <w:p w14:paraId="1FDA00A4" w14:textId="09574A94" w:rsidR="00A968E6" w:rsidRDefault="00A968E6" w:rsidP="00CA6529">
      <w:pPr>
        <w:rPr>
          <w:sz w:val="18"/>
          <w:szCs w:val="18"/>
        </w:rPr>
      </w:pPr>
    </w:p>
    <w:p w14:paraId="74D4CFAD" w14:textId="23301DBB" w:rsidR="00A968E6" w:rsidRDefault="00A968E6" w:rsidP="00CA6529">
      <w:pPr>
        <w:rPr>
          <w:sz w:val="18"/>
          <w:szCs w:val="18"/>
        </w:rPr>
      </w:pPr>
    </w:p>
    <w:p w14:paraId="4C3C5DD8" w14:textId="7E86F149" w:rsidR="0066764B" w:rsidRPr="0066764B" w:rsidRDefault="0066764B" w:rsidP="0066764B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262626"/>
          <w:kern w:val="36"/>
          <w:sz w:val="36"/>
          <w:szCs w:val="36"/>
          <w:lang w:eastAsia="es-ES"/>
        </w:rPr>
      </w:pPr>
      <w:r>
        <w:rPr>
          <w:noProof/>
        </w:rPr>
        <w:lastRenderedPageBreak/>
        <w:drawing>
          <wp:inline distT="0" distB="0" distL="0" distR="0" wp14:anchorId="56624933" wp14:editId="78509D94">
            <wp:extent cx="1531088" cy="1274629"/>
            <wp:effectExtent l="0" t="0" r="0" b="0"/>
            <wp:docPr id="2" name="Imagen 2" descr="etiquetas RF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tiquetas RFI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926" cy="128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64B">
        <w:rPr>
          <w:rFonts w:ascii="Roboto" w:eastAsia="Times New Roman" w:hAnsi="Roboto" w:cs="Times New Roman"/>
          <w:color w:val="262626"/>
          <w:kern w:val="36"/>
          <w:sz w:val="36"/>
          <w:szCs w:val="36"/>
          <w:lang w:eastAsia="es-ES"/>
        </w:rPr>
        <w:t>RFID | Identificación por radiofrecuencia</w:t>
      </w:r>
    </w:p>
    <w:p w14:paraId="42E8FA1D" w14:textId="77777777" w:rsidR="0066764B" w:rsidRPr="0066764B" w:rsidRDefault="0066764B" w:rsidP="0066764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s-ES"/>
        </w:rPr>
      </w:pPr>
      <w:r w:rsidRPr="0066764B">
        <w:rPr>
          <w:rFonts w:ascii="Roboto" w:eastAsia="Times New Roman" w:hAnsi="Roboto" w:cs="Times New Roman"/>
          <w:color w:val="000000"/>
          <w:sz w:val="26"/>
          <w:szCs w:val="26"/>
          <w:lang w:eastAsia="es-ES"/>
        </w:rPr>
        <w:t>RFID es un sistema automatizado de identificación de artículos por radiofrecuencia a través de las distintas fases de producción de una fábrica. El RFID funciona mediante etiquetas y antenas que se conectan con el ERP para automatizar el proceso de producción. Tecnología que permite dar un gran salto en la productividad de una empresa.</w:t>
      </w:r>
    </w:p>
    <w:p w14:paraId="7ED011C8" w14:textId="77777777" w:rsidR="0066764B" w:rsidRPr="0066764B" w:rsidRDefault="0066764B" w:rsidP="0066764B">
      <w:pPr>
        <w:shd w:val="clear" w:color="auto" w:fill="FFFFFF"/>
        <w:spacing w:after="0" w:line="240" w:lineRule="auto"/>
        <w:jc w:val="center"/>
        <w:outlineLvl w:val="3"/>
        <w:rPr>
          <w:rFonts w:ascii="Roboto" w:eastAsia="Times New Roman" w:hAnsi="Roboto" w:cs="Times New Roman"/>
          <w:color w:val="262626"/>
          <w:sz w:val="36"/>
          <w:szCs w:val="36"/>
          <w:lang w:eastAsia="es-ES"/>
        </w:rPr>
      </w:pPr>
      <w:r w:rsidRPr="0066764B">
        <w:rPr>
          <w:rFonts w:ascii="Roboto" w:eastAsia="Times New Roman" w:hAnsi="Roboto" w:cs="Times New Roman"/>
          <w:color w:val="262626"/>
          <w:sz w:val="36"/>
          <w:szCs w:val="36"/>
          <w:lang w:eastAsia="es-ES"/>
        </w:rPr>
        <w:t>¿Qué características aporta un sistema RFID en una fábrica?</w:t>
      </w:r>
    </w:p>
    <w:p w14:paraId="0F473167" w14:textId="77777777" w:rsidR="0066764B" w:rsidRPr="0066764B" w:rsidRDefault="0066764B" w:rsidP="0066764B">
      <w:pPr>
        <w:numPr>
          <w:ilvl w:val="0"/>
          <w:numId w:val="1"/>
        </w:numPr>
        <w:shd w:val="clear" w:color="auto" w:fill="FFFFFF"/>
        <w:spacing w:after="0" w:line="459" w:lineRule="atLeast"/>
        <w:ind w:left="918"/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</w:pPr>
      <w:r w:rsidRPr="0066764B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>Identificación automática de productos y subproductos</w:t>
      </w:r>
    </w:p>
    <w:p w14:paraId="393EE6C1" w14:textId="77777777" w:rsidR="0066764B" w:rsidRPr="0066764B" w:rsidRDefault="0066764B" w:rsidP="0066764B">
      <w:pPr>
        <w:numPr>
          <w:ilvl w:val="0"/>
          <w:numId w:val="1"/>
        </w:numPr>
        <w:shd w:val="clear" w:color="auto" w:fill="FFFFFF"/>
        <w:spacing w:after="0" w:line="459" w:lineRule="atLeast"/>
        <w:ind w:left="918"/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</w:pPr>
      <w:r w:rsidRPr="0066764B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>Seguimiento exhaustivo de cada fase del proceso productivo</w:t>
      </w:r>
    </w:p>
    <w:p w14:paraId="3D2745A4" w14:textId="77777777" w:rsidR="0066764B" w:rsidRPr="0066764B" w:rsidRDefault="0066764B" w:rsidP="0066764B">
      <w:pPr>
        <w:numPr>
          <w:ilvl w:val="0"/>
          <w:numId w:val="1"/>
        </w:numPr>
        <w:shd w:val="clear" w:color="auto" w:fill="FFFFFF"/>
        <w:spacing w:after="0" w:line="459" w:lineRule="atLeast"/>
        <w:ind w:left="918"/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</w:pPr>
      <w:r w:rsidRPr="0066764B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>Integrado y sincronizado con tu ERP</w:t>
      </w:r>
    </w:p>
    <w:p w14:paraId="26A78204" w14:textId="77777777" w:rsidR="0066764B" w:rsidRPr="0066764B" w:rsidRDefault="0066764B" w:rsidP="0066764B">
      <w:pPr>
        <w:numPr>
          <w:ilvl w:val="0"/>
          <w:numId w:val="2"/>
        </w:numPr>
        <w:shd w:val="clear" w:color="auto" w:fill="FFFFFF"/>
        <w:spacing w:after="0" w:line="459" w:lineRule="atLeast"/>
        <w:ind w:left="918"/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</w:pPr>
      <w:r w:rsidRPr="0066764B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>Imputación automática de entradas y salidas</w:t>
      </w:r>
    </w:p>
    <w:p w14:paraId="03339A57" w14:textId="77777777" w:rsidR="0066764B" w:rsidRPr="0066764B" w:rsidRDefault="0066764B" w:rsidP="0066764B">
      <w:pPr>
        <w:numPr>
          <w:ilvl w:val="0"/>
          <w:numId w:val="2"/>
        </w:numPr>
        <w:shd w:val="clear" w:color="auto" w:fill="FFFFFF"/>
        <w:spacing w:after="0" w:line="459" w:lineRule="atLeast"/>
        <w:ind w:left="918"/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</w:pPr>
      <w:r w:rsidRPr="0066764B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>Reduce los extravíos de mercancías</w:t>
      </w:r>
    </w:p>
    <w:p w14:paraId="6DB4A8A3" w14:textId="77777777" w:rsidR="0066764B" w:rsidRPr="0066764B" w:rsidRDefault="0066764B" w:rsidP="0066764B">
      <w:pPr>
        <w:numPr>
          <w:ilvl w:val="0"/>
          <w:numId w:val="2"/>
        </w:numPr>
        <w:shd w:val="clear" w:color="auto" w:fill="FFFFFF"/>
        <w:spacing w:after="0" w:line="459" w:lineRule="atLeast"/>
        <w:ind w:left="918"/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</w:pPr>
      <w:r w:rsidRPr="0066764B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>Logística inversa más rápida</w:t>
      </w:r>
    </w:p>
    <w:p w14:paraId="46B6556D" w14:textId="77777777" w:rsidR="0066764B" w:rsidRPr="0066764B" w:rsidRDefault="0066764B" w:rsidP="0066764B">
      <w:pPr>
        <w:numPr>
          <w:ilvl w:val="0"/>
          <w:numId w:val="2"/>
        </w:numPr>
        <w:shd w:val="clear" w:color="auto" w:fill="FFFFFF"/>
        <w:spacing w:after="0" w:line="459" w:lineRule="atLeast"/>
        <w:ind w:left="918"/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</w:pPr>
      <w:r w:rsidRPr="0066764B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>Identificación rápida de palés</w:t>
      </w:r>
    </w:p>
    <w:p w14:paraId="5BF809D7" w14:textId="77777777" w:rsidR="0066764B" w:rsidRPr="0066764B" w:rsidRDefault="0066764B" w:rsidP="0066764B">
      <w:pPr>
        <w:numPr>
          <w:ilvl w:val="0"/>
          <w:numId w:val="2"/>
        </w:numPr>
        <w:shd w:val="clear" w:color="auto" w:fill="FFFFFF"/>
        <w:spacing w:after="0" w:line="459" w:lineRule="atLeast"/>
        <w:ind w:left="918"/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</w:pPr>
      <w:r w:rsidRPr="0066764B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>Cargas y descargas automatizadas</w:t>
      </w:r>
    </w:p>
    <w:p w14:paraId="559E75BD" w14:textId="77777777" w:rsidR="0066764B" w:rsidRPr="0066764B" w:rsidRDefault="0066764B" w:rsidP="0066764B">
      <w:pPr>
        <w:numPr>
          <w:ilvl w:val="0"/>
          <w:numId w:val="3"/>
        </w:numPr>
        <w:shd w:val="clear" w:color="auto" w:fill="FFFFFF"/>
        <w:spacing w:after="0" w:line="459" w:lineRule="atLeast"/>
        <w:ind w:left="918"/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</w:pPr>
      <w:r w:rsidRPr="0066764B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>Lectura simultánea de varios artículos</w:t>
      </w:r>
    </w:p>
    <w:p w14:paraId="3B17BE6F" w14:textId="77777777" w:rsidR="0066764B" w:rsidRPr="0066764B" w:rsidRDefault="0066764B" w:rsidP="0066764B">
      <w:pPr>
        <w:numPr>
          <w:ilvl w:val="0"/>
          <w:numId w:val="3"/>
        </w:numPr>
        <w:shd w:val="clear" w:color="auto" w:fill="FFFFFF"/>
        <w:spacing w:after="0" w:line="459" w:lineRule="atLeast"/>
        <w:ind w:left="918"/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</w:pPr>
      <w:r w:rsidRPr="0066764B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>Puentes RFID para muelles</w:t>
      </w:r>
    </w:p>
    <w:p w14:paraId="18F17BF2" w14:textId="77777777" w:rsidR="0066764B" w:rsidRPr="0066764B" w:rsidRDefault="0066764B" w:rsidP="0066764B">
      <w:pPr>
        <w:numPr>
          <w:ilvl w:val="0"/>
          <w:numId w:val="3"/>
        </w:numPr>
        <w:shd w:val="clear" w:color="auto" w:fill="FFFFFF"/>
        <w:spacing w:after="0" w:line="459" w:lineRule="atLeast"/>
        <w:ind w:left="918"/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</w:pPr>
      <w:r w:rsidRPr="0066764B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>Trazabilidad 100% controlada</w:t>
      </w:r>
    </w:p>
    <w:p w14:paraId="032CC1AB" w14:textId="77777777" w:rsidR="0066764B" w:rsidRPr="0066764B" w:rsidRDefault="0066764B" w:rsidP="0066764B">
      <w:pPr>
        <w:numPr>
          <w:ilvl w:val="0"/>
          <w:numId w:val="3"/>
        </w:numPr>
        <w:shd w:val="clear" w:color="auto" w:fill="FFFFFF"/>
        <w:spacing w:after="0" w:line="459" w:lineRule="atLeast"/>
        <w:ind w:left="918"/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</w:pPr>
      <w:r w:rsidRPr="0066764B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>Sin control humano</w:t>
      </w:r>
    </w:p>
    <w:p w14:paraId="670E6CEC" w14:textId="5A59EE8E" w:rsidR="0066764B" w:rsidRPr="0066764B" w:rsidRDefault="0066764B" w:rsidP="0066764B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000000"/>
          <w:sz w:val="26"/>
          <w:szCs w:val="26"/>
          <w:lang w:eastAsia="es-ES"/>
        </w:rPr>
      </w:pPr>
      <w:r w:rsidRPr="0066764B">
        <w:rPr>
          <w:rFonts w:ascii="Roboto" w:eastAsia="Times New Roman" w:hAnsi="Roboto" w:cs="Times New Roman"/>
          <w:noProof/>
          <w:color w:val="000000"/>
          <w:sz w:val="26"/>
          <w:szCs w:val="26"/>
          <w:lang w:eastAsia="es-ES"/>
        </w:rPr>
        <w:drawing>
          <wp:inline distT="0" distB="0" distL="0" distR="0" wp14:anchorId="38706E18" wp14:editId="57C2796D">
            <wp:extent cx="5401901" cy="3047795"/>
            <wp:effectExtent l="0" t="0" r="8890" b="635"/>
            <wp:docPr id="1" name="Imagen 1" descr="cómo funciona el RF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mo funciona el RFI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566" cy="306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14868" w14:textId="373D218D" w:rsidR="00A968E6" w:rsidRPr="00A968E6" w:rsidRDefault="00AA2B60" w:rsidP="00CA6529">
      <w:pPr>
        <w:rPr>
          <w:sz w:val="18"/>
          <w:szCs w:val="18"/>
        </w:rPr>
      </w:pPr>
      <w:hyperlink r:id="rId7" w:history="1">
        <w:r>
          <w:rPr>
            <w:rStyle w:val="Hipervnculo"/>
          </w:rPr>
          <w:t xml:space="preserve">Soluciones de Trazabilidad con RFID y/o Código de Barras - </w:t>
        </w:r>
        <w:proofErr w:type="spellStart"/>
        <w:r>
          <w:rPr>
            <w:rStyle w:val="Hipervnculo"/>
          </w:rPr>
          <w:t>Intekel</w:t>
        </w:r>
        <w:proofErr w:type="spellEnd"/>
        <w:r>
          <w:rPr>
            <w:rStyle w:val="Hipervnculo"/>
          </w:rPr>
          <w:t xml:space="preserve"> Automatización</w:t>
        </w:r>
      </w:hyperlink>
    </w:p>
    <w:sectPr w:rsidR="00A968E6" w:rsidRPr="00A968E6" w:rsidSect="00CA65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D55C6"/>
    <w:multiLevelType w:val="multilevel"/>
    <w:tmpl w:val="8D62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2B6FAC"/>
    <w:multiLevelType w:val="multilevel"/>
    <w:tmpl w:val="C568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567F5A"/>
    <w:multiLevelType w:val="multilevel"/>
    <w:tmpl w:val="DA1E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29"/>
    <w:rsid w:val="002919E6"/>
    <w:rsid w:val="006607EF"/>
    <w:rsid w:val="0066764B"/>
    <w:rsid w:val="00A968E6"/>
    <w:rsid w:val="00AA2B60"/>
    <w:rsid w:val="00CA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6308B"/>
  <w15:chartTrackingRefBased/>
  <w15:docId w15:val="{1A40753B-3474-42B0-8E84-AB6AA76F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676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4">
    <w:name w:val="heading 4"/>
    <w:basedOn w:val="Normal"/>
    <w:link w:val="Ttulo4Car"/>
    <w:uiPriority w:val="9"/>
    <w:qFormat/>
    <w:rsid w:val="006676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968E6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66764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66764B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67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A2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7881">
          <w:marLeft w:val="-450"/>
          <w:marRight w:val="-450"/>
          <w:marTop w:val="0"/>
          <w:marBottom w:val="0"/>
          <w:divBdr>
            <w:top w:val="single" w:sz="2" w:space="31" w:color="EAE9E9"/>
            <w:left w:val="single" w:sz="2" w:space="23" w:color="EAE9E9"/>
            <w:bottom w:val="single" w:sz="2" w:space="31" w:color="EAE9E9"/>
            <w:right w:val="single" w:sz="2" w:space="23" w:color="EAE9E9"/>
          </w:divBdr>
          <w:divsChild>
            <w:div w:id="1323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2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6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19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11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22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685948">
          <w:marLeft w:val="-450"/>
          <w:marRight w:val="-450"/>
          <w:marTop w:val="0"/>
          <w:marBottom w:val="0"/>
          <w:divBdr>
            <w:top w:val="single" w:sz="2" w:space="31" w:color="EAE9E9"/>
            <w:left w:val="single" w:sz="2" w:space="31" w:color="EAE9E9"/>
            <w:bottom w:val="single" w:sz="2" w:space="31" w:color="EAE9E9"/>
            <w:right w:val="single" w:sz="2" w:space="31" w:color="EAE9E9"/>
          </w:divBdr>
          <w:divsChild>
            <w:div w:id="15317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1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5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76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64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6424278">
                  <w:marLeft w:val="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36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7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761069">
                                  <w:marLeft w:val="64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560387">
                                  <w:marLeft w:val="64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389471">
                                  <w:marLeft w:val="64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9110846">
                  <w:marLeft w:val="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37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77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86421">
                                  <w:marLeft w:val="64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372928">
                                  <w:marLeft w:val="64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457230">
                                  <w:marLeft w:val="64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002977">
                                  <w:marLeft w:val="64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367790">
                                  <w:marLeft w:val="64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141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8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9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88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531901">
                                  <w:marLeft w:val="64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961467">
                                  <w:marLeft w:val="64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786504">
                                  <w:marLeft w:val="64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538067">
                                  <w:marLeft w:val="64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3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9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83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9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tekel.com/es/trazabilidad-con-rfid-codigo-de-barra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361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Medrano</dc:creator>
  <cp:keywords/>
  <dc:description/>
  <cp:lastModifiedBy>Ernesto Medrano</cp:lastModifiedBy>
  <cp:revision>3</cp:revision>
  <dcterms:created xsi:type="dcterms:W3CDTF">2022-11-19T13:30:00Z</dcterms:created>
  <dcterms:modified xsi:type="dcterms:W3CDTF">2022-11-19T14:59:00Z</dcterms:modified>
</cp:coreProperties>
</file>