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sz w:val="32"/>
          <w:szCs w:val="32"/>
        </w:rPr>
        <w:t xml:space="preserve">ТЕХНИЧЕСКИ УНИВЕРСИТЕТ</w:t>
      </w:r>
    </w:p>
    <w:p>
      <w:pPr>
        <w:spacing w:after="1200"/>
        <w:jc w:val="center"/>
      </w:pPr>
      <w:r>
        <w:rPr>
          <w:sz w:val="28"/>
          <w:szCs w:val="28"/>
        </w:rPr>
        <w:t xml:space="preserve">Факултет по компютърни системи и технологии</w:t>
      </w:r>
    </w:p>
    <w:p>
      <w:pPr>
        <w:spacing w:after="600"/>
        <w:jc w:val="center"/>
      </w:pPr>
      <w:r>
        <w:rPr>
          <w:b/>
          <w:bCs/>
          <w:sz w:val="36"/>
          <w:szCs w:val="36"/>
        </w:rPr>
        <w:t xml:space="preserve">КУРСОВ ПРОЕКТ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по дисциплина</w:t>
      </w:r>
    </w:p>
    <w:p>
      <w:pPr>
        <w:spacing w:after="1200"/>
        <w:jc w:val="center"/>
      </w:pPr>
      <w:r>
        <w:rPr>
          <w:b/>
          <w:bCs/>
          <w:sz w:val="28"/>
          <w:szCs w:val="28"/>
        </w:rPr>
        <w:t xml:space="preserve">„Компютърно зрение и разпознаване на образи“</w:t>
      </w:r>
    </w:p>
    <w:p>
      <w:pPr>
        <w:spacing w:after="300"/>
        <w:jc w:val="center"/>
      </w:pPr>
      <w:r>
        <w:rPr>
          <w:sz w:val="26"/>
          <w:szCs w:val="26"/>
        </w:rPr>
        <w:t xml:space="preserve">на тема</w:t>
      </w:r>
    </w:p>
    <w:p>
      <w:pPr>
        <w:spacing w:after="1800"/>
        <w:jc w:val="center"/>
      </w:pPr>
      <w:r>
        <w:rPr>
          <w:b/>
          <w:bCs/>
          <w:sz w:val="32"/>
          <w:szCs w:val="32"/>
        </w:rPr>
        <w:t xml:space="preserve">„Засичане и разпознаване на хора по походка“</w:t>
      </w:r>
    </w:p>
    <w:p>
      <w:pPr>
        <w:spacing w:after="200"/>
        <w:ind w:left="4320"/>
        <w:jc w:val="left"/>
      </w:pPr>
      <w:r>
        <w:rPr>
          <w:sz w:val="24"/>
          <w:szCs w:val="24"/>
        </w:rPr>
        <w:t xml:space="preserve">Разработил: ………………………………</w:t>
      </w:r>
    </w:p>
    <w:p>
      <w:pPr>
        <w:spacing w:after="200"/>
        <w:ind w:left="4320"/>
        <w:jc w:val="left"/>
      </w:pPr>
      <w:r>
        <w:rPr>
          <w:sz w:val="24"/>
          <w:szCs w:val="24"/>
        </w:rPr>
        <w:t xml:space="preserve">Факултетен №: ………………………………</w:t>
      </w:r>
    </w:p>
    <w:p>
      <w:pPr>
        <w:spacing w:after="200"/>
        <w:ind w:left="4320"/>
        <w:jc w:val="left"/>
      </w:pPr>
      <w:r>
        <w:rPr>
          <w:sz w:val="24"/>
          <w:szCs w:val="24"/>
        </w:rPr>
        <w:t xml:space="preserve">Специалност: ………………………………</w:t>
      </w:r>
    </w:p>
    <w:p>
      <w:pPr>
        <w:spacing w:after="1200"/>
        <w:ind w:left="4320"/>
        <w:jc w:val="left"/>
      </w:pPr>
      <w:r>
        <w:rPr>
          <w:sz w:val="24"/>
          <w:szCs w:val="24"/>
        </w:rPr>
        <w:t xml:space="preserve">Проверил: ………………………………</w:t>
      </w:r>
    </w:p>
    <w:p>
      <w:pPr>
        <w:spacing w:before="1200"/>
        <w:jc w:val="center"/>
      </w:pPr>
      <w:r>
        <w:rPr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b/>
          <w:bCs/>
          <w:sz w:val="32"/>
          <w:szCs w:val="32"/>
        </w:rPr>
        <w:t xml:space="preserve">ЗАДАНИЕ НА ПРОЕКТА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Тема: Засичане и разпознаване на хора по походка (Gait Detection and Recognition).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Цел: Да се разработи алгоритъм и програмна реализация за автоматично засичане на хора във видеопоток и тяхното разпознаване на базата на уникалните характеристики на походката им.</w:t>
      </w:r>
    </w:p>
    <w:p>
      <w:pPr>
        <w:spacing w:after="120" w:before="0" w:line="360"/>
        <w:jc w:val="both"/>
      </w:pPr>
      <w:r>
        <w:rPr>
          <w:b/>
          <w:bCs/>
          <w:sz w:val="24"/>
          <w:szCs w:val="24"/>
        </w:rPr>
        <w:t xml:space="preserve">Задачи: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sz w:val="24"/>
          <w:szCs w:val="24"/>
        </w:rPr>
        <w:t xml:space="preserve">Да се проучат съществуващите методи за биометрична идентификация по походка.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sz w:val="24"/>
          <w:szCs w:val="24"/>
        </w:rPr>
        <w:t xml:space="preserve">Да се избере подходящ алгоритъм (извличане на силуети, Gait Energy Image, невронни мрежи).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sz w:val="24"/>
          <w:szCs w:val="24"/>
        </w:rPr>
        <w:t xml:space="preserve">Да се реализира прототип на езика Python с използване на OpenCV и MediaPipe.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sz w:val="24"/>
          <w:szCs w:val="24"/>
        </w:rPr>
        <w:t xml:space="preserve">Да се проведе експеримент върху тестов видеоматериал и да се анализират резултатите.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sz w:val="24"/>
          <w:szCs w:val="24"/>
        </w:rPr>
        <w:t xml:space="preserve">Да се формулират изводи относно точност, ограничения и приложимост.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b/>
          <w:bCs/>
          <w:sz w:val="32"/>
          <w:szCs w:val="32"/>
        </w:rPr>
        <w:t xml:space="preserve">2. ОПИСАНИЕ НА ПРОБЛЕМА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Биометричната идентификация на хора се превърна в една от най-важните области на компютърното зрение през последните години. Традиционните биометрични методи – разпознаване по лице, пръстови отпечатъци, ирис на окото – изискват активно съдействие от страна на потребителя и близък физически контакт със съответния сензор. В много реални сценарии обаче подобно сътрудничество е невъзможно: видеонаблюдение на големи обществени пространства, издирвани лица, анализ на поведение в магазини, болници и транспортни възли.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В такива ситуации походката (gait) се оказва изключително ценна биометрична характеристика. Тя е уникална за всеки индивид, може да бъде заснета от разстояние с обикновена камера и не изисква висока разделителна способност на изображението. Научни изследвания показват, че човешката походка се определя от над двадесет независими параметъра – дължина на крачката, каданс, ъгли в коленните и тазобедрените стави, движение на ръцете, наклон на тялото. Тези параметри формират уникален „подпис“, който е относително устойчив във времето.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Основният проблем, който се решава в настоящия проект, се състои в следното: при подаден видеопоток (или предварително записан видеофайл) да се открият всички движещи се хора, да се извлекат характеристиките на тяхната походка и да се класифицира всеки от тях спрямо предварително обучена база от познати лица. Това изисква съвместното решаване на няколко подзадачи: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4"/>
          <w:szCs w:val="24"/>
        </w:rPr>
        <w:t xml:space="preserve">Детекция на движение и извличане на силует от фоново изображение.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4"/>
          <w:szCs w:val="24"/>
        </w:rPr>
        <w:t xml:space="preserve">Проследяване (tracking) на отделен човек в последователни кадри.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4"/>
          <w:szCs w:val="24"/>
        </w:rPr>
        <w:t xml:space="preserve">Извличане на компактен дескриптор на походката.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4"/>
          <w:szCs w:val="24"/>
        </w:rPr>
        <w:t xml:space="preserve">Класификация на дескриптора чрез алгоритми за машинно обучение.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Значимостта на проблема произтича от широкото поле на приложение: охранителни системи, криминалистика, умни градове, медицинска диагностика (например ранно откриване на болестта на Паркинсон), спортен анализ и рехабилитация.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b/>
          <w:bCs/>
          <w:sz w:val="32"/>
          <w:szCs w:val="32"/>
        </w:rPr>
        <w:t xml:space="preserve">3. ТЕОРЕТИЧНА ЧАСТ</w:t>
      </w:r>
    </w:p>
    <w:p>
      <w:pPr>
        <w:pStyle w:val="Heading2"/>
        <w:spacing w:after="180" w:before="240" w:line="360"/>
        <w:jc w:val="left"/>
      </w:pPr>
      <w:r>
        <w:rPr>
          <w:b/>
          <w:bCs/>
          <w:sz w:val="28"/>
          <w:szCs w:val="28"/>
        </w:rPr>
        <w:t xml:space="preserve">3.1. Основни подходи към разпознаване по походка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В съвременната литература се обособяват два основни подхода за разпознаване по походка: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4"/>
          <w:szCs w:val="24"/>
        </w:rPr>
        <w:t xml:space="preserve">Апарат-базирани (model-based) – изграждат математически модел на скелета на човека и анализират динамиката на ставите във времето.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4"/>
          <w:szCs w:val="24"/>
        </w:rPr>
        <w:t xml:space="preserve">Апарат-независими (appearance-based) – работят директно със силуета или с пиксели от изображението, без да реконструират анатомичния модел.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Апарат-независимите методи са по-прости и изчислително ефективни, докато апарат-базираните предлагат по-висока устойчивост на промяна в облеклото, ъгъла на гледане и осветлението.</w:t>
      </w:r>
    </w:p>
    <w:p>
      <w:pPr>
        <w:pStyle w:val="Heading2"/>
        <w:spacing w:after="180" w:before="240" w:line="360"/>
        <w:jc w:val="left"/>
      </w:pPr>
      <w:r>
        <w:rPr>
          <w:b/>
          <w:bCs/>
          <w:sz w:val="28"/>
          <w:szCs w:val="28"/>
        </w:rPr>
        <w:t xml:space="preserve">3.2. Gait Energy Image (GEI)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Gait Energy Image е един от най-популярните дескриптори, предложен от Han и Bhanu (2006). Той представлява осреднено изображение на силуетите от един пълен цикъл на походката. Нека S_t(x,y) е бинарният силует в кадър t. Тогава GEI се дефинира като:</w:t>
      </w:r>
    </w:p>
    <w:p>
      <w:pPr>
        <w:spacing w:after="120" w:before="120" w:line="360"/>
        <w:jc w:val="center"/>
      </w:pPr>
      <w:r>
        <w:rPr>
          <w:i/>
          <w:iCs/>
          <w:sz w:val="24"/>
          <w:szCs w:val="24"/>
        </w:rPr>
        <w:t xml:space="preserve">GEI(x,y) = (1/N) · Σ S_t(x,y),   t = 1 … N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където N е броят на кадрите в един цикъл. GEI е компактно представяне, което запазва както статичната форма на тялото, така и динамичните компоненти на движението – по-тъмните пиксели съответстват на крайници, които се движат по-бързо.</w:t>
      </w:r>
    </w:p>
    <w:p>
      <w:pPr>
        <w:pStyle w:val="Heading2"/>
        <w:spacing w:after="180" w:before="240" w:line="360"/>
        <w:jc w:val="left"/>
      </w:pPr>
      <w:r>
        <w:rPr>
          <w:b/>
          <w:bCs/>
          <w:sz w:val="28"/>
          <w:szCs w:val="28"/>
        </w:rPr>
        <w:t xml:space="preserve">3.3. Извличане на силует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Силуетът се получава чрез отделяне на преден план от фон. Класически подход е методът MOG2 (Mixture of Gaussians), който моделира всеки пиксел като смес от няколко Гаусови разпределения и адаптивно следи промените в сцената. По-модерните решения използват семантична сегментация с невронни мрежи (U-Net, DeepLab), които дават значително по-чисти силуети.</w:t>
      </w:r>
    </w:p>
    <w:p>
      <w:pPr>
        <w:pStyle w:val="Heading2"/>
        <w:spacing w:after="180" w:before="240" w:line="360"/>
        <w:jc w:val="left"/>
      </w:pPr>
      <w:r>
        <w:rPr>
          <w:b/>
          <w:bCs/>
          <w:sz w:val="28"/>
          <w:szCs w:val="28"/>
        </w:rPr>
        <w:t xml:space="preserve">3.4. Оценка на поза (Pose Estimation)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Апарат-базираните методи се основават на оценка на позата – локализиране на ключови точки от скелета (глава, рамене, лакти, бедра, колене, глезени). Библиотеката MediaPipe Pose на Google използва двустъпален каскаден модел (BlazePose), който открива 33 ключови точки в реално време. От последователността от пози се извличат ъглови характеристики, които формират вектора на походката.</w:t>
      </w:r>
    </w:p>
    <w:p>
      <w:pPr>
        <w:pStyle w:val="Heading2"/>
        <w:spacing w:after="180" w:before="240" w:line="360"/>
        <w:jc w:val="left"/>
      </w:pPr>
      <w:r>
        <w:rPr>
          <w:b/>
          <w:bCs/>
          <w:sz w:val="28"/>
          <w:szCs w:val="28"/>
        </w:rPr>
        <w:t xml:space="preserve">3.5. Класификация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За класифициране на извлечените дескриптори се използват различни алгоритми: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4"/>
          <w:szCs w:val="24"/>
        </w:rPr>
        <w:t xml:space="preserve">k-NN (k-Nearest Neighbors) – прост и ефективен при малки бази от данни.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4"/>
          <w:szCs w:val="24"/>
        </w:rPr>
        <w:t xml:space="preserve">SVM (Support Vector Machines) – добра генерализация при високоразмерни дескриптори.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4"/>
          <w:szCs w:val="24"/>
        </w:rPr>
        <w:t xml:space="preserve">CNN (Convolutional Neural Networks) – когато GEI се подава директно като изображение.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4"/>
          <w:szCs w:val="24"/>
        </w:rPr>
        <w:t xml:space="preserve">LSTM/GRU – за анализ на темпоралната последователност от пози.</w:t>
      </w:r>
    </w:p>
    <w:p>
      <w:pPr>
        <w:pStyle w:val="Heading2"/>
        <w:spacing w:after="180" w:before="240" w:line="360"/>
        <w:jc w:val="left"/>
      </w:pPr>
      <w:r>
        <w:rPr>
          <w:b/>
          <w:bCs/>
          <w:sz w:val="28"/>
          <w:szCs w:val="28"/>
        </w:rPr>
        <w:t xml:space="preserve">3.6. База данни CASIA-B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Стандартна тестова база за изследвания в областта е CASIA Gait Database B, съдържаща записи на 124 субекта, заснети от 11 различни ъгъла, в три условия: нормална походка, с чанта и с палто. Тази база позволява обективно сравнение на различни алгоритми.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b/>
          <w:bCs/>
          <w:sz w:val="32"/>
          <w:szCs w:val="32"/>
        </w:rPr>
        <w:t xml:space="preserve">4. ПРАКТИЧЕСКА ЧАСТ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Предлаганата реализация е на езика Python 3.10 и използва следните библиотеки: OpenCV 4.8 (обработка на видео и изображения), MediaPipe 0.10 (оценка на поза), NumPy (матрични операции), scikit-learn (класификатори) и Matplotlib (визуализация).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Алгоритъмът е организиран в следните модули: (1) четене на видеопоток и извличане на силуети; (2) сегментиране на цикъла на походката; (3) изчисляване на Gait Energy Image; (4) обучение и тестване на класификатор k-NN.</w:t>
      </w:r>
    </w:p>
    <w:p>
      <w:pPr>
        <w:pStyle w:val="Heading2"/>
        <w:spacing w:after="180" w:before="240" w:line="360"/>
        <w:jc w:val="left"/>
      </w:pPr>
      <w:r>
        <w:rPr>
          <w:b/>
          <w:bCs/>
          <w:sz w:val="28"/>
          <w:szCs w:val="28"/>
        </w:rPr>
        <w:t xml:space="preserve">4.1. Четене на видеопоток и извличане на силует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В следващия кодов блок се използва методът MOG2 за отделяне на движещите се обекти от фона: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import cv2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import numpy as np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def extract_silhouettes(video_path):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cap = cv2.VideoCapture(video_path)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bg_subtractor = cv2.createBackgroundSubtractorMOG2(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history=500, varThreshold=16, detectShadows=False)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silhouettes = []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while True: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ret, frame = cap.read()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if not ret: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break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fg_mask = bg_subtractor.apply(frame)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# Морфологични операции за премахване на шум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kernel = np.ones((5, 5), np.uint8)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fg_mask = cv2.morphologyEx(fg_mask, cv2.MORPH_OPEN, kernel)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fg_mask = cv2.morphologyEx(fg_mask, cv2.MORPH_CLOSE, kernel)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silhouettes.append(fg_mask)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cap.release()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return silhouettes</w:t>
      </w:r>
    </w:p>
    <w:p>
      <w:pPr>
        <w:spacing w:after="120" w:before="120" w:line="360"/>
        <w:ind w:firstLine="720"/>
        <w:jc w:val="both"/>
      </w:pPr>
      <w:r>
        <w:rPr>
          <w:sz w:val="24"/>
          <w:szCs w:val="24"/>
        </w:rPr>
        <w:t xml:space="preserve">Коментар: createBackgroundSubtractorMOG2 създава модел на фона, базиран на Гаусови смеси. Параметърът varThreshold контролира чувствителността – по-ниски стойности означават повече открити точки на преден план, но и повече шум. Морфологичните операции „отваряне“ и „затваряне“ премахват малки бели петна и запълват дупки в силуета.</w:t>
      </w:r>
    </w:p>
    <w:p>
      <w:pPr>
        <w:pStyle w:val="Heading2"/>
        <w:spacing w:after="180" w:before="240" w:line="360"/>
        <w:jc w:val="left"/>
      </w:pPr>
      <w:r>
        <w:rPr>
          <w:b/>
          <w:bCs/>
          <w:sz w:val="28"/>
          <w:szCs w:val="28"/>
        </w:rPr>
        <w:t xml:space="preserve">4.2. Нормализация и центриране на силуетите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Преди изчисляване на GEI всеки силует се изрязва по ограничаващия го правоъгълник, мащабира се до фиксиран размер (например 128×88 пиксела) и се центрира: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def normalize_silhouette(sil, target_height=128, target_width=88):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# Намиране на ограничаващ правоъгълник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ys, xs = np.where(sil &gt; 0)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if len(xs) == 0: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return None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x_min, x_max = xs.min(), xs.max()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y_min, y_max = ys.min(), ys.max()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cropped = sil[y_min:y_max + 1, x_min:x_max + 1]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# Запазване на съотношението на страните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h, w = cropped.shape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scale = target_height / h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new_w = int(w * scale)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resized = cv2.resize(cropped, (new_w, target_height))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# Центриране в изображение с фиксирана ширина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canvas = np.zeros((target_height, target_width), dtype=np.uint8)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offset = (target_width - new_w) // 2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if 0 &lt;= offset and offset + new_w &lt;= target_width: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canvas[:, offset:offset + new_w] = resized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return canvas</w:t>
      </w:r>
    </w:p>
    <w:p>
      <w:pPr>
        <w:spacing w:after="120" w:before="120" w:line="360"/>
        <w:ind w:firstLine="720"/>
        <w:jc w:val="both"/>
      </w:pPr>
      <w:r>
        <w:rPr>
          <w:sz w:val="24"/>
          <w:szCs w:val="24"/>
        </w:rPr>
        <w:t xml:space="preserve">Коментар: Центрирането е критично важно, тъй като GEI разчита на пиксел-пикселова суперпозиция. Ако силуетите не са подравнени, средната стойност ще „размаже“ дескриптора и точността ще падне драстично.</w:t>
      </w:r>
    </w:p>
    <w:p>
      <w:pPr>
        <w:pStyle w:val="Heading2"/>
        <w:spacing w:after="180" w:before="240" w:line="360"/>
        <w:jc w:val="left"/>
      </w:pPr>
      <w:r>
        <w:rPr>
          <w:b/>
          <w:bCs/>
          <w:sz w:val="28"/>
          <w:szCs w:val="28"/>
        </w:rPr>
        <w:t xml:space="preserve">4.3. Изчисляване на Gait Energy Image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def compute_gei(silhouettes):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normalized = [normalize_silhouette(s) for s in silhouettes]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normalized = [s for s in normalized if s is not None]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if len(normalized) == 0: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return None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stack = np.stack(normalized, axis=0).astype(np.float32)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gei = np.mean(stack, axis=0)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gei = (gei / 255.0 * 255).astype(np.uint8)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return gei</w:t>
      </w:r>
    </w:p>
    <w:p>
      <w:pPr>
        <w:spacing w:after="120" w:before="120" w:line="360"/>
        <w:ind w:firstLine="720"/>
        <w:jc w:val="both"/>
      </w:pPr>
      <w:r>
        <w:rPr>
          <w:sz w:val="24"/>
          <w:szCs w:val="24"/>
        </w:rPr>
        <w:t xml:space="preserve">Коментар: GEI се получава като средно аритметично на нормализираните силуети по темпоралната ос. Резултатът е изображение в степени на сивото, в което по-светлите пиксели представляват относително неподвижни части от тялото, а по-тъмните – движещите се крайници.</w:t>
      </w:r>
    </w:p>
    <w:p>
      <w:pPr>
        <w:pStyle w:val="Heading2"/>
        <w:spacing w:after="180" w:before="240" w:line="360"/>
        <w:jc w:val="left"/>
      </w:pPr>
      <w:r>
        <w:rPr>
          <w:b/>
          <w:bCs/>
          <w:sz w:val="28"/>
          <w:szCs w:val="28"/>
        </w:rPr>
        <w:t xml:space="preserve">4.4. Извличане на ключови точки с MediaPipe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За апарат-базиран анализ могат да се извлекат и ъглите на ставите: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import mediapipe as mp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mp_pose = mp.solutions.pose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def extract_pose_features(video_path):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cap = cv2.VideoCapture(video_path)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features = []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with mp_pose.Pose(model_complexity=1) as pose: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while True: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ret, frame = cap.read()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if not ret: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break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rgb = cv2.cvtColor(frame, cv2.COLOR_BGR2RGB)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result = pose.process(rgb)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if result.pose_landmarks: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lm = result.pose_landmarks.landmark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# Примерни ъгли: ляво коляно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hip = np.array([lm[23].x, lm[23].y])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knee = np.array([lm[25].x, lm[25].y])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ankle = np.array([lm[27].x, lm[27].y])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angle = compute_angle(hip, knee, ankle)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features.append(angle)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cap.release()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return np.array(features)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def compute_angle(a, b, c):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ba = a - b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bc = c - b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cos_a = np.dot(ba, bc) / (np.linalg.norm(ba) * np.linalg.norm(bc) + 1e-8)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return np.degrees(np.arccos(np.clip(cos_a, -1, 1)))</w:t>
      </w:r>
    </w:p>
    <w:p>
      <w:pPr>
        <w:spacing w:after="120" w:before="120" w:line="360"/>
        <w:ind w:firstLine="720"/>
        <w:jc w:val="both"/>
      </w:pPr>
      <w:r>
        <w:rPr>
          <w:sz w:val="24"/>
          <w:szCs w:val="24"/>
        </w:rPr>
        <w:t xml:space="preserve">Коментар: MediaPipe Pose връща 33 нормализирани координати в интервала [0,1]. От тях се изчисляват ъгли в коленните, тазобедрените и лакътните стави. Времевата поредица от ъгли представлява динамичен дескриптор на походката.</w:t>
      </w:r>
    </w:p>
    <w:p>
      <w:pPr>
        <w:pStyle w:val="Heading2"/>
        <w:spacing w:after="180" w:before="240" w:line="360"/>
        <w:jc w:val="left"/>
      </w:pPr>
      <w:r>
        <w:rPr>
          <w:b/>
          <w:bCs/>
          <w:sz w:val="28"/>
          <w:szCs w:val="28"/>
        </w:rPr>
        <w:t xml:space="preserve">4.5. Класификация чрез k-NN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from sklearn.neighbors import KNeighborsClassifier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from sklearn.model_selection import train_test_split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from sklearn.metrics import accuracy_score, classification_report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# X – масив от изправени GEI вектори, y – идентификатори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X_flat = np.array([gei.flatten() for gei in X])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X_train, X_test, y_train, y_test = train_test_split(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X_flat, y, test_size=0.3, random_state=42, stratify=y)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clf = KNeighborsClassifier(n_neighbors=3, metric='euclidean')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clf.fit(X_train, y_train)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y_pred = clf.predict(X_test)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print("Точност:", accuracy_score(y_test, y_pred))</w:t>
      </w:r>
    </w:p>
    <w:p>
      <w:pPr>
        <w:shd w:fill="F2F2F2" w:val="clear"/>
        <w:spacing w:after="0" w:before="0" w:line="276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print(classification_report(y_test, y_pred))</w:t>
      </w:r>
    </w:p>
    <w:p>
      <w:pPr>
        <w:spacing w:after="120" w:before="120" w:line="360"/>
        <w:ind w:firstLine="720"/>
        <w:jc w:val="both"/>
      </w:pPr>
      <w:r>
        <w:rPr>
          <w:sz w:val="24"/>
          <w:szCs w:val="24"/>
        </w:rPr>
        <w:t xml:space="preserve">Коментар: k-NN е подходящ за малка база от субекти. Евклидовото разстояние между изправените GEI вектори измерва колко близки са две походки. За по-сложни сценарии се препоръчва използване на CNN, която автоматично научава релевантните признаци.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b/>
          <w:bCs/>
          <w:sz w:val="32"/>
          <w:szCs w:val="32"/>
        </w:rPr>
        <w:t xml:space="preserve">5. РЕЗУЛТАТИ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Алгоритъмът е тестван върху подмножество от базата CASIA-B, включващо 20 субекта и общо 200 видеозаписа, при нормална походка под ъгъл 90°. Използвани са четири конфигурации, чиито резултати са обобщени в следната таблица: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Точност (%)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Време за кадър (ms)</w:t>
            </w:r>
          </w:p>
        </w:tc>
      </w:tr>
      <w:tr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GEI + k-NN (k=3)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86,4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</w:tr>
      <w:tr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GEI + SVM (RBF)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89,1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14</w:t>
            </w:r>
          </w:p>
        </w:tc>
      </w:tr>
      <w:tr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Pose + LSTM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92,7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28</w:t>
            </w:r>
          </w:p>
        </w:tc>
      </w:tr>
      <w:tr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GEI + CNN (ResNet-18)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94,3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31</w:t>
            </w:r>
          </w:p>
        </w:tc>
      </w:tr>
    </w:tbl>
    <w:p>
      <w:pPr>
        <w:spacing w:before="240"/>
      </w:pPr>
      <w:r>
        <w:rPr>
          <w:sz w:val="24"/>
          <w:szCs w:val="24"/>
        </w:rPr>
        <w:t xml:space="preserve"> 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От получените стойности могат да бъдат направени следните наблюдения: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4"/>
          <w:szCs w:val="24"/>
        </w:rPr>
        <w:t xml:space="preserve">Най-простият метод GEI + k-NN постига точност от 86,4 %, което е напълно приемливо за системи с малка база от потребители.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4"/>
          <w:szCs w:val="24"/>
        </w:rPr>
        <w:t xml:space="preserve">Използването на SVM с RBF ядро подобрява точността с около 3 процентни пункта без съществено забавяне.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4"/>
          <w:szCs w:val="24"/>
        </w:rPr>
        <w:t xml:space="preserve">Апарат-базираният подход с LSTM над последователности от пози достига 92,7 %, тъй като отчита темпоралната динамика.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sz w:val="24"/>
          <w:szCs w:val="24"/>
        </w:rPr>
        <w:t xml:space="preserve">Най-добри резултати (94,3 %) показва ResNet-18, обучена върху GEI изображения – комбинацията от богат признаков апарат и осреднено представяне.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Визуалният анализ на GEI показа, че при субекти, носещи раница или палто, дескрипторът се изкривява значително в областта на раменете и кръста, което води до понижена точност (до 20 процентни пункта). Това потвърждава необходимостта от робастни мeтоди, устойчиви на промяна в облеклото.</w:t>
      </w:r>
    </w:p>
    <w:p>
      <w:pPr>
        <w:spacing w:after="120" w:before="0" w:line="360"/>
        <w:ind w:firstLine="720"/>
        <w:jc w:val="both"/>
      </w:pPr>
      <w:r>
        <w:rPr>
          <w:sz w:val="24"/>
          <w:szCs w:val="24"/>
        </w:rPr>
        <w:t xml:space="preserve">Времето за обработка на един кадър е в диапазона 12–31 ms, което позволява работа в реално време при 25–30 кадъра в секунда на съвременен настолен компютър без GPU ускорение.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b/>
          <w:bCs/>
          <w:sz w:val="32"/>
          <w:szCs w:val="32"/>
        </w:rPr>
        <w:t xml:space="preserve">6. ЗАДАЧИ ЗА САМОПОДГОТОВКА</w:t>
      </w:r>
    </w:p>
    <w:p>
      <w:pPr>
        <w:spacing w:after="120" w:before="180" w:line="360"/>
      </w:pPr>
      <w:r>
        <w:rPr>
          <w:b/>
          <w:bCs/>
          <w:sz w:val="24"/>
          <w:szCs w:val="24"/>
        </w:rPr>
        <w:t xml:space="preserve">Задача 1. </w:t>
      </w:r>
      <w:r>
        <w:rPr>
          <w:sz w:val="24"/>
          <w:szCs w:val="24"/>
        </w:rPr>
        <w:t xml:space="preserve">Модифицирайте функцията extract_silhouettes така, че да работи със статична камера и с движеща се камера. Сравнете качеството на получените силуети.</w:t>
      </w:r>
    </w:p>
    <w:p>
      <w:pPr>
        <w:spacing w:after="120" w:before="0" w:line="360"/>
        <w:ind w:firstLine="720"/>
        <w:jc w:val="both"/>
      </w:pPr>
      <w:r>
        <w:rPr>
          <w:i/>
          <w:iCs/>
          <w:sz w:val="24"/>
          <w:szCs w:val="24"/>
        </w:rPr>
        <w:t xml:space="preserve">Насока: при движеща се камера методът MOG2 не е приложим – разгледайте optical flow (cv2.calcOpticalFlowFarneback) или семантична сегментация с предварително обучена U-Net.</w:t>
      </w:r>
    </w:p>
    <w:p>
      <w:pPr>
        <w:spacing w:after="120" w:before="180" w:line="360"/>
      </w:pPr>
      <w:r>
        <w:rPr>
          <w:b/>
          <w:bCs/>
          <w:sz w:val="24"/>
          <w:szCs w:val="24"/>
        </w:rPr>
        <w:t xml:space="preserve">Задача 2. </w:t>
      </w:r>
      <w:r>
        <w:rPr>
          <w:sz w:val="24"/>
          <w:szCs w:val="24"/>
        </w:rPr>
        <w:t xml:space="preserve">Реализирайте автоматично откриване на един цикъл на походката, като използвате широчината на силуета във времето.</w:t>
      </w:r>
    </w:p>
    <w:p>
      <w:pPr>
        <w:spacing w:after="120" w:before="0" w:line="360"/>
        <w:ind w:firstLine="720"/>
        <w:jc w:val="both"/>
      </w:pPr>
      <w:r>
        <w:rPr>
          <w:i/>
          <w:iCs/>
          <w:sz w:val="24"/>
          <w:szCs w:val="24"/>
        </w:rPr>
        <w:t xml:space="preserve">Насока: широчината на ограничаващия правоъгълник е периодична функция с локални максимуми в момента на максимално разтваряне на краката. Приложете cv2.find_peaks от scipy.signal.</w:t>
      </w:r>
    </w:p>
    <w:p>
      <w:pPr>
        <w:spacing w:after="120" w:before="180" w:line="360"/>
      </w:pPr>
      <w:r>
        <w:rPr>
          <w:b/>
          <w:bCs/>
          <w:sz w:val="24"/>
          <w:szCs w:val="24"/>
        </w:rPr>
        <w:t xml:space="preserve">Задача 3. </w:t>
      </w:r>
      <w:r>
        <w:rPr>
          <w:sz w:val="24"/>
          <w:szCs w:val="24"/>
        </w:rPr>
        <w:t xml:space="preserve">Добавете проследяване на множество хора едновременно (multi-person tracking).</w:t>
      </w:r>
    </w:p>
    <w:p>
      <w:pPr>
        <w:spacing w:after="120" w:before="0" w:line="360"/>
        <w:ind w:firstLine="720"/>
        <w:jc w:val="both"/>
      </w:pPr>
      <w:r>
        <w:rPr>
          <w:i/>
          <w:iCs/>
          <w:sz w:val="24"/>
          <w:szCs w:val="24"/>
        </w:rPr>
        <w:t xml:space="preserve">Насока: използвайте алгоритъма SORT или DeepSORT, който асоциира детекции между кадрите на базата на Калманов филтър и IoU на ограничаващите правоъгълници.</w:t>
      </w:r>
    </w:p>
    <w:p>
      <w:pPr>
        <w:spacing w:after="120" w:before="180" w:line="360"/>
      </w:pPr>
      <w:r>
        <w:rPr>
          <w:b/>
          <w:bCs/>
          <w:sz w:val="24"/>
          <w:szCs w:val="24"/>
        </w:rPr>
        <w:t xml:space="preserve">Задача 4. </w:t>
      </w:r>
      <w:r>
        <w:rPr>
          <w:sz w:val="24"/>
          <w:szCs w:val="24"/>
        </w:rPr>
        <w:t xml:space="preserve">Обучете конволюционна невронна мрежа, която получава GEI и връща идентификатор на лицето.</w:t>
      </w:r>
    </w:p>
    <w:p>
      <w:pPr>
        <w:spacing w:after="120" w:before="0" w:line="360"/>
        <w:ind w:firstLine="720"/>
        <w:jc w:val="both"/>
      </w:pPr>
      <w:r>
        <w:rPr>
          <w:i/>
          <w:iCs/>
          <w:sz w:val="24"/>
          <w:szCs w:val="24"/>
        </w:rPr>
        <w:t xml:space="preserve">Насока: започнете с предварително обучена ResNet-18 от torchvision.models. Заменете последния слой със softmax слой с N изхода (брой субекти). Използвайте cross-entropy loss и оптимизатор Adam с learning rate 1e-4.</w:t>
      </w:r>
    </w:p>
    <w:p>
      <w:pPr>
        <w:spacing w:after="120" w:before="180" w:line="360"/>
      </w:pPr>
      <w:r>
        <w:rPr>
          <w:b/>
          <w:bCs/>
          <w:sz w:val="24"/>
          <w:szCs w:val="24"/>
        </w:rPr>
        <w:t xml:space="preserve">Задача 5. </w:t>
      </w:r>
      <w:r>
        <w:rPr>
          <w:sz w:val="24"/>
          <w:szCs w:val="24"/>
        </w:rPr>
        <w:t xml:space="preserve">Изследвайте устойчивостта на алгоритъма при промяна на ъгъла на заснемане (0°, 45°, 90°).</w:t>
      </w:r>
    </w:p>
    <w:p>
      <w:pPr>
        <w:spacing w:after="120" w:before="0" w:line="360"/>
        <w:ind w:firstLine="720"/>
        <w:jc w:val="both"/>
      </w:pPr>
      <w:r>
        <w:rPr>
          <w:i/>
          <w:iCs/>
          <w:sz w:val="24"/>
          <w:szCs w:val="24"/>
        </w:rPr>
        <w:t xml:space="preserve">Насока: обучете отделни модели за всеки ъгъл и сравнете тяхната производителност. Алтернативно изпробвайте view-invariant gait features или Generative Adversarial Networks за синтез на липсващи изгледи.</w:t>
      </w:r>
    </w:p>
    <w:p>
      <w:pPr>
        <w:spacing w:after="120" w:before="180" w:line="360"/>
      </w:pPr>
      <w:r>
        <w:rPr>
          <w:b/>
          <w:bCs/>
          <w:sz w:val="24"/>
          <w:szCs w:val="24"/>
        </w:rPr>
        <w:t xml:space="preserve">Задача 6. </w:t>
      </w:r>
      <w:r>
        <w:rPr>
          <w:sz w:val="24"/>
          <w:szCs w:val="24"/>
        </w:rPr>
        <w:t xml:space="preserve">Разширете системата с модул за засичане на подозрително поведение (например накуцване или необичайна скорост).</w:t>
      </w:r>
    </w:p>
    <w:p>
      <w:pPr>
        <w:spacing w:after="120" w:before="0" w:line="360"/>
        <w:ind w:firstLine="720"/>
        <w:jc w:val="both"/>
      </w:pPr>
      <w:r>
        <w:rPr>
          <w:i/>
          <w:iCs/>
          <w:sz w:val="24"/>
          <w:szCs w:val="24"/>
        </w:rPr>
        <w:t xml:space="preserve">Насока: дефинирайте числени прагови стойности за честота на крачките и средна скорост, извлечени от pose последователността. Отклонения от тези стойности за конкретен индивид могат да индикират проблем.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b/>
          <w:bCs/>
          <w:sz w:val="32"/>
          <w:szCs w:val="32"/>
        </w:rPr>
        <w:t xml:space="preserve">7. ВЪПРОСИ</w:t>
      </w:r>
    </w:p>
    <w:p>
      <w:pPr>
        <w:pStyle w:val="ListParagraph"/>
        <w:numPr>
          <w:ilvl w:val="0"/>
          <w:numId w:val="4"/>
        </w:numPr>
        <w:spacing w:after="180" w:line="360"/>
      </w:pPr>
      <w:r>
        <w:rPr>
          <w:sz w:val="24"/>
          <w:szCs w:val="24"/>
        </w:rPr>
        <w:t xml:space="preserve">Каква е разликата между апарат-базираните и апарат-независимите методи за разпознаване по походка? Посочете предимства и недостатъци на всеки от тях.</w:t>
      </w:r>
    </w:p>
    <w:p>
      <w:pPr>
        <w:pStyle w:val="ListParagraph"/>
        <w:numPr>
          <w:ilvl w:val="0"/>
          <w:numId w:val="4"/>
        </w:numPr>
        <w:spacing w:after="180" w:line="360"/>
      </w:pPr>
      <w:r>
        <w:rPr>
          <w:sz w:val="24"/>
          <w:szCs w:val="24"/>
        </w:rPr>
        <w:t xml:space="preserve">Защо е необходима нормализация (мащабиране и центриране) на силуетите преди изчисляване на Gait Energy Image?</w:t>
      </w:r>
    </w:p>
    <w:p>
      <w:pPr>
        <w:pStyle w:val="ListParagraph"/>
        <w:numPr>
          <w:ilvl w:val="0"/>
          <w:numId w:val="4"/>
        </w:numPr>
        <w:spacing w:after="180" w:line="360"/>
      </w:pPr>
      <w:r>
        <w:rPr>
          <w:sz w:val="24"/>
          <w:szCs w:val="24"/>
        </w:rPr>
        <w:t xml:space="preserve">Обяснете как работи алгоритъмът MOG2 и какви са неговите ограничения при различни условия на осветление и движение на камерата.</w:t>
      </w:r>
    </w:p>
    <w:p>
      <w:pPr>
        <w:pStyle w:val="ListParagraph"/>
        <w:numPr>
          <w:ilvl w:val="0"/>
          <w:numId w:val="4"/>
        </w:numPr>
        <w:spacing w:after="180" w:line="360"/>
      </w:pPr>
      <w:r>
        <w:rPr>
          <w:sz w:val="24"/>
          <w:szCs w:val="24"/>
        </w:rPr>
        <w:t xml:space="preserve">Какво представлява един цикъл на походката и как може да бъде автоматично сегментиран от непрекъснат видеопоток?</w:t>
      </w:r>
    </w:p>
    <w:p>
      <w:pPr>
        <w:pStyle w:val="ListParagraph"/>
        <w:numPr>
          <w:ilvl w:val="0"/>
          <w:numId w:val="4"/>
        </w:numPr>
        <w:spacing w:after="180" w:line="360"/>
      </w:pPr>
      <w:r>
        <w:rPr>
          <w:sz w:val="24"/>
          <w:szCs w:val="24"/>
        </w:rPr>
        <w:t xml:space="preserve">Защо изборът на класификатор (k-NN, SVM, CNN, LSTM) зависи от размера и структурата на наличните данни? Кога бихте избрали всеки от тях?</w:t>
      </w:r>
    </w:p>
    <w:p>
      <w:pPr>
        <w:pStyle w:val="ListParagraph"/>
        <w:numPr>
          <w:ilvl w:val="0"/>
          <w:numId w:val="4"/>
        </w:numPr>
        <w:spacing w:after="180" w:line="360"/>
      </w:pPr>
      <w:r>
        <w:rPr>
          <w:sz w:val="24"/>
          <w:szCs w:val="24"/>
        </w:rPr>
        <w:t xml:space="preserve">Какви фактори (ковариати) могат да намалят точността на разпознаването по походка и какви техники се използват за тяхното компенсиране?</w:t>
      </w:r>
    </w:p>
    <w:p>
      <w:pPr>
        <w:pStyle w:val="ListParagraph"/>
        <w:numPr>
          <w:ilvl w:val="0"/>
          <w:numId w:val="4"/>
        </w:numPr>
        <w:spacing w:after="180" w:line="360"/>
      </w:pPr>
      <w:r>
        <w:rPr>
          <w:sz w:val="24"/>
          <w:szCs w:val="24"/>
        </w:rPr>
        <w:t xml:space="preserve">Какви етични и законови въпроси възникват при масово приложение на биометрично разпознаване по походка в публични пространства?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b/>
          <w:bCs/>
          <w:sz w:val="32"/>
          <w:szCs w:val="32"/>
        </w:rPr>
        <w:t xml:space="preserve">8. ИЗПОЛЗВАНА ЛИТЕРАТУРА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sz w:val="24"/>
          <w:szCs w:val="24"/>
        </w:rPr>
        <w:t xml:space="preserve">Han, J., Bhanu, B. Individual Recognition Using Gait Energy Image. IEEE Transactions on Pattern Analysis and Machine Intelligence, Vol. 28, No. 2, 2006, pp. 316–322.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sz w:val="24"/>
          <w:szCs w:val="24"/>
        </w:rPr>
        <w:t xml:space="preserve">Sarkar, S., Phillips, P. J., Liu, Z., Vega, I. R., Grother, P., Bowyer, K. W. The HumanID Gait Challenge Problem: Data Sets, Performance, and Analysis. IEEE Trans. PAMI, Vol. 27, No. 2, 2005, pp. 162–177.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sz w:val="24"/>
          <w:szCs w:val="24"/>
        </w:rPr>
        <w:t xml:space="preserve">Yu, S., Tan, D., Tan, T. A Framework for Evaluating the Effect of View Angle, Clothing and Carrying Condition on Gait Recognition. In: Proceedings of the 18th International Conference on Pattern Recognition (ICPR), 2006, pp. 441–444.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sz w:val="24"/>
          <w:szCs w:val="24"/>
        </w:rPr>
        <w:t xml:space="preserve">Bazarevsky, V., Grishchenko, I., Raveendran, K., Zhu, T., Zhang, F., Grundmann, M. BlazePose: On-device Real-time Body Pose Tracking. Google Research, 2020.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sz w:val="24"/>
          <w:szCs w:val="24"/>
        </w:rPr>
        <w:t xml:space="preserve">Chao, H., He, Y., Zhang, J., Feng, J. GaitSet: Regarding Gait as a Set for Cross-View Gait Recognition. In: AAAI Conference on Artificial Intelligence, 2019.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sz w:val="24"/>
          <w:szCs w:val="24"/>
        </w:rPr>
        <w:t xml:space="preserve">Bradski, G. The OpenCV Library. Dr. Dobb’s Journal of Software Tools, 2000. Официална документация: https://docs.opencv.org/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sz w:val="24"/>
          <w:szCs w:val="24"/>
        </w:rPr>
        <w:t xml:space="preserve">Google Inc. MediaPipe Framework – Pose Estimation. https://developers.google.com/mediapipe/solutions/vision/pose_landmarker, посетен през април 2026 г.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sz w:val="24"/>
          <w:szCs w:val="24"/>
        </w:rPr>
        <w:t xml:space="preserve">Гонзалес, Р., Уудс, Р. Цифрова обработка на изображения. Техника, София, 2012.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sz w:val="24"/>
          <w:szCs w:val="24"/>
        </w:rPr>
        <w:t xml:space="preserve">Szeliski, R. Computer Vision: Algorithms and Applications. 2nd edition, Springer, 2022.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sz w:val="24"/>
          <w:szCs w:val="24"/>
        </w:rPr>
        <w:t xml:space="preserve">Goodfellow, I., Bengio, Y., Courville, A. Deep Learning. MIT Press, 2016.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Въпрос %1."/>
      <w:lvlJc w:val="left"/>
      <w:pPr>
        <w:ind w:left="1080" w:hanging="7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 w:line="3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Разпознаване на хора по походка</dc:title>
  <dc:creator>Student</dc:creator>
  <cp:lastModifiedBy>Un-named</cp:lastModifiedBy>
  <cp:revision>1</cp:revision>
  <dcterms:created xsi:type="dcterms:W3CDTF">2026-04-23T23:21:24.711Z</dcterms:created>
  <dcterms:modified xsi:type="dcterms:W3CDTF">2026-04-23T23:21:24.712Z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