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This is my current list of proposed Magic card changes, which have been followed in the card images in this folder.</w:t>
      </w:r>
    </w:p>
    <w:p w:rsidR="00000000" w:rsidDel="00000000" w:rsidP="00000000" w:rsidRDefault="00000000" w:rsidRPr="00000000" w14:paraId="00000002">
      <w:pPr>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03">
      <w:pPr>
        <w:pStyle w:val="Heading1"/>
        <w:rPr>
          <w:rFonts w:ascii="Courier New" w:cs="Courier New" w:eastAsia="Courier New" w:hAnsi="Courier New"/>
        </w:rPr>
      </w:pPr>
      <w:bookmarkStart w:colFirst="0" w:colLast="0" w:name="_317ukwxs0ij" w:id="0"/>
      <w:bookmarkEnd w:id="0"/>
      <w:r w:rsidDel="00000000" w:rsidR="00000000" w:rsidRPr="00000000">
        <w:rPr>
          <w:rFonts w:ascii="Courier New" w:cs="Courier New" w:eastAsia="Courier New" w:hAnsi="Courier New"/>
          <w:rtl w:val="0"/>
        </w:rPr>
        <w:t xml:space="preserve">Spelling</w:t>
      </w:r>
    </w:p>
    <w:p w:rsidR="00000000" w:rsidDel="00000000" w:rsidP="00000000" w:rsidRDefault="00000000" w:rsidRPr="00000000" w14:paraId="00000004">
      <w:pPr>
        <w:numPr>
          <w:ilvl w:val="0"/>
          <w:numId w:val="9"/>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Spelling is in English; as opposed to American.</w:t>
      </w:r>
    </w:p>
    <w:p w:rsidR="00000000" w:rsidDel="00000000" w:rsidP="00000000" w:rsidRDefault="00000000" w:rsidRPr="00000000" w14:paraId="00000005">
      <w:pPr>
        <w:ind w:left="0" w:firstLine="0"/>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06">
      <w:pPr>
        <w:pStyle w:val="Heading1"/>
        <w:rPr>
          <w:rFonts w:ascii="Courier New" w:cs="Courier New" w:eastAsia="Courier New" w:hAnsi="Courier New"/>
        </w:rPr>
      </w:pPr>
      <w:bookmarkStart w:colFirst="0" w:colLast="0" w:name="_4bll3fodgv3u" w:id="1"/>
      <w:bookmarkEnd w:id="1"/>
      <w:r w:rsidDel="00000000" w:rsidR="00000000" w:rsidRPr="00000000">
        <w:rPr>
          <w:rFonts w:ascii="Courier New" w:cs="Courier New" w:eastAsia="Courier New" w:hAnsi="Courier New"/>
          <w:rtl w:val="0"/>
        </w:rPr>
        <w:t xml:space="preserve">Qualitytypes, supertypes, types, subtypes</w:t>
      </w:r>
    </w:p>
    <w:p w:rsidR="00000000" w:rsidDel="00000000" w:rsidP="00000000" w:rsidRDefault="00000000" w:rsidRPr="00000000" w14:paraId="00000007">
      <w:pPr>
        <w:numPr>
          <w:ilvl w:val="0"/>
          <w:numId w:val="8"/>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There is a divider between Supertypes and Types now; as there has been between Types and Subtypes.</w:t>
      </w:r>
    </w:p>
    <w:p w:rsidR="00000000" w:rsidDel="00000000" w:rsidP="00000000" w:rsidRDefault="00000000" w:rsidRPr="00000000" w14:paraId="00000008">
      <w:pPr>
        <w:numPr>
          <w:ilvl w:val="0"/>
          <w:numId w:val="8"/>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Qualitytypes (I made this term up for this doc) like Token no longer masquerade as supertypes in the type line on cards. There’s a divider after them, before supertypes.</w:t>
      </w:r>
    </w:p>
    <w:p w:rsidR="00000000" w:rsidDel="00000000" w:rsidP="00000000" w:rsidRDefault="00000000" w:rsidRPr="00000000" w14:paraId="00000009">
      <w:pPr>
        <w:numPr>
          <w:ilvl w:val="0"/>
          <w:numId w:val="8"/>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“Conjuration” is a new qualitytype, so that it’s clear from looking at the front of the card that it didn’t start in the deck.</w:t>
      </w:r>
    </w:p>
    <w:p w:rsidR="00000000" w:rsidDel="00000000" w:rsidP="00000000" w:rsidRDefault="00000000" w:rsidRPr="00000000" w14:paraId="0000000A">
      <w:pPr>
        <w:numPr>
          <w:ilvl w:val="0"/>
          <w:numId w:val="8"/>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All supertypes, types, and subtypes are properly referred to as such in rules text.</w:t>
      </w:r>
    </w:p>
    <w:p w:rsidR="00000000" w:rsidDel="00000000" w:rsidP="00000000" w:rsidRDefault="00000000" w:rsidRPr="00000000" w14:paraId="0000000B">
      <w:pPr>
        <w:numPr>
          <w:ilvl w:val="1"/>
          <w:numId w:val="8"/>
        </w:numPr>
        <w:spacing w:after="0" w:afterAutospacing="0"/>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Previously, they were all previously just called “types”.</w:t>
      </w:r>
    </w:p>
    <w:p w:rsidR="00000000" w:rsidDel="00000000" w:rsidP="00000000" w:rsidRDefault="00000000" w:rsidRPr="00000000" w14:paraId="0000000C">
      <w:pPr>
        <w:numPr>
          <w:ilvl w:val="0"/>
          <w:numId w:val="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All supertypes, types, and subtypes use a capital letter, always.</w:t>
      </w:r>
    </w:p>
    <w:p w:rsidR="00000000" w:rsidDel="00000000" w:rsidP="00000000" w:rsidRDefault="00000000" w:rsidRPr="00000000" w14:paraId="0000000D">
      <w:pPr>
        <w:numPr>
          <w:ilvl w:val="1"/>
          <w:numId w:val="8"/>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Previously, they’d always get a capital letter in the card type line, but only subtypes would get a capital letter in the text box.</w:t>
      </w:r>
    </w:p>
    <w:p w:rsidR="00000000" w:rsidDel="00000000" w:rsidP="00000000" w:rsidRDefault="00000000" w:rsidRPr="00000000" w14:paraId="0000000E">
      <w:pPr>
        <w:numPr>
          <w:ilvl w:val="0"/>
          <w:numId w:val="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All supertypes, types, and subtypes use a hyphen when prefixed with “non-”.</w:t>
      </w:r>
    </w:p>
    <w:p w:rsidR="00000000" w:rsidDel="00000000" w:rsidP="00000000" w:rsidRDefault="00000000" w:rsidRPr="00000000" w14:paraId="0000000F">
      <w:pPr>
        <w:numPr>
          <w:ilvl w:val="1"/>
          <w:numId w:val="8"/>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So it’s: “non-Legendary” now, and “non-Aura” still.</w:t>
      </w:r>
    </w:p>
    <w:p w:rsidR="00000000" w:rsidDel="00000000" w:rsidP="00000000" w:rsidRDefault="00000000" w:rsidRPr="00000000" w14:paraId="00000010">
      <w:pPr>
        <w:numPr>
          <w:ilvl w:val="0"/>
          <w:numId w:val="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Supertypes, types, and subtypes have commas between them when there are more than one.</w:t>
      </w:r>
    </w:p>
    <w:p w:rsidR="00000000" w:rsidDel="00000000" w:rsidP="00000000" w:rsidRDefault="00000000" w:rsidRPr="00000000" w14:paraId="00000011">
      <w:pPr>
        <w:numPr>
          <w:ilvl w:val="1"/>
          <w:numId w:val="8"/>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They’ve always done this in French (and possibly other languages that I can’t read). But I feel a lot more strongly about this after they introduced Time Lord as the first multi-word subtype.</w:t>
      </w:r>
    </w:p>
    <w:p w:rsidR="00000000" w:rsidDel="00000000" w:rsidP="00000000" w:rsidRDefault="00000000" w:rsidRPr="00000000" w14:paraId="00000012">
      <w:pPr>
        <w:numPr>
          <w:ilvl w:val="0"/>
          <w:numId w:val="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Subtypes that are dependent on types or supertypes, have a superscript reminder of the type on which they’re dependent, if the context doesn’t make it obvious.</w:t>
      </w:r>
    </w:p>
    <w:p w:rsidR="00000000" w:rsidDel="00000000" w:rsidP="00000000" w:rsidRDefault="00000000" w:rsidRPr="00000000" w14:paraId="00000013">
      <w:pPr>
        <w:numPr>
          <w:ilvl w:val="1"/>
          <w:numId w:val="8"/>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So it’s </w:t>
      </w:r>
      <w:r w:rsidDel="00000000" w:rsidR="00000000" w:rsidRPr="00000000">
        <w:rPr>
          <w:rFonts w:ascii="Courier New" w:cs="Courier New" w:eastAsia="Courier New" w:hAnsi="Courier New"/>
          <w:highlight w:val="yellow"/>
          <w:rtl w:val="0"/>
        </w:rPr>
        <w:t xml:space="preserve">|</w:t>
      </w:r>
      <w:r w:rsidDel="00000000" w:rsidR="00000000" w:rsidRPr="00000000">
        <w:rPr>
          <w:rFonts w:ascii="Cousine" w:cs="Cousine" w:eastAsia="Cousine" w:hAnsi="Cousine"/>
          <w:highlight w:val="yellow"/>
          <w:rtl w:val="0"/>
        </w:rPr>
        <w:t xml:space="preserve">Legendary ◌̵ Creature — Scarecrow|</w:t>
      </w:r>
      <w:r w:rsidDel="00000000" w:rsidR="00000000" w:rsidRPr="00000000">
        <w:rPr>
          <w:rFonts w:ascii="Courier New" w:cs="Courier New" w:eastAsia="Courier New" w:hAnsi="Courier New"/>
          <w:rtl w:val="0"/>
        </w:rPr>
        <w:t xml:space="preserve">, and it’s </w:t>
      </w:r>
      <w:r w:rsidDel="00000000" w:rsidR="00000000" w:rsidRPr="00000000">
        <w:rPr>
          <w:rFonts w:ascii="Courier New" w:cs="Courier New" w:eastAsia="Courier New" w:hAnsi="Courier New"/>
          <w:highlight w:val="yellow"/>
          <w:rtl w:val="0"/>
        </w:rPr>
        <w:t xml:space="preserve">|</w:t>
      </w:r>
      <w:r w:rsidDel="00000000" w:rsidR="00000000" w:rsidRPr="00000000">
        <w:rPr>
          <w:rFonts w:ascii="Cousine" w:cs="Cousine" w:eastAsia="Cousine" w:hAnsi="Cousine"/>
          <w:highlight w:val="yellow"/>
          <w:rtl w:val="0"/>
        </w:rPr>
        <w:t xml:space="preserve">Artefact, Creature — ᶜScarecrow|</w:t>
      </w:r>
      <w:r w:rsidDel="00000000" w:rsidR="00000000" w:rsidRPr="00000000">
        <w:rPr>
          <w:rFonts w:ascii="Cousine" w:cs="Cousine" w:eastAsia="Cousine" w:hAnsi="Cousine"/>
          <w:rtl w:val="0"/>
        </w:rPr>
        <w:t xml:space="preserve">, and it’s “Destroy target ᶜᵏConstruct or ᵃVehicle”.</w:t>
      </w:r>
    </w:p>
    <w:p w:rsidR="00000000" w:rsidDel="00000000" w:rsidP="00000000" w:rsidRDefault="00000000" w:rsidRPr="00000000" w14:paraId="00000014">
      <w:pPr>
        <w:numPr>
          <w:ilvl w:val="0"/>
          <w:numId w:val="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In the interest of consistency, supertypes and types and subtypes maintain their order when called on in card text.</w:t>
      </w:r>
    </w:p>
    <w:p w:rsidR="00000000" w:rsidDel="00000000" w:rsidP="00000000" w:rsidRDefault="00000000" w:rsidRPr="00000000" w14:paraId="00000015">
      <w:pPr>
        <w:numPr>
          <w:ilvl w:val="1"/>
          <w:numId w:val="8"/>
        </w:numPr>
        <w:spacing w:after="24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So instead of “create a 3/3 green Elk creature token”, it’s “create a token that’s a green </w:t>
      </w:r>
      <w:r w:rsidDel="00000000" w:rsidR="00000000" w:rsidRPr="00000000">
        <w:rPr>
          <w:rFonts w:ascii="Courier New" w:cs="Courier New" w:eastAsia="Courier New" w:hAnsi="Courier New"/>
          <w:rtl w:val="0"/>
        </w:rPr>
        <w:t xml:space="preserve">|Creature </w:t>
      </w:r>
      <w:r w:rsidDel="00000000" w:rsidR="00000000" w:rsidRPr="00000000">
        <w:rPr>
          <w:rFonts w:ascii="Courier New" w:cs="Courier New" w:eastAsia="Courier New" w:hAnsi="Courier New"/>
          <w:highlight w:val="yellow"/>
          <w:rtl w:val="0"/>
        </w:rPr>
        <w:t xml:space="preserve">—</w:t>
      </w:r>
      <w:r w:rsidDel="00000000" w:rsidR="00000000" w:rsidRPr="00000000">
        <w:rPr>
          <w:rFonts w:ascii="Courier New" w:cs="Courier New" w:eastAsia="Courier New" w:hAnsi="Courier New"/>
          <w:rtl w:val="0"/>
        </w:rPr>
        <w:t xml:space="preserve"> Elk|</w:t>
      </w:r>
      <w:r w:rsidDel="00000000" w:rsidR="00000000" w:rsidRPr="00000000">
        <w:rPr>
          <w:rFonts w:ascii="Courier New" w:cs="Courier New" w:eastAsia="Courier New" w:hAnsi="Courier New"/>
          <w:rtl w:val="0"/>
        </w:rPr>
        <w:t xml:space="preserve"> 3/3”.</w:t>
      </w:r>
    </w:p>
    <w:p w:rsidR="00000000" w:rsidDel="00000000" w:rsidP="00000000" w:rsidRDefault="00000000" w:rsidRPr="00000000" w14:paraId="00000016">
      <w:pPr>
        <w:pStyle w:val="Heading1"/>
        <w:spacing w:after="240" w:before="240" w:lineRule="auto"/>
        <w:rPr>
          <w:rFonts w:ascii="Courier New" w:cs="Courier New" w:eastAsia="Courier New" w:hAnsi="Courier New"/>
        </w:rPr>
      </w:pPr>
      <w:bookmarkStart w:colFirst="0" w:colLast="0" w:name="_1bh9ummbl6ly" w:id="2"/>
      <w:bookmarkEnd w:id="2"/>
      <w:r w:rsidDel="00000000" w:rsidR="00000000" w:rsidRPr="00000000">
        <w:rPr>
          <w:rtl w:val="0"/>
        </w:rPr>
      </w:r>
    </w:p>
    <w:p w:rsidR="00000000" w:rsidDel="00000000" w:rsidP="00000000" w:rsidRDefault="00000000" w:rsidRPr="00000000" w14:paraId="00000017">
      <w:pPr>
        <w:pStyle w:val="Heading1"/>
        <w:spacing w:after="240" w:before="240" w:lineRule="auto"/>
        <w:rPr>
          <w:rFonts w:ascii="Courier New" w:cs="Courier New" w:eastAsia="Courier New" w:hAnsi="Courier New"/>
        </w:rPr>
      </w:pPr>
      <w:bookmarkStart w:colFirst="0" w:colLast="0" w:name="_jn3ek11z0hr" w:id="3"/>
      <w:bookmarkEnd w:id="3"/>
      <w:r w:rsidDel="00000000" w:rsidR="00000000" w:rsidRPr="00000000">
        <w:rPr>
          <w:rFonts w:ascii="Courier New" w:cs="Courier New" w:eastAsia="Courier New" w:hAnsi="Courier New"/>
          <w:rtl w:val="0"/>
        </w:rPr>
        <w:t xml:space="preserve">Referentials</w:t>
      </w:r>
    </w:p>
    <w:p w:rsidR="00000000" w:rsidDel="00000000" w:rsidP="00000000" w:rsidRDefault="00000000" w:rsidRPr="00000000" w14:paraId="00000018">
      <w:pPr>
        <w:numPr>
          <w:ilvl w:val="0"/>
          <w:numId w:val="4"/>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All spells refer to themselves as “this spell” on the stack now.</w:t>
      </w:r>
    </w:p>
    <w:p w:rsidR="00000000" w:rsidDel="00000000" w:rsidP="00000000" w:rsidRDefault="00000000" w:rsidRPr="00000000" w14:paraId="00000019">
      <w:pPr>
        <w:numPr>
          <w:ilvl w:val="0"/>
          <w:numId w:val="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Previously didn’t apply to burn spells.</w:t>
      </w:r>
    </w:p>
    <w:p w:rsidR="00000000" w:rsidDel="00000000" w:rsidP="00000000" w:rsidRDefault="00000000" w:rsidRPr="00000000" w14:paraId="0000001A">
      <w:pPr>
        <w:numPr>
          <w:ilvl w:val="0"/>
          <w:numId w:val="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All non-Legendary permanents refer to themselves as “this [type]” now.</w:t>
      </w:r>
    </w:p>
    <w:p w:rsidR="00000000" w:rsidDel="00000000" w:rsidP="00000000" w:rsidRDefault="00000000" w:rsidRPr="00000000" w14:paraId="0000001B">
      <w:pPr>
        <w:numPr>
          <w:ilvl w:val="1"/>
          <w:numId w:val="4"/>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Previously only creatures did consistently.</w:t>
      </w:r>
    </w:p>
    <w:p w:rsidR="00000000" w:rsidDel="00000000" w:rsidP="00000000" w:rsidRDefault="00000000" w:rsidRPr="00000000" w14:paraId="0000001C">
      <w:pPr>
        <w:numPr>
          <w:ilvl w:val="0"/>
          <w:numId w:val="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Permanents with multiple types (or which are prone to changing types or sharing their abilities) just refer to themselves as “this permanent” now.</w:t>
      </w:r>
    </w:p>
    <w:p w:rsidR="00000000" w:rsidDel="00000000" w:rsidP="00000000" w:rsidRDefault="00000000" w:rsidRPr="00000000" w14:paraId="0000001D">
      <w:pPr>
        <w:numPr>
          <w:ilvl w:val="1"/>
          <w:numId w:val="4"/>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There’s a whole hierarchy or priority in paper, which I don’t agree with.</w:t>
      </w:r>
    </w:p>
    <w:p w:rsidR="00000000" w:rsidDel="00000000" w:rsidP="00000000" w:rsidRDefault="00000000" w:rsidRPr="00000000" w14:paraId="0000001E">
      <w:pPr>
        <w:numPr>
          <w:ilvl w:val="0"/>
          <w:numId w:val="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Legendaries still refer to themselves by name, as in paper.</w:t>
      </w:r>
    </w:p>
    <w:p w:rsidR="00000000" w:rsidDel="00000000" w:rsidP="00000000" w:rsidRDefault="00000000" w:rsidRPr="00000000" w14:paraId="0000001F">
      <w:pPr>
        <w:numPr>
          <w:ilvl w:val="0"/>
          <w:numId w:val="4"/>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Legendary personal pronouns are canon in paper Magic now. I just think that’s worth pointing out as neat.</w:t>
      </w:r>
    </w:p>
    <w:p w:rsidR="00000000" w:rsidDel="00000000" w:rsidP="00000000" w:rsidRDefault="00000000" w:rsidRPr="00000000" w14:paraId="0000002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1">
      <w:pPr>
        <w:pStyle w:val="Heading1"/>
        <w:rPr>
          <w:rFonts w:ascii="Courier New" w:cs="Courier New" w:eastAsia="Courier New" w:hAnsi="Courier New"/>
        </w:rPr>
      </w:pPr>
      <w:bookmarkStart w:colFirst="0" w:colLast="0" w:name="_e4oa9gtnir7d" w:id="4"/>
      <w:bookmarkEnd w:id="4"/>
      <w:r w:rsidDel="00000000" w:rsidR="00000000" w:rsidRPr="00000000">
        <w:rPr>
          <w:rFonts w:ascii="Courier New" w:cs="Courier New" w:eastAsia="Courier New" w:hAnsi="Courier New"/>
          <w:rtl w:val="0"/>
        </w:rPr>
        <w:t xml:space="preserve">Punctuation / formatting changes</w:t>
      </w:r>
    </w:p>
    <w:p w:rsidR="00000000" w:rsidDel="00000000" w:rsidP="00000000" w:rsidRDefault="00000000" w:rsidRPr="00000000" w14:paraId="00000022">
      <w:pPr>
        <w:numPr>
          <w:ilvl w:val="0"/>
          <w:numId w:val="6"/>
        </w:numPr>
        <w:spacing w:after="0" w:afterAutospacing="0"/>
        <w:ind w:left="720" w:hanging="360"/>
        <w:rPr/>
      </w:pPr>
      <w:r w:rsidDel="00000000" w:rsidR="00000000" w:rsidRPr="00000000">
        <w:rPr>
          <w:rFonts w:ascii="Courier New" w:cs="Courier New" w:eastAsia="Courier New" w:hAnsi="Courier New"/>
          <w:rtl w:val="0"/>
        </w:rPr>
        <w:t xml:space="preserve">Text that applies effects while a permanent card isn’t on the battlefield or as it enters the battlefield is in </w:t>
      </w:r>
      <w:r w:rsidDel="00000000" w:rsidR="00000000" w:rsidRPr="00000000">
        <w:rPr>
          <w:rFonts w:ascii="Courier New" w:cs="Courier New" w:eastAsia="Courier New" w:hAnsi="Courier New"/>
          <w:b w:val="1"/>
          <w:bCs w:val="1"/>
          <w:highlight w:val="yellow"/>
          <w:rtl w:val="0"/>
        </w:rPr>
        <w:t xml:space="preserve">bold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3">
      <w:pPr>
        <w:numPr>
          <w:ilvl w:val="1"/>
          <w:numId w:val="6"/>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Sorcery spells have their text bolded if it applies somewhere while not on the stack or as it enters the stack.</w:t>
      </w:r>
    </w:p>
    <w:p w:rsidR="00000000" w:rsidDel="00000000" w:rsidP="00000000" w:rsidRDefault="00000000" w:rsidRPr="00000000" w14:paraId="00000024">
      <w:pPr>
        <w:numPr>
          <w:ilvl w:val="0"/>
          <w:numId w:val="6"/>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Cards that refer to a card or token by name (except for Legendaries talking about themselves) do so with </w:t>
      </w:r>
      <w:r w:rsidDel="00000000" w:rsidR="00000000" w:rsidRPr="00000000">
        <w:rPr>
          <w:rFonts w:ascii="Courier New" w:cs="Courier New" w:eastAsia="Courier New" w:hAnsi="Courier New"/>
          <w:highlight w:val="yellow"/>
          <w:u w:val="single"/>
          <w:rtl w:val="0"/>
        </w:rPr>
        <w:t xml:space="preserve">underlined</w:t>
      </w:r>
      <w:r w:rsidDel="00000000" w:rsidR="00000000" w:rsidRPr="00000000">
        <w:rPr>
          <w:rFonts w:ascii="Courier New" w:cs="Courier New" w:eastAsia="Courier New" w:hAnsi="Courier New"/>
          <w:rtl w:val="0"/>
        </w:rPr>
        <w:t xml:space="preserve"> text.</w:t>
      </w:r>
    </w:p>
    <w:p w:rsidR="00000000" w:rsidDel="00000000" w:rsidP="00000000" w:rsidRDefault="00000000" w:rsidRPr="00000000" w14:paraId="00000025">
      <w:pPr>
        <w:numPr>
          <w:ilvl w:val="0"/>
          <w:numId w:val="6"/>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Text which clarifies timing or cost restrictions on spells or abilities is in </w:t>
      </w:r>
      <w:r w:rsidDel="00000000" w:rsidR="00000000" w:rsidRPr="00000000">
        <w:rPr>
          <w:rFonts w:ascii="Courier New" w:cs="Courier New" w:eastAsia="Courier New" w:hAnsi="Courier New"/>
          <w:highlight w:val="yellow"/>
          <w:rtl w:val="0"/>
        </w:rPr>
        <w:t xml:space="preserve">&lt;angle brackets&gt;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6">
      <w:pPr>
        <w:numPr>
          <w:ilvl w:val="1"/>
          <w:numId w:val="6"/>
        </w:numPr>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only as a sorcery” has been changed to “At sorcery speed”.</w:t>
      </w:r>
    </w:p>
    <w:p w:rsidR="00000000" w:rsidDel="00000000" w:rsidP="00000000" w:rsidRDefault="00000000" w:rsidRPr="00000000" w14:paraId="00000027">
      <w:pPr>
        <w:numPr>
          <w:ilvl w:val="1"/>
          <w:numId w:val="6"/>
        </w:numPr>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Timing restrictions have been pushed to include </w:t>
      </w:r>
      <w:r w:rsidDel="00000000" w:rsidR="00000000" w:rsidRPr="00000000">
        <w:rPr>
          <w:rFonts w:ascii="Courier New" w:cs="Courier New" w:eastAsia="Courier New" w:hAnsi="Courier New"/>
          <w:highlight w:val="yellow"/>
          <w:rtl w:val="0"/>
        </w:rPr>
        <w:t xml:space="preserve">&lt;Triggers only once each phase&gt;</w:t>
      </w:r>
      <w:r w:rsidDel="00000000" w:rsidR="00000000" w:rsidRPr="00000000">
        <w:rPr>
          <w:rFonts w:ascii="Courier New" w:cs="Courier New" w:eastAsia="Courier New" w:hAnsi="Courier New"/>
          <w:rtl w:val="0"/>
        </w:rPr>
        <w:t xml:space="preserve"> and </w:t>
      </w:r>
      <w:r w:rsidDel="00000000" w:rsidR="00000000" w:rsidRPr="00000000">
        <w:rPr>
          <w:rFonts w:ascii="Courier New" w:cs="Courier New" w:eastAsia="Courier New" w:hAnsi="Courier New"/>
          <w:highlight w:val="yellow"/>
          <w:rtl w:val="0"/>
        </w:rPr>
        <w:t xml:space="preserve">&lt;Triggers only once each turn cycle&gt;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8">
      <w:pPr>
        <w:numPr>
          <w:ilvl w:val="2"/>
          <w:numId w:val="6"/>
        </w:numPr>
        <w:ind w:left="216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“This ability triggers only” has been shortened to “Triggers only”; in line with the activated ability shortened wording in paper.</w:t>
      </w:r>
    </w:p>
    <w:p w:rsidR="00000000" w:rsidDel="00000000" w:rsidP="00000000" w:rsidRDefault="00000000" w:rsidRPr="00000000" w14:paraId="00000029">
      <w:pPr>
        <w:numPr>
          <w:ilvl w:val="0"/>
          <w:numId w:val="6"/>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Triggered abilities use a semicolon</w:t>
      </w:r>
      <w:r w:rsidDel="00000000" w:rsidR="00000000" w:rsidRPr="00000000">
        <w:rPr>
          <w:rFonts w:ascii="Courier New" w:cs="Courier New" w:eastAsia="Courier New" w:hAnsi="Courier New"/>
          <w:highlight w:val="yellow"/>
          <w:rtl w:val="0"/>
        </w:rPr>
        <w:t xml:space="preserve">;</w:t>
      </w:r>
      <w:r w:rsidDel="00000000" w:rsidR="00000000" w:rsidRPr="00000000">
        <w:rPr>
          <w:rFonts w:ascii="Courier New" w:cs="Courier New" w:eastAsia="Courier New" w:hAnsi="Courier New"/>
          <w:rtl w:val="0"/>
        </w:rPr>
        <w:t xml:space="preserve"> after their trigger condition, before their effect.</w:t>
      </w:r>
    </w:p>
    <w:p w:rsidR="00000000" w:rsidDel="00000000" w:rsidP="00000000" w:rsidRDefault="00000000" w:rsidRPr="00000000" w14:paraId="0000002A">
      <w:pPr>
        <w:numPr>
          <w:ilvl w:val="0"/>
          <w:numId w:val="6"/>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Replacement and prevention effects now use </w:t>
      </w:r>
      <w:r w:rsidDel="00000000" w:rsidR="00000000" w:rsidRPr="00000000">
        <w:rPr>
          <w:rFonts w:ascii="Fira Mono" w:cs="Fira Mono" w:eastAsia="Fira Mono" w:hAnsi="Fira Mono"/>
          <w:highlight w:val="yellow"/>
          <w:rtl w:val="0"/>
        </w:rPr>
        <w:t xml:space="preserve">⇨</w:t>
      </w:r>
      <w:r w:rsidDel="00000000" w:rsidR="00000000" w:rsidRPr="00000000">
        <w:rPr>
          <w:rFonts w:ascii="Courier New" w:cs="Courier New" w:eastAsia="Courier New" w:hAnsi="Courier New"/>
          <w:rtl w:val="0"/>
        </w:rPr>
        <w:t xml:space="preserve"> after their condition, before their replacement.</w:t>
      </w:r>
    </w:p>
    <w:p w:rsidR="00000000" w:rsidDel="00000000" w:rsidP="00000000" w:rsidRDefault="00000000" w:rsidRPr="00000000" w14:paraId="0000002B">
      <w:pPr>
        <w:numPr>
          <w:ilvl w:val="0"/>
          <w:numId w:val="6"/>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Abilities that apply based on a condition being met, use </w:t>
      </w:r>
      <w:r w:rsidDel="00000000" w:rsidR="00000000" w:rsidRPr="00000000">
        <w:rPr>
          <w:rFonts w:ascii="Fira Mono" w:cs="Fira Mono" w:eastAsia="Fira Mono" w:hAnsi="Fira Mono"/>
          <w:highlight w:val="yellow"/>
          <w:rtl w:val="0"/>
        </w:rPr>
        <w:t xml:space="preserve">↦</w:t>
      </w:r>
      <w:r w:rsidDel="00000000" w:rsidR="00000000" w:rsidRPr="00000000">
        <w:rPr>
          <w:rFonts w:ascii="Courier New" w:cs="Courier New" w:eastAsia="Courier New" w:hAnsi="Courier New"/>
          <w:rtl w:val="0"/>
        </w:rPr>
        <w:t xml:space="preserve">. The condition is moved to the front of the sentence.</w:t>
      </w:r>
      <w:r w:rsidDel="00000000" w:rsidR="00000000" w:rsidRPr="00000000">
        <w:rPr>
          <w:rtl w:val="0"/>
        </w:rPr>
      </w:r>
    </w:p>
    <w:p w:rsidR="00000000" w:rsidDel="00000000" w:rsidP="00000000" w:rsidRDefault="00000000" w:rsidRPr="00000000" w14:paraId="0000002C">
      <w:pPr>
        <w:numPr>
          <w:ilvl w:val="0"/>
          <w:numId w:val="6"/>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If a card talks about an ability that a creature has, they’re all in </w:t>
      </w:r>
      <w:r w:rsidDel="00000000" w:rsidR="00000000" w:rsidRPr="00000000">
        <w:rPr>
          <w:rFonts w:ascii="Courier New" w:cs="Courier New" w:eastAsia="Courier New" w:hAnsi="Courier New"/>
          <w:highlight w:val="yellow"/>
          <w:rtl w:val="0"/>
        </w:rPr>
        <w:t xml:space="preserve">“quotation marks”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D">
      <w:pPr>
        <w:numPr>
          <w:ilvl w:val="1"/>
          <w:numId w:val="6"/>
        </w:numPr>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Previously, only abilities that are written out, were given the quotation mark treatment.</w:t>
      </w:r>
    </w:p>
    <w:p w:rsidR="00000000" w:rsidDel="00000000" w:rsidP="00000000" w:rsidRDefault="00000000" w:rsidRPr="00000000" w14:paraId="0000002E">
      <w:pPr>
        <w:numPr>
          <w:ilvl w:val="1"/>
          <w:numId w:val="6"/>
        </w:numPr>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Additionally, keyworded abilities are also always capitalised.</w:t>
      </w:r>
    </w:p>
    <w:p w:rsidR="00000000" w:rsidDel="00000000" w:rsidP="00000000" w:rsidRDefault="00000000" w:rsidRPr="00000000" w14:paraId="0000002F">
      <w:pPr>
        <w:numPr>
          <w:ilvl w:val="0"/>
          <w:numId w:val="6"/>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Creatures “with” abilities are now creatures “which have” abilities.</w:t>
      </w:r>
    </w:p>
    <w:p w:rsidR="00000000" w:rsidDel="00000000" w:rsidP="00000000" w:rsidRDefault="00000000" w:rsidRPr="00000000" w14:paraId="00000030">
      <w:pPr>
        <w:numPr>
          <w:ilvl w:val="0"/>
          <w:numId w:val="6"/>
        </w:numPr>
        <w:spacing w:after="0" w:afterAutospacing="0"/>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+1/+1 counters and -1/-1 counters are now +1 counters and -1 counters.</w:t>
      </w:r>
    </w:p>
    <w:p w:rsidR="00000000" w:rsidDel="00000000" w:rsidP="00000000" w:rsidRDefault="00000000" w:rsidRPr="00000000" w14:paraId="00000031">
      <w:pPr>
        <w:numPr>
          <w:ilvl w:val="0"/>
          <w:numId w:val="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Named counters get quotation marks if they grant the intrinsic named ability:</w:t>
      </w:r>
    </w:p>
    <w:p w:rsidR="00000000" w:rsidDel="00000000" w:rsidP="00000000" w:rsidRDefault="00000000" w:rsidRPr="00000000" w14:paraId="00000032">
      <w:pPr>
        <w:numPr>
          <w:ilvl w:val="1"/>
          <w:numId w:val="6"/>
        </w:numPr>
        <w:spacing w:after="0" w:afterAutospacing="0" w:before="0" w:beforeAutospacing="0" w:lineRule="auto"/>
        <w:ind w:left="1440" w:hanging="360"/>
        <w:rPr>
          <w:rFonts w:ascii="Courier New" w:cs="Courier New" w:eastAsia="Courier New" w:hAnsi="Courier New"/>
          <w:highlight w:val="yellow"/>
        </w:rPr>
      </w:pPr>
      <w:r w:rsidDel="00000000" w:rsidR="00000000" w:rsidRPr="00000000">
        <w:rPr>
          <w:rFonts w:ascii="Courier New" w:cs="Courier New" w:eastAsia="Courier New" w:hAnsi="Courier New"/>
          <w:highlight w:val="yellow"/>
          <w:rtl w:val="0"/>
        </w:rPr>
        <w:t xml:space="preserve">“Put a “Flying” counter on…”</w:t>
      </w:r>
    </w:p>
    <w:p w:rsidR="00000000" w:rsidDel="00000000" w:rsidP="00000000" w:rsidRDefault="00000000" w:rsidRPr="00000000" w14:paraId="00000033">
      <w:pPr>
        <w:numPr>
          <w:ilvl w:val="0"/>
          <w:numId w:val="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Named counters are capitalised without quotation marks if they have another set of intrinsic rules that isn’t summed up by the counter word:</w:t>
      </w:r>
    </w:p>
    <w:p w:rsidR="00000000" w:rsidDel="00000000" w:rsidP="00000000" w:rsidRDefault="00000000" w:rsidRPr="00000000" w14:paraId="00000034">
      <w:pPr>
        <w:numPr>
          <w:ilvl w:val="1"/>
          <w:numId w:val="6"/>
        </w:numPr>
        <w:spacing w:after="0" w:afterAutospacing="0" w:before="0" w:beforeAutospacing="0" w:lineRule="auto"/>
        <w:ind w:left="1440" w:hanging="360"/>
        <w:rPr>
          <w:rFonts w:ascii="Courier New" w:cs="Courier New" w:eastAsia="Courier New" w:hAnsi="Courier New"/>
          <w:highlight w:val="yellow"/>
        </w:rPr>
      </w:pPr>
      <w:r w:rsidDel="00000000" w:rsidR="00000000" w:rsidRPr="00000000">
        <w:rPr>
          <w:rFonts w:ascii="Courier New" w:cs="Courier New" w:eastAsia="Courier New" w:hAnsi="Courier New"/>
          <w:highlight w:val="yellow"/>
          <w:rtl w:val="0"/>
        </w:rPr>
        <w:t xml:space="preserve">“Put a Stun counter on…”</w:t>
      </w:r>
    </w:p>
    <w:p w:rsidR="00000000" w:rsidDel="00000000" w:rsidP="00000000" w:rsidRDefault="00000000" w:rsidRPr="00000000" w14:paraId="00000035">
      <w:pPr>
        <w:numPr>
          <w:ilvl w:val="0"/>
          <w:numId w:val="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Counters with no innate rules are lower case:</w:t>
      </w:r>
    </w:p>
    <w:p w:rsidR="00000000" w:rsidDel="00000000" w:rsidP="00000000" w:rsidRDefault="00000000" w:rsidRPr="00000000" w14:paraId="00000036">
      <w:pPr>
        <w:numPr>
          <w:ilvl w:val="1"/>
          <w:numId w:val="6"/>
        </w:numPr>
        <w:spacing w:after="0" w:afterAutospacing="0" w:before="0" w:beforeAutospacing="0" w:lineRule="auto"/>
        <w:ind w:left="1440" w:hanging="360"/>
        <w:rPr>
          <w:rFonts w:ascii="Courier New" w:cs="Courier New" w:eastAsia="Courier New" w:hAnsi="Courier New"/>
          <w:highlight w:val="yellow"/>
        </w:rPr>
      </w:pPr>
      <w:r w:rsidDel="00000000" w:rsidR="00000000" w:rsidRPr="00000000">
        <w:rPr>
          <w:rFonts w:ascii="Courier New" w:cs="Courier New" w:eastAsia="Courier New" w:hAnsi="Courier New"/>
          <w:highlight w:val="yellow"/>
          <w:rtl w:val="0"/>
        </w:rPr>
        <w:t xml:space="preserve">“Put a time counter on…”</w:t>
      </w:r>
    </w:p>
    <w:p w:rsidR="00000000" w:rsidDel="00000000" w:rsidP="00000000" w:rsidRDefault="00000000" w:rsidRPr="00000000" w14:paraId="00000037">
      <w:pPr>
        <w:numPr>
          <w:ilvl w:val="0"/>
          <w:numId w:val="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Sub-abilities are indicated by an indented </w:t>
      </w:r>
      <w:r w:rsidDel="00000000" w:rsidR="00000000" w:rsidRPr="00000000">
        <w:rPr>
          <w:rFonts w:ascii="Courier New" w:cs="Courier New" w:eastAsia="Courier New" w:hAnsi="Courier New"/>
          <w:highlight w:val="yellow"/>
          <w:rtl w:val="0"/>
        </w:rPr>
        <w:t xml:space="preserve">╰</w:t>
      </w:r>
      <w:r w:rsidDel="00000000" w:rsidR="00000000" w:rsidRPr="00000000">
        <w:rPr>
          <w:rFonts w:ascii="Courier New" w:cs="Courier New" w:eastAsia="Courier New" w:hAnsi="Courier New"/>
          <w:rtl w:val="0"/>
        </w:rPr>
        <w:t xml:space="preserve">, and the sub-ability’s text is also indented.</w:t>
      </w:r>
    </w:p>
    <w:p w:rsidR="00000000" w:rsidDel="00000000" w:rsidP="00000000" w:rsidRDefault="00000000" w:rsidRPr="00000000" w14:paraId="00000038">
      <w:pPr>
        <w:numPr>
          <w:ilvl w:val="0"/>
          <w:numId w:val="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Perpetual changes to a card are marked with </w:t>
      </w:r>
      <w:r w:rsidDel="00000000" w:rsidR="00000000" w:rsidRPr="00000000">
        <w:rPr>
          <w:rFonts w:ascii="Courier New" w:cs="Courier New" w:eastAsia="Courier New" w:hAnsi="Courier New"/>
          <w:highlight w:val="yellow"/>
          <w:rtl w:val="0"/>
        </w:rPr>
        <w:t xml:space="preserve">--double dashes--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9">
      <w:pPr>
        <w:numPr>
          <w:ilvl w:val="1"/>
          <w:numId w:val="6"/>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In practice, this means cards which have been conjured with a specific, predefined, perpetual change. I have some of those in the set, alongside tokens.</w:t>
      </w:r>
    </w:p>
    <w:p w:rsidR="00000000" w:rsidDel="00000000" w:rsidP="00000000" w:rsidRDefault="00000000" w:rsidRPr="00000000" w14:paraId="0000003A">
      <w:pPr>
        <w:numPr>
          <w:ilvl w:val="0"/>
          <w:numId w:val="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Reminder text can be in the middle of a paragraph/sentence, where that would be helpful, rather than always being shunted to the end.</w:t>
      </w:r>
    </w:p>
    <w:p w:rsidR="00000000" w:rsidDel="00000000" w:rsidP="00000000" w:rsidRDefault="00000000" w:rsidRPr="00000000" w14:paraId="0000003B">
      <w:pPr>
        <w:numPr>
          <w:ilvl w:val="0"/>
          <w:numId w:val="6"/>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“Base ability” refers to whether or not the card has that ability printed on it. Like “base power/toughness”.</w:t>
      </w:r>
      <w:r w:rsidDel="00000000" w:rsidR="00000000" w:rsidRPr="00000000">
        <w:rPr>
          <w:rtl w:val="0"/>
        </w:rPr>
      </w:r>
    </w:p>
    <w:p w:rsidR="00000000" w:rsidDel="00000000" w:rsidP="00000000" w:rsidRDefault="00000000" w:rsidRPr="00000000" w14:paraId="0000003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D">
      <w:pPr>
        <w:pStyle w:val="Heading1"/>
        <w:spacing w:after="240" w:before="240" w:lineRule="auto"/>
        <w:rPr>
          <w:rFonts w:ascii="Courier New" w:cs="Courier New" w:eastAsia="Courier New" w:hAnsi="Courier New"/>
        </w:rPr>
      </w:pPr>
      <w:bookmarkStart w:colFirst="0" w:colLast="0" w:name="_tl7ywugchu6t" w:id="5"/>
      <w:bookmarkEnd w:id="5"/>
      <w:r w:rsidDel="00000000" w:rsidR="00000000" w:rsidRPr="00000000">
        <w:rPr>
          <w:rFonts w:ascii="Courier New" w:cs="Courier New" w:eastAsia="Courier New" w:hAnsi="Courier New"/>
          <w:rtl w:val="0"/>
        </w:rPr>
        <w:t xml:space="preserve">Card display changes</w:t>
      </w:r>
    </w:p>
    <w:p w:rsidR="00000000" w:rsidDel="00000000" w:rsidP="00000000" w:rsidRDefault="00000000" w:rsidRPr="00000000" w14:paraId="0000003E">
      <w:pPr>
        <w:numPr>
          <w:ilvl w:val="0"/>
          <w:numId w:val="2"/>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Legendary cards get the “puma” extended art treatment, to further help identify them at a glance.</w:t>
      </w:r>
    </w:p>
    <w:p w:rsidR="00000000" w:rsidDel="00000000" w:rsidP="00000000" w:rsidRDefault="00000000" w:rsidRPr="00000000" w14:paraId="0000003F">
      <w:pPr>
        <w:numPr>
          <w:ilvl w:val="0"/>
          <w:numId w:val="2"/>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Legendary 3+ colour cards get the hybrid mana border but with a gold name plate</w:t>
      </w:r>
    </w:p>
    <w:p w:rsidR="00000000" w:rsidDel="00000000" w:rsidP="00000000" w:rsidRDefault="00000000" w:rsidRPr="00000000" w14:paraId="00000040">
      <w:pPr>
        <w:numPr>
          <w:ilvl w:val="1"/>
          <w:numId w:val="2"/>
        </w:numPr>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Rather than silver, which regular hybrids still get.</w:t>
      </w:r>
    </w:p>
    <w:p w:rsidR="00000000" w:rsidDel="00000000" w:rsidP="00000000" w:rsidRDefault="00000000" w:rsidRPr="00000000" w14:paraId="00000041">
      <w:pPr>
        <w:numPr>
          <w:ilvl w:val="0"/>
          <w:numId w:val="2"/>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Cards with an ability that can be activated from/is otherwise relevant while in your hand, have the Planeshifted treatment.</w:t>
      </w:r>
    </w:p>
    <w:p w:rsidR="00000000" w:rsidDel="00000000" w:rsidP="00000000" w:rsidRDefault="00000000" w:rsidRPr="00000000" w14:paraId="00000042">
      <w:pPr>
        <w:numPr>
          <w:ilvl w:val="0"/>
          <w:numId w:val="2"/>
        </w:numPr>
        <w:spacing w:after="0" w:afterAutospacing="0"/>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The transform icon space at the top left of the card has:</w:t>
      </w:r>
    </w:p>
    <w:p w:rsidR="00000000" w:rsidDel="00000000" w:rsidP="00000000" w:rsidRDefault="00000000" w:rsidRPr="00000000" w14:paraId="00000043">
      <w:pPr>
        <w:numPr>
          <w:ilvl w:val="1"/>
          <w:numId w:val="2"/>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 Comedy mask if the card twists existing keyword-related rules in a heretofore unseen way.</w:t>
      </w:r>
    </w:p>
    <w:p w:rsidR="00000000" w:rsidDel="00000000" w:rsidP="00000000" w:rsidRDefault="00000000" w:rsidRPr="00000000" w14:paraId="00000044">
      <w:pPr>
        <w:numPr>
          <w:ilvl w:val="1"/>
          <w:numId w:val="2"/>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 Tragedy mask for wholly invented keywords.</w:t>
      </w:r>
    </w:p>
    <w:p w:rsidR="00000000" w:rsidDel="00000000" w:rsidP="00000000" w:rsidRDefault="00000000" w:rsidRPr="00000000" w14:paraId="00000045">
      <w:pPr>
        <w:numPr>
          <w:ilvl w:val="0"/>
          <w:numId w:val="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I’ve reintroduced the tombstone icon for special consideration in the graveyard.</w:t>
      </w:r>
    </w:p>
    <w:p w:rsidR="00000000" w:rsidDel="00000000" w:rsidP="00000000" w:rsidRDefault="00000000" w:rsidRPr="00000000" w14:paraId="00000046">
      <w:pPr>
        <w:numPr>
          <w:ilvl w:val="0"/>
          <w:numId w:val="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The Arena Alchemy symbol is for designed-for-digital mechanics.</w:t>
      </w:r>
    </w:p>
    <w:p w:rsidR="00000000" w:rsidDel="00000000" w:rsidP="00000000" w:rsidRDefault="00000000" w:rsidRPr="00000000" w14:paraId="00000047">
      <w:pPr>
        <w:numPr>
          <w:ilvl w:val="1"/>
          <w:numId w:val="2"/>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Even in the case where the mechanic has had a change to work in paper.</w:t>
      </w:r>
    </w:p>
    <w:p w:rsidR="00000000" w:rsidDel="00000000" w:rsidP="00000000" w:rsidRDefault="00000000" w:rsidRPr="00000000" w14:paraId="00000048">
      <w:pPr>
        <w:numPr>
          <w:ilvl w:val="0"/>
          <w:numId w:val="2"/>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Silver borders are based on vibes, basically.</w:t>
      </w:r>
    </w:p>
    <w:p w:rsidR="00000000" w:rsidDel="00000000" w:rsidP="00000000" w:rsidRDefault="00000000" w:rsidRPr="00000000" w14:paraId="00000049">
      <w:pPr>
        <w:numPr>
          <w:ilvl w:val="0"/>
          <w:numId w:val="2"/>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Named characters from other things are given the UB frame treatment.</w:t>
      </w:r>
    </w:p>
    <w:p w:rsidR="00000000" w:rsidDel="00000000" w:rsidP="00000000" w:rsidRDefault="00000000" w:rsidRPr="00000000" w14:paraId="0000004A">
      <w:pPr>
        <w:numPr>
          <w:ilvl w:val="1"/>
          <w:numId w:val="2"/>
        </w:numPr>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Where some aspects of the original character or artwork are appropriated into Magic, there’s an additional ‘flavour credit’ section beside the artist credit.</w:t>
      </w:r>
    </w:p>
    <w:p w:rsidR="00000000" w:rsidDel="00000000" w:rsidP="00000000" w:rsidRDefault="00000000" w:rsidRPr="00000000" w14:paraId="0000004B">
      <w:pPr>
        <w:numPr>
          <w:ilvl w:val="0"/>
          <w:numId w:val="2"/>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Lands with a Basic Land subtype, have the respective symbol as their Watermark.</w:t>
      </w:r>
    </w:p>
    <w:p w:rsidR="00000000" w:rsidDel="00000000" w:rsidP="00000000" w:rsidRDefault="00000000" w:rsidRPr="00000000" w14:paraId="0000004C">
      <w:pPr>
        <w:pStyle w:val="Heading1"/>
        <w:spacing w:after="240" w:before="240" w:lineRule="auto"/>
        <w:rPr>
          <w:rFonts w:ascii="Courier New" w:cs="Courier New" w:eastAsia="Courier New" w:hAnsi="Courier New"/>
        </w:rPr>
      </w:pPr>
      <w:bookmarkStart w:colFirst="0" w:colLast="0" w:name="_oqmpuyy0dhr" w:id="6"/>
      <w:bookmarkEnd w:id="6"/>
      <w:r w:rsidDel="00000000" w:rsidR="00000000" w:rsidRPr="00000000">
        <w:rPr>
          <w:rtl w:val="0"/>
        </w:rPr>
      </w:r>
    </w:p>
    <w:p w:rsidR="00000000" w:rsidDel="00000000" w:rsidP="00000000" w:rsidRDefault="00000000" w:rsidRPr="00000000" w14:paraId="0000004D">
      <w:pPr>
        <w:pStyle w:val="Heading1"/>
        <w:spacing w:after="240" w:before="240" w:lineRule="auto"/>
        <w:rPr>
          <w:rFonts w:ascii="Courier New" w:cs="Courier New" w:eastAsia="Courier New" w:hAnsi="Courier New"/>
        </w:rPr>
      </w:pPr>
      <w:bookmarkStart w:colFirst="0" w:colLast="0" w:name="_sy65z0om5eic" w:id="7"/>
      <w:bookmarkEnd w:id="7"/>
      <w:r w:rsidDel="00000000" w:rsidR="00000000" w:rsidRPr="00000000">
        <w:rPr>
          <w:rFonts w:ascii="Courier New" w:cs="Courier New" w:eastAsia="Courier New" w:hAnsi="Courier New"/>
          <w:rtl w:val="0"/>
        </w:rPr>
        <w:t xml:space="preserve">Rules changes</w:t>
      </w:r>
    </w:p>
    <w:p w:rsidR="00000000" w:rsidDel="00000000" w:rsidP="00000000" w:rsidRDefault="00000000" w:rsidRPr="00000000" w14:paraId="0000004E">
      <w:pPr>
        <w:numPr>
          <w:ilvl w:val="0"/>
          <w:numId w:val="5"/>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‘Instant’ has been changed to be a supertype.</w:t>
      </w:r>
    </w:p>
    <w:p w:rsidR="00000000" w:rsidDel="00000000" w:rsidP="00000000" w:rsidRDefault="00000000" w:rsidRPr="00000000" w14:paraId="0000004F">
      <w:pPr>
        <w:numPr>
          <w:ilvl w:val="1"/>
          <w:numId w:val="5"/>
        </w:numPr>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So Instant spells are now </w:t>
      </w:r>
      <w:r w:rsidDel="00000000" w:rsidR="00000000" w:rsidRPr="00000000">
        <w:rPr>
          <w:rFonts w:ascii="Courier New" w:cs="Courier New" w:eastAsia="Courier New" w:hAnsi="Courier New"/>
          <w:highlight w:val="yellow"/>
          <w:rtl w:val="0"/>
        </w:rPr>
        <w:t xml:space="preserve">|</w:t>
      </w:r>
      <w:r w:rsidDel="00000000" w:rsidR="00000000" w:rsidRPr="00000000">
        <w:rPr>
          <w:rFonts w:ascii="Cousine" w:cs="Cousine" w:eastAsia="Cousine" w:hAnsi="Cousine"/>
          <w:highlight w:val="yellow"/>
          <w:rtl w:val="0"/>
        </w:rPr>
        <w:t xml:space="preserve">Instant ◌̵ Sorcery|</w:t>
      </w:r>
      <w:r w:rsidDel="00000000" w:rsidR="00000000" w:rsidRPr="00000000">
        <w:rPr>
          <w:rFonts w:ascii="Courier New" w:cs="Courier New" w:eastAsia="Courier New" w:hAnsi="Courier New"/>
          <w:rtl w:val="0"/>
        </w:rPr>
        <w:t xml:space="preserve"> spells.</w:t>
      </w:r>
    </w:p>
    <w:p w:rsidR="00000000" w:rsidDel="00000000" w:rsidP="00000000" w:rsidRDefault="00000000" w:rsidRPr="00000000" w14:paraId="00000050">
      <w:pPr>
        <w:numPr>
          <w:ilvl w:val="1"/>
          <w:numId w:val="5"/>
        </w:numPr>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Flash is depreciated; All spells that had Flash are now Instants.</w:t>
      </w:r>
    </w:p>
    <w:p w:rsidR="00000000" w:rsidDel="00000000" w:rsidP="00000000" w:rsidRDefault="00000000" w:rsidRPr="00000000" w14:paraId="00000051">
      <w:pPr>
        <w:numPr>
          <w:ilvl w:val="2"/>
          <w:numId w:val="5"/>
        </w:numPr>
        <w:ind w:left="216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Flash counters are counters which can be placed on cards (currently only that haven’t yet been cast), which intrinsically turn their card into an Instant in addition to its other supertypes.</w:t>
      </w:r>
    </w:p>
    <w:p w:rsidR="00000000" w:rsidDel="00000000" w:rsidP="00000000" w:rsidRDefault="00000000" w:rsidRPr="00000000" w14:paraId="00000052">
      <w:pPr>
        <w:numPr>
          <w:ilvl w:val="1"/>
          <w:numId w:val="5"/>
        </w:numPr>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Permanents can be Instants.</w:t>
      </w:r>
    </w:p>
    <w:p w:rsidR="00000000" w:rsidDel="00000000" w:rsidP="00000000" w:rsidRDefault="00000000" w:rsidRPr="00000000" w14:paraId="00000053">
      <w:pPr>
        <w:numPr>
          <w:ilvl w:val="0"/>
          <w:numId w:val="5"/>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The Outlaws batch has been expanded to include Villains. They weren’t black-bordered when Outlaws were introduced.</w:t>
      </w:r>
    </w:p>
    <w:p w:rsidR="00000000" w:rsidDel="00000000" w:rsidP="00000000" w:rsidRDefault="00000000" w:rsidRPr="00000000" w14:paraId="00000054">
      <w:pPr>
        <w:numPr>
          <w:ilvl w:val="0"/>
          <w:numId w:val="5"/>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Cards can have subtypes that don’t correspond to the types the card has.</w:t>
      </w:r>
    </w:p>
    <w:p w:rsidR="00000000" w:rsidDel="00000000" w:rsidP="00000000" w:rsidRDefault="00000000" w:rsidRPr="00000000" w14:paraId="00000055">
      <w:pPr>
        <w:numPr>
          <w:ilvl w:val="1"/>
          <w:numId w:val="5"/>
        </w:numPr>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EG., “Practiced Haemomancer” is a </w:t>
      </w:r>
      <w:r w:rsidDel="00000000" w:rsidR="00000000" w:rsidRPr="00000000">
        <w:rPr>
          <w:rFonts w:ascii="Cousine" w:cs="Cousine" w:eastAsia="Cousine" w:hAnsi="Cousine"/>
          <w:highlight w:val="yellow"/>
          <w:rtl w:val="0"/>
        </w:rPr>
        <w:t xml:space="preserve">|Creature — ᶜHuman, ᶜWarlock, ᵃBlood|</w:t>
      </w:r>
      <w:r w:rsidDel="00000000" w:rsidR="00000000" w:rsidRPr="00000000">
        <w:rPr>
          <w:rFonts w:ascii="Courier New" w:cs="Courier New" w:eastAsia="Courier New" w:hAnsi="Courier New"/>
          <w:rtl w:val="0"/>
        </w:rPr>
        <w:t xml:space="preserve">, with the reminder text, “</w:t>
      </w:r>
      <w:r w:rsidDel="00000000" w:rsidR="00000000" w:rsidRPr="00000000">
        <w:rPr>
          <w:rFonts w:ascii="Fira Mono" w:cs="Fira Mono" w:eastAsia="Fira Mono" w:hAnsi="Fira Mono"/>
          <w:i w:val="1"/>
          <w:iCs w:val="1"/>
          <w:rtl w:val="0"/>
        </w:rPr>
        <w:t xml:space="preserve">(As long as this permanent is an Artefact ↦ It’s a Blood. As long as this card isn’t on the battlefield ↦ It’s a Blood card.)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56">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7">
      <w:pPr>
        <w:pStyle w:val="Heading2"/>
        <w:rPr>
          <w:rFonts w:ascii="Courier New" w:cs="Courier New" w:eastAsia="Courier New" w:hAnsi="Courier New"/>
        </w:rPr>
      </w:pPr>
      <w:bookmarkStart w:colFirst="0" w:colLast="0" w:name="_gqdy9oc5di8y" w:id="8"/>
      <w:bookmarkEnd w:id="8"/>
      <w:r w:rsidDel="00000000" w:rsidR="00000000" w:rsidRPr="00000000">
        <w:rPr>
          <w:rFonts w:ascii="Courier New" w:cs="Courier New" w:eastAsia="Courier New" w:hAnsi="Courier New"/>
          <w:rtl w:val="0"/>
        </w:rPr>
        <w:t xml:space="preserve">Existing mechanics, given rules names</w:t>
      </w:r>
    </w:p>
    <w:p w:rsidR="00000000" w:rsidDel="00000000" w:rsidP="00000000" w:rsidRDefault="00000000" w:rsidRPr="00000000" w14:paraId="00000058">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9">
      <w:pPr>
        <w:numPr>
          <w:ilvl w:val="0"/>
          <w:numId w:val="3"/>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Firebreathing </w:t>
      </w:r>
      <w:r w:rsidDel="00000000" w:rsidR="00000000" w:rsidRPr="00000000">
        <w:rPr>
          <w:rFonts w:ascii="Courier New" w:cs="Courier New" w:eastAsia="Courier New" w:hAnsi="Courier New"/>
          <w:i w:val="1"/>
          <w:iCs w:val="1"/>
          <w:rtl w:val="0"/>
        </w:rPr>
        <w:t xml:space="preserve">(</w:t>
      </w:r>
      <w:r w:rsidDel="00000000" w:rsidR="00000000" w:rsidRPr="00000000">
        <w:rPr>
          <w:rFonts w:ascii="Fira Mono" w:cs="Fira Mono" w:eastAsia="Fira Mono" w:hAnsi="Fira Mono"/>
          <w:i w:val="1"/>
          <w:iCs w:val="1"/>
          <w:rtl w:val="0"/>
        </w:rPr>
        <w:t xml:space="preserve">R: Until end of turn ↦ This Creature gets +1/+0.</w:t>
      </w:r>
      <w:r w:rsidDel="00000000" w:rsidR="00000000" w:rsidRPr="00000000">
        <w:rPr>
          <w:rFonts w:ascii="Courier New" w:cs="Courier New" w:eastAsia="Courier New" w:hAnsi="Courier New"/>
          <w:i w:val="1"/>
          <w:iCs w:val="1"/>
          <w:rtl w:val="0"/>
        </w:rPr>
        <w:t xml:space="preserve">)</w:t>
      </w:r>
    </w:p>
    <w:p w:rsidR="00000000" w:rsidDel="00000000" w:rsidP="00000000" w:rsidRDefault="00000000" w:rsidRPr="00000000" w14:paraId="0000005A">
      <w:pPr>
        <w:numPr>
          <w:ilvl w:val="0"/>
          <w:numId w:val="3"/>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Stalking </w:t>
      </w:r>
      <w:r w:rsidDel="00000000" w:rsidR="00000000" w:rsidRPr="00000000">
        <w:rPr>
          <w:rFonts w:ascii="Courier New" w:cs="Courier New" w:eastAsia="Courier New" w:hAnsi="Courier New"/>
          <w:i w:val="1"/>
          <w:iCs w:val="1"/>
          <w:rtl w:val="0"/>
        </w:rPr>
        <w:t xml:space="preserve">(</w:t>
      </w:r>
      <w:r w:rsidDel="00000000" w:rsidR="00000000" w:rsidRPr="00000000">
        <w:rPr>
          <w:rFonts w:ascii="Courier New" w:cs="Courier New" w:eastAsia="Courier New" w:hAnsi="Courier New"/>
          <w:i w:val="1"/>
          <w:iCs w:val="1"/>
          <w:rtl w:val="0"/>
        </w:rPr>
        <w:t xml:space="preserve">This Creature can’t be blocked by more than one Creature.</w:t>
      </w:r>
      <w:r w:rsidDel="00000000" w:rsidR="00000000" w:rsidRPr="00000000">
        <w:rPr>
          <w:rFonts w:ascii="Courier New" w:cs="Courier New" w:eastAsia="Courier New" w:hAnsi="Courier New"/>
          <w:i w:val="1"/>
          <w:iCs w:val="1"/>
          <w:rtl w:val="0"/>
        </w:rPr>
        <w:t xml:space="preserve">)</w:t>
      </w:r>
    </w:p>
    <w:p w:rsidR="00000000" w:rsidDel="00000000" w:rsidP="00000000" w:rsidRDefault="00000000" w:rsidRPr="00000000" w14:paraId="0000005B">
      <w:pPr>
        <w:numPr>
          <w:ilvl w:val="0"/>
          <w:numId w:val="3"/>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Tutor X </w:t>
      </w:r>
      <w:r w:rsidDel="00000000" w:rsidR="00000000" w:rsidRPr="00000000">
        <w:rPr>
          <w:rFonts w:ascii="Courier New" w:cs="Courier New" w:eastAsia="Courier New" w:hAnsi="Courier New"/>
          <w:i w:val="1"/>
          <w:iCs w:val="1"/>
          <w:rtl w:val="0"/>
        </w:rPr>
        <w:t xml:space="preserve">(</w:t>
      </w:r>
      <w:r w:rsidDel="00000000" w:rsidR="00000000" w:rsidRPr="00000000">
        <w:rPr>
          <w:rFonts w:ascii="Courier New" w:cs="Courier New" w:eastAsia="Courier New" w:hAnsi="Courier New"/>
          <w:i w:val="1"/>
          <w:iCs w:val="1"/>
          <w:rtl w:val="0"/>
        </w:rPr>
        <w:t xml:space="preserve">Search your library for [X card] (and reveal it if it must have a specific quality), put it wherever you’ve been instructed to, then shuffle.</w:t>
      </w:r>
      <w:r w:rsidDel="00000000" w:rsidR="00000000" w:rsidRPr="00000000">
        <w:rPr>
          <w:rFonts w:ascii="Courier New" w:cs="Courier New" w:eastAsia="Courier New" w:hAnsi="Courier New"/>
          <w:i w:val="1"/>
          <w:iCs w:val="1"/>
          <w:rtl w:val="0"/>
        </w:rPr>
        <w:t xml:space="preserve">)</w:t>
      </w:r>
    </w:p>
    <w:p w:rsidR="00000000" w:rsidDel="00000000" w:rsidP="00000000" w:rsidRDefault="00000000" w:rsidRPr="00000000" w14:paraId="0000005C">
      <w:pPr>
        <w:numPr>
          <w:ilvl w:val="1"/>
          <w:numId w:val="3"/>
        </w:numPr>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EG. </w:t>
      </w:r>
      <w:r w:rsidDel="00000000" w:rsidR="00000000" w:rsidRPr="00000000">
        <w:rPr>
          <w:rFonts w:ascii="Courier New" w:cs="Courier New" w:eastAsia="Courier New" w:hAnsi="Courier New"/>
          <w:highlight w:val="yellow"/>
          <w:rtl w:val="0"/>
        </w:rPr>
        <w:t xml:space="preserve">Islandcycling 2 </w:t>
      </w:r>
      <w:r w:rsidDel="00000000" w:rsidR="00000000" w:rsidRPr="00000000">
        <w:rPr>
          <w:rFonts w:ascii="Cousine" w:cs="Cousine" w:eastAsia="Cousine" w:hAnsi="Cousine"/>
          <w:i w:val="1"/>
          <w:iCs w:val="1"/>
          <w:highlight w:val="yellow"/>
          <w:rtl w:val="0"/>
        </w:rPr>
        <w:t xml:space="preserve">(2, Discard this card: Tutor an ᴸᵈIsland card, then put it into your hand.)</w:t>
      </w:r>
      <w:r w:rsidDel="00000000" w:rsidR="00000000" w:rsidRPr="00000000">
        <w:rPr>
          <w:rtl w:val="0"/>
        </w:rPr>
      </w:r>
    </w:p>
    <w:p w:rsidR="00000000" w:rsidDel="00000000" w:rsidP="00000000" w:rsidRDefault="00000000" w:rsidRPr="00000000" w14:paraId="0000005D">
      <w:pPr>
        <w:numPr>
          <w:ilvl w:val="0"/>
          <w:numId w:val="3"/>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Ephemeral </w:t>
      </w:r>
      <w:r w:rsidDel="00000000" w:rsidR="00000000" w:rsidRPr="00000000">
        <w:rPr>
          <w:rFonts w:ascii="Courier New" w:cs="Courier New" w:eastAsia="Courier New" w:hAnsi="Courier New"/>
          <w:i w:val="1"/>
          <w:iCs w:val="1"/>
          <w:rtl w:val="0"/>
        </w:rPr>
        <w:t xml:space="preserve">(When this [permanent] becomes the target of a spell or ability; Sacrifice it.)</w:t>
      </w:r>
    </w:p>
    <w:p w:rsidR="00000000" w:rsidDel="00000000" w:rsidP="00000000" w:rsidRDefault="00000000" w:rsidRPr="00000000" w14:paraId="0000005E">
      <w:pPr>
        <w:numPr>
          <w:ilvl w:val="0"/>
          <w:numId w:val="3"/>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Heal target Creature </w:t>
      </w:r>
      <w:r w:rsidDel="00000000" w:rsidR="00000000" w:rsidRPr="00000000">
        <w:rPr>
          <w:rFonts w:ascii="Courier New" w:cs="Courier New" w:eastAsia="Courier New" w:hAnsi="Courier New"/>
          <w:i w:val="1"/>
          <w:iCs w:val="1"/>
          <w:rtl w:val="0"/>
        </w:rPr>
        <w:t xml:space="preserve">(Remove its damage)</w:t>
      </w:r>
    </w:p>
    <w:p w:rsidR="00000000" w:rsidDel="00000000" w:rsidP="00000000" w:rsidRDefault="00000000" w:rsidRPr="00000000" w14:paraId="0000005F">
      <w:pPr>
        <w:numPr>
          <w:ilvl w:val="0"/>
          <w:numId w:val="3"/>
        </w:numPr>
        <w:ind w:left="720" w:hanging="360"/>
        <w:rPr>
          <w:rFonts w:ascii="Courier New" w:cs="Courier New" w:eastAsia="Courier New" w:hAnsi="Courier New"/>
          <w:i w:val="1"/>
          <w:iCs w:val="1"/>
        </w:rPr>
      </w:pPr>
      <w:r w:rsidDel="00000000" w:rsidR="00000000" w:rsidRPr="00000000">
        <w:rPr>
          <w:rFonts w:ascii="Courier New" w:cs="Courier New" w:eastAsia="Courier New" w:hAnsi="Courier New"/>
          <w:rtl w:val="0"/>
        </w:rPr>
        <w:t xml:space="preserve">Bringer</w:t>
      </w:r>
      <w:r w:rsidDel="00000000" w:rsidR="00000000" w:rsidRPr="00000000">
        <w:rPr>
          <w:rFonts w:ascii="Courier New" w:cs="Courier New" w:eastAsia="Courier New" w:hAnsi="Courier New"/>
          <w:i w:val="1"/>
          <w:iCs w:val="1"/>
          <w:rtl w:val="0"/>
        </w:rPr>
        <w:t xml:space="preserve"> (You may pay WUBRG rather than pay this spell’s mana cost.)</w:t>
      </w:r>
    </w:p>
    <w:p w:rsidR="00000000" w:rsidDel="00000000" w:rsidP="00000000" w:rsidRDefault="00000000" w:rsidRPr="00000000" w14:paraId="00000060">
      <w:pPr>
        <w:numPr>
          <w:ilvl w:val="0"/>
          <w:numId w:val="3"/>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Bid X </w:t>
      </w:r>
      <w:r w:rsidDel="00000000" w:rsidR="00000000" w:rsidRPr="00000000">
        <w:rPr>
          <w:rFonts w:ascii="Courier New" w:cs="Courier New" w:eastAsia="Courier New" w:hAnsi="Courier New"/>
          <w:i w:val="1"/>
          <w:iCs w:val="1"/>
          <w:rtl w:val="0"/>
        </w:rPr>
        <w:t xml:space="preserve">(You start the bidding with a bid of any number. In turn order, each player may top the high bid. The bidding ends if the high bid stands. The high bidder [does X] equal to the high bid.)</w:t>
      </w:r>
    </w:p>
    <w:p w:rsidR="00000000" w:rsidDel="00000000" w:rsidP="00000000" w:rsidRDefault="00000000" w:rsidRPr="00000000" w14:paraId="00000061">
      <w:pPr>
        <w:pStyle w:val="Heading2"/>
        <w:rPr>
          <w:rFonts w:ascii="Courier New" w:cs="Courier New" w:eastAsia="Courier New" w:hAnsi="Courier New"/>
        </w:rPr>
      </w:pPr>
      <w:bookmarkStart w:colFirst="0" w:colLast="0" w:name="_2qhb1tdn7eie" w:id="9"/>
      <w:bookmarkEnd w:id="9"/>
      <w:r w:rsidDel="00000000" w:rsidR="00000000" w:rsidRPr="00000000">
        <w:rPr>
          <w:rFonts w:ascii="Courier New" w:cs="Courier New" w:eastAsia="Courier New" w:hAnsi="Courier New"/>
          <w:rtl w:val="0"/>
        </w:rPr>
        <w:t xml:space="preserve">Rejigged mechanics</w:t>
      </w:r>
    </w:p>
    <w:p w:rsidR="00000000" w:rsidDel="00000000" w:rsidP="00000000" w:rsidRDefault="00000000" w:rsidRPr="00000000" w14:paraId="00000062">
      <w:pPr>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3">
      <w:pPr>
        <w:numPr>
          <w:ilvl w:val="0"/>
          <w:numId w:val="5"/>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Seek (digital) has been changed to work in paper.</w:t>
      </w:r>
    </w:p>
    <w:p w:rsidR="00000000" w:rsidDel="00000000" w:rsidP="00000000" w:rsidRDefault="00000000" w:rsidRPr="00000000" w14:paraId="00000064">
      <w:pPr>
        <w:numPr>
          <w:ilvl w:val="1"/>
          <w:numId w:val="5"/>
        </w:numPr>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Seek an X card </w:t>
      </w:r>
      <w:r w:rsidDel="00000000" w:rsidR="00000000" w:rsidRPr="00000000">
        <w:rPr>
          <w:rFonts w:ascii="Courier New" w:cs="Courier New" w:eastAsia="Courier New" w:hAnsi="Courier New"/>
          <w:i w:val="1"/>
          <w:iCs w:val="1"/>
          <w:rtl w:val="0"/>
        </w:rPr>
        <w:t xml:space="preserve">(Reveal cards from the top of your library until you reveal an X card, then put it into your hand. Put the rest of the cards revealed this way on the bottom of your library in a random order.) </w:t>
      </w:r>
    </w:p>
    <w:p w:rsidR="00000000" w:rsidDel="00000000" w:rsidP="00000000" w:rsidRDefault="00000000" w:rsidRPr="00000000" w14:paraId="00000065">
      <w:pPr>
        <w:numPr>
          <w:ilvl w:val="0"/>
          <w:numId w:val="5"/>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Cleave: Tweaked to facilitate expansion to bracketing off non-words and partial words.</w:t>
      </w:r>
    </w:p>
    <w:p w:rsidR="00000000" w:rsidDel="00000000" w:rsidP="00000000" w:rsidRDefault="00000000" w:rsidRPr="00000000" w14:paraId="00000066">
      <w:pPr>
        <w:numPr>
          <w:ilvl w:val="1"/>
          <w:numId w:val="5"/>
        </w:numPr>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Cleave through spell </w:t>
      </w:r>
      <w:r w:rsidDel="00000000" w:rsidR="00000000" w:rsidRPr="00000000">
        <w:rPr>
          <w:rFonts w:ascii="Fira Mono" w:cs="Fira Mono" w:eastAsia="Fira Mono" w:hAnsi="Fira Mono"/>
          <w:i w:val="1"/>
          <w:iCs w:val="1"/>
          <w:rtl w:val="0"/>
        </w:rPr>
        <w:t xml:space="preserve">(You may cast this spell for its Cleave through spell cost. If you do ⇨ Remove the text in square brackets as you cast it.)</w:t>
      </w:r>
      <w:r w:rsidDel="00000000" w:rsidR="00000000" w:rsidRPr="00000000">
        <w:rPr>
          <w:rtl w:val="0"/>
        </w:rPr>
      </w:r>
    </w:p>
    <w:p w:rsidR="00000000" w:rsidDel="00000000" w:rsidP="00000000" w:rsidRDefault="00000000" w:rsidRPr="00000000" w14:paraId="00000067">
      <w:pPr>
        <w:numPr>
          <w:ilvl w:val="1"/>
          <w:numId w:val="5"/>
        </w:numPr>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Cleave, Overload, Splice have been expanded to work on permanents.</w:t>
      </w:r>
    </w:p>
    <w:p w:rsidR="00000000" w:rsidDel="00000000" w:rsidP="00000000" w:rsidRDefault="00000000" w:rsidRPr="00000000" w14:paraId="00000068">
      <w:pPr>
        <w:numPr>
          <w:ilvl w:val="0"/>
          <w:numId w:val="5"/>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X Support N”: Support, but with X counters.</w:t>
      </w:r>
    </w:p>
    <w:p w:rsidR="00000000" w:rsidDel="00000000" w:rsidP="00000000" w:rsidRDefault="00000000" w:rsidRPr="00000000" w14:paraId="00000069">
      <w:pPr>
        <w:numPr>
          <w:ilvl w:val="1"/>
          <w:numId w:val="5"/>
        </w:numPr>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Similar treatment for Unleash, Renown, Monstrosity, Graft. Probably some others I’ve forgotten.</w:t>
      </w:r>
    </w:p>
    <w:p w:rsidR="00000000" w:rsidDel="00000000" w:rsidP="00000000" w:rsidRDefault="00000000" w:rsidRPr="00000000" w14:paraId="0000006A">
      <w:pPr>
        <w:numPr>
          <w:ilvl w:val="0"/>
          <w:numId w:val="5"/>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“Soulbond with X” is a restrictive form of Soulbond.</w:t>
      </w:r>
    </w:p>
    <w:p w:rsidR="00000000" w:rsidDel="00000000" w:rsidP="00000000" w:rsidRDefault="00000000" w:rsidRPr="00000000" w14:paraId="0000006B">
      <w:pPr>
        <w:numPr>
          <w:ilvl w:val="0"/>
          <w:numId w:val="5"/>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“Crew N by X” is a restrictive Crew.</w:t>
      </w:r>
    </w:p>
    <w:p w:rsidR="00000000" w:rsidDel="00000000" w:rsidP="00000000" w:rsidRDefault="00000000" w:rsidRPr="00000000" w14:paraId="0000006C">
      <w:pPr>
        <w:numPr>
          <w:ilvl w:val="0"/>
          <w:numId w:val="5"/>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“Emerge from X” is used in paper as a variation of Emerge; I’ve expanded it to include restrictions.</w:t>
      </w:r>
    </w:p>
    <w:p w:rsidR="00000000" w:rsidDel="00000000" w:rsidP="00000000" w:rsidRDefault="00000000" w:rsidRPr="00000000" w14:paraId="0000006D">
      <w:pPr>
        <w:numPr>
          <w:ilvl w:val="0"/>
          <w:numId w:val="5"/>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“Equipment swap” is a variation on Aura swap.</w:t>
      </w:r>
    </w:p>
    <w:p w:rsidR="00000000" w:rsidDel="00000000" w:rsidP="00000000" w:rsidRDefault="00000000" w:rsidRPr="00000000" w14:paraId="0000006E">
      <w:pPr>
        <w:numPr>
          <w:ilvl w:val="0"/>
          <w:numId w:val="5"/>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Affinity has been expanded to work for spells and abilities on the stack, if it would count that.</w:t>
      </w:r>
    </w:p>
    <w:p w:rsidR="00000000" w:rsidDel="00000000" w:rsidP="00000000" w:rsidRDefault="00000000" w:rsidRPr="00000000" w14:paraId="0000006F">
      <w:pPr>
        <w:numPr>
          <w:ilvl w:val="0"/>
          <w:numId w:val="5"/>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“Fortify Planeswalker” is a variation of Fortify, as “Equip Planeswalker” is to Equip.</w:t>
      </w:r>
    </w:p>
    <w:p w:rsidR="00000000" w:rsidDel="00000000" w:rsidP="00000000" w:rsidRDefault="00000000" w:rsidRPr="00000000" w14:paraId="00000070">
      <w:pPr>
        <w:numPr>
          <w:ilvl w:val="0"/>
          <w:numId w:val="5"/>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“Shroud from X” is a variation on Shroud, as Hexproof has gotten.</w:t>
      </w:r>
    </w:p>
    <w:p w:rsidR="00000000" w:rsidDel="00000000" w:rsidP="00000000" w:rsidRDefault="00000000" w:rsidRPr="00000000" w14:paraId="00000071">
      <w:pPr>
        <w:numPr>
          <w:ilvl w:val="0"/>
          <w:numId w:val="5"/>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“Umbra armour” has been expanded to work on Equipments and Fortifications.</w:t>
      </w:r>
    </w:p>
    <w:p w:rsidR="00000000" w:rsidDel="00000000" w:rsidP="00000000" w:rsidRDefault="00000000" w:rsidRPr="00000000" w14:paraId="00000072">
      <w:pPr>
        <w:numPr>
          <w:ilvl w:val="0"/>
          <w:numId w:val="5"/>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“Very hexproof” is a (silver-bordered) expansion of Hexproof. </w:t>
      </w:r>
      <w:r w:rsidDel="00000000" w:rsidR="00000000" w:rsidRPr="00000000">
        <w:rPr>
          <w:rFonts w:ascii="Courier New" w:cs="Courier New" w:eastAsia="Courier New" w:hAnsi="Courier New"/>
          <w:i w:val="1"/>
          <w:iCs w:val="1"/>
          <w:rtl w:val="0"/>
        </w:rPr>
        <w:t xml:space="preserve">(In any zone, this card can’t be the target of spells or abilities your opponents control.)</w:t>
      </w:r>
    </w:p>
    <w:p w:rsidR="00000000" w:rsidDel="00000000" w:rsidP="00000000" w:rsidRDefault="00000000" w:rsidRPr="00000000" w14:paraId="00000073">
      <w:pPr>
        <w:numPr>
          <w:ilvl w:val="0"/>
          <w:numId w:val="5"/>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Behold amplification N (As this [permanent] enters, choose any number of [the same subtypes] you control, and/or reveal any number of [the same subtypes] cards from your hand. This [permanent] enters with a +1 counter on it for each permanent and/or card Beheld this way.)</w:t>
      </w:r>
    </w:p>
    <w:p w:rsidR="00000000" w:rsidDel="00000000" w:rsidP="00000000" w:rsidRDefault="00000000" w:rsidRPr="00000000" w14:paraId="00000074">
      <w:pPr>
        <w:numPr>
          <w:ilvl w:val="0"/>
          <w:numId w:val="5"/>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“Transmute the dead MANACOST” </w:t>
      </w:r>
      <w:r w:rsidDel="00000000" w:rsidR="00000000" w:rsidRPr="00000000">
        <w:rPr>
          <w:rFonts w:ascii="Courier New" w:cs="Courier New" w:eastAsia="Courier New" w:hAnsi="Courier New"/>
          <w:i w:val="1"/>
          <w:iCs w:val="1"/>
          <w:rtl w:val="0"/>
        </w:rPr>
        <w:t xml:space="preserve">(MANACOST, Exile this card from your graveyard: Tutor a card with equal mana value, then put it in your graveyard. &lt;Transmute the dead at sorcery speed.&gt;)</w:t>
      </w:r>
    </w:p>
    <w:p w:rsidR="00000000" w:rsidDel="00000000" w:rsidP="00000000" w:rsidRDefault="00000000" w:rsidRPr="00000000" w14:paraId="00000075">
      <w:pPr>
        <w:numPr>
          <w:ilvl w:val="0"/>
          <w:numId w:val="5"/>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Recognfigure has been expanded to work on non-Artefact, non-Equipment permanents.</w:t>
      </w:r>
    </w:p>
    <w:p w:rsidR="00000000" w:rsidDel="00000000" w:rsidP="00000000" w:rsidRDefault="00000000" w:rsidRPr="00000000" w14:paraId="00000076">
      <w:pPr>
        <w:numPr>
          <w:ilvl w:val="0"/>
          <w:numId w:val="5"/>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“Trample over Planeswalker”, itself an expansion of Trample, has been expanded further with “Trample over Planeswalker/Battle toward player/Planeswalker/Battle”.</w:t>
      </w:r>
    </w:p>
    <w:p w:rsidR="00000000" w:rsidDel="00000000" w:rsidP="00000000" w:rsidRDefault="00000000" w:rsidRPr="00000000" w14:paraId="00000077">
      <w:pPr>
        <w:pStyle w:val="Heading2"/>
        <w:rPr>
          <w:rFonts w:ascii="Courier New" w:cs="Courier New" w:eastAsia="Courier New" w:hAnsi="Courier New"/>
        </w:rPr>
      </w:pPr>
      <w:bookmarkStart w:colFirst="0" w:colLast="0" w:name="_ndoo2ly1w4a3" w:id="10"/>
      <w:bookmarkEnd w:id="10"/>
      <w:r w:rsidDel="00000000" w:rsidR="00000000" w:rsidRPr="00000000">
        <w:rPr>
          <w:rFonts w:ascii="Courier New" w:cs="Courier New" w:eastAsia="Courier New" w:hAnsi="Courier New"/>
          <w:rtl w:val="0"/>
        </w:rPr>
        <w:t xml:space="preserve">New mechanics</w:t>
      </w:r>
    </w:p>
    <w:p w:rsidR="00000000" w:rsidDel="00000000" w:rsidP="00000000" w:rsidRDefault="00000000" w:rsidRPr="00000000" w14:paraId="00000078">
      <w:pPr>
        <w:numPr>
          <w:ilvl w:val="0"/>
          <w:numId w:val="1"/>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Distortion N </w:t>
      </w:r>
      <w:r w:rsidDel="00000000" w:rsidR="00000000" w:rsidRPr="00000000">
        <w:rPr>
          <w:rFonts w:ascii="Courier New" w:cs="Courier New" w:eastAsia="Courier New" w:hAnsi="Courier New"/>
          <w:i w:val="1"/>
          <w:iCs w:val="1"/>
          <w:rtl w:val="0"/>
        </w:rPr>
        <w:t xml:space="preserve">(This card has a mana value of N in all zones.)</w:t>
      </w:r>
      <w:r w:rsidDel="00000000" w:rsidR="00000000" w:rsidRPr="00000000">
        <w:rPr>
          <w:rtl w:val="0"/>
        </w:rPr>
      </w:r>
    </w:p>
    <w:p w:rsidR="00000000" w:rsidDel="00000000" w:rsidP="00000000" w:rsidRDefault="00000000" w:rsidRPr="00000000" w14:paraId="00000079">
      <w:pPr>
        <w:numPr>
          <w:ilvl w:val="0"/>
          <w:numId w:val="1"/>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Alacrity </w:t>
      </w:r>
      <w:r w:rsidDel="00000000" w:rsidR="00000000" w:rsidRPr="00000000">
        <w:rPr>
          <w:rFonts w:ascii="Courier New" w:cs="Courier New" w:eastAsia="Courier New" w:hAnsi="Courier New"/>
          <w:i w:val="1"/>
          <w:iCs w:val="1"/>
          <w:rtl w:val="0"/>
        </w:rPr>
        <w:t xml:space="preserve">(Spells and abilities that don’t have “Alacrity” enter the stack under spells and abilities that have it.)</w:t>
      </w:r>
      <w:r w:rsidDel="00000000" w:rsidR="00000000" w:rsidRPr="00000000">
        <w:rPr>
          <w:rtl w:val="0"/>
        </w:rPr>
      </w:r>
    </w:p>
    <w:p w:rsidR="00000000" w:rsidDel="00000000" w:rsidP="00000000" w:rsidRDefault="00000000" w:rsidRPr="00000000" w14:paraId="0000007A">
      <w:pPr>
        <w:numPr>
          <w:ilvl w:val="0"/>
          <w:numId w:val="1"/>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Trailblazer </w:t>
      </w:r>
      <w:r w:rsidDel="00000000" w:rsidR="00000000" w:rsidRPr="00000000">
        <w:rPr>
          <w:rFonts w:ascii="Fira Mono" w:cs="Fira Mono" w:eastAsia="Fira Mono" w:hAnsi="Fira Mono"/>
          <w:i w:val="1"/>
          <w:iCs w:val="1"/>
          <w:rtl w:val="0"/>
        </w:rPr>
        <w:t xml:space="preserve">(As long as this Creature is attacking ↦ Defending player can’t block, unless they block this Creature.)</w:t>
      </w:r>
    </w:p>
    <w:p w:rsidR="00000000" w:rsidDel="00000000" w:rsidP="00000000" w:rsidRDefault="00000000" w:rsidRPr="00000000" w14:paraId="0000007B">
      <w:pPr>
        <w:numPr>
          <w:ilvl w:val="0"/>
          <w:numId w:val="1"/>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Fierceness N </w:t>
      </w:r>
      <w:r w:rsidDel="00000000" w:rsidR="00000000" w:rsidRPr="00000000">
        <w:rPr>
          <w:rFonts w:ascii="Courier New" w:cs="Courier New" w:eastAsia="Courier New" w:hAnsi="Courier New"/>
          <w:i w:val="1"/>
          <w:iCs w:val="1"/>
          <w:rtl w:val="0"/>
        </w:rPr>
        <w:t xml:space="preserve">(Whenever this Creature deals lethal damage to a permanent or player; Put N +1 counters on this Creature.)</w:t>
      </w:r>
    </w:p>
    <w:p w:rsidR="00000000" w:rsidDel="00000000" w:rsidP="00000000" w:rsidRDefault="00000000" w:rsidRPr="00000000" w14:paraId="0000007C">
      <w:pPr>
        <w:numPr>
          <w:ilvl w:val="0"/>
          <w:numId w:val="1"/>
        </w:numPr>
        <w:ind w:left="720" w:hanging="360"/>
        <w:rPr>
          <w:rFonts w:ascii="Courier New" w:cs="Courier New" w:eastAsia="Courier New" w:hAnsi="Courier New"/>
          <w:i w:val="1"/>
          <w:iCs w:val="1"/>
        </w:rPr>
      </w:pPr>
      <w:r w:rsidDel="00000000" w:rsidR="00000000" w:rsidRPr="00000000">
        <w:rPr>
          <w:rFonts w:ascii="Courier New" w:cs="Courier New" w:eastAsia="Courier New" w:hAnsi="Courier New"/>
          <w:rtl w:val="0"/>
        </w:rPr>
        <w:t xml:space="preserve">Cleft</w:t>
      </w:r>
      <w:r w:rsidDel="00000000" w:rsidR="00000000" w:rsidRPr="00000000">
        <w:rPr>
          <w:rFonts w:ascii="Fira Mono" w:cs="Fira Mono" w:eastAsia="Fira Mono" w:hAnsi="Fira Mono"/>
          <w:i w:val="1"/>
          <w:iCs w:val="1"/>
          <w:rtl w:val="0"/>
        </w:rPr>
        <w:t xml:space="preserve"> (If you cast this spell for its Cleft cost ⇨ Remove the words in squiggly brackets.)</w:t>
      </w:r>
    </w:p>
    <w:p w:rsidR="00000000" w:rsidDel="00000000" w:rsidP="00000000" w:rsidRDefault="00000000" w:rsidRPr="00000000" w14:paraId="0000007D">
      <w:pPr>
        <w:numPr>
          <w:ilvl w:val="0"/>
          <w:numId w:val="1"/>
        </w:numPr>
        <w:ind w:left="720" w:hanging="360"/>
        <w:rPr>
          <w:rFonts w:ascii="Courier New" w:cs="Courier New" w:eastAsia="Courier New" w:hAnsi="Courier New"/>
          <w:i w:val="1"/>
          <w:iCs w:val="1"/>
        </w:rPr>
      </w:pPr>
      <w:r w:rsidDel="00000000" w:rsidR="00000000" w:rsidRPr="00000000">
        <w:rPr>
          <w:rFonts w:ascii="Courier New" w:cs="Courier New" w:eastAsia="Courier New" w:hAnsi="Courier New"/>
          <w:rtl w:val="0"/>
        </w:rPr>
        <w:t xml:space="preserve">Cloven</w:t>
      </w:r>
      <w:r w:rsidDel="00000000" w:rsidR="00000000" w:rsidRPr="00000000">
        <w:rPr>
          <w:rFonts w:ascii="Fira Mono" w:cs="Fira Mono" w:eastAsia="Fira Mono" w:hAnsi="Fira Mono"/>
          <w:i w:val="1"/>
          <w:iCs w:val="1"/>
          <w:rtl w:val="0"/>
        </w:rPr>
        <w:t xml:space="preserve"> (If you cast this spell for its Cloven cost ⇨ Remove the words in all brackets.)</w:t>
      </w:r>
    </w:p>
    <w:p w:rsidR="00000000" w:rsidDel="00000000" w:rsidP="00000000" w:rsidRDefault="00000000" w:rsidRPr="00000000" w14:paraId="0000007E">
      <w:pPr>
        <w:numPr>
          <w:ilvl w:val="0"/>
          <w:numId w:val="1"/>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Stun lock </w:t>
      </w:r>
      <w:r w:rsidDel="00000000" w:rsidR="00000000" w:rsidRPr="00000000">
        <w:rPr>
          <w:rFonts w:ascii="Fira Mono" w:cs="Fira Mono" w:eastAsia="Fira Mono" w:hAnsi="Fira Mono"/>
          <w:i w:val="1"/>
          <w:iCs w:val="1"/>
          <w:rtl w:val="0"/>
        </w:rPr>
        <w:t xml:space="preserve">(As long as this permanent has no counters on it ↦ When this permanent [dies]; Return it to the battlefield tapped under its owner's control, with a Stun counter on it.)</w:t>
      </w:r>
    </w:p>
    <w:p w:rsidR="00000000" w:rsidDel="00000000" w:rsidP="00000000" w:rsidRDefault="00000000" w:rsidRPr="00000000" w14:paraId="0000007F">
      <w:pPr>
        <w:numPr>
          <w:ilvl w:val="0"/>
          <w:numId w:val="1"/>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Last hurrah </w:t>
      </w:r>
      <w:r w:rsidDel="00000000" w:rsidR="00000000" w:rsidRPr="00000000">
        <w:rPr>
          <w:rFonts w:ascii="Fira Mono" w:cs="Fira Mono" w:eastAsia="Fira Mono" w:hAnsi="Fira Mono"/>
          <w:i w:val="1"/>
          <w:iCs w:val="1"/>
          <w:rtl w:val="0"/>
        </w:rPr>
        <w:t xml:space="preserve">(As long as this permanent has no counters on it ↦ When this permanent [dies]; Return it to the battlefield under its owner's control, with a Finality counter on it.)</w:t>
      </w:r>
    </w:p>
    <w:p w:rsidR="00000000" w:rsidDel="00000000" w:rsidP="00000000" w:rsidRDefault="00000000" w:rsidRPr="00000000" w14:paraId="00000080">
      <w:pPr>
        <w:numPr>
          <w:ilvl w:val="0"/>
          <w:numId w:val="1"/>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Bandit </w:t>
      </w:r>
      <w:r w:rsidDel="00000000" w:rsidR="00000000" w:rsidRPr="00000000">
        <w:rPr>
          <w:rFonts w:ascii="Cousine" w:cs="Cousine" w:eastAsia="Cousine" w:hAnsi="Cousine"/>
          <w:i w:val="1"/>
          <w:iCs w:val="1"/>
          <w:rtl w:val="0"/>
        </w:rPr>
        <w:t xml:space="preserve">(This card is an outlaw in all zones. ᶜᵏAssassins, ᶜᵏMercenaries, ᶜᵏPirates, ᶜᵏRogues, ᶜᵏVillains, and ᶜᵏWarlocks are also outlaws.)</w:t>
      </w:r>
    </w:p>
    <w:p w:rsidR="00000000" w:rsidDel="00000000" w:rsidP="00000000" w:rsidRDefault="00000000" w:rsidRPr="00000000" w14:paraId="00000081">
      <w:pPr>
        <w:pStyle w:val="Heading1"/>
        <w:spacing w:after="240" w:before="240" w:lineRule="auto"/>
        <w:rPr>
          <w:rFonts w:ascii="Courier New" w:cs="Courier New" w:eastAsia="Courier New" w:hAnsi="Courier New"/>
        </w:rPr>
      </w:pPr>
      <w:bookmarkStart w:colFirst="0" w:colLast="0" w:name="_lz6vxvzc7fq0" w:id="11"/>
      <w:bookmarkEnd w:id="11"/>
      <w:r w:rsidDel="00000000" w:rsidR="00000000" w:rsidRPr="00000000">
        <w:rPr>
          <w:rtl w:val="0"/>
        </w:rPr>
      </w:r>
    </w:p>
    <w:p w:rsidR="00000000" w:rsidDel="00000000" w:rsidP="00000000" w:rsidRDefault="00000000" w:rsidRPr="00000000" w14:paraId="00000082">
      <w:pPr>
        <w:pStyle w:val="Heading1"/>
        <w:spacing w:after="240" w:before="240" w:lineRule="auto"/>
        <w:rPr>
          <w:rFonts w:ascii="Courier New" w:cs="Courier New" w:eastAsia="Courier New" w:hAnsi="Courier New"/>
        </w:rPr>
      </w:pPr>
      <w:bookmarkStart w:colFirst="0" w:colLast="0" w:name="_zb1vnuu1x6kl" w:id="12"/>
      <w:bookmarkEnd w:id="12"/>
      <w:r w:rsidDel="00000000" w:rsidR="00000000" w:rsidRPr="00000000">
        <w:rPr>
          <w:rFonts w:ascii="Courier New" w:cs="Courier New" w:eastAsia="Courier New" w:hAnsi="Courier New"/>
          <w:rtl w:val="0"/>
        </w:rPr>
        <w:t xml:space="preserve">Key</w:t>
      </w:r>
    </w:p>
    <w:p w:rsidR="00000000" w:rsidDel="00000000" w:rsidP="00000000" w:rsidRDefault="00000000" w:rsidRPr="00000000" w14:paraId="00000083">
      <w:pPr>
        <w:numPr>
          <w:ilvl w:val="0"/>
          <w:numId w:val="7"/>
        </w:numPr>
        <w:ind w:left="720" w:hanging="360"/>
        <w:rPr>
          <w:rFonts w:ascii="Courier New" w:cs="Courier New" w:eastAsia="Courier New" w:hAnsi="Courier New"/>
        </w:rPr>
      </w:pPr>
      <w:r w:rsidDel="00000000" w:rsidR="00000000" w:rsidRPr="00000000">
        <w:rPr>
          <w:rFonts w:ascii="Courier New" w:cs="Courier New" w:eastAsia="Courier New" w:hAnsi="Courier New"/>
          <w:highlight w:val="yellow"/>
          <w:rtl w:val="0"/>
        </w:rPr>
        <w:t xml:space="preserve">|</w:t>
      </w:r>
      <w:r w:rsidDel="00000000" w:rsidR="00000000" w:rsidRPr="00000000">
        <w:rPr>
          <w:rFonts w:ascii="Courier New" w:cs="Courier New" w:eastAsia="Courier New" w:hAnsi="Courier New"/>
          <w:rtl w:val="0"/>
        </w:rPr>
        <w:t xml:space="preserve"> separates qualitytype from the rest of the type line.</w:t>
      </w:r>
    </w:p>
    <w:p w:rsidR="00000000" w:rsidDel="00000000" w:rsidP="00000000" w:rsidRDefault="00000000" w:rsidRPr="00000000" w14:paraId="00000084">
      <w:pPr>
        <w:numPr>
          <w:ilvl w:val="1"/>
          <w:numId w:val="7"/>
        </w:numPr>
        <w:ind w:left="1440" w:hanging="360"/>
        <w:rPr>
          <w:rFonts w:ascii="Courier New" w:cs="Courier New" w:eastAsia="Courier New" w:hAnsi="Courier New"/>
        </w:rPr>
      </w:pPr>
      <w:r w:rsidDel="00000000" w:rsidR="00000000" w:rsidRPr="00000000">
        <w:rPr>
          <w:rFonts w:ascii="Courier New" w:cs="Courier New" w:eastAsia="Courier New" w:hAnsi="Courier New"/>
          <w:highlight w:val="yellow"/>
          <w:rtl w:val="0"/>
        </w:rPr>
        <w:t xml:space="preserve">|...|</w:t>
      </w:r>
      <w:r w:rsidDel="00000000" w:rsidR="00000000" w:rsidRPr="00000000">
        <w:rPr>
          <w:rFonts w:ascii="Courier New" w:cs="Courier New" w:eastAsia="Courier New" w:hAnsi="Courier New"/>
          <w:rtl w:val="0"/>
        </w:rPr>
        <w:t xml:space="preserve"> inside rules text wraps a full type descriptor.</w:t>
      </w:r>
    </w:p>
    <w:p w:rsidR="00000000" w:rsidDel="00000000" w:rsidP="00000000" w:rsidRDefault="00000000" w:rsidRPr="00000000" w14:paraId="00000085">
      <w:pPr>
        <w:numPr>
          <w:ilvl w:val="0"/>
          <w:numId w:val="7"/>
        </w:numPr>
        <w:ind w:left="720" w:hanging="360"/>
        <w:rPr>
          <w:rFonts w:ascii="Courier New" w:cs="Courier New" w:eastAsia="Courier New" w:hAnsi="Courier New"/>
        </w:rPr>
      </w:pPr>
      <w:r w:rsidDel="00000000" w:rsidR="00000000" w:rsidRPr="00000000">
        <w:rPr>
          <w:rFonts w:ascii="Cousine" w:cs="Cousine" w:eastAsia="Cousine" w:hAnsi="Cousine"/>
          <w:highlight w:val="yellow"/>
          <w:rtl w:val="0"/>
        </w:rPr>
        <w:t xml:space="preserve">◌̵</w:t>
      </w:r>
      <w:r w:rsidDel="00000000" w:rsidR="00000000" w:rsidRPr="00000000">
        <w:rPr>
          <w:rFonts w:ascii="Courier New" w:cs="Courier New" w:eastAsia="Courier New" w:hAnsi="Courier New"/>
          <w:highlight w:val="yellow"/>
          <w:rtl w:val="0"/>
        </w:rPr>
        <w:t xml:space="preserve">  </w:t>
      </w:r>
      <w:r w:rsidDel="00000000" w:rsidR="00000000" w:rsidRPr="00000000">
        <w:rPr>
          <w:rFonts w:ascii="Courier New" w:cs="Courier New" w:eastAsia="Courier New" w:hAnsi="Courier New"/>
          <w:rtl w:val="0"/>
        </w:rPr>
        <w:t xml:space="preserve">separates supertypes from types.</w:t>
      </w:r>
    </w:p>
    <w:p w:rsidR="00000000" w:rsidDel="00000000" w:rsidP="00000000" w:rsidRDefault="00000000" w:rsidRPr="00000000" w14:paraId="00000086">
      <w:pPr>
        <w:numPr>
          <w:ilvl w:val="0"/>
          <w:numId w:val="7"/>
        </w:numPr>
        <w:ind w:left="720" w:hanging="360"/>
        <w:rPr>
          <w:rFonts w:ascii="Courier New" w:cs="Courier New" w:eastAsia="Courier New" w:hAnsi="Courier New"/>
        </w:rPr>
      </w:pPr>
      <w:r w:rsidDel="00000000" w:rsidR="00000000" w:rsidRPr="00000000">
        <w:rPr>
          <w:rFonts w:ascii="Courier New" w:cs="Courier New" w:eastAsia="Courier New" w:hAnsi="Courier New"/>
          <w:highlight w:val="yellow"/>
          <w:rtl w:val="0"/>
        </w:rPr>
        <w:t xml:space="preserve">—</w:t>
      </w:r>
      <w:r w:rsidDel="00000000" w:rsidR="00000000" w:rsidRPr="00000000">
        <w:rPr>
          <w:rFonts w:ascii="Courier New" w:cs="Courier New" w:eastAsia="Courier New" w:hAnsi="Courier New"/>
          <w:rtl w:val="0"/>
        </w:rPr>
        <w:t xml:space="preserve"> separates types from subtypes.</w:t>
      </w:r>
    </w:p>
    <w:p w:rsidR="00000000" w:rsidDel="00000000" w:rsidP="00000000" w:rsidRDefault="00000000" w:rsidRPr="00000000" w14:paraId="00000087">
      <w:pPr>
        <w:numPr>
          <w:ilvl w:val="0"/>
          <w:numId w:val="7"/>
        </w:numPr>
        <w:ind w:left="720" w:hanging="360"/>
        <w:rPr>
          <w:rFonts w:ascii="Courier New" w:cs="Courier New" w:eastAsia="Courier New" w:hAnsi="Courier New"/>
        </w:rPr>
      </w:pPr>
      <w:r w:rsidDel="00000000" w:rsidR="00000000" w:rsidRPr="00000000">
        <w:rPr>
          <w:rFonts w:ascii="Courier New" w:cs="Courier New" w:eastAsia="Courier New" w:hAnsi="Courier New"/>
          <w:highlight w:val="yellow"/>
          <w:rtl w:val="0"/>
        </w:rPr>
        <w:t xml:space="preserve">&lt;...&gt;</w:t>
      </w:r>
      <w:r w:rsidDel="00000000" w:rsidR="00000000" w:rsidRPr="00000000">
        <w:rPr>
          <w:rFonts w:ascii="Courier New" w:cs="Courier New" w:eastAsia="Courier New" w:hAnsi="Courier New"/>
          <w:rtl w:val="0"/>
        </w:rPr>
        <w:t xml:space="preserve"> encloses timing restrictions.</w:t>
      </w:r>
    </w:p>
    <w:p w:rsidR="00000000" w:rsidDel="00000000" w:rsidP="00000000" w:rsidRDefault="00000000" w:rsidRPr="00000000" w14:paraId="00000088">
      <w:pPr>
        <w:numPr>
          <w:ilvl w:val="0"/>
          <w:numId w:val="7"/>
        </w:numPr>
        <w:ind w:left="720" w:hanging="360"/>
        <w:rPr>
          <w:rFonts w:ascii="Courier New" w:cs="Courier New" w:eastAsia="Courier New" w:hAnsi="Courier New"/>
        </w:rPr>
      </w:pPr>
      <w:r w:rsidDel="00000000" w:rsidR="00000000" w:rsidRPr="00000000">
        <w:rPr>
          <w:rFonts w:ascii="Courier New" w:cs="Courier New" w:eastAsia="Courier New" w:hAnsi="Courier New"/>
          <w:highlight w:val="yellow"/>
          <w:rtl w:val="0"/>
        </w:rPr>
        <w:t xml:space="preserve">;</w:t>
      </w:r>
      <w:r w:rsidDel="00000000" w:rsidR="00000000" w:rsidRPr="00000000">
        <w:rPr>
          <w:rFonts w:ascii="Courier New" w:cs="Courier New" w:eastAsia="Courier New" w:hAnsi="Courier New"/>
          <w:rtl w:val="0"/>
        </w:rPr>
        <w:t xml:space="preserve"> separates trigger condition from trigger effect.</w:t>
      </w:r>
    </w:p>
    <w:p w:rsidR="00000000" w:rsidDel="00000000" w:rsidP="00000000" w:rsidRDefault="00000000" w:rsidRPr="00000000" w14:paraId="00000089">
      <w:pPr>
        <w:numPr>
          <w:ilvl w:val="0"/>
          <w:numId w:val="7"/>
        </w:numPr>
        <w:ind w:left="720" w:hanging="360"/>
        <w:rPr>
          <w:rFonts w:ascii="Courier New" w:cs="Courier New" w:eastAsia="Courier New" w:hAnsi="Courier New"/>
        </w:rPr>
      </w:pPr>
      <w:r w:rsidDel="00000000" w:rsidR="00000000" w:rsidRPr="00000000">
        <w:rPr>
          <w:rFonts w:ascii="Fira Mono" w:cs="Fira Mono" w:eastAsia="Fira Mono" w:hAnsi="Fira Mono"/>
          <w:highlight w:val="yellow"/>
          <w:rtl w:val="0"/>
        </w:rPr>
        <w:t xml:space="preserve">⇨</w:t>
      </w:r>
      <w:r w:rsidDel="00000000" w:rsidR="00000000" w:rsidRPr="00000000">
        <w:rPr>
          <w:rFonts w:ascii="Courier New" w:cs="Courier New" w:eastAsia="Courier New" w:hAnsi="Courier New"/>
          <w:rtl w:val="0"/>
        </w:rPr>
        <w:t xml:space="preserve"> marks replacement/prevention after the condition.</w:t>
      </w:r>
    </w:p>
    <w:p w:rsidR="00000000" w:rsidDel="00000000" w:rsidP="00000000" w:rsidRDefault="00000000" w:rsidRPr="00000000" w14:paraId="0000008A">
      <w:pPr>
        <w:numPr>
          <w:ilvl w:val="0"/>
          <w:numId w:val="7"/>
        </w:numPr>
        <w:ind w:left="720" w:hanging="360"/>
        <w:rPr>
          <w:rFonts w:ascii="Courier New" w:cs="Courier New" w:eastAsia="Courier New" w:hAnsi="Courier New"/>
        </w:rPr>
      </w:pPr>
      <w:r w:rsidDel="00000000" w:rsidR="00000000" w:rsidRPr="00000000">
        <w:rPr>
          <w:rFonts w:ascii="Fira Mono" w:cs="Fira Mono" w:eastAsia="Fira Mono" w:hAnsi="Fira Mono"/>
          <w:highlight w:val="yellow"/>
          <w:rtl w:val="0"/>
        </w:rPr>
        <w:t xml:space="preserve">↦</w:t>
      </w:r>
      <w:r w:rsidDel="00000000" w:rsidR="00000000" w:rsidRPr="00000000">
        <w:rPr>
          <w:rFonts w:ascii="Courier New" w:cs="Courier New" w:eastAsia="Courier New" w:hAnsi="Courier New"/>
          <w:rtl w:val="0"/>
        </w:rPr>
        <w:t xml:space="preserve"> marks conditional / continuously-true templating with the condition moved to the front.</w:t>
      </w:r>
    </w:p>
    <w:p w:rsidR="00000000" w:rsidDel="00000000" w:rsidP="00000000" w:rsidRDefault="00000000" w:rsidRPr="00000000" w14:paraId="0000008B">
      <w:pPr>
        <w:numPr>
          <w:ilvl w:val="0"/>
          <w:numId w:val="7"/>
        </w:numPr>
        <w:ind w:left="720" w:hanging="360"/>
        <w:rPr>
          <w:rFonts w:ascii="Courier New" w:cs="Courier New" w:eastAsia="Courier New" w:hAnsi="Courier New"/>
        </w:rPr>
      </w:pPr>
      <w:r w:rsidDel="00000000" w:rsidR="00000000" w:rsidRPr="00000000">
        <w:rPr>
          <w:rFonts w:ascii="Courier New" w:cs="Courier New" w:eastAsia="Courier New" w:hAnsi="Courier New"/>
          <w:highlight w:val="yellow"/>
          <w:rtl w:val="0"/>
        </w:rPr>
        <w:t xml:space="preserve">╰</w:t>
      </w:r>
      <w:r w:rsidDel="00000000" w:rsidR="00000000" w:rsidRPr="00000000">
        <w:rPr>
          <w:rFonts w:ascii="Courier New" w:cs="Courier New" w:eastAsia="Courier New" w:hAnsi="Courier New"/>
          <w:highlight w:val="yellow"/>
          <w:rtl w:val="0"/>
        </w:rPr>
        <w:t xml:space="preserve"> (indented)</w:t>
      </w:r>
      <w:r w:rsidDel="00000000" w:rsidR="00000000" w:rsidRPr="00000000">
        <w:rPr>
          <w:rFonts w:ascii="Courier New" w:cs="Courier New" w:eastAsia="Courier New" w:hAnsi="Courier New"/>
          <w:rtl w:val="0"/>
        </w:rPr>
        <w:t xml:space="preserve"> marks a sub-ability.</w:t>
      </w:r>
    </w:p>
    <w:p w:rsidR="00000000" w:rsidDel="00000000" w:rsidP="00000000" w:rsidRDefault="00000000" w:rsidRPr="00000000" w14:paraId="0000008C">
      <w:pPr>
        <w:numPr>
          <w:ilvl w:val="0"/>
          <w:numId w:val="7"/>
        </w:numPr>
        <w:ind w:left="720" w:hanging="360"/>
        <w:rPr>
          <w:rFonts w:ascii="Courier New" w:cs="Courier New" w:eastAsia="Courier New" w:hAnsi="Courier New"/>
        </w:rPr>
      </w:pPr>
      <w:r w:rsidDel="00000000" w:rsidR="00000000" w:rsidRPr="00000000">
        <w:rPr>
          <w:rFonts w:ascii="Courier New" w:cs="Courier New" w:eastAsia="Courier New" w:hAnsi="Courier New"/>
          <w:highlight w:val="yellow"/>
          <w:u w:val="single"/>
          <w:rtl w:val="0"/>
        </w:rPr>
        <w:t xml:space="preserve">Underline</w:t>
      </w:r>
      <w:r w:rsidDel="00000000" w:rsidR="00000000" w:rsidRPr="00000000">
        <w:rPr>
          <w:rFonts w:ascii="Courier New" w:cs="Courier New" w:eastAsia="Courier New" w:hAnsi="Courier New"/>
          <w:rtl w:val="0"/>
        </w:rPr>
        <w:t xml:space="preserve"> marks direct name references (except Legendary self-reference, which stays by name).</w:t>
      </w:r>
    </w:p>
    <w:p w:rsidR="00000000" w:rsidDel="00000000" w:rsidP="00000000" w:rsidRDefault="00000000" w:rsidRPr="00000000" w14:paraId="0000008D">
      <w:pPr>
        <w:numPr>
          <w:ilvl w:val="0"/>
          <w:numId w:val="7"/>
        </w:numPr>
        <w:ind w:left="720" w:hanging="360"/>
        <w:rPr/>
      </w:pPr>
      <w:r w:rsidDel="00000000" w:rsidR="00000000" w:rsidRPr="00000000">
        <w:rPr>
          <w:rFonts w:ascii="Courier New" w:cs="Courier New" w:eastAsia="Courier New" w:hAnsi="Courier New"/>
          <w:b w:val="1"/>
          <w:bCs w:val="1"/>
          <w:highlight w:val="yellow"/>
          <w:rtl w:val="0"/>
        </w:rPr>
        <w:t xml:space="preserve">Bold</w:t>
      </w:r>
      <w:r w:rsidDel="00000000" w:rsidR="00000000" w:rsidRPr="00000000">
        <w:rPr>
          <w:rFonts w:ascii="Courier New" w:cs="Courier New" w:eastAsia="Courier New" w:hAnsi="Courier New"/>
          <w:rtl w:val="0"/>
        </w:rPr>
        <w:t xml:space="preserve"> marks card text which is relevant while the card is not on the battlefield.</w:t>
      </w:r>
    </w:p>
    <w:p w:rsidR="00000000" w:rsidDel="00000000" w:rsidP="00000000" w:rsidRDefault="00000000" w:rsidRPr="00000000" w14:paraId="0000008E">
      <w:pPr>
        <w:numPr>
          <w:ilvl w:val="0"/>
          <w:numId w:val="7"/>
        </w:numPr>
        <w:ind w:left="72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Dependencies:</w:t>
      </w:r>
    </w:p>
    <w:p w:rsidR="00000000" w:rsidDel="00000000" w:rsidP="00000000" w:rsidRDefault="00000000" w:rsidRPr="00000000" w14:paraId="0000008F">
      <w:pPr>
        <w:numPr>
          <w:ilvl w:val="1"/>
          <w:numId w:val="7"/>
        </w:numPr>
        <w:ind w:left="1440" w:hanging="360"/>
        <w:rPr>
          <w:rFonts w:ascii="Courier New" w:cs="Courier New" w:eastAsia="Courier New" w:hAnsi="Courier New"/>
          <w:u w:val="none"/>
        </w:rPr>
      </w:pPr>
      <w:r w:rsidDel="00000000" w:rsidR="00000000" w:rsidRPr="00000000">
        <w:rPr>
          <w:rFonts w:ascii="Cousine" w:cs="Cousine" w:eastAsia="Cousine" w:hAnsi="Cousine"/>
          <w:highlight w:val="yellow"/>
          <w:rtl w:val="0"/>
        </w:rPr>
        <w:t xml:space="preserve">ᵃ</w:t>
      </w:r>
      <w:r w:rsidDel="00000000" w:rsidR="00000000" w:rsidRPr="00000000">
        <w:rPr>
          <w:rFonts w:ascii="Courier New" w:cs="Courier New" w:eastAsia="Courier New" w:hAnsi="Courier New"/>
          <w:rtl w:val="0"/>
        </w:rPr>
        <w:t xml:space="preserve"> Artefact</w:t>
      </w:r>
    </w:p>
    <w:p w:rsidR="00000000" w:rsidDel="00000000" w:rsidP="00000000" w:rsidRDefault="00000000" w:rsidRPr="00000000" w14:paraId="00000090">
      <w:pPr>
        <w:numPr>
          <w:ilvl w:val="1"/>
          <w:numId w:val="7"/>
        </w:numPr>
        <w:ind w:left="1440" w:hanging="360"/>
        <w:rPr>
          <w:rFonts w:ascii="Courier New" w:cs="Courier New" w:eastAsia="Courier New" w:hAnsi="Courier New"/>
          <w:u w:val="none"/>
        </w:rPr>
      </w:pPr>
      <w:r w:rsidDel="00000000" w:rsidR="00000000" w:rsidRPr="00000000">
        <w:rPr>
          <w:rFonts w:ascii="Cousine" w:cs="Cousine" w:eastAsia="Cousine" w:hAnsi="Cousine"/>
          <w:highlight w:val="yellow"/>
          <w:rtl w:val="0"/>
        </w:rPr>
        <w:t xml:space="preserve">ᵇ</w:t>
      </w:r>
      <w:r w:rsidDel="00000000" w:rsidR="00000000" w:rsidRPr="00000000">
        <w:rPr>
          <w:rFonts w:ascii="Courier New" w:cs="Courier New" w:eastAsia="Courier New" w:hAnsi="Courier New"/>
          <w:rtl w:val="0"/>
        </w:rPr>
        <w:t xml:space="preserve"> Battle</w:t>
      </w:r>
    </w:p>
    <w:p w:rsidR="00000000" w:rsidDel="00000000" w:rsidP="00000000" w:rsidRDefault="00000000" w:rsidRPr="00000000" w14:paraId="00000091">
      <w:pPr>
        <w:numPr>
          <w:ilvl w:val="1"/>
          <w:numId w:val="7"/>
        </w:numPr>
        <w:ind w:left="1440" w:hanging="360"/>
        <w:rPr>
          <w:rFonts w:ascii="Courier New" w:cs="Courier New" w:eastAsia="Courier New" w:hAnsi="Courier New"/>
          <w:u w:val="none"/>
        </w:rPr>
      </w:pPr>
      <w:r w:rsidDel="00000000" w:rsidR="00000000" w:rsidRPr="00000000">
        <w:rPr>
          <w:rFonts w:ascii="Cousine" w:cs="Cousine" w:eastAsia="Cousine" w:hAnsi="Cousine"/>
          <w:highlight w:val="yellow"/>
          <w:rtl w:val="0"/>
        </w:rPr>
        <w:t xml:space="preserve">ᶜ</w:t>
      </w:r>
      <w:r w:rsidDel="00000000" w:rsidR="00000000" w:rsidRPr="00000000">
        <w:rPr>
          <w:rFonts w:ascii="Courier New" w:cs="Courier New" w:eastAsia="Courier New" w:hAnsi="Courier New"/>
          <w:rtl w:val="0"/>
        </w:rPr>
        <w:t xml:space="preserve"> Creature</w:t>
      </w:r>
    </w:p>
    <w:p w:rsidR="00000000" w:rsidDel="00000000" w:rsidP="00000000" w:rsidRDefault="00000000" w:rsidRPr="00000000" w14:paraId="00000092">
      <w:pPr>
        <w:numPr>
          <w:ilvl w:val="1"/>
          <w:numId w:val="7"/>
        </w:numPr>
        <w:ind w:left="1440" w:hanging="360"/>
        <w:rPr>
          <w:rFonts w:ascii="Courier New" w:cs="Courier New" w:eastAsia="Courier New" w:hAnsi="Courier New"/>
          <w:u w:val="none"/>
        </w:rPr>
      </w:pPr>
      <w:r w:rsidDel="00000000" w:rsidR="00000000" w:rsidRPr="00000000">
        <w:rPr>
          <w:rFonts w:ascii="Cousine" w:cs="Cousine" w:eastAsia="Cousine" w:hAnsi="Cousine"/>
          <w:highlight w:val="yellow"/>
          <w:rtl w:val="0"/>
        </w:rPr>
        <w:t xml:space="preserve">ᵏ</w:t>
      </w:r>
      <w:r w:rsidDel="00000000" w:rsidR="00000000" w:rsidRPr="00000000">
        <w:rPr>
          <w:rFonts w:ascii="Courier New" w:cs="Courier New" w:eastAsia="Courier New" w:hAnsi="Courier New"/>
          <w:rtl w:val="0"/>
        </w:rPr>
        <w:t xml:space="preserve"> Kindred</w:t>
      </w:r>
    </w:p>
    <w:p w:rsidR="00000000" w:rsidDel="00000000" w:rsidP="00000000" w:rsidRDefault="00000000" w:rsidRPr="00000000" w14:paraId="00000093">
      <w:pPr>
        <w:numPr>
          <w:ilvl w:val="1"/>
          <w:numId w:val="7"/>
        </w:numPr>
        <w:ind w:left="1440" w:hanging="360"/>
        <w:rPr>
          <w:rFonts w:ascii="Courier New" w:cs="Courier New" w:eastAsia="Courier New" w:hAnsi="Courier New"/>
          <w:u w:val="none"/>
        </w:rPr>
      </w:pPr>
      <w:r w:rsidDel="00000000" w:rsidR="00000000" w:rsidRPr="00000000">
        <w:rPr>
          <w:rFonts w:ascii="Cousine" w:cs="Cousine" w:eastAsia="Cousine" w:hAnsi="Cousine"/>
          <w:highlight w:val="yellow"/>
          <w:rtl w:val="0"/>
        </w:rPr>
        <w:t xml:space="preserve">ᵉ</w:t>
      </w:r>
      <w:r w:rsidDel="00000000" w:rsidR="00000000" w:rsidRPr="00000000">
        <w:rPr>
          <w:rFonts w:ascii="Courier New" w:cs="Courier New" w:eastAsia="Courier New" w:hAnsi="Courier New"/>
          <w:rtl w:val="0"/>
        </w:rPr>
        <w:t xml:space="preserve"> Enchantment</w:t>
      </w:r>
    </w:p>
    <w:p w:rsidR="00000000" w:rsidDel="00000000" w:rsidP="00000000" w:rsidRDefault="00000000" w:rsidRPr="00000000" w14:paraId="00000094">
      <w:pPr>
        <w:numPr>
          <w:ilvl w:val="1"/>
          <w:numId w:val="7"/>
        </w:numPr>
        <w:ind w:left="1440" w:hanging="360"/>
        <w:rPr>
          <w:rFonts w:ascii="Courier New" w:cs="Courier New" w:eastAsia="Courier New" w:hAnsi="Courier New"/>
          <w:u w:val="none"/>
        </w:rPr>
      </w:pPr>
      <w:r w:rsidDel="00000000" w:rsidR="00000000" w:rsidRPr="00000000">
        <w:rPr>
          <w:rFonts w:ascii="Cousine" w:cs="Cousine" w:eastAsia="Cousine" w:hAnsi="Cousine"/>
          <w:highlight w:val="yellow"/>
          <w:rtl w:val="0"/>
        </w:rPr>
        <w:t xml:space="preserve">ᴸᵈ</w:t>
      </w:r>
      <w:r w:rsidDel="00000000" w:rsidR="00000000" w:rsidRPr="00000000">
        <w:rPr>
          <w:rFonts w:ascii="Cousine" w:cs="Cousine" w:eastAsia="Cousine" w:hAnsi="Cousine"/>
          <w:rtl w:val="0"/>
        </w:rPr>
        <w:t xml:space="preserve"> Land; two letters to avoid confusion with Legendary, and ᴵ</w:t>
      </w:r>
    </w:p>
    <w:p w:rsidR="00000000" w:rsidDel="00000000" w:rsidP="00000000" w:rsidRDefault="00000000" w:rsidRPr="00000000" w14:paraId="00000095">
      <w:pPr>
        <w:numPr>
          <w:ilvl w:val="1"/>
          <w:numId w:val="7"/>
        </w:numPr>
        <w:ind w:left="1440" w:hanging="360"/>
        <w:rPr>
          <w:rFonts w:ascii="Courier New" w:cs="Courier New" w:eastAsia="Courier New" w:hAnsi="Courier New"/>
          <w:u w:val="none"/>
        </w:rPr>
      </w:pPr>
      <w:r w:rsidDel="00000000" w:rsidR="00000000" w:rsidRPr="00000000">
        <w:rPr>
          <w:rFonts w:ascii="Cousine" w:cs="Cousine" w:eastAsia="Cousine" w:hAnsi="Cousine"/>
          <w:highlight w:val="yellow"/>
          <w:rtl w:val="0"/>
        </w:rPr>
        <w:t xml:space="preserve">ᵖ</w:t>
      </w:r>
      <w:r w:rsidDel="00000000" w:rsidR="00000000" w:rsidRPr="00000000">
        <w:rPr>
          <w:rFonts w:ascii="Courier New" w:cs="Courier New" w:eastAsia="Courier New" w:hAnsi="Courier New"/>
          <w:rtl w:val="0"/>
        </w:rPr>
        <w:t xml:space="preserve"> Planeswalker</w:t>
      </w:r>
    </w:p>
    <w:p w:rsidR="00000000" w:rsidDel="00000000" w:rsidP="00000000" w:rsidRDefault="00000000" w:rsidRPr="00000000" w14:paraId="00000096">
      <w:pPr>
        <w:numPr>
          <w:ilvl w:val="1"/>
          <w:numId w:val="7"/>
        </w:numPr>
        <w:ind w:left="1440" w:hanging="360"/>
        <w:rPr>
          <w:rFonts w:ascii="Courier New" w:cs="Courier New" w:eastAsia="Courier New" w:hAnsi="Courier New"/>
          <w:u w:val="none"/>
        </w:rPr>
      </w:pPr>
      <w:r w:rsidDel="00000000" w:rsidR="00000000" w:rsidRPr="00000000">
        <w:rPr>
          <w:rFonts w:ascii="Courier New" w:cs="Courier New" w:eastAsia="Courier New" w:hAnsi="Courier New"/>
          <w:highlight w:val="yellow"/>
          <w:rtl w:val="0"/>
        </w:rPr>
        <w:t xml:space="preserve">ˢ</w:t>
      </w:r>
      <w:r w:rsidDel="00000000" w:rsidR="00000000" w:rsidRPr="00000000">
        <w:rPr>
          <w:rFonts w:ascii="Courier New" w:cs="Courier New" w:eastAsia="Courier New" w:hAnsi="Courier New"/>
          <w:rtl w:val="0"/>
        </w:rPr>
        <w:t xml:space="preserve"> Sorcery</w:t>
      </w:r>
    </w:p>
    <w:p w:rsidR="00000000" w:rsidDel="00000000" w:rsidP="00000000" w:rsidRDefault="00000000" w:rsidRPr="00000000" w14:paraId="00000097">
      <w:pPr>
        <w:numPr>
          <w:ilvl w:val="1"/>
          <w:numId w:val="7"/>
        </w:numPr>
        <w:ind w:left="1440" w:hanging="360"/>
        <w:rPr>
          <w:rFonts w:ascii="Courier New" w:cs="Courier New" w:eastAsia="Courier New" w:hAnsi="Courier New"/>
        </w:rPr>
      </w:pPr>
      <w:r w:rsidDel="00000000" w:rsidR="00000000" w:rsidRPr="00000000">
        <w:rPr>
          <w:rFonts w:ascii="Cousine" w:cs="Cousine" w:eastAsia="Cousine" w:hAnsi="Cousine"/>
          <w:highlight w:val="yellow"/>
          <w:rtl w:val="0"/>
        </w:rPr>
        <w:t xml:space="preserve">ᴵ</w:t>
      </w:r>
      <w:r w:rsidDel="00000000" w:rsidR="00000000" w:rsidRPr="00000000">
        <w:rPr>
          <w:rFonts w:ascii="Courier New" w:cs="Courier New" w:eastAsia="Courier New" w:hAnsi="Courier New"/>
          <w:rtl w:val="0"/>
        </w:rPr>
        <w:t xml:space="preserve"> Instant (the only singular capital, as it’s the only supertype dependency)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 Id="rId5" Type="http://schemas.openxmlformats.org/officeDocument/2006/relationships/font" Target="fonts/FiraMono-regular.ttf"/><Relationship Id="rId6"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