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A679" w14:textId="77777777" w:rsidR="00EB1FDE" w:rsidRDefault="00EB1FDE" w:rsidP="00EB1FDE">
      <w:pPr>
        <w:spacing w:after="40"/>
      </w:pPr>
      <w:r>
        <w:rPr>
          <w:rFonts w:ascii="Calibri" w:eastAsia="Calibri" w:hAnsi="Calibri" w:cs="Calibri"/>
          <w:b/>
          <w:bCs/>
          <w:color w:val="1B3A5C"/>
          <w:sz w:val="40"/>
          <w:szCs w:val="40"/>
        </w:rPr>
        <w:t>Core MVP Detailed Wireframes</w:t>
      </w:r>
    </w:p>
    <w:p w14:paraId="4A225F60" w14:textId="77777777" w:rsidR="00EB1FDE" w:rsidRDefault="00EB1FDE" w:rsidP="00EB1FDE">
      <w:pPr>
        <w:spacing w:after="240"/>
      </w:pPr>
      <w:r>
        <w:rPr>
          <w:rFonts w:ascii="Calibri" w:eastAsia="Calibri" w:hAnsi="Calibri" w:cs="Calibri"/>
          <w:color w:val="4D7AA3"/>
          <w:sz w:val="26"/>
          <w:szCs w:val="26"/>
        </w:rPr>
        <w:t>Design documentation</w:t>
      </w:r>
    </w:p>
    <w:p w14:paraId="23B1C38A" w14:textId="77777777" w:rsidR="00EB1FDE" w:rsidRDefault="00EB1FDE" w:rsidP="00EB1FDE">
      <w:pPr>
        <w:spacing w:after="40"/>
      </w:pPr>
      <w:r>
        <w:rPr>
          <w:rFonts w:ascii="Calibri" w:eastAsia="Calibri" w:hAnsi="Calibri" w:cs="Calibri"/>
          <w:b/>
          <w:bCs/>
        </w:rPr>
        <w:t xml:space="preserve">Team: </w:t>
      </w:r>
      <w:r>
        <w:rPr>
          <w:rFonts w:ascii="Calibri" w:eastAsia="Calibri" w:hAnsi="Calibri" w:cs="Calibri"/>
        </w:rPr>
        <w:t>Team 40 / Team B — Intern Management System</w:t>
      </w:r>
    </w:p>
    <w:p w14:paraId="75A73A8E" w14:textId="77777777" w:rsidR="00EB1FDE" w:rsidRDefault="00EB1FDE" w:rsidP="00EB1FDE">
      <w:pPr>
        <w:spacing w:after="40"/>
      </w:pPr>
      <w:r>
        <w:rPr>
          <w:rFonts w:ascii="Calibri" w:eastAsia="Calibri" w:hAnsi="Calibri" w:cs="Calibri"/>
          <w:b/>
          <w:bCs/>
        </w:rPr>
        <w:t xml:space="preserve">Task: </w:t>
      </w:r>
      <w:r>
        <w:rPr>
          <w:rFonts w:ascii="Calibri" w:eastAsia="Calibri" w:hAnsi="Calibri" w:cs="Calibri"/>
        </w:rPr>
        <w:t>[UX DESIGN] — Core MVP Detailed Wireframes</w:t>
      </w:r>
    </w:p>
    <w:p w14:paraId="2B7E46FC" w14:textId="77777777" w:rsidR="00EB1FDE" w:rsidRDefault="00EB1FDE" w:rsidP="00EB1FDE">
      <w:pPr>
        <w:spacing w:after="40"/>
      </w:pPr>
      <w:r>
        <w:rPr>
          <w:rFonts w:ascii="Calibri" w:eastAsia="Calibri" w:hAnsi="Calibri" w:cs="Calibri"/>
          <w:b/>
          <w:bCs/>
        </w:rPr>
        <w:t xml:space="preserve">UX Designer: </w:t>
      </w:r>
      <w:r>
        <w:rPr>
          <w:rFonts w:ascii="Calibri" w:eastAsia="Calibri" w:hAnsi="Calibri" w:cs="Calibri"/>
        </w:rPr>
        <w:t>Faridullah Jabbar Khil</w:t>
      </w:r>
    </w:p>
    <w:p w14:paraId="2675EC84" w14:textId="77777777" w:rsidR="00EB1FDE" w:rsidRDefault="00EB1FDE" w:rsidP="00EB1FDE">
      <w:pPr>
        <w:spacing w:after="40"/>
      </w:pPr>
      <w:r>
        <w:rPr>
          <w:rFonts w:ascii="Calibri" w:eastAsia="Calibri" w:hAnsi="Calibri" w:cs="Calibri"/>
          <w:b/>
          <w:bCs/>
        </w:rPr>
        <w:t xml:space="preserve">Sprint: </w:t>
      </w:r>
      <w:r>
        <w:rPr>
          <w:rFonts w:ascii="Calibri" w:eastAsia="Calibri" w:hAnsi="Calibri" w:cs="Calibri"/>
        </w:rPr>
        <w:t>Sprint 1 — Design &amp; Bootstrap</w:t>
      </w:r>
    </w:p>
    <w:p w14:paraId="14FF5BEC" w14:textId="77777777" w:rsidR="00EB1FDE" w:rsidRDefault="00EB1FDE" w:rsidP="00EB1FDE">
      <w:pPr>
        <w:spacing w:after="40"/>
      </w:pPr>
      <w:r>
        <w:rPr>
          <w:rFonts w:ascii="Calibri" w:eastAsia="Calibri" w:hAnsi="Calibri" w:cs="Calibri"/>
          <w:b/>
          <w:bCs/>
        </w:rPr>
        <w:t xml:space="preserve">Source requirements: </w:t>
      </w:r>
      <w:r>
        <w:rPr>
          <w:rFonts w:ascii="Calibri" w:eastAsia="Calibri" w:hAnsi="Calibri" w:cs="Calibri"/>
        </w:rPr>
        <w:t>Team40_TeamB_Core_MVP_User_Stories_Acceptance_Criteria_Shakthijhaa_S4065078.docx; Team40_TeamB_Applicant-to-Intern_Transition_Requirements_Shakthijhaa_S4065078.docx (Week 2 BA update — supersedes the original BA doc used for Early Wireframes)</w:t>
      </w:r>
    </w:p>
    <w:p w14:paraId="237629A7" w14:textId="77777777" w:rsidR="00EB1FDE" w:rsidRDefault="00EB1FDE" w:rsidP="00EB1FDE">
      <w:pPr>
        <w:spacing w:after="40"/>
      </w:pPr>
      <w:r>
        <w:rPr>
          <w:rFonts w:ascii="Calibri" w:eastAsia="Calibri" w:hAnsi="Calibri" w:cs="Calibri"/>
          <w:b/>
          <w:bCs/>
        </w:rPr>
        <w:t xml:space="preserve">PM direction: </w:t>
      </w:r>
      <w:r>
        <w:rPr>
          <w:rFonts w:ascii="Calibri" w:eastAsia="Calibri" w:hAnsi="Calibri" w:cs="Calibri"/>
        </w:rPr>
        <w:t>Jianqi Lu, Discord, screen/flow structure and field confirmations</w:t>
      </w:r>
    </w:p>
    <w:p w14:paraId="0728B8FF" w14:textId="77777777" w:rsidR="00EB1FDE" w:rsidRDefault="00EB1FDE" w:rsidP="00EB1FDE">
      <w:pPr>
        <w:spacing w:after="40"/>
      </w:pPr>
      <w:r>
        <w:rPr>
          <w:rFonts w:ascii="Calibri" w:eastAsia="Calibri" w:hAnsi="Calibri" w:cs="Calibri"/>
          <w:b/>
          <w:bCs/>
        </w:rPr>
        <w:t xml:space="preserve">BA review: </w:t>
      </w:r>
      <w:r>
        <w:rPr>
          <w:rFonts w:ascii="Calibri" w:eastAsia="Calibri" w:hAnsi="Calibri" w:cs="Calibri"/>
        </w:rPr>
        <w:t>Approved by Shakthijhaa Sivagnanam, subject to 2 traceability corrections — see Section 6.1</w:t>
      </w:r>
    </w:p>
    <w:p w14:paraId="404DD37F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1. Purpose</w:t>
      </w:r>
    </w:p>
    <w:p w14:paraId="04B78635" w14:textId="77777777" w:rsidR="00EB1FDE" w:rsidRDefault="00EB1FDE" w:rsidP="00EB1FD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document explains the detailed wireframes for Team B's Core MVP, built against the Week 2 BA update. That update changed the task-status model and introduced Individual Task Submission as a concept distinct from Weekly Progress — this is not an incremental extension of the Early Wireframes deliverable, it reflects a revised baseline.</w:t>
      </w:r>
    </w:p>
    <w:p w14:paraId="0FA45548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2. What changed since Early Wireframes</w:t>
      </w:r>
    </w:p>
    <w:p w14:paraId="2E685D36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Task status is no longer Mentor-selected ("Not Started / In Progress / Submitted"). It is now Assigned (system-set) → In Progress → Completed (Intern-updated), per WA-07 / AC-01.2 / AC-01.3.</w:t>
      </w:r>
    </w:p>
    <w:p w14:paraId="74CCA0FA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Mentor Task Assignment gains a Due Date field and drops the status selector entirely (FR-02, FR-03).</w:t>
      </w:r>
    </w:p>
    <w:p w14:paraId="69489825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Individual Task Submission is a new, separate function from Weekly Progress (WA-09 / FR-08 / AC-03.2) — not present in the Early Wireframes set at all.</w:t>
      </w:r>
    </w:p>
    <w:p w14:paraId="2101B110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Requirement codes are renumbered in the new doc (US-01–05, FR-01–18, AC-01.1–05.4, EC-01–18, OR-01–07, WA-01–09). Codes in this document do not correspond to the same codes in the Early Wireframes document.</w:t>
      </w:r>
    </w:p>
    <w:p w14:paraId="58F282AF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3. Requirement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1750"/>
        <w:gridCol w:w="2400"/>
      </w:tblGrid>
      <w:tr w:rsidR="00EB1FDE" w14:paraId="38940D0E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4E0D6"/>
          </w:tcPr>
          <w:p w14:paraId="6A8C658A" w14:textId="77777777" w:rsidR="00EB1FDE" w:rsidRDefault="00EB1FDE" w:rsidP="007A7BF6">
            <w:r>
              <w:rPr>
                <w:rFonts w:ascii="Calibri" w:eastAsia="Calibri" w:hAnsi="Calibri" w:cs="Calibri"/>
                <w:b/>
                <w:bCs/>
              </w:rPr>
              <w:t>Screen</w:t>
            </w:r>
          </w:p>
        </w:tc>
        <w:tc>
          <w:tcPr>
            <w:tcW w:w="2600" w:type="dxa"/>
            <w:shd w:val="clear" w:color="auto" w:fill="E4E0D6"/>
          </w:tcPr>
          <w:p w14:paraId="2720438A" w14:textId="77777777" w:rsidR="00EB1FDE" w:rsidRDefault="00EB1FDE" w:rsidP="007A7BF6">
            <w:r>
              <w:rPr>
                <w:rFonts w:ascii="Calibri" w:eastAsia="Calibri" w:hAnsi="Calibri" w:cs="Calibri"/>
                <w:b/>
                <w:bCs/>
              </w:rPr>
              <w:t>Requirement</w:t>
            </w:r>
          </w:p>
        </w:tc>
        <w:tc>
          <w:tcPr>
            <w:tcW w:w="1750" w:type="dxa"/>
            <w:shd w:val="clear" w:color="auto" w:fill="E4E0D6"/>
          </w:tcPr>
          <w:p w14:paraId="1BCBC7E5" w14:textId="77777777" w:rsidR="00EB1FDE" w:rsidRDefault="00EB1FDE" w:rsidP="007A7BF6">
            <w:r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2400" w:type="dxa"/>
            <w:shd w:val="clear" w:color="auto" w:fill="E4E0D6"/>
          </w:tcPr>
          <w:p w14:paraId="73C06FF5" w14:textId="77777777" w:rsidR="00EB1FDE" w:rsidRDefault="00EB1FDE" w:rsidP="007A7BF6">
            <w:r>
              <w:rPr>
                <w:rFonts w:ascii="Calibri" w:eastAsia="Calibri" w:hAnsi="Calibri" w:cs="Calibri"/>
                <w:b/>
                <w:bCs/>
              </w:rPr>
              <w:t>State</w:t>
            </w:r>
          </w:p>
        </w:tc>
      </w:tr>
      <w:tr w:rsidR="00EB1FDE" w14:paraId="20BD19E3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2C5A017" w14:textId="77777777" w:rsidR="00EB1FDE" w:rsidRDefault="00EB1FDE" w:rsidP="007A7BF6">
            <w:r>
              <w:rPr>
                <w:rFonts w:ascii="Calibri" w:eastAsia="Calibri" w:hAnsi="Calibri" w:cs="Calibri"/>
              </w:rPr>
              <w:t>Intern Workspace</w:t>
            </w:r>
          </w:p>
        </w:tc>
        <w:tc>
          <w:tcPr>
            <w:tcW w:w="2600" w:type="dxa"/>
          </w:tcPr>
          <w:p w14:paraId="129B4935" w14:textId="77777777" w:rsidR="00EB1FDE" w:rsidRDefault="00EB1FDE" w:rsidP="007A7BF6">
            <w:r>
              <w:rPr>
                <w:rFonts w:ascii="Calibri" w:eastAsia="Calibri" w:hAnsi="Calibri" w:cs="Calibri"/>
              </w:rPr>
              <w:t>PM direction (not in checklist)</w:t>
            </w:r>
          </w:p>
        </w:tc>
        <w:tc>
          <w:tcPr>
            <w:tcW w:w="1750" w:type="dxa"/>
          </w:tcPr>
          <w:p w14:paraId="6A54283B" w14:textId="77777777" w:rsidR="00EB1FDE" w:rsidRDefault="00EB1FDE" w:rsidP="007A7BF6">
            <w:r>
              <w:rPr>
                <w:rFonts w:ascii="Calibri" w:eastAsia="Calibri" w:hAnsi="Calibri" w:cs="Calibri"/>
              </w:rPr>
              <w:t>Intern</w:t>
            </w:r>
          </w:p>
        </w:tc>
        <w:tc>
          <w:tcPr>
            <w:tcW w:w="2400" w:type="dxa"/>
          </w:tcPr>
          <w:p w14:paraId="39983F31" w14:textId="77777777" w:rsidR="00EB1FDE" w:rsidRDefault="00EB1FDE" w:rsidP="007A7BF6">
            <w:r>
              <w:rPr>
                <w:rFonts w:ascii="Calibri" w:eastAsia="Calibri" w:hAnsi="Calibri" w:cs="Calibri"/>
              </w:rPr>
              <w:t>Happy path</w:t>
            </w:r>
          </w:p>
        </w:tc>
      </w:tr>
      <w:tr w:rsidR="00EB1FDE" w14:paraId="7EFECC48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196E033" w14:textId="77777777" w:rsidR="00EB1FDE" w:rsidRDefault="00EB1FDE" w:rsidP="007A7BF6">
            <w:r>
              <w:rPr>
                <w:rFonts w:ascii="Calibri" w:eastAsia="Calibri" w:hAnsi="Calibri" w:cs="Calibri"/>
              </w:rPr>
              <w:t>My Tasks</w:t>
            </w:r>
          </w:p>
        </w:tc>
        <w:tc>
          <w:tcPr>
            <w:tcW w:w="2600" w:type="dxa"/>
          </w:tcPr>
          <w:p w14:paraId="6423C9FC" w14:textId="77777777" w:rsidR="00EB1FDE" w:rsidRDefault="00EB1FDE" w:rsidP="007A7BF6">
            <w:r>
              <w:rPr>
                <w:rFonts w:ascii="Calibri" w:eastAsia="Calibri" w:hAnsi="Calibri" w:cs="Calibri"/>
              </w:rPr>
              <w:t>US-02 / FR-05, FR-06 / AC-02.1</w:t>
            </w:r>
          </w:p>
        </w:tc>
        <w:tc>
          <w:tcPr>
            <w:tcW w:w="1750" w:type="dxa"/>
          </w:tcPr>
          <w:p w14:paraId="4C08B0FF" w14:textId="77777777" w:rsidR="00EB1FDE" w:rsidRDefault="00EB1FDE" w:rsidP="007A7BF6">
            <w:r>
              <w:rPr>
                <w:rFonts w:ascii="Calibri" w:eastAsia="Calibri" w:hAnsi="Calibri" w:cs="Calibri"/>
              </w:rPr>
              <w:t>Intern</w:t>
            </w:r>
          </w:p>
        </w:tc>
        <w:tc>
          <w:tcPr>
            <w:tcW w:w="2400" w:type="dxa"/>
          </w:tcPr>
          <w:p w14:paraId="047B086C" w14:textId="77777777" w:rsidR="00EB1FDE" w:rsidRDefault="00EB1FDE" w:rsidP="007A7BF6">
            <w:r>
              <w:rPr>
                <w:rFonts w:ascii="Calibri" w:eastAsia="Calibri" w:hAnsi="Calibri" w:cs="Calibri"/>
              </w:rPr>
              <w:t>Happy path</w:t>
            </w:r>
          </w:p>
        </w:tc>
      </w:tr>
      <w:tr w:rsidR="00EB1FDE" w14:paraId="7D84D479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FEFD714" w14:textId="77777777" w:rsidR="00EB1FDE" w:rsidRDefault="00EB1FDE" w:rsidP="007A7BF6">
            <w:r>
              <w:rPr>
                <w:rFonts w:ascii="Calibri" w:eastAsia="Calibri" w:hAnsi="Calibri" w:cs="Calibri"/>
              </w:rPr>
              <w:t>My Tasks — no task assigned</w:t>
            </w:r>
          </w:p>
        </w:tc>
        <w:tc>
          <w:tcPr>
            <w:tcW w:w="2600" w:type="dxa"/>
          </w:tcPr>
          <w:p w14:paraId="7F1AC38C" w14:textId="77777777" w:rsidR="00EB1FDE" w:rsidRDefault="00EB1FDE" w:rsidP="007A7BF6">
            <w:r>
              <w:rPr>
                <w:rFonts w:ascii="Calibri" w:eastAsia="Calibri" w:hAnsi="Calibri" w:cs="Calibri"/>
              </w:rPr>
              <w:t>EC-01 / AC-02.2</w:t>
            </w:r>
          </w:p>
        </w:tc>
        <w:tc>
          <w:tcPr>
            <w:tcW w:w="1750" w:type="dxa"/>
          </w:tcPr>
          <w:p w14:paraId="40CCD549" w14:textId="77777777" w:rsidR="00EB1FDE" w:rsidRDefault="00EB1FDE" w:rsidP="007A7BF6">
            <w:r>
              <w:rPr>
                <w:rFonts w:ascii="Calibri" w:eastAsia="Calibri" w:hAnsi="Calibri" w:cs="Calibri"/>
              </w:rPr>
              <w:t>Intern</w:t>
            </w:r>
          </w:p>
        </w:tc>
        <w:tc>
          <w:tcPr>
            <w:tcW w:w="2400" w:type="dxa"/>
          </w:tcPr>
          <w:p w14:paraId="0D1F1C14" w14:textId="77777777" w:rsidR="00EB1FDE" w:rsidRDefault="00EB1FDE" w:rsidP="007A7BF6">
            <w:r>
              <w:rPr>
                <w:rFonts w:ascii="Calibri" w:eastAsia="Calibri" w:hAnsi="Calibri" w:cs="Calibri"/>
              </w:rPr>
              <w:t>Empty state</w:t>
            </w:r>
          </w:p>
        </w:tc>
      </w:tr>
      <w:tr w:rsidR="00EB1FDE" w14:paraId="7AEE9ED0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D82269" w14:textId="77777777" w:rsidR="00EB1FDE" w:rsidRDefault="00EB1FDE" w:rsidP="007A7BF6">
            <w:r>
              <w:rPr>
                <w:rFonts w:ascii="Calibri" w:eastAsia="Calibri" w:hAnsi="Calibri" w:cs="Calibri"/>
              </w:rPr>
              <w:t>Task Detail</w:t>
            </w:r>
          </w:p>
        </w:tc>
        <w:tc>
          <w:tcPr>
            <w:tcW w:w="2600" w:type="dxa"/>
          </w:tcPr>
          <w:p w14:paraId="5DAD0B1B" w14:textId="77777777" w:rsidR="00EB1FDE" w:rsidRDefault="00EB1FDE" w:rsidP="007A7BF6">
            <w:r>
              <w:rPr>
                <w:rFonts w:ascii="Calibri" w:eastAsia="Calibri" w:hAnsi="Calibri" w:cs="Calibri"/>
              </w:rPr>
              <w:t>US-02, US-03 / FR-07, FR-08 / AC-02.3, AC-02.4</w:t>
            </w:r>
          </w:p>
        </w:tc>
        <w:tc>
          <w:tcPr>
            <w:tcW w:w="1750" w:type="dxa"/>
          </w:tcPr>
          <w:p w14:paraId="528FF97A" w14:textId="77777777" w:rsidR="00EB1FDE" w:rsidRDefault="00EB1FDE" w:rsidP="007A7BF6">
            <w:r>
              <w:rPr>
                <w:rFonts w:ascii="Calibri" w:eastAsia="Calibri" w:hAnsi="Calibri" w:cs="Calibri"/>
              </w:rPr>
              <w:t>Intern</w:t>
            </w:r>
          </w:p>
        </w:tc>
        <w:tc>
          <w:tcPr>
            <w:tcW w:w="2400" w:type="dxa"/>
          </w:tcPr>
          <w:p w14:paraId="7862A205" w14:textId="77777777" w:rsidR="00EB1FDE" w:rsidRDefault="00EB1FDE" w:rsidP="007A7BF6">
            <w:r>
              <w:rPr>
                <w:rFonts w:ascii="Calibri" w:eastAsia="Calibri" w:hAnsi="Calibri" w:cs="Calibri"/>
              </w:rPr>
              <w:t>Happy path</w:t>
            </w:r>
          </w:p>
        </w:tc>
      </w:tr>
      <w:tr w:rsidR="00EB1FDE" w14:paraId="7D401937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4F7B4A" w14:textId="77777777" w:rsidR="00EB1FDE" w:rsidRDefault="00EB1FDE" w:rsidP="007A7BF6">
            <w:r>
              <w:rPr>
                <w:rFonts w:ascii="Calibri" w:eastAsia="Calibri" w:hAnsi="Calibri" w:cs="Calibri"/>
              </w:rPr>
              <w:t>Weekly Progress</w:t>
            </w:r>
          </w:p>
        </w:tc>
        <w:tc>
          <w:tcPr>
            <w:tcW w:w="2600" w:type="dxa"/>
          </w:tcPr>
          <w:p w14:paraId="173984C0" w14:textId="77777777" w:rsidR="00EB1FDE" w:rsidRDefault="00EB1FDE" w:rsidP="007A7BF6">
            <w:r>
              <w:rPr>
                <w:rFonts w:ascii="Calibri" w:eastAsia="Calibri" w:hAnsi="Calibri" w:cs="Calibri"/>
              </w:rPr>
              <w:t>US-04 / FR-12–14 / AC-04.1</w:t>
            </w:r>
          </w:p>
        </w:tc>
        <w:tc>
          <w:tcPr>
            <w:tcW w:w="1750" w:type="dxa"/>
          </w:tcPr>
          <w:p w14:paraId="14A67C70" w14:textId="77777777" w:rsidR="00EB1FDE" w:rsidRDefault="00EB1FDE" w:rsidP="007A7BF6">
            <w:r>
              <w:rPr>
                <w:rFonts w:ascii="Calibri" w:eastAsia="Calibri" w:hAnsi="Calibri" w:cs="Calibri"/>
              </w:rPr>
              <w:t>Intern</w:t>
            </w:r>
          </w:p>
        </w:tc>
        <w:tc>
          <w:tcPr>
            <w:tcW w:w="2400" w:type="dxa"/>
          </w:tcPr>
          <w:p w14:paraId="5200A17D" w14:textId="77777777" w:rsidR="00EB1FDE" w:rsidRDefault="00EB1FDE" w:rsidP="007A7BF6">
            <w:r>
              <w:rPr>
                <w:rFonts w:ascii="Calibri" w:eastAsia="Calibri" w:hAnsi="Calibri" w:cs="Calibri"/>
              </w:rPr>
              <w:t>Happy path</w:t>
            </w:r>
          </w:p>
        </w:tc>
      </w:tr>
      <w:tr w:rsidR="00EB1FDE" w14:paraId="570678C1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1446E6" w14:textId="77777777" w:rsidR="00EB1FDE" w:rsidRDefault="00EB1FDE" w:rsidP="007A7BF6">
            <w:r>
              <w:rPr>
                <w:rFonts w:ascii="Calibri" w:eastAsia="Calibri" w:hAnsi="Calibri" w:cs="Calibri"/>
              </w:rPr>
              <w:t>Assign task</w:t>
            </w:r>
          </w:p>
        </w:tc>
        <w:tc>
          <w:tcPr>
            <w:tcW w:w="2600" w:type="dxa"/>
          </w:tcPr>
          <w:p w14:paraId="67F09907" w14:textId="77777777" w:rsidR="00EB1FDE" w:rsidRDefault="00EB1FDE" w:rsidP="007A7BF6">
            <w:r>
              <w:rPr>
                <w:rFonts w:ascii="Calibri" w:eastAsia="Calibri" w:hAnsi="Calibri" w:cs="Calibri"/>
              </w:rPr>
              <w:t>US-01 / FR-01–04 / AC-01.1</w:t>
            </w:r>
          </w:p>
        </w:tc>
        <w:tc>
          <w:tcPr>
            <w:tcW w:w="1750" w:type="dxa"/>
          </w:tcPr>
          <w:p w14:paraId="142B9995" w14:textId="77777777" w:rsidR="00EB1FDE" w:rsidRDefault="00EB1FDE" w:rsidP="007A7BF6">
            <w:r>
              <w:rPr>
                <w:rFonts w:ascii="Calibri" w:eastAsia="Calibri" w:hAnsi="Calibri" w:cs="Calibri"/>
              </w:rPr>
              <w:t>Mentor</w:t>
            </w:r>
          </w:p>
        </w:tc>
        <w:tc>
          <w:tcPr>
            <w:tcW w:w="2400" w:type="dxa"/>
          </w:tcPr>
          <w:p w14:paraId="67AF9C27" w14:textId="77777777" w:rsidR="00EB1FDE" w:rsidRDefault="00EB1FDE" w:rsidP="007A7BF6">
            <w:r>
              <w:rPr>
                <w:rFonts w:ascii="Calibri" w:eastAsia="Calibri" w:hAnsi="Calibri" w:cs="Calibri"/>
              </w:rPr>
              <w:t>Happy path</w:t>
            </w:r>
          </w:p>
        </w:tc>
      </w:tr>
      <w:tr w:rsidR="00EB1FDE" w14:paraId="7941C274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53763B" w14:textId="77777777" w:rsidR="00EB1FDE" w:rsidRDefault="00EB1FDE" w:rsidP="007A7BF6">
            <w:r>
              <w:rPr>
                <w:rFonts w:ascii="Calibri" w:eastAsia="Calibri" w:hAnsi="Calibri" w:cs="Calibri"/>
              </w:rPr>
              <w:t>Review progress</w:t>
            </w:r>
          </w:p>
        </w:tc>
        <w:tc>
          <w:tcPr>
            <w:tcW w:w="2600" w:type="dxa"/>
          </w:tcPr>
          <w:p w14:paraId="52EB8169" w14:textId="77777777" w:rsidR="00EB1FDE" w:rsidRDefault="00EB1FDE" w:rsidP="007A7BF6">
            <w:r>
              <w:rPr>
                <w:rFonts w:ascii="Calibri" w:eastAsia="Calibri" w:hAnsi="Calibri" w:cs="Calibri"/>
              </w:rPr>
              <w:t>US-05 / FR-16–18 / AC-05.1</w:t>
            </w:r>
          </w:p>
        </w:tc>
        <w:tc>
          <w:tcPr>
            <w:tcW w:w="1750" w:type="dxa"/>
          </w:tcPr>
          <w:p w14:paraId="2FD07A07" w14:textId="77777777" w:rsidR="00EB1FDE" w:rsidRDefault="00EB1FDE" w:rsidP="007A7BF6">
            <w:r>
              <w:rPr>
                <w:rFonts w:ascii="Calibri" w:eastAsia="Calibri" w:hAnsi="Calibri" w:cs="Calibri"/>
              </w:rPr>
              <w:t>Mentor</w:t>
            </w:r>
          </w:p>
        </w:tc>
        <w:tc>
          <w:tcPr>
            <w:tcW w:w="2400" w:type="dxa"/>
          </w:tcPr>
          <w:p w14:paraId="6BE6330F" w14:textId="77777777" w:rsidR="00EB1FDE" w:rsidRDefault="00EB1FDE" w:rsidP="007A7BF6">
            <w:r>
              <w:rPr>
                <w:rFonts w:ascii="Calibri" w:eastAsia="Calibri" w:hAnsi="Calibri" w:cs="Calibri"/>
              </w:rPr>
              <w:t>Happy path</w:t>
            </w:r>
          </w:p>
        </w:tc>
      </w:tr>
      <w:tr w:rsidR="00EB1FDE" w14:paraId="7B7D502E" w14:textId="77777777" w:rsidTr="007A7BF6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ACDCDA8" w14:textId="77777777" w:rsidR="00EB1FDE" w:rsidRDefault="00EB1FDE" w:rsidP="007A7BF6">
            <w:r>
              <w:rPr>
                <w:rFonts w:ascii="Calibri" w:eastAsia="Calibri" w:hAnsi="Calibri" w:cs="Calibri"/>
              </w:rPr>
              <w:lastRenderedPageBreak/>
              <w:t>Review progress — no submission</w:t>
            </w:r>
          </w:p>
        </w:tc>
        <w:tc>
          <w:tcPr>
            <w:tcW w:w="2600" w:type="dxa"/>
          </w:tcPr>
          <w:p w14:paraId="7457870F" w14:textId="77777777" w:rsidR="00EB1FDE" w:rsidRDefault="00EB1FDE" w:rsidP="007A7BF6">
            <w:r>
              <w:rPr>
                <w:rFonts w:ascii="Calibri" w:eastAsia="Calibri" w:hAnsi="Calibri" w:cs="Calibri"/>
              </w:rPr>
              <w:t>EC-09 / AC-05.2</w:t>
            </w:r>
          </w:p>
        </w:tc>
        <w:tc>
          <w:tcPr>
            <w:tcW w:w="1750" w:type="dxa"/>
          </w:tcPr>
          <w:p w14:paraId="5CE55357" w14:textId="77777777" w:rsidR="00EB1FDE" w:rsidRDefault="00EB1FDE" w:rsidP="007A7BF6">
            <w:r>
              <w:rPr>
                <w:rFonts w:ascii="Calibri" w:eastAsia="Calibri" w:hAnsi="Calibri" w:cs="Calibri"/>
              </w:rPr>
              <w:t>Mentor</w:t>
            </w:r>
          </w:p>
        </w:tc>
        <w:tc>
          <w:tcPr>
            <w:tcW w:w="2400" w:type="dxa"/>
          </w:tcPr>
          <w:p w14:paraId="64BB2B69" w14:textId="77777777" w:rsidR="00EB1FDE" w:rsidRDefault="00EB1FDE" w:rsidP="007A7BF6">
            <w:r>
              <w:rPr>
                <w:rFonts w:ascii="Calibri" w:eastAsia="Calibri" w:hAnsi="Calibri" w:cs="Calibri"/>
              </w:rPr>
              <w:t>Empty state</w:t>
            </w:r>
          </w:p>
        </w:tc>
      </w:tr>
    </w:tbl>
    <w:p w14:paraId="1179EA47" w14:textId="77777777" w:rsidR="00EB1FDE" w:rsidRDefault="00EB1FDE" w:rsidP="00EB1FDE">
      <w:r>
        <w:br w:type="page"/>
      </w:r>
    </w:p>
    <w:p w14:paraId="0D1D591F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lastRenderedPageBreak/>
        <w:t>4. Screens and annotated interactions</w:t>
      </w:r>
    </w:p>
    <w:p w14:paraId="39F0BDFF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4.1 Intern Workspace</w:t>
      </w:r>
    </w:p>
    <w:p w14:paraId="63B5C144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Hub linking to My Tasks and Weekly Progress — requested directly by the PM (Discord), not a named checklist item; page structure itself is a UX decision</w:t>
      </w:r>
    </w:p>
    <w:p w14:paraId="4EC4418B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Annotated as assuming the Applicant-to-Intern transition is already complete (EC-16, EC-17) — that gating is a cross-team/Team A concern, not designed on this screen</w:t>
      </w:r>
    </w:p>
    <w:p w14:paraId="5A13444A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4.2 My Tasks — US-02 / FR-05, FR-06 / AC-02.1 (Intern)</w:t>
      </w:r>
    </w:p>
    <w:p w14:paraId="302FC012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Lists assigned tasks with title, due date, and status badge</w:t>
      </w:r>
    </w:p>
    <w:p w14:paraId="32E84FAD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Footnote ties the screen to AC-02.6 (access restricted to the signed-in intern's own tasks)</w:t>
      </w:r>
    </w:p>
    <w:p w14:paraId="15457139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4.3 My Tasks — no task assigned — EC-01 / AC-02.2 (Intern)</w:t>
      </w:r>
    </w:p>
    <w:p w14:paraId="2415553A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Dashed empty-state container replaces the list</w:t>
      </w:r>
    </w:p>
    <w:p w14:paraId="61734A6A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4.4 Task Detail — US-02, US-03 / FR-07, FR-08 / AC-02.3, AC-02.4 (Intern)</w:t>
      </w:r>
    </w:p>
    <w:p w14:paraId="1EFAB521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Status control is forward-only: the button label changes based on current status (“Start task” → In Progress, “Mark completed” → Completed), so an invalid status value (EC-05) cannot be entered through the UI at all</w:t>
      </w:r>
    </w:p>
    <w:p w14:paraId="130366B1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Task Submission is a collapsible section on this same screen, not a separate page — kept generic (no labeled fields) because content is unconfirmed (OR-03 / EC-07 / AC-03.5)</w:t>
      </w:r>
    </w:p>
    <w:p w14:paraId="04875485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Annotated with the remaining open items directly relevant to this screen: editing an existing submission (OR-04 / EC-12) and the unclear relationship between task status and submission (OR-05 / EC-13)</w:t>
      </w:r>
    </w:p>
    <w:p w14:paraId="56C218FA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4.5 Weekly Progress — US-04 / FR-12–14 / AC-04.1 (Intern)</w:t>
      </w:r>
    </w:p>
    <w:p w14:paraId="6F452488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Lives at the Workspace level, not nested inside a task — this is what makes it “separate” per FR-14 / WA-09, not just a caption saying so</w:t>
      </w:r>
    </w:p>
    <w:p w14:paraId="4A975CF5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All three fields (Accomplishments, Blockers, Next Steps) marked required — see Section 6 for why this differs from the Early Wireframes version</w:t>
      </w:r>
    </w:p>
    <w:p w14:paraId="2BD5FE0B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Annotated with the open duplicate/edit question (OR-01, OR-02 / EC-10, EC-11)</w:t>
      </w:r>
    </w:p>
    <w:p w14:paraId="4B7FBA12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4.6 Assign task — US-01 / FR-01–04 / AC-01.1 (Mentor)</w:t>
      </w:r>
    </w:p>
    <w:p w14:paraId="7E1228B7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Fields: Task Title, Description, Due Date, Assigned Intern — per FR-02. No manual status selection required of the Mentor (FR-02, FR-03)</w:t>
      </w:r>
    </w:p>
    <w:p w14:paraId="19B0EF11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 status field — annotated that the system sets Assigned automatically (AC-01.2, AC-01.3) and that this screen assumes an existing Mentor–Intern relationship (WA-04), since mentor assignment itself stays out of Core MVP</w:t>
      </w:r>
    </w:p>
    <w:p w14:paraId="33D018F2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lastRenderedPageBreak/>
        <w:t>4.7 Review progress — US-05 / FR-16–18 / AC-05.1 (Mentor)</w:t>
      </w:r>
    </w:p>
    <w:p w14:paraId="5159D77A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Read-only, per-intern, unchanged in spirit from the Early Wireframes version</w:t>
      </w:r>
    </w:p>
    <w:p w14:paraId="7EAC3BCF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4.8 Review progress — no submission — EC-09 / AC-05.2 (Mentor)</w:t>
      </w:r>
    </w:p>
    <w:p w14:paraId="307F61E5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Same dashed empty-state pattern as 4.3, applied to the Mentor side</w:t>
      </w:r>
    </w:p>
    <w:p w14:paraId="21DB6509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4.9 Shared key states</w:t>
      </w:r>
    </w:p>
    <w:p w14:paraId="78BFD1BF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Validation error — EC-02, EC-05, EC-08 / AC-01.5, AC-02.5, AC-04.2</w:t>
      </w:r>
    </w:p>
    <w:p w14:paraId="71DE9787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Access denied — EC-03, EC-04, EC-06 / AC-01.6, AC-02.6, AC-03.3, AC-05.3, AC-05.4</w:t>
      </w:r>
    </w:p>
    <w:p w14:paraId="0367FBBA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Empty state — EC-01, EC-09 (also shown as real screens — see 4.3 and 4.8)</w:t>
      </w:r>
    </w:p>
    <w:p w14:paraId="4730AE6A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Success — AC-01.1, AC-03.1, AC-04.1</w:t>
      </w:r>
    </w:p>
    <w:p w14:paraId="319FF9EA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5. Design constraints considered</w:t>
      </w:r>
    </w:p>
    <w:p w14:paraId="614364F1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Screen size</w:t>
      </w:r>
    </w:p>
    <w:p w14:paraId="718450B5" w14:textId="77777777" w:rsidR="00EB1FDE" w:rsidRDefault="00EB1FDE" w:rsidP="00EB1FD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Desktop web, consistent with the Early Wireframes deliverable and the BA's target usage.</w:t>
      </w:r>
    </w:p>
    <w:p w14:paraId="7C1923D1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Accessibility</w:t>
      </w:r>
    </w:p>
    <w:p w14:paraId="6B7FF0B3" w14:textId="77777777" w:rsidR="00EB1FDE" w:rsidRDefault="00EB1FDE" w:rsidP="00EB1FD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Required fields marked with both an asterisk and (in build) an accessible label. Every state pairs an icon/border treatment with a text label rather than color alone.</w:t>
      </w:r>
    </w:p>
    <w:p w14:paraId="2641F2E6" w14:textId="77777777" w:rsidR="00EB1FDE" w:rsidRDefault="00EB1FDE" w:rsidP="00EB1FDE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Existing design system / shared IMS direction</w:t>
      </w:r>
    </w:p>
    <w:p w14:paraId="4B101C60" w14:textId="77777777" w:rsidR="00EB1FDE" w:rsidRDefault="00EB1FDE" w:rsidP="00EB1FD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Follows the same grayscale wireframe convention as the Early Wireframes deliverable. Per the PM's Discord direction, the landing page, login, navigation, and account/profile experience are shared touchpoints with Team A and are explicitly not designed in this file — see Section 7.</w:t>
      </w:r>
    </w:p>
    <w:p w14:paraId="441D58E7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6. Working assumptions incorporated</w:t>
      </w:r>
    </w:p>
    <w:p w14:paraId="34E88171" w14:textId="77777777" w:rsidR="00EB1FDE" w:rsidRDefault="00EB1FDE" w:rsidP="00EB1FD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Every screen is annotated with the specific WA/OR/EC code it depends on, rather than treating the BA's working assumptions as implicit.</w:t>
      </w:r>
    </w:p>
    <w:p w14:paraId="56BA98A0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OR-03 (Task Submission content): the wireframe shows no labeled fields for this function — confirmed correct by BA review (FR-10, AC-03.5, OR-03; no unsupported mandatory fields to be introduced at this stage).</w:t>
      </w:r>
    </w:p>
    <w:p w14:paraId="4F7E2464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Weekly Progress fields: confirmed correct by BA review — Accomplishments, Blockers and Next Steps are all required under the current Week 2 baseline (FR-13, AC-04.2, WA-06). The old doc's “Blockers optional” distinction does not carry over.</w:t>
      </w:r>
    </w:p>
    <w:p w14:paraId="3546EA3E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Task status flow (Assigned → In Progress → Completed): confirmed the representation may remain. Skip/reverse/post-completion rules remain unresolved under OR-06 and are not treated as final.</w:t>
      </w:r>
    </w:p>
    <w:p w14:paraId="7C952529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lastRenderedPageBreak/>
        <w:t>6.1 BA review — corrections applied</w:t>
      </w:r>
    </w:p>
    <w:p w14:paraId="00BF9188" w14:textId="77777777" w:rsidR="00EB1FDE" w:rsidRDefault="00EB1FDE" w:rsidP="00EB1FD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Following BA review by Shakthijhaa Sivagnanam, two traceability corrections were identified and applied. No screen-layout changes were required — both were citation fixes.</w:t>
      </w:r>
    </w:p>
    <w:p w14:paraId="503EB6CB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Section 7 (this document) previously cited the transition doc's Section 9 for the Team A/Team B ownership table. Corrected to Section 6 — Section 9 is Client-Supported Decisions, not the ownership boundaries.</w:t>
      </w:r>
    </w:p>
    <w:p w14:paraId="10F75FEB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Sections 2 and 4.6 (this document), and the on-screen annotation on the Assign Task wireframe, previously cited WA-08 for the “no status field” design decision. WA-08 still lists Status as part of minimum Task Assignment information without distinguishing Mentor-entered from system-set fields. Corrected to cite FR-02 (Mentor is not required to manually select initial status) and FR-03 (system sets Assigned automatically) instead — these are the more specific, current source. Per BA feedback, WA-08 itself will be updated in the transition document separately; that update is a BA action, not a UX one.</w:t>
      </w:r>
    </w:p>
    <w:p w14:paraId="7D2774F6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7. Explicitly not in this file</w:t>
      </w:r>
    </w:p>
    <w:p w14:paraId="6DBF0337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Register, Application, Application Status — Team A's scope (BA transition doc, Section 6 ownership table)</w:t>
      </w:r>
    </w:p>
    <w:p w14:paraId="53EB4CF1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Mentor-assignment UI (who becomes whose mentor) — stays outside Core MVP per WA-04</w:t>
      </w:r>
    </w:p>
    <w:p w14:paraId="04F38C0D" w14:textId="77777777" w:rsidR="00EB1FDE" w:rsidRDefault="00EB1FDE" w:rsidP="00EB1FDE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Applicant-to-Intern transition screen itself — shared touchpoint requiring coordination with Team A UX (Wyatt), not a Team B-only design decision</w:t>
      </w:r>
    </w:p>
    <w:p w14:paraId="0E5081AD" w14:textId="77777777" w:rsidR="00EB1FDE" w:rsidRDefault="00EB1FDE" w:rsidP="00EB1FDE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8. Wireframe evidence</w:t>
      </w:r>
    </w:p>
    <w:p w14:paraId="418B911B" w14:textId="77777777" w:rsidR="00EB1FDE" w:rsidRDefault="00EB1FDE" w:rsidP="00EB1FD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Nine screens, built in Figma Make. Insert one screenshot per slot below, matching each screen's frame label exactly — this makes it easy for a reviewer to check the doc against the live file. The interactive parts (the status control actually advancing, the Task Submission section expanding) won't show in a static image, so a short note is included where that matters.</w:t>
      </w:r>
    </w:p>
    <w:p w14:paraId="0F8FE7C7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81B84A8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0459B81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4A974183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03D6BB08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0FC5661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4B2DC92B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AAE8420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3A2115F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7F93143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0BA4671" w14:textId="0B813C76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lastRenderedPageBreak/>
        <w:t>Figure 1 — Intern Workspace</w:t>
      </w:r>
    </w:p>
    <w:p w14:paraId="22DCC886" w14:textId="420E3E14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3770628D" wp14:editId="263C44BD">
            <wp:extent cx="5943600" cy="2710180"/>
            <wp:effectExtent l="0" t="0" r="0" b="0"/>
            <wp:docPr id="178428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7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3D17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69665898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3BB7C969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3D337DE8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61FDB11F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4455190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D274A8A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4EF33AF4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29AA090D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5FF495C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5D50C10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84583B8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9289FDD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0B68017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343B2C8E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0E4F0548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3C2597F7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2B1F9B13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24AAC30A" w14:textId="01336112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lastRenderedPageBreak/>
        <w:t>Figure 2 — My Tasks</w:t>
      </w:r>
    </w:p>
    <w:p w14:paraId="54000D3C" w14:textId="04075DFA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29ACF7CB" wp14:editId="0959D9BE">
            <wp:extent cx="5943600" cy="2916555"/>
            <wp:effectExtent l="0" t="0" r="0" b="0"/>
            <wp:docPr id="163625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8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DCD8" w14:textId="77777777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t>Figure 3 — My Tasks — no task assigned</w:t>
      </w:r>
    </w:p>
    <w:p w14:paraId="29A989BF" w14:textId="7FC2913B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664A91F9" wp14:editId="3148B07F">
            <wp:extent cx="5943600" cy="3129280"/>
            <wp:effectExtent l="0" t="0" r="0" b="0"/>
            <wp:docPr id="199021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2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896D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2B4F6072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20F36A2D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34927CE0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7D9B21C" w14:textId="77777777" w:rsidR="00EB1FDE" w:rsidRDefault="00EB1FDE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ED39E6C" w14:textId="6783564C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lastRenderedPageBreak/>
        <w:t>Figure 4 — Task Detail</w:t>
      </w:r>
    </w:p>
    <w:p w14:paraId="58C86830" w14:textId="03693164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75986DF7" wp14:editId="5B7B06C7">
            <wp:extent cx="4718230" cy="3514476"/>
            <wp:effectExtent l="0" t="0" r="6350" b="0"/>
            <wp:docPr id="3688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30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5314" cy="352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14E5" w14:textId="010FE52F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59D7E522" wp14:editId="185B62AC">
            <wp:extent cx="4746929" cy="3553603"/>
            <wp:effectExtent l="0" t="0" r="0" b="8890"/>
            <wp:docPr id="188383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37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880" cy="356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6F59" w14:textId="6FB229E8" w:rsidR="00515D35" w:rsidRDefault="00515D35">
      <w:pPr>
        <w:spacing w:before="200" w:after="60"/>
      </w:pPr>
      <w:r w:rsidRPr="00515D35">
        <w:rPr>
          <w:noProof/>
        </w:rPr>
        <w:lastRenderedPageBreak/>
        <w:drawing>
          <wp:inline distT="0" distB="0" distL="0" distR="0" wp14:anchorId="20FE9422" wp14:editId="0F471F35">
            <wp:extent cx="5943600" cy="4413885"/>
            <wp:effectExtent l="0" t="0" r="0" b="5715"/>
            <wp:docPr id="162190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04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5274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744BE4D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3CFE3403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42A15F25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F58F24F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895EE5F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4A300408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321DA34B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E9CCABD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9299005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6766FEB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F6EFAE7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0D27A23A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429B5F1" w14:textId="5F9C604F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lastRenderedPageBreak/>
        <w:t>Figure 5 — Weekly Progress</w:t>
      </w:r>
    </w:p>
    <w:p w14:paraId="76BF2AEB" w14:textId="07328785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3885B855" wp14:editId="23F0B6B3">
            <wp:extent cx="5943600" cy="5412105"/>
            <wp:effectExtent l="0" t="0" r="0" b="0"/>
            <wp:docPr id="193078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81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2DBA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4785E3A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5C8936D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0ADB7D27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06644CA5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47F91F7C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3269A09C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43F7B32C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96A2C80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2D0C0DB0" w14:textId="029140A8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t>Figure 6 — Assign task</w:t>
      </w:r>
    </w:p>
    <w:p w14:paraId="1399628A" w14:textId="16697F4F" w:rsidR="00515D35" w:rsidRDefault="004D71AA">
      <w:pPr>
        <w:spacing w:before="200" w:after="60"/>
      </w:pPr>
      <w:r w:rsidRPr="004D71AA">
        <w:drawing>
          <wp:inline distT="0" distB="0" distL="0" distR="0" wp14:anchorId="6845B976" wp14:editId="14233053">
            <wp:extent cx="5943600" cy="5370195"/>
            <wp:effectExtent l="0" t="0" r="0" b="1905"/>
            <wp:docPr id="17940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28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19DF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643D56B5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3DA339E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C10C659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65EF139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8CF5BCE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506C861B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73594A0B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40BEDBAC" w14:textId="289EE8E4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lastRenderedPageBreak/>
        <w:t>Figure 7 — Review progress</w:t>
      </w:r>
    </w:p>
    <w:p w14:paraId="73EE902E" w14:textId="3D2E91C1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3E9A5B20" wp14:editId="659474A5">
            <wp:extent cx="5943600" cy="2918460"/>
            <wp:effectExtent l="0" t="0" r="0" b="0"/>
            <wp:docPr id="197798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89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3BFE" w14:textId="77777777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t>Figure 8 — Review progress — no submission</w:t>
      </w:r>
    </w:p>
    <w:p w14:paraId="4B808409" w14:textId="6EE9C88E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19BFD770" wp14:editId="6D6CDCF0">
            <wp:extent cx="5943600" cy="3353435"/>
            <wp:effectExtent l="0" t="0" r="0" b="0"/>
            <wp:docPr id="6222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6BA2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6D88AC2C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0E2D718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20C8EF28" w14:textId="77777777" w:rsidR="00515D35" w:rsidRDefault="00515D35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</w:p>
    <w:p w14:paraId="12C7E6E6" w14:textId="4E4DFBFD" w:rsidR="00DD7A09" w:rsidRDefault="00000000">
      <w:pPr>
        <w:spacing w:before="200" w:after="60"/>
        <w:rPr>
          <w:rFonts w:ascii="Calibri" w:eastAsia="Calibri" w:hAnsi="Calibri" w:cs="Calibri"/>
          <w:b/>
          <w:bCs/>
          <w:color w:val="1B3A5C"/>
        </w:rPr>
      </w:pPr>
      <w:r>
        <w:rPr>
          <w:rFonts w:ascii="Calibri" w:eastAsia="Calibri" w:hAnsi="Calibri" w:cs="Calibri"/>
          <w:b/>
          <w:bCs/>
          <w:color w:val="1B3A5C"/>
        </w:rPr>
        <w:lastRenderedPageBreak/>
        <w:t>Figure 9 — Legend</w:t>
      </w:r>
    </w:p>
    <w:p w14:paraId="35105EE3" w14:textId="0584C23E" w:rsidR="00515D35" w:rsidRDefault="00515D35">
      <w:pPr>
        <w:spacing w:before="200" w:after="60"/>
      </w:pPr>
      <w:r w:rsidRPr="00515D35">
        <w:rPr>
          <w:noProof/>
        </w:rPr>
        <w:drawing>
          <wp:inline distT="0" distB="0" distL="0" distR="0" wp14:anchorId="511C700E" wp14:editId="727F58EB">
            <wp:extent cx="5943600" cy="1788160"/>
            <wp:effectExtent l="0" t="0" r="0" b="2540"/>
            <wp:docPr id="1441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D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962FA"/>
    <w:multiLevelType w:val="hybridMultilevel"/>
    <w:tmpl w:val="9DFA1104"/>
    <w:lvl w:ilvl="0" w:tplc="22347A7C">
      <w:start w:val="1"/>
      <w:numFmt w:val="bullet"/>
      <w:lvlText w:val="●"/>
      <w:lvlJc w:val="left"/>
      <w:pPr>
        <w:ind w:left="720" w:hanging="360"/>
      </w:pPr>
    </w:lvl>
    <w:lvl w:ilvl="1" w:tplc="53762AF4">
      <w:start w:val="1"/>
      <w:numFmt w:val="bullet"/>
      <w:lvlText w:val="○"/>
      <w:lvlJc w:val="left"/>
      <w:pPr>
        <w:ind w:left="1440" w:hanging="360"/>
      </w:pPr>
    </w:lvl>
    <w:lvl w:ilvl="2" w:tplc="4F6C632A">
      <w:start w:val="1"/>
      <w:numFmt w:val="bullet"/>
      <w:lvlText w:val="■"/>
      <w:lvlJc w:val="left"/>
      <w:pPr>
        <w:ind w:left="2160" w:hanging="360"/>
      </w:pPr>
    </w:lvl>
    <w:lvl w:ilvl="3" w:tplc="AFF82EF0">
      <w:start w:val="1"/>
      <w:numFmt w:val="bullet"/>
      <w:lvlText w:val="●"/>
      <w:lvlJc w:val="left"/>
      <w:pPr>
        <w:ind w:left="2880" w:hanging="360"/>
      </w:pPr>
    </w:lvl>
    <w:lvl w:ilvl="4" w:tplc="F72CE764">
      <w:start w:val="1"/>
      <w:numFmt w:val="bullet"/>
      <w:lvlText w:val="○"/>
      <w:lvlJc w:val="left"/>
      <w:pPr>
        <w:ind w:left="3600" w:hanging="360"/>
      </w:pPr>
    </w:lvl>
    <w:lvl w:ilvl="5" w:tplc="7A207D08">
      <w:start w:val="1"/>
      <w:numFmt w:val="bullet"/>
      <w:lvlText w:val="■"/>
      <w:lvlJc w:val="left"/>
      <w:pPr>
        <w:ind w:left="4320" w:hanging="360"/>
      </w:pPr>
    </w:lvl>
    <w:lvl w:ilvl="6" w:tplc="0B82D54E">
      <w:start w:val="1"/>
      <w:numFmt w:val="bullet"/>
      <w:lvlText w:val="●"/>
      <w:lvlJc w:val="left"/>
      <w:pPr>
        <w:ind w:left="5040" w:hanging="360"/>
      </w:pPr>
    </w:lvl>
    <w:lvl w:ilvl="7" w:tplc="C0AE55FE">
      <w:start w:val="1"/>
      <w:numFmt w:val="bullet"/>
      <w:lvlText w:val="●"/>
      <w:lvlJc w:val="left"/>
      <w:pPr>
        <w:ind w:left="5760" w:hanging="360"/>
      </w:pPr>
    </w:lvl>
    <w:lvl w:ilvl="8" w:tplc="774648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86457C"/>
    <w:multiLevelType w:val="hybridMultilevel"/>
    <w:tmpl w:val="E9C6E058"/>
    <w:lvl w:ilvl="0" w:tplc="0B9A89E2">
      <w:start w:val="1"/>
      <w:numFmt w:val="bullet"/>
      <w:lvlText w:val="●"/>
      <w:lvlJc w:val="left"/>
      <w:pPr>
        <w:ind w:left="720" w:hanging="360"/>
      </w:pPr>
    </w:lvl>
    <w:lvl w:ilvl="1" w:tplc="3CA6FC88">
      <w:start w:val="1"/>
      <w:numFmt w:val="bullet"/>
      <w:lvlText w:val="○"/>
      <w:lvlJc w:val="left"/>
      <w:pPr>
        <w:ind w:left="1440" w:hanging="360"/>
      </w:pPr>
    </w:lvl>
    <w:lvl w:ilvl="2" w:tplc="932ED7E8">
      <w:start w:val="1"/>
      <w:numFmt w:val="bullet"/>
      <w:lvlText w:val="■"/>
      <w:lvlJc w:val="left"/>
      <w:pPr>
        <w:ind w:left="2160" w:hanging="360"/>
      </w:pPr>
    </w:lvl>
    <w:lvl w:ilvl="3" w:tplc="95CE6FE6">
      <w:start w:val="1"/>
      <w:numFmt w:val="bullet"/>
      <w:lvlText w:val="●"/>
      <w:lvlJc w:val="left"/>
      <w:pPr>
        <w:ind w:left="2880" w:hanging="360"/>
      </w:pPr>
    </w:lvl>
    <w:lvl w:ilvl="4" w:tplc="28D26096">
      <w:start w:val="1"/>
      <w:numFmt w:val="bullet"/>
      <w:lvlText w:val="○"/>
      <w:lvlJc w:val="left"/>
      <w:pPr>
        <w:ind w:left="3600" w:hanging="360"/>
      </w:pPr>
    </w:lvl>
    <w:lvl w:ilvl="5" w:tplc="D9369FA6">
      <w:start w:val="1"/>
      <w:numFmt w:val="bullet"/>
      <w:lvlText w:val="■"/>
      <w:lvlJc w:val="left"/>
      <w:pPr>
        <w:ind w:left="4320" w:hanging="360"/>
      </w:pPr>
    </w:lvl>
    <w:lvl w:ilvl="6" w:tplc="2A08F0AE">
      <w:start w:val="1"/>
      <w:numFmt w:val="bullet"/>
      <w:lvlText w:val="●"/>
      <w:lvlJc w:val="left"/>
      <w:pPr>
        <w:ind w:left="5040" w:hanging="360"/>
      </w:pPr>
    </w:lvl>
    <w:lvl w:ilvl="7" w:tplc="0164C8FE">
      <w:start w:val="1"/>
      <w:numFmt w:val="bullet"/>
      <w:lvlText w:val="●"/>
      <w:lvlJc w:val="left"/>
      <w:pPr>
        <w:ind w:left="5760" w:hanging="360"/>
      </w:pPr>
    </w:lvl>
    <w:lvl w:ilvl="8" w:tplc="6F64C4E0">
      <w:start w:val="1"/>
      <w:numFmt w:val="bullet"/>
      <w:lvlText w:val="●"/>
      <w:lvlJc w:val="left"/>
      <w:pPr>
        <w:ind w:left="6480" w:hanging="360"/>
      </w:pPr>
    </w:lvl>
  </w:abstractNum>
  <w:num w:numId="1" w16cid:durableId="1991052265">
    <w:abstractNumId w:val="1"/>
    <w:lvlOverride w:ilvl="0">
      <w:startOverride w:val="1"/>
    </w:lvlOverride>
  </w:num>
  <w:num w:numId="2" w16cid:durableId="1141771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A09"/>
    <w:rsid w:val="004D71AA"/>
    <w:rsid w:val="00515D35"/>
    <w:rsid w:val="0067454D"/>
    <w:rsid w:val="008675EF"/>
    <w:rsid w:val="00DD7A09"/>
    <w:rsid w:val="00EB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E89F7"/>
  <w15:docId w15:val="{FCDE4F3E-9DBB-4B7E-B9D7-A4DF6F78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B1FDE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1FDE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Faridullah Jabbar Khil</cp:lastModifiedBy>
  <cp:revision>3</cp:revision>
  <dcterms:created xsi:type="dcterms:W3CDTF">2026-09-03T09:12:00Z</dcterms:created>
  <dcterms:modified xsi:type="dcterms:W3CDTF">2026-09-04T21:13:00Z</dcterms:modified>
</cp:coreProperties>
</file>