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5712E" w14:textId="77777777" w:rsidR="006E23FB" w:rsidRPr="00DF16BA" w:rsidRDefault="006E23FB" w:rsidP="006E23FB">
      <w:pPr>
        <w:spacing w:before="100" w:beforeAutospacing="1" w:after="100" w:afterAutospacing="1" w:line="240" w:lineRule="auto"/>
        <w:jc w:val="center"/>
        <w:outlineLvl w:val="0"/>
        <w:rPr>
          <w:rFonts w:ascii="Cambria" w:eastAsia="Times New Roman" w:hAnsi="Cambria" w:cs="Times New Roman"/>
          <w:b/>
          <w:bCs/>
          <w:kern w:val="36"/>
          <w:sz w:val="29"/>
          <w:szCs w:val="29"/>
          <w:lang w:eastAsia="en-GB"/>
          <w14:ligatures w14:val="none"/>
        </w:rPr>
      </w:pPr>
      <w:r w:rsidRPr="00DF16BA">
        <w:rPr>
          <w:rFonts w:ascii="Cambria" w:eastAsia="Times New Roman" w:hAnsi="Cambria" w:cs="Times New Roman"/>
          <w:b/>
          <w:bCs/>
          <w:kern w:val="36"/>
          <w:sz w:val="29"/>
          <w:szCs w:val="29"/>
          <w:lang w:eastAsia="en-GB"/>
          <w14:ligatures w14:val="none"/>
        </w:rPr>
        <w:t>Sprint 1 Week 2 — Applicant-to-Intern Transition &amp; Cross-Team Requirements</w:t>
      </w:r>
    </w:p>
    <w:p w14:paraId="5A83DBBC"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Project:</w:t>
      </w:r>
      <w:r w:rsidRPr="00DF16BA">
        <w:rPr>
          <w:rFonts w:ascii="Cambria" w:eastAsia="Times New Roman" w:hAnsi="Cambria" w:cs="Times New Roman"/>
          <w:kern w:val="0"/>
          <w:sz w:val="25"/>
          <w:szCs w:val="25"/>
          <w:lang w:eastAsia="en-GB"/>
          <w14:ligatures w14:val="none"/>
        </w:rPr>
        <w:t xml:space="preserve"> Intern and Management System for Social Enterprise Workforce Development</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Client:</w:t>
      </w:r>
      <w:r w:rsidRPr="00DF16BA">
        <w:rPr>
          <w:rFonts w:ascii="Cambria" w:eastAsia="Times New Roman" w:hAnsi="Cambria" w:cs="Times New Roman"/>
          <w:kern w:val="0"/>
          <w:sz w:val="25"/>
          <w:szCs w:val="25"/>
          <w:lang w:eastAsia="en-GB"/>
          <w14:ligatures w14:val="none"/>
        </w:rPr>
        <w:t xml:space="preserve"> Food Systems Collective (FSC)</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Team:</w:t>
      </w:r>
      <w:r w:rsidRPr="00DF16BA">
        <w:rPr>
          <w:rFonts w:ascii="Cambria" w:eastAsia="Times New Roman" w:hAnsi="Cambria" w:cs="Times New Roman"/>
          <w:kern w:val="0"/>
          <w:sz w:val="25"/>
          <w:szCs w:val="25"/>
          <w:lang w:eastAsia="en-GB"/>
          <w14:ligatures w14:val="none"/>
        </w:rPr>
        <w:t xml:space="preserve"> Team 40 / Team B</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Role:</w:t>
      </w:r>
      <w:r w:rsidRPr="00DF16BA">
        <w:rPr>
          <w:rFonts w:ascii="Cambria" w:eastAsia="Times New Roman" w:hAnsi="Cambria" w:cs="Times New Roman"/>
          <w:kern w:val="0"/>
          <w:sz w:val="25"/>
          <w:szCs w:val="25"/>
          <w:lang w:eastAsia="en-GB"/>
          <w14:ligatures w14:val="none"/>
        </w:rPr>
        <w:t xml:space="preserve"> Business Analyst</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Business Analyst:</w:t>
      </w:r>
      <w:r w:rsidRPr="00DF16BA">
        <w:rPr>
          <w:rFonts w:ascii="Cambria" w:eastAsia="Times New Roman" w:hAnsi="Cambria" w:cs="Times New Roman"/>
          <w:kern w:val="0"/>
          <w:sz w:val="25"/>
          <w:szCs w:val="25"/>
          <w:lang w:eastAsia="en-GB"/>
          <w14:ligatures w14:val="none"/>
        </w:rPr>
        <w:t xml:space="preserve"> Shakthijhaa Sivagnanam</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Student ID:</w:t>
      </w:r>
      <w:r w:rsidRPr="00DF16BA">
        <w:rPr>
          <w:rFonts w:ascii="Cambria" w:eastAsia="Times New Roman" w:hAnsi="Cambria" w:cs="Times New Roman"/>
          <w:kern w:val="0"/>
          <w:sz w:val="25"/>
          <w:szCs w:val="25"/>
          <w:lang w:eastAsia="en-GB"/>
          <w14:ligatures w14:val="none"/>
        </w:rPr>
        <w:t xml:space="preserve"> s4065078</w:t>
      </w:r>
    </w:p>
    <w:p w14:paraId="0F9195F7"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1. Purpose</w:t>
      </w:r>
    </w:p>
    <w:p w14:paraId="5F32CFF6"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This document defines the Business Analysis requirements for the minimum Applicant-to-Intern transition required to connect Team A's Recruitment Management workflow with Team B's Intern Task &amp; Progress Management workflow within the shared Intern Management System (IMS).</w:t>
      </w:r>
    </w:p>
    <w:p w14:paraId="3B61092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purpose of this review is to:</w:t>
      </w:r>
    </w:p>
    <w:p w14:paraId="14A8EF84"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Define the Applicant-to-Intern handoff point.</w:t>
      </w:r>
    </w:p>
    <w:p w14:paraId="2FF96655"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Define the minimum information required at the transition.</w:t>
      </w:r>
    </w:p>
    <w:p w14:paraId="0DD79A62"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Clarify Team A and Team B ownership boundaries.</w:t>
      </w:r>
    </w:p>
    <w:p w14:paraId="234A4A5D"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Define shared user, account and data requirements.</w:t>
      </w:r>
    </w:p>
    <w:p w14:paraId="7413A46E"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Identify cross-team dependencies.</w:t>
      </w:r>
    </w:p>
    <w:p w14:paraId="3097F737"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Clarify the expected continuity of the Applicant's account and shared identity.</w:t>
      </w:r>
    </w:p>
    <w:p w14:paraId="50F3B7FF"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Separate client-supported project decisions from Team B working assumptions.</w:t>
      </w:r>
    </w:p>
    <w:p w14:paraId="30E68243"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Record pending systems and infrastructure decisions.</w:t>
      </w:r>
    </w:p>
    <w:p w14:paraId="162008E7"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Identify edge cases that must be resolved or handled before Sprint 2 implementation.</w:t>
      </w:r>
    </w:p>
    <w:p w14:paraId="6602411C" w14:textId="77777777" w:rsidR="006E23FB" w:rsidRPr="00DF16BA" w:rsidRDefault="006E23FB" w:rsidP="006E23FB">
      <w:pPr>
        <w:numPr>
          <w:ilvl w:val="0"/>
          <w:numId w:val="7"/>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Confirm that the requirements can support the current high-level Applicant-to-Intern user lifecycle without prescribing the final UX design.</w:t>
      </w:r>
    </w:p>
    <w:p w14:paraId="7F88BC0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is intentionally limited and must not introduce a full onboarding module into the committed Core MVP.</w:t>
      </w:r>
    </w:p>
    <w:p w14:paraId="3BA2C8EA"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2. Evidence and Decision Basis</w:t>
      </w:r>
    </w:p>
    <w:p w14:paraId="6F028775"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This analysis is based on the following project evidence:</w:t>
      </w:r>
    </w:p>
    <w:p w14:paraId="4F137429" w14:textId="77777777" w:rsidR="006E23FB" w:rsidRPr="00DF16BA" w:rsidRDefault="006E23FB" w:rsidP="006E23FB">
      <w:pPr>
        <w:numPr>
          <w:ilvl w:val="0"/>
          <w:numId w:val="8"/>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original Food Systems Collective Business Requirements Document.</w:t>
      </w:r>
    </w:p>
    <w:p w14:paraId="385C2EDF" w14:textId="77777777" w:rsidR="006E23FB" w:rsidRPr="00DF16BA" w:rsidRDefault="006E23FB" w:rsidP="006E23FB">
      <w:pPr>
        <w:numPr>
          <w:ilvl w:val="0"/>
          <w:numId w:val="8"/>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revised Team B Client Project Proposal approved following client feedback.</w:t>
      </w:r>
    </w:p>
    <w:p w14:paraId="437F0305" w14:textId="77777777" w:rsidR="006E23FB" w:rsidRPr="00DF16BA" w:rsidRDefault="006E23FB" w:rsidP="006E23FB">
      <w:pPr>
        <w:numPr>
          <w:ilvl w:val="0"/>
          <w:numId w:val="8"/>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A's revised Client Proposal.</w:t>
      </w:r>
    </w:p>
    <w:p w14:paraId="7AA3A0C4" w14:textId="77777777" w:rsidR="006E23FB" w:rsidRPr="00DF16BA" w:rsidRDefault="006E23FB" w:rsidP="006E23FB">
      <w:pPr>
        <w:numPr>
          <w:ilvl w:val="0"/>
          <w:numId w:val="8"/>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Sprint 1 Stakeholder Management and Decision Record.</w:t>
      </w:r>
    </w:p>
    <w:p w14:paraId="725B8A1E" w14:textId="77777777" w:rsidR="006E23FB" w:rsidRPr="00DF16BA" w:rsidRDefault="006E23FB" w:rsidP="006E23FB">
      <w:pPr>
        <w:numPr>
          <w:ilvl w:val="0"/>
          <w:numId w:val="8"/>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Sprint 1 Week 2 Scope, Progress and Dependency Review.</w:t>
      </w:r>
    </w:p>
    <w:p w14:paraId="3CCE97F6" w14:textId="77777777" w:rsidR="006E23FB" w:rsidRPr="00DF16BA" w:rsidRDefault="006E23FB" w:rsidP="006E23FB">
      <w:pPr>
        <w:numPr>
          <w:ilvl w:val="0"/>
          <w:numId w:val="8"/>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Client feedback concerning the integration gap between Team A Recruitment and Team B Internship Management.</w:t>
      </w:r>
    </w:p>
    <w:p w14:paraId="5CA883F8" w14:textId="77777777" w:rsidR="006E23FB" w:rsidRPr="00DF16BA" w:rsidRDefault="006E23FB" w:rsidP="006E23FB">
      <w:pPr>
        <w:numPr>
          <w:ilvl w:val="0"/>
          <w:numId w:val="8"/>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Current PM review and cross-team planning concerning Applicant account continuity and the overall shared IMS user lifecycle.</w:t>
      </w:r>
    </w:p>
    <w:p w14:paraId="47DBA57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client raised concern that Team A's Recruitment workflow and Team B's Internship workflow could otherwise result in a manual onboarding gap and appear to operate as two separate products.</w:t>
      </w:r>
    </w:p>
    <w:p w14:paraId="5068E24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A and Team B therefore proposed operating within one shared IMS and using a minimal Applicant-to-Intern transition after an applicant is accepted.</w:t>
      </w:r>
    </w:p>
    <w:p w14:paraId="62BCF81C"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client responded positively to the shared-system and minimal-transition approach.</w:t>
      </w:r>
    </w:p>
    <w:p w14:paraId="068726D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transition provides continuity between the two Core MVP workflows without introducing broader onboarding functionality such as orientation, training, document management or onboarding checklists.</w:t>
      </w:r>
    </w:p>
    <w:p w14:paraId="09EA93D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Current Team A project evidence also supports a shared IMS foundation using common user/profile conventions and predefined roles such as Applicant and Intern. However, the exact Applicant registration process, use of the same email/account after acceptance, detailed role-transition mechanism and final page/navigation structure have not been treated as client-confirmed implementation requirements.</w:t>
      </w:r>
    </w:p>
    <w:p w14:paraId="0736C214"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These details are therefore documented as working assumptions where appropriate.</w:t>
      </w:r>
    </w:p>
    <w:p w14:paraId="5AC02F5D"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3. Scope Change and BA Rationale</w:t>
      </w:r>
    </w:p>
    <w:p w14:paraId="19E5E22C"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original project scope included a broad lifecycle covering Recruitment, Pre-Onboarding, Onboarding, Internship Management and Completion.</w:t>
      </w:r>
    </w:p>
    <w:p w14:paraId="23226E3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revised project direction intentionally reduces the committed functionality so that each team can deliver a complete and reliable Core MVP.</w:t>
      </w:r>
    </w:p>
    <w:p w14:paraId="7AEB8268"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current ownership model is:</w:t>
      </w:r>
    </w:p>
    <w:p w14:paraId="37F6B9BB"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Team A Recruitment</w:t>
      </w:r>
    </w:p>
    <w:p w14:paraId="0F400EA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application → applicant review → recruitment decision.</w:t>
      </w:r>
    </w:p>
    <w:p w14:paraId="277E0C35"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Shared Transition</w:t>
      </w:r>
    </w:p>
    <w:p w14:paraId="29A71F4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Accepted Applicant → active Intern within the shared IMS.</w:t>
      </w:r>
    </w:p>
    <w:p w14:paraId="0B68A2D8"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Team B Internship Management</w:t>
      </w:r>
    </w:p>
    <w:p w14:paraId="483BF21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Mentor task assignment → Intern task viewing/handling → individual Task Submission where applicable → Weekly Progress submission → Mentor progress review.</w:t>
      </w:r>
    </w:p>
    <w:p w14:paraId="3EC329F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Applicant-to-Intern transition therefore exists only to provide the minimum continuity required between Team A and Team B.</w:t>
      </w:r>
    </w:p>
    <w:p w14:paraId="602E62E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It must not expand into a complete onboarding workflow.</w:t>
      </w:r>
    </w:p>
    <w:p w14:paraId="6E9597F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transition should also avoid unnecessary duplication of the user's identity. The business requirement is continuity across the shared IMS, while the exact technical mechanism used to achieve that continuity remains a shared Team A/Team B Development decision.</w:t>
      </w:r>
    </w:p>
    <w:p w14:paraId="7BF34986"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4. Applicant-to-Intern Handoff Point</w:t>
      </w:r>
    </w:p>
    <w:p w14:paraId="3F588A72"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4.1 Handoff Trigger</w:t>
      </w:r>
    </w:p>
    <w:p w14:paraId="42C41F7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Applicant-to-Intern handoff begins when Team A records the applicant's final recruitment outcome as:</w:t>
      </w:r>
    </w:p>
    <w:p w14:paraId="78F8E3B6"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Accepted</w:t>
      </w:r>
    </w:p>
    <w:p w14:paraId="7F44AD2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An applicant whose recruitment status is still pending, under review or rejected must not enter Team B's active Intern workflow through this transition.</w:t>
      </w:r>
    </w:p>
    <w:p w14:paraId="08B2E07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4.2 Handoff Source</w:t>
      </w:r>
    </w:p>
    <w:p w14:paraId="515A43D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owns the applicant and recruitment information up to and including the final Accepted/Rejected recruitment decision.</w:t>
      </w:r>
    </w:p>
    <w:p w14:paraId="0EE89C2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A therefore provides the accepted-applicant state required to initiate the shared transition.</w:t>
      </w:r>
    </w:p>
    <w:p w14:paraId="0CBBDF0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Under the current working user-lifecycle assumption, the Applicant already has an account and shared IMS identity during the Recruitment process.</w:t>
      </w:r>
    </w:p>
    <w:p w14:paraId="1E6825B4"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4.3 Transition</w:t>
      </w:r>
    </w:p>
    <w:p w14:paraId="1C7B1E2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Following an Accepted decision, the existing person/user within the shared IMS must become identifiable and usable as an Intern for Team B's workflow.</w:t>
      </w:r>
    </w:p>
    <w:p w14:paraId="3A411ECE"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must preserve continuity with the shared user/profile rather than create an unrelated Team B identity.</w:t>
      </w:r>
    </w:p>
    <w:p w14:paraId="6F478DB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 xml:space="preserve">Under the current Team B working assumption, the Applicant will continue using the same account, email address and shared profile after acceptance. Their system access will transition from the Applicant context to an Intern context so that the </w:t>
      </w:r>
      <w:r w:rsidRPr="0997B2BA">
        <w:rPr>
          <w:rFonts w:ascii="Cambria" w:eastAsia="Times New Roman" w:hAnsi="Cambria" w:cs="Times New Roman"/>
          <w:kern w:val="0"/>
          <w:sz w:val="25"/>
          <w:szCs w:val="25"/>
          <w:lang w:val="en-US" w:eastAsia="en-GB"/>
          <w14:ligatures w14:val="none"/>
        </w:rPr>
        <w:lastRenderedPageBreak/>
        <w:t>same person can enter the Intern functionality without creating a separate Intern account.</w:t>
      </w:r>
    </w:p>
    <w:p w14:paraId="271581C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This same-account and same-email behaviour is currently a working assumption rather than a final client-confirmed implementation requirement.</w:t>
      </w:r>
    </w:p>
    <w:p w14:paraId="7F1F606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precise technical mechanism used to represent the transition — for example a role update, access change, Intern-profile relationship, shared account state or another data relationship — remains a shared technical design decision for the Development teams.</w:t>
      </w:r>
    </w:p>
    <w:p w14:paraId="71C2AF27"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4.4 Handoff Destination</w:t>
      </w:r>
    </w:p>
    <w:p w14:paraId="54C6538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Following successful transition, Team B must be able to recognise the person as an Intern for the purposes of its Core MVP.</w:t>
      </w:r>
    </w:p>
    <w:p w14:paraId="577FD66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B may then proceed with Intern Task &amp; Progress Management functionality, subject to the required Mentor–Intern relationship and role-based access rules.</w:t>
      </w:r>
    </w:p>
    <w:p w14:paraId="5E50541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Under the current working user-lifecycle model, the transitioned user would continue signing in with the same account and gain access to the relevant Intern workspace or equivalent Team B functionality.</w:t>
      </w:r>
    </w:p>
    <w:p w14:paraId="4AB755DE"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exact page name, navigation design and interface structure remain UX decisions and are not prescribed by this document.</w:t>
      </w:r>
    </w:p>
    <w:p w14:paraId="7665F91E"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4.5 Handoff Completion Condition</w:t>
      </w:r>
    </w:p>
    <w:p w14:paraId="4112DB1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Applicant-to-Intern transition is complete when:</w:t>
      </w:r>
    </w:p>
    <w:p w14:paraId="0B6B4664" w14:textId="77777777" w:rsidR="006E23FB" w:rsidRPr="00DF16BA" w:rsidRDefault="006E23FB" w:rsidP="006E23FB">
      <w:pPr>
        <w:numPr>
          <w:ilvl w:val="0"/>
          <w:numId w:val="9"/>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applicant has an Accepted recruitment decision.</w:t>
      </w:r>
    </w:p>
    <w:p w14:paraId="2D781FAE" w14:textId="77777777" w:rsidR="006E23FB" w:rsidRPr="00DF16BA" w:rsidRDefault="006E23FB" w:rsidP="006E23FB">
      <w:pPr>
        <w:numPr>
          <w:ilvl w:val="0"/>
          <w:numId w:val="9"/>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existing shared IMS identity/profile can be referenced for the Intern.</w:t>
      </w:r>
    </w:p>
    <w:p w14:paraId="74641646" w14:textId="77777777" w:rsidR="006E23FB" w:rsidRPr="00DF16BA" w:rsidRDefault="006E23FB" w:rsidP="006E23FB">
      <w:pPr>
        <w:numPr>
          <w:ilvl w:val="0"/>
          <w:numId w:val="9"/>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system can identify the person as an Intern for Team B functionality.</w:t>
      </w:r>
    </w:p>
    <w:p w14:paraId="3EB760E2" w14:textId="77777777" w:rsidR="006E23FB" w:rsidRPr="00DF16BA" w:rsidRDefault="006E23FB" w:rsidP="006E23FB">
      <w:pPr>
        <w:numPr>
          <w:ilvl w:val="0"/>
          <w:numId w:val="9"/>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 can reference the Intern without creating a separate unrelated identity.</w:t>
      </w:r>
    </w:p>
    <w:p w14:paraId="1C0C95B2" w14:textId="77777777" w:rsidR="006E23FB" w:rsidRPr="00DF16BA" w:rsidRDefault="006E23FB" w:rsidP="006E23FB">
      <w:pPr>
        <w:numPr>
          <w:ilvl w:val="0"/>
          <w:numId w:val="9"/>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transitioned user has the access required for the Intern context.</w:t>
      </w:r>
    </w:p>
    <w:p w14:paraId="29D78E1B" w14:textId="77777777" w:rsidR="006E23FB" w:rsidRPr="00DF16BA" w:rsidRDefault="006E23FB" w:rsidP="006E23FB">
      <w:pPr>
        <w:numPr>
          <w:ilvl w:val="0"/>
          <w:numId w:val="9"/>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No full onboarding workflow is required before the Team B Core MVP can proceed.</w:t>
      </w:r>
    </w:p>
    <w:p w14:paraId="4D735D6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Under the current working assumption, the same account and email used during the Applicant stage continue to be used after the transition.</w:t>
      </w:r>
    </w:p>
    <w:p w14:paraId="5DD21539"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5. Minimum Information Required for the Transition</w:t>
      </w:r>
    </w:p>
    <w:p w14:paraId="5F85146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following represents the minimum Business Analysis information needed to support the Applicant-to-Intern transition.</w:t>
      </w:r>
    </w:p>
    <w:tbl>
      <w:tblPr>
        <w:tblStyle w:val="TableGridLight"/>
        <w:tblW w:w="0" w:type="auto"/>
        <w:tblLook w:val="04A0" w:firstRow="1" w:lastRow="0" w:firstColumn="1" w:lastColumn="0" w:noHBand="0" w:noVBand="1"/>
      </w:tblPr>
      <w:tblGrid>
        <w:gridCol w:w="2979"/>
        <w:gridCol w:w="2415"/>
        <w:gridCol w:w="3622"/>
      </w:tblGrid>
      <w:tr w:rsidR="006E23FB" w:rsidRPr="00DF16BA" w14:paraId="590FBD0E" w14:textId="77777777" w:rsidTr="00596527">
        <w:tc>
          <w:tcPr>
            <w:tcW w:w="0" w:type="auto"/>
            <w:hideMark/>
          </w:tcPr>
          <w:p w14:paraId="0F6BC3EE"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Information</w:t>
            </w:r>
          </w:p>
        </w:tc>
        <w:tc>
          <w:tcPr>
            <w:tcW w:w="0" w:type="auto"/>
            <w:hideMark/>
          </w:tcPr>
          <w:p w14:paraId="34482A26"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Requirement</w:t>
            </w:r>
          </w:p>
        </w:tc>
        <w:tc>
          <w:tcPr>
            <w:tcW w:w="0" w:type="auto"/>
            <w:hideMark/>
          </w:tcPr>
          <w:p w14:paraId="4F85BF7B"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Purpose</w:t>
            </w:r>
          </w:p>
        </w:tc>
      </w:tr>
      <w:tr w:rsidR="006E23FB" w:rsidRPr="00DF16BA" w14:paraId="76E71D70" w14:textId="77777777" w:rsidTr="00596527">
        <w:tc>
          <w:tcPr>
            <w:tcW w:w="0" w:type="auto"/>
            <w:hideMark/>
          </w:tcPr>
          <w:p w14:paraId="4BD4A71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Shared user/profile identifier</w:t>
            </w:r>
          </w:p>
        </w:tc>
        <w:tc>
          <w:tcPr>
            <w:tcW w:w="0" w:type="auto"/>
            <w:hideMark/>
          </w:tcPr>
          <w:p w14:paraId="381AF18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w:t>
            </w:r>
          </w:p>
        </w:tc>
        <w:tc>
          <w:tcPr>
            <w:tcW w:w="0" w:type="auto"/>
            <w:hideMark/>
          </w:tcPr>
          <w:p w14:paraId="7CAF94A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Maintains the same identity between Recruitment and Internship Management</w:t>
            </w:r>
          </w:p>
        </w:tc>
      </w:tr>
      <w:tr w:rsidR="006E23FB" w:rsidRPr="00DF16BA" w14:paraId="3BB17A7C" w14:textId="77777777" w:rsidTr="00596527">
        <w:tc>
          <w:tcPr>
            <w:tcW w:w="0" w:type="auto"/>
            <w:hideMark/>
          </w:tcPr>
          <w:p w14:paraId="1B61503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Applicant/recruitment reference</w:t>
            </w:r>
          </w:p>
        </w:tc>
        <w:tc>
          <w:tcPr>
            <w:tcW w:w="0" w:type="auto"/>
            <w:hideMark/>
          </w:tcPr>
          <w:p w14:paraId="7F502C6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 where needed for integration</w:t>
            </w:r>
          </w:p>
        </w:tc>
        <w:tc>
          <w:tcPr>
            <w:tcW w:w="0" w:type="auto"/>
            <w:hideMark/>
          </w:tcPr>
          <w:p w14:paraId="41C4F32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Associates the transition with the correct Team A recruitment record</w:t>
            </w:r>
          </w:p>
        </w:tc>
      </w:tr>
      <w:tr w:rsidR="006E23FB" w:rsidRPr="00DF16BA" w14:paraId="1EED24F5" w14:textId="77777777" w:rsidTr="00596527">
        <w:tc>
          <w:tcPr>
            <w:tcW w:w="0" w:type="auto"/>
            <w:hideMark/>
          </w:tcPr>
          <w:p w14:paraId="22B4B3ED"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Recruitment decision</w:t>
            </w:r>
          </w:p>
        </w:tc>
        <w:tc>
          <w:tcPr>
            <w:tcW w:w="0" w:type="auto"/>
            <w:hideMark/>
          </w:tcPr>
          <w:p w14:paraId="09674C84"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w:t>
            </w:r>
          </w:p>
        </w:tc>
        <w:tc>
          <w:tcPr>
            <w:tcW w:w="0" w:type="auto"/>
            <w:hideMark/>
          </w:tcPr>
          <w:p w14:paraId="5AEF0705"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Must indicate Accepted before transition</w:t>
            </w:r>
          </w:p>
        </w:tc>
      </w:tr>
      <w:tr w:rsidR="006E23FB" w:rsidRPr="00DF16BA" w14:paraId="0D323155" w14:textId="77777777" w:rsidTr="00596527">
        <w:tc>
          <w:tcPr>
            <w:tcW w:w="0" w:type="auto"/>
            <w:hideMark/>
          </w:tcPr>
          <w:p w14:paraId="0AAF923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User identity information</w:t>
            </w:r>
          </w:p>
        </w:tc>
        <w:tc>
          <w:tcPr>
            <w:tcW w:w="0" w:type="auto"/>
            <w:hideMark/>
          </w:tcPr>
          <w:p w14:paraId="0C88045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 through shared profile</w:t>
            </w:r>
          </w:p>
        </w:tc>
        <w:tc>
          <w:tcPr>
            <w:tcW w:w="0" w:type="auto"/>
            <w:hideMark/>
          </w:tcPr>
          <w:p w14:paraId="591B73B1"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Allows the same person to remain identifiable across the IMS</w:t>
            </w:r>
          </w:p>
        </w:tc>
      </w:tr>
      <w:tr w:rsidR="006E23FB" w:rsidRPr="00DF16BA" w14:paraId="6FF82945" w14:textId="77777777" w:rsidTr="00596527">
        <w:tc>
          <w:tcPr>
            <w:tcW w:w="0" w:type="auto"/>
            <w:hideMark/>
          </w:tcPr>
          <w:p w14:paraId="599B502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Existing account/login reference</w:t>
            </w:r>
          </w:p>
        </w:tc>
        <w:tc>
          <w:tcPr>
            <w:tcW w:w="0" w:type="auto"/>
            <w:hideMark/>
          </w:tcPr>
          <w:p w14:paraId="365F1D45"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 through shared foundation</w:t>
            </w:r>
          </w:p>
        </w:tc>
        <w:tc>
          <w:tcPr>
            <w:tcW w:w="0" w:type="auto"/>
            <w:hideMark/>
          </w:tcPr>
          <w:p w14:paraId="79F2BAE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Prevents creation of an unrelated Team B identity</w:t>
            </w:r>
          </w:p>
        </w:tc>
      </w:tr>
      <w:tr w:rsidR="006E23FB" w:rsidRPr="00DF16BA" w14:paraId="660C90A9" w14:textId="77777777" w:rsidTr="00596527">
        <w:tc>
          <w:tcPr>
            <w:tcW w:w="0" w:type="auto"/>
            <w:hideMark/>
          </w:tcPr>
          <w:p w14:paraId="1E542CB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Registered email address</w:t>
            </w:r>
          </w:p>
        </w:tc>
        <w:tc>
          <w:tcPr>
            <w:tcW w:w="0" w:type="auto"/>
            <w:hideMark/>
          </w:tcPr>
          <w:p w14:paraId="1E430FB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Working assumption</w:t>
            </w:r>
          </w:p>
        </w:tc>
        <w:tc>
          <w:tcPr>
            <w:tcW w:w="0" w:type="auto"/>
            <w:hideMark/>
          </w:tcPr>
          <w:p w14:paraId="0DBEA6A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Current model assumes the Applicant's existing email/account continues after acceptance</w:t>
            </w:r>
          </w:p>
        </w:tc>
      </w:tr>
      <w:tr w:rsidR="006E23FB" w:rsidRPr="00DF16BA" w14:paraId="034AAA38" w14:textId="77777777" w:rsidTr="00596527">
        <w:tc>
          <w:tcPr>
            <w:tcW w:w="0" w:type="auto"/>
            <w:hideMark/>
          </w:tcPr>
          <w:p w14:paraId="0B16997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access/state</w:t>
            </w:r>
          </w:p>
        </w:tc>
        <w:tc>
          <w:tcPr>
            <w:tcW w:w="0" w:type="auto"/>
            <w:hideMark/>
          </w:tcPr>
          <w:p w14:paraId="7D0AE7B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 before transition where applicable</w:t>
            </w:r>
          </w:p>
        </w:tc>
        <w:tc>
          <w:tcPr>
            <w:tcW w:w="0" w:type="auto"/>
            <w:hideMark/>
          </w:tcPr>
          <w:p w14:paraId="26681DC4"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Identifies the user's Recruitment-stage access</w:t>
            </w:r>
          </w:p>
        </w:tc>
      </w:tr>
      <w:tr w:rsidR="006E23FB" w:rsidRPr="00DF16BA" w14:paraId="7AF617A2" w14:textId="77777777" w:rsidTr="00596527">
        <w:tc>
          <w:tcPr>
            <w:tcW w:w="0" w:type="auto"/>
            <w:hideMark/>
          </w:tcPr>
          <w:p w14:paraId="6270DAC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Intern role/state/profile relationship</w:t>
            </w:r>
          </w:p>
        </w:tc>
        <w:tc>
          <w:tcPr>
            <w:tcW w:w="0" w:type="auto"/>
            <w:hideMark/>
          </w:tcPr>
          <w:p w14:paraId="1E867D4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 outcome</w:t>
            </w:r>
          </w:p>
        </w:tc>
        <w:tc>
          <w:tcPr>
            <w:tcW w:w="0" w:type="auto"/>
            <w:hideMark/>
          </w:tcPr>
          <w:p w14:paraId="28811457"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Allows Team B to recognise the person as an Intern</w:t>
            </w:r>
          </w:p>
        </w:tc>
      </w:tr>
      <w:tr w:rsidR="006E23FB" w:rsidRPr="00DF16BA" w14:paraId="5C1E47CD" w14:textId="77777777" w:rsidTr="00596527">
        <w:tc>
          <w:tcPr>
            <w:tcW w:w="0" w:type="auto"/>
            <w:hideMark/>
          </w:tcPr>
          <w:p w14:paraId="4DF58D6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Transition relationship/mapping</w:t>
            </w:r>
          </w:p>
        </w:tc>
        <w:tc>
          <w:tcPr>
            <w:tcW w:w="0" w:type="auto"/>
            <w:hideMark/>
          </w:tcPr>
          <w:p w14:paraId="603D688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w:t>
            </w:r>
          </w:p>
        </w:tc>
        <w:tc>
          <w:tcPr>
            <w:tcW w:w="0" w:type="auto"/>
            <w:hideMark/>
          </w:tcPr>
          <w:p w14:paraId="2EDFD5EA"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 xml:space="preserve">Connects the accepted Team </w:t>
            </w:r>
            <w:proofErr w:type="gramStart"/>
            <w:r w:rsidRPr="0997B2BA">
              <w:rPr>
                <w:rFonts w:ascii="Cambria" w:eastAsia="Times New Roman" w:hAnsi="Cambria" w:cs="Times New Roman"/>
                <w:kern w:val="0"/>
                <w:sz w:val="25"/>
                <w:szCs w:val="25"/>
                <w:lang w:val="en-US" w:eastAsia="en-GB"/>
                <w14:ligatures w14:val="none"/>
              </w:rPr>
              <w:t>A</w:t>
            </w:r>
            <w:proofErr w:type="gramEnd"/>
            <w:r w:rsidRPr="0997B2BA">
              <w:rPr>
                <w:rFonts w:ascii="Cambria" w:eastAsia="Times New Roman" w:hAnsi="Cambria" w:cs="Times New Roman"/>
                <w:kern w:val="0"/>
                <w:sz w:val="25"/>
                <w:szCs w:val="25"/>
                <w:lang w:val="en-US" w:eastAsia="en-GB"/>
                <w14:ligatures w14:val="none"/>
              </w:rPr>
              <w:t xml:space="preserve"> Applicant with Team B's Intern context</w:t>
            </w:r>
          </w:p>
        </w:tc>
      </w:tr>
      <w:tr w:rsidR="006E23FB" w:rsidRPr="00DF16BA" w14:paraId="5F471BEE" w14:textId="77777777" w:rsidTr="00596527">
        <w:tc>
          <w:tcPr>
            <w:tcW w:w="0" w:type="auto"/>
            <w:hideMark/>
          </w:tcPr>
          <w:p w14:paraId="10B55C7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Intern access</w:t>
            </w:r>
          </w:p>
        </w:tc>
        <w:tc>
          <w:tcPr>
            <w:tcW w:w="0" w:type="auto"/>
            <w:hideMark/>
          </w:tcPr>
          <w:p w14:paraId="18A9F92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Required outcome</w:t>
            </w:r>
          </w:p>
        </w:tc>
        <w:tc>
          <w:tcPr>
            <w:tcW w:w="0" w:type="auto"/>
            <w:hideMark/>
          </w:tcPr>
          <w:p w14:paraId="4BC853E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Enables the transitioned user to access Team B functionality</w:t>
            </w:r>
          </w:p>
        </w:tc>
      </w:tr>
      <w:tr w:rsidR="006E23FB" w:rsidRPr="00DF16BA" w14:paraId="6EF016D0" w14:textId="77777777" w:rsidTr="00596527">
        <w:tc>
          <w:tcPr>
            <w:tcW w:w="0" w:type="auto"/>
            <w:hideMark/>
          </w:tcPr>
          <w:p w14:paraId="46076BF4"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Mentor–Intern relationship</w:t>
            </w:r>
          </w:p>
        </w:tc>
        <w:tc>
          <w:tcPr>
            <w:tcW w:w="0" w:type="auto"/>
            <w:hideMark/>
          </w:tcPr>
          <w:p w14:paraId="25C5381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Dependency, not transition ownership</w:t>
            </w:r>
          </w:p>
        </w:tc>
        <w:tc>
          <w:tcPr>
            <w:tcW w:w="0" w:type="auto"/>
            <w:hideMark/>
          </w:tcPr>
          <w:p w14:paraId="1A05E35D"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Required for the relevant Team B workflow, while Mentor assignment itself remains out of scope</w:t>
            </w:r>
          </w:p>
        </w:tc>
      </w:tr>
    </w:tbl>
    <w:p w14:paraId="0BA813F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exact database column names, API payload structure, account schema and technical implementation are Development decisions and should follow the shared architecture agreed by Team A and Team B.</w:t>
      </w:r>
    </w:p>
    <w:p w14:paraId="4A129B82"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6. Team A and Team B Ownership Boundaries</w:t>
      </w:r>
    </w:p>
    <w:tbl>
      <w:tblPr>
        <w:tblStyle w:val="TableGridLight"/>
        <w:tblW w:w="0" w:type="auto"/>
        <w:tblLook w:val="04A0" w:firstRow="1" w:lastRow="0" w:firstColumn="1" w:lastColumn="0" w:noHBand="0" w:noVBand="1"/>
      </w:tblPr>
      <w:tblGrid>
        <w:gridCol w:w="3238"/>
        <w:gridCol w:w="1717"/>
        <w:gridCol w:w="4061"/>
      </w:tblGrid>
      <w:tr w:rsidR="006E23FB" w:rsidRPr="00DF16BA" w14:paraId="01B081B0" w14:textId="77777777" w:rsidTr="00596527">
        <w:tc>
          <w:tcPr>
            <w:tcW w:w="0" w:type="auto"/>
            <w:hideMark/>
          </w:tcPr>
          <w:p w14:paraId="46E4AD95"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Area</w:t>
            </w:r>
          </w:p>
        </w:tc>
        <w:tc>
          <w:tcPr>
            <w:tcW w:w="0" w:type="auto"/>
            <w:hideMark/>
          </w:tcPr>
          <w:p w14:paraId="4DE4016C"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Owner</w:t>
            </w:r>
          </w:p>
        </w:tc>
        <w:tc>
          <w:tcPr>
            <w:tcW w:w="0" w:type="auto"/>
            <w:hideMark/>
          </w:tcPr>
          <w:p w14:paraId="3F177356"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Responsibility</w:t>
            </w:r>
          </w:p>
        </w:tc>
      </w:tr>
      <w:tr w:rsidR="006E23FB" w:rsidRPr="00DF16BA" w14:paraId="3B0C2355" w14:textId="77777777" w:rsidTr="00596527">
        <w:tc>
          <w:tcPr>
            <w:tcW w:w="0" w:type="auto"/>
            <w:hideMark/>
          </w:tcPr>
          <w:p w14:paraId="6B6BEF7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account/registration experience</w:t>
            </w:r>
          </w:p>
        </w:tc>
        <w:tc>
          <w:tcPr>
            <w:tcW w:w="0" w:type="auto"/>
            <w:hideMark/>
          </w:tcPr>
          <w:p w14:paraId="26CD85DD"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 Shared foundation</w:t>
            </w:r>
          </w:p>
        </w:tc>
        <w:tc>
          <w:tcPr>
            <w:tcW w:w="0" w:type="auto"/>
            <w:hideMark/>
          </w:tcPr>
          <w:p w14:paraId="3595488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Recruitment-stage registration and Applicant access; exact implementation must remain consistent with shared IMS conventions</w:t>
            </w:r>
          </w:p>
        </w:tc>
      </w:tr>
      <w:tr w:rsidR="006E23FB" w:rsidRPr="00DF16BA" w14:paraId="2AD21061" w14:textId="77777777" w:rsidTr="00596527">
        <w:tc>
          <w:tcPr>
            <w:tcW w:w="0" w:type="auto"/>
            <w:hideMark/>
          </w:tcPr>
          <w:p w14:paraId="5BB447DF"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Application submission</w:t>
            </w:r>
          </w:p>
        </w:tc>
        <w:tc>
          <w:tcPr>
            <w:tcW w:w="0" w:type="auto"/>
            <w:hideMark/>
          </w:tcPr>
          <w:p w14:paraId="2E36279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w:t>
            </w:r>
          </w:p>
        </w:tc>
        <w:tc>
          <w:tcPr>
            <w:tcW w:w="0" w:type="auto"/>
            <w:hideMark/>
          </w:tcPr>
          <w:p w14:paraId="6E9A26D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Capture applicant application</w:t>
            </w:r>
          </w:p>
        </w:tc>
      </w:tr>
      <w:tr w:rsidR="006E23FB" w:rsidRPr="00DF16BA" w14:paraId="78EFA57F" w14:textId="77777777" w:rsidTr="00596527">
        <w:tc>
          <w:tcPr>
            <w:tcW w:w="0" w:type="auto"/>
            <w:hideMark/>
          </w:tcPr>
          <w:p w14:paraId="57CB2B2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profile/CV</w:t>
            </w:r>
          </w:p>
        </w:tc>
        <w:tc>
          <w:tcPr>
            <w:tcW w:w="0" w:type="auto"/>
            <w:hideMark/>
          </w:tcPr>
          <w:p w14:paraId="2842A5A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w:t>
            </w:r>
          </w:p>
        </w:tc>
        <w:tc>
          <w:tcPr>
            <w:tcW w:w="0" w:type="auto"/>
            <w:hideMark/>
          </w:tcPr>
          <w:p w14:paraId="1FD9932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Recruitment-stage applicant information</w:t>
            </w:r>
          </w:p>
        </w:tc>
      </w:tr>
      <w:tr w:rsidR="006E23FB" w:rsidRPr="00DF16BA" w14:paraId="5A275A16" w14:textId="77777777" w:rsidTr="00596527">
        <w:tc>
          <w:tcPr>
            <w:tcW w:w="0" w:type="auto"/>
            <w:hideMark/>
          </w:tcPr>
          <w:p w14:paraId="1CACE0E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Application Status functionality</w:t>
            </w:r>
          </w:p>
        </w:tc>
        <w:tc>
          <w:tcPr>
            <w:tcW w:w="0" w:type="auto"/>
            <w:hideMark/>
          </w:tcPr>
          <w:p w14:paraId="2F3D3A84"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w:t>
            </w:r>
          </w:p>
        </w:tc>
        <w:tc>
          <w:tcPr>
            <w:tcW w:w="0" w:type="auto"/>
            <w:hideMark/>
          </w:tcPr>
          <w:p w14:paraId="5AFA94B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Recruitment-stage status information and experience</w:t>
            </w:r>
          </w:p>
        </w:tc>
      </w:tr>
      <w:tr w:rsidR="006E23FB" w:rsidRPr="00DF16BA" w14:paraId="14B105C5" w14:textId="77777777" w:rsidTr="00596527">
        <w:tc>
          <w:tcPr>
            <w:tcW w:w="0" w:type="auto"/>
            <w:hideMark/>
          </w:tcPr>
          <w:p w14:paraId="32B7EDA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review</w:t>
            </w:r>
          </w:p>
        </w:tc>
        <w:tc>
          <w:tcPr>
            <w:tcW w:w="0" w:type="auto"/>
            <w:hideMark/>
          </w:tcPr>
          <w:p w14:paraId="5524526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w:t>
            </w:r>
          </w:p>
        </w:tc>
        <w:tc>
          <w:tcPr>
            <w:tcW w:w="0" w:type="auto"/>
            <w:hideMark/>
          </w:tcPr>
          <w:p w14:paraId="6D7AA24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Review and recruitment processing</w:t>
            </w:r>
          </w:p>
        </w:tc>
      </w:tr>
      <w:tr w:rsidR="006E23FB" w:rsidRPr="00DF16BA" w14:paraId="1C3D7DB5" w14:textId="77777777" w:rsidTr="00596527">
        <w:tc>
          <w:tcPr>
            <w:tcW w:w="0" w:type="auto"/>
            <w:hideMark/>
          </w:tcPr>
          <w:p w14:paraId="6637070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Final recruitment decision</w:t>
            </w:r>
          </w:p>
        </w:tc>
        <w:tc>
          <w:tcPr>
            <w:tcW w:w="0" w:type="auto"/>
            <w:hideMark/>
          </w:tcPr>
          <w:p w14:paraId="68161ED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w:t>
            </w:r>
          </w:p>
        </w:tc>
        <w:tc>
          <w:tcPr>
            <w:tcW w:w="0" w:type="auto"/>
            <w:hideMark/>
          </w:tcPr>
          <w:p w14:paraId="33AA02E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Record Accepted or Rejected outcome</w:t>
            </w:r>
          </w:p>
        </w:tc>
      </w:tr>
      <w:tr w:rsidR="006E23FB" w:rsidRPr="00DF16BA" w14:paraId="469A6062" w14:textId="77777777" w:rsidTr="00596527">
        <w:tc>
          <w:tcPr>
            <w:tcW w:w="0" w:type="auto"/>
            <w:hideMark/>
          </w:tcPr>
          <w:p w14:paraId="7E0C47E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Applicant-to-Intern transition definition</w:t>
            </w:r>
          </w:p>
        </w:tc>
        <w:tc>
          <w:tcPr>
            <w:tcW w:w="0" w:type="auto"/>
            <w:hideMark/>
          </w:tcPr>
          <w:p w14:paraId="382FE0E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Shared</w:t>
            </w:r>
          </w:p>
        </w:tc>
        <w:tc>
          <w:tcPr>
            <w:tcW w:w="0" w:type="auto"/>
            <w:hideMark/>
          </w:tcPr>
          <w:p w14:paraId="1FD4ED25"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Agree the minimum transition boundary</w:t>
            </w:r>
          </w:p>
        </w:tc>
      </w:tr>
      <w:tr w:rsidR="006E23FB" w:rsidRPr="00DF16BA" w14:paraId="4594B340" w14:textId="77777777" w:rsidTr="00596527">
        <w:tc>
          <w:tcPr>
            <w:tcW w:w="0" w:type="auto"/>
            <w:hideMark/>
          </w:tcPr>
          <w:p w14:paraId="2B70756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Shared account/identity/profile</w:t>
            </w:r>
          </w:p>
        </w:tc>
        <w:tc>
          <w:tcPr>
            <w:tcW w:w="0" w:type="auto"/>
            <w:hideMark/>
          </w:tcPr>
          <w:p w14:paraId="1455D10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 Team B</w:t>
            </w:r>
          </w:p>
        </w:tc>
        <w:tc>
          <w:tcPr>
            <w:tcW w:w="0" w:type="auto"/>
            <w:hideMark/>
          </w:tcPr>
          <w:p w14:paraId="3B40F21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Maintain user continuity across the IMS</w:t>
            </w:r>
          </w:p>
        </w:tc>
      </w:tr>
      <w:tr w:rsidR="006E23FB" w:rsidRPr="00DF16BA" w14:paraId="55FEC65F" w14:textId="77777777" w:rsidTr="00596527">
        <w:tc>
          <w:tcPr>
            <w:tcW w:w="0" w:type="auto"/>
            <w:hideMark/>
          </w:tcPr>
          <w:p w14:paraId="74AD75FD"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Authentication conventions</w:t>
            </w:r>
          </w:p>
        </w:tc>
        <w:tc>
          <w:tcPr>
            <w:tcW w:w="0" w:type="auto"/>
            <w:hideMark/>
          </w:tcPr>
          <w:p w14:paraId="3D945FA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 Team B</w:t>
            </w:r>
          </w:p>
        </w:tc>
        <w:tc>
          <w:tcPr>
            <w:tcW w:w="0" w:type="auto"/>
            <w:hideMark/>
          </w:tcPr>
          <w:p w14:paraId="00263D0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Use the shared authentication approach</w:t>
            </w:r>
          </w:p>
        </w:tc>
      </w:tr>
      <w:tr w:rsidR="006E23FB" w:rsidRPr="00DF16BA" w14:paraId="2DD2A174" w14:textId="77777777" w:rsidTr="00596527">
        <w:tc>
          <w:tcPr>
            <w:tcW w:w="0" w:type="auto"/>
            <w:hideMark/>
          </w:tcPr>
          <w:p w14:paraId="2A0D0C25"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Role/access conventions and minimum RBAC</w:t>
            </w:r>
          </w:p>
        </w:tc>
        <w:tc>
          <w:tcPr>
            <w:tcW w:w="0" w:type="auto"/>
            <w:hideMark/>
          </w:tcPr>
          <w:p w14:paraId="5197C34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 Team B</w:t>
            </w:r>
          </w:p>
        </w:tc>
        <w:tc>
          <w:tcPr>
            <w:tcW w:w="0" w:type="auto"/>
            <w:hideMark/>
          </w:tcPr>
          <w:p w14:paraId="462C5556"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Support Applicant, Intern, Mentor and other agreed roles</w:t>
            </w:r>
          </w:p>
        </w:tc>
      </w:tr>
      <w:tr w:rsidR="006E23FB" w:rsidRPr="00DF16BA" w14:paraId="3647AC73" w14:textId="77777777" w:rsidTr="00596527">
        <w:tc>
          <w:tcPr>
            <w:tcW w:w="0" w:type="auto"/>
            <w:hideMark/>
          </w:tcPr>
          <w:p w14:paraId="0488B77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Shared database/API conventions</w:t>
            </w:r>
          </w:p>
        </w:tc>
        <w:tc>
          <w:tcPr>
            <w:tcW w:w="0" w:type="auto"/>
            <w:hideMark/>
          </w:tcPr>
          <w:p w14:paraId="0BF3C97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 Team B</w:t>
            </w:r>
          </w:p>
        </w:tc>
        <w:tc>
          <w:tcPr>
            <w:tcW w:w="0" w:type="auto"/>
            <w:hideMark/>
          </w:tcPr>
          <w:p w14:paraId="2283D32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Ensure cross-team compatibility</w:t>
            </w:r>
          </w:p>
        </w:tc>
      </w:tr>
      <w:tr w:rsidR="006E23FB" w:rsidRPr="00DF16BA" w14:paraId="3D834C89" w14:textId="77777777" w:rsidTr="00596527">
        <w:tc>
          <w:tcPr>
            <w:tcW w:w="0" w:type="auto"/>
            <w:hideMark/>
          </w:tcPr>
          <w:p w14:paraId="76AF7D3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Intern Task &amp; Progress Management</w:t>
            </w:r>
          </w:p>
        </w:tc>
        <w:tc>
          <w:tcPr>
            <w:tcW w:w="0" w:type="auto"/>
            <w:hideMark/>
          </w:tcPr>
          <w:p w14:paraId="45644F3F"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w:t>
            </w:r>
          </w:p>
        </w:tc>
        <w:tc>
          <w:tcPr>
            <w:tcW w:w="0" w:type="auto"/>
            <w:hideMark/>
          </w:tcPr>
          <w:p w14:paraId="344105A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Manage active Intern workflow</w:t>
            </w:r>
          </w:p>
        </w:tc>
      </w:tr>
      <w:tr w:rsidR="006E23FB" w:rsidRPr="00DF16BA" w14:paraId="209F2649" w14:textId="77777777" w:rsidTr="00596527">
        <w:tc>
          <w:tcPr>
            <w:tcW w:w="0" w:type="auto"/>
            <w:hideMark/>
          </w:tcPr>
          <w:p w14:paraId="711BEE5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Mentor task assignment</w:t>
            </w:r>
          </w:p>
        </w:tc>
        <w:tc>
          <w:tcPr>
            <w:tcW w:w="0" w:type="auto"/>
            <w:hideMark/>
          </w:tcPr>
          <w:p w14:paraId="5792B5B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w:t>
            </w:r>
          </w:p>
        </w:tc>
        <w:tc>
          <w:tcPr>
            <w:tcW w:w="0" w:type="auto"/>
            <w:hideMark/>
          </w:tcPr>
          <w:p w14:paraId="325276A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 Core MVP</w:t>
            </w:r>
          </w:p>
        </w:tc>
      </w:tr>
      <w:tr w:rsidR="006E23FB" w:rsidRPr="00DF16BA" w14:paraId="3E0152F7" w14:textId="77777777" w:rsidTr="00596527">
        <w:tc>
          <w:tcPr>
            <w:tcW w:w="0" w:type="auto"/>
            <w:hideMark/>
          </w:tcPr>
          <w:p w14:paraId="148C7FC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Intern task viewing/handling</w:t>
            </w:r>
          </w:p>
        </w:tc>
        <w:tc>
          <w:tcPr>
            <w:tcW w:w="0" w:type="auto"/>
            <w:hideMark/>
          </w:tcPr>
          <w:p w14:paraId="6D0EFD8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w:t>
            </w:r>
          </w:p>
        </w:tc>
        <w:tc>
          <w:tcPr>
            <w:tcW w:w="0" w:type="auto"/>
            <w:hideMark/>
          </w:tcPr>
          <w:p w14:paraId="73206CF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 Core MVP</w:t>
            </w:r>
          </w:p>
        </w:tc>
      </w:tr>
      <w:tr w:rsidR="006E23FB" w:rsidRPr="00DF16BA" w14:paraId="3454A9BF" w14:textId="77777777" w:rsidTr="00596527">
        <w:tc>
          <w:tcPr>
            <w:tcW w:w="0" w:type="auto"/>
            <w:hideMark/>
          </w:tcPr>
          <w:p w14:paraId="53D8A4B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Task Submission</w:t>
            </w:r>
          </w:p>
        </w:tc>
        <w:tc>
          <w:tcPr>
            <w:tcW w:w="0" w:type="auto"/>
            <w:hideMark/>
          </w:tcPr>
          <w:p w14:paraId="393422A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w:t>
            </w:r>
          </w:p>
        </w:tc>
        <w:tc>
          <w:tcPr>
            <w:tcW w:w="0" w:type="auto"/>
            <w:hideMark/>
          </w:tcPr>
          <w:p w14:paraId="202130A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Individual task-related submission where required by the current Team B baseline</w:t>
            </w:r>
          </w:p>
        </w:tc>
      </w:tr>
      <w:tr w:rsidR="006E23FB" w:rsidRPr="00DF16BA" w14:paraId="1D184F4F" w14:textId="77777777" w:rsidTr="00596527">
        <w:tc>
          <w:tcPr>
            <w:tcW w:w="0" w:type="auto"/>
            <w:hideMark/>
          </w:tcPr>
          <w:p w14:paraId="2F00E2DF"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Weekly Progress</w:t>
            </w:r>
          </w:p>
        </w:tc>
        <w:tc>
          <w:tcPr>
            <w:tcW w:w="0" w:type="auto"/>
            <w:hideMark/>
          </w:tcPr>
          <w:p w14:paraId="500C60B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w:t>
            </w:r>
          </w:p>
        </w:tc>
        <w:tc>
          <w:tcPr>
            <w:tcW w:w="0" w:type="auto"/>
            <w:hideMark/>
          </w:tcPr>
          <w:p w14:paraId="05E77FA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Overall weekly progress reporting</w:t>
            </w:r>
          </w:p>
        </w:tc>
      </w:tr>
      <w:tr w:rsidR="006E23FB" w:rsidRPr="00DF16BA" w14:paraId="0E622F66" w14:textId="77777777" w:rsidTr="00596527">
        <w:tc>
          <w:tcPr>
            <w:tcW w:w="0" w:type="auto"/>
            <w:hideMark/>
          </w:tcPr>
          <w:p w14:paraId="48A73AED"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Mentor progress review</w:t>
            </w:r>
          </w:p>
        </w:tc>
        <w:tc>
          <w:tcPr>
            <w:tcW w:w="0" w:type="auto"/>
            <w:hideMark/>
          </w:tcPr>
          <w:p w14:paraId="528C7CE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w:t>
            </w:r>
          </w:p>
        </w:tc>
        <w:tc>
          <w:tcPr>
            <w:tcW w:w="0" w:type="auto"/>
            <w:hideMark/>
          </w:tcPr>
          <w:p w14:paraId="72A0657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 Core MVP</w:t>
            </w:r>
          </w:p>
        </w:tc>
      </w:tr>
      <w:tr w:rsidR="006E23FB" w:rsidRPr="00DF16BA" w14:paraId="6B32D17A" w14:textId="77777777" w:rsidTr="00596527">
        <w:tc>
          <w:tcPr>
            <w:tcW w:w="0" w:type="auto"/>
            <w:hideMark/>
          </w:tcPr>
          <w:p w14:paraId="67C11E5D"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Full onboarding</w:t>
            </w:r>
          </w:p>
        </w:tc>
        <w:tc>
          <w:tcPr>
            <w:tcW w:w="0" w:type="auto"/>
            <w:hideMark/>
          </w:tcPr>
          <w:p w14:paraId="76B6CC7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Out of committed Core MVP</w:t>
            </w:r>
          </w:p>
        </w:tc>
        <w:tc>
          <w:tcPr>
            <w:tcW w:w="0" w:type="auto"/>
            <w:hideMark/>
          </w:tcPr>
          <w:p w14:paraId="5DCF0D01"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Must not be introduced by this transition</w:t>
            </w:r>
          </w:p>
        </w:tc>
      </w:tr>
      <w:tr w:rsidR="006E23FB" w:rsidRPr="00DF16BA" w14:paraId="115201B5" w14:textId="77777777" w:rsidTr="00596527">
        <w:tc>
          <w:tcPr>
            <w:tcW w:w="0" w:type="auto"/>
            <w:hideMark/>
          </w:tcPr>
          <w:p w14:paraId="179B27A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Attendance/availability</w:t>
            </w:r>
          </w:p>
        </w:tc>
        <w:tc>
          <w:tcPr>
            <w:tcW w:w="0" w:type="auto"/>
            <w:hideMark/>
          </w:tcPr>
          <w:p w14:paraId="364D5F4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Rosette</w:t>
            </w:r>
          </w:p>
        </w:tc>
        <w:tc>
          <w:tcPr>
            <w:tcW w:w="0" w:type="auto"/>
            <w:hideMark/>
          </w:tcPr>
          <w:p w14:paraId="514CFB5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Remains external to Team B IMS workflow</w:t>
            </w:r>
          </w:p>
        </w:tc>
      </w:tr>
    </w:tbl>
    <w:p w14:paraId="121847D6"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B must not redefine Team A's Applicant registration, Application or Application Status requirements. These are shown only to clarify the lifecycle boundary and shared-account dependency.</w:t>
      </w:r>
    </w:p>
    <w:p w14:paraId="4888905E"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7. Shared Data and User/Account Requirements</w:t>
      </w:r>
    </w:p>
    <w:p w14:paraId="3A1745C2"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TR-01 — Accepted Applicant Requirement</w:t>
      </w:r>
    </w:p>
    <w:p w14:paraId="29DBF4A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 xml:space="preserve">The system shall only allow the Applicant-to-Intern transition where the relevant Team A recruitment outcome is </w:t>
      </w:r>
      <w:r w:rsidRPr="00DF16BA">
        <w:rPr>
          <w:rFonts w:ascii="Cambria" w:eastAsia="Times New Roman" w:hAnsi="Cambria" w:cs="Times New Roman"/>
          <w:b/>
          <w:bCs/>
          <w:kern w:val="0"/>
          <w:sz w:val="25"/>
          <w:szCs w:val="25"/>
          <w:lang w:eastAsia="en-GB"/>
          <w14:ligatures w14:val="none"/>
        </w:rPr>
        <w:t>Accepted</w:t>
      </w:r>
      <w:r w:rsidRPr="00DF16BA">
        <w:rPr>
          <w:rFonts w:ascii="Cambria" w:eastAsia="Times New Roman" w:hAnsi="Cambria" w:cs="Times New Roman"/>
          <w:kern w:val="0"/>
          <w:sz w:val="25"/>
          <w:szCs w:val="25"/>
          <w:lang w:eastAsia="en-GB"/>
          <w14:ligatures w14:val="none"/>
        </w:rPr>
        <w:t>.</w:t>
      </w:r>
    </w:p>
    <w:p w14:paraId="76446D1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3A1A4328"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TR-02 — Shared Identity Continuity</w:t>
      </w:r>
    </w:p>
    <w:p w14:paraId="1C8F1EB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The Applicant-to-Intern transition shall preserve the person's existing shared IMS identity so that Team B does not require an unrelated duplicate identity for the same person.</w:t>
      </w:r>
    </w:p>
    <w:p w14:paraId="399AFDE5"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Under the current working assumption, this continuity will also retain the same account and email address used during the Applicant stage.</w:t>
      </w:r>
    </w:p>
    <w:p w14:paraId="0A0B0DB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exact technical mechanism used to change or extend the user's access remains a shared technical design decision.</w:t>
      </w:r>
    </w:p>
    <w:p w14:paraId="651AD37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Priority:</w:t>
      </w:r>
      <w:r w:rsidRPr="0997B2BA">
        <w:rPr>
          <w:rFonts w:ascii="Cambria" w:eastAsia="Times New Roman" w:hAnsi="Cambria" w:cs="Times New Roman"/>
          <w:kern w:val="0"/>
          <w:sz w:val="25"/>
          <w:szCs w:val="25"/>
          <w:lang w:val="en-US" w:eastAsia="en-GB"/>
          <w14:ligatures w14:val="none"/>
        </w:rPr>
        <w:t xml:space="preserve"> Must Have for identity continuity; </w:t>
      </w:r>
      <w:proofErr w:type="gramStart"/>
      <w:r w:rsidRPr="0997B2BA">
        <w:rPr>
          <w:rFonts w:ascii="Cambria" w:eastAsia="Times New Roman" w:hAnsi="Cambria" w:cs="Times New Roman"/>
          <w:kern w:val="0"/>
          <w:sz w:val="25"/>
          <w:szCs w:val="25"/>
          <w:lang w:val="en-US" w:eastAsia="en-GB"/>
          <w14:ligatures w14:val="none"/>
        </w:rPr>
        <w:t>same-account</w:t>
      </w:r>
      <w:proofErr w:type="gramEnd"/>
      <w:r w:rsidRPr="0997B2BA">
        <w:rPr>
          <w:rFonts w:ascii="Cambria" w:eastAsia="Times New Roman" w:hAnsi="Cambria" w:cs="Times New Roman"/>
          <w:kern w:val="0"/>
          <w:sz w:val="25"/>
          <w:szCs w:val="25"/>
          <w:lang w:val="en-US" w:eastAsia="en-GB"/>
          <w14:ligatures w14:val="none"/>
        </w:rPr>
        <w:t>/email implementation remains a working assumption pending confirmation**</w:t>
      </w:r>
    </w:p>
    <w:p w14:paraId="512E7057"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TR-03 — Shared Profile Reference</w:t>
      </w:r>
    </w:p>
    <w:p w14:paraId="7D988EB8"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 shall be able to reference the user/profile information agreed as part of the shared IMS foundation after the person becomes an Intern.</w:t>
      </w:r>
    </w:p>
    <w:p w14:paraId="60A8363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30356C5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TR-04 — Intern Recognition</w:t>
      </w:r>
    </w:p>
    <w:p w14:paraId="0C8A4FE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Following a successful transition, the system shall provide sufficient role, state or profile information for Team B to recognise the person as an Intern.</w:t>
      </w:r>
    </w:p>
    <w:p w14:paraId="3128F66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0B8206A5"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TR-05 — Intern Access</w:t>
      </w:r>
    </w:p>
    <w:p w14:paraId="16459C05"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Following a successful Applicant-to-Intern transition, the user shall have the access required to use the Team B Intern functionality permitted by the agreed role/access model.</w:t>
      </w:r>
    </w:p>
    <w:p w14:paraId="077F288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3441E203"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TR-06 — Recruitment Boundary</w:t>
      </w:r>
    </w:p>
    <w:p w14:paraId="5E885E5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B shall not modify or reproduce Team A's Recruitment workflow, Applicant registration process or Application Status functionality as part of the transition.</w:t>
      </w:r>
    </w:p>
    <w:p w14:paraId="3096F90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2ADB8251"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TR-07 — Minimum Transition Only</w:t>
      </w:r>
    </w:p>
    <w:p w14:paraId="422326EE"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Applicant-to-Intern transition shall not require implementation of orientation, training, NDA/document management, onboarding checklists, project allocation or other full onboarding functionality.</w:t>
      </w:r>
    </w:p>
    <w:p w14:paraId="5999599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lastRenderedPageBreak/>
        <w:t>Priority:</w:t>
      </w:r>
      <w:r w:rsidRPr="00DF16BA">
        <w:rPr>
          <w:rFonts w:ascii="Cambria" w:eastAsia="Times New Roman" w:hAnsi="Cambria" w:cs="Times New Roman"/>
          <w:kern w:val="0"/>
          <w:sz w:val="25"/>
          <w:szCs w:val="25"/>
          <w:lang w:eastAsia="en-GB"/>
          <w14:ligatures w14:val="none"/>
        </w:rPr>
        <w:t xml:space="preserve"> Must Have</w:t>
      </w:r>
    </w:p>
    <w:p w14:paraId="6B0DF91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TR-08 — Team B Workflow Availability</w:t>
      </w:r>
    </w:p>
    <w:p w14:paraId="121A23B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Following successful transition, and where the required Mentor–Intern relationship exists, the Intern shall be usable within Team B's Intern Task &amp; Progress Management workflow.</w:t>
      </w:r>
    </w:p>
    <w:p w14:paraId="0FD962C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21AF155B"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TR-09 — Rejected or Incomplete Recruitment</w:t>
      </w:r>
    </w:p>
    <w:p w14:paraId="54D30C3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 user whose recruitment process has not resulted in an Accepted decision shall not be treated as an active Intern through the Applicant-to-Intern transition.</w:t>
      </w:r>
    </w:p>
    <w:p w14:paraId="3F8870B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705A3643"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TR-10 — Shared Technical Conventions</w:t>
      </w:r>
    </w:p>
    <w:p w14:paraId="4FE0913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transition shall use the shared authentication, user/profile, role/access and database/API conventions agreed between Team A and Team B.</w:t>
      </w:r>
    </w:p>
    <w:p w14:paraId="7530B66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Priority:</w:t>
      </w:r>
      <w:r w:rsidRPr="00DF16BA">
        <w:rPr>
          <w:rFonts w:ascii="Cambria" w:eastAsia="Times New Roman" w:hAnsi="Cambria" w:cs="Times New Roman"/>
          <w:kern w:val="0"/>
          <w:sz w:val="25"/>
          <w:szCs w:val="25"/>
          <w:lang w:eastAsia="en-GB"/>
          <w14:ligatures w14:val="none"/>
        </w:rPr>
        <w:t xml:space="preserve"> Must Have</w:t>
      </w:r>
    </w:p>
    <w:p w14:paraId="68D1DD03"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8. User Stories and Acceptance Criteria</w:t>
      </w:r>
    </w:p>
    <w:p w14:paraId="5618AF41"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US-TR01 — Transition Accepted Applicant to Intern</w:t>
      </w:r>
    </w:p>
    <w:p w14:paraId="0C08316D"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User Story</w:t>
      </w:r>
    </w:p>
    <w:p w14:paraId="315CC9C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As an accepted applicant, I want my existing IMS identity to transition into the Intern context so that I can continue into the internship workflow without becoming a disconnected second user.</w:t>
      </w:r>
    </w:p>
    <w:p w14:paraId="4FB5FDC8"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Acceptance Criteria</w:t>
      </w:r>
    </w:p>
    <w:p w14:paraId="13D5D2BA"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AC-TR01.1</w:t>
      </w:r>
    </w:p>
    <w:p w14:paraId="0D01E0B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Given</w:t>
      </w:r>
      <w:r w:rsidRPr="00DF16BA">
        <w:rPr>
          <w:rFonts w:ascii="Cambria" w:eastAsia="Times New Roman" w:hAnsi="Cambria" w:cs="Times New Roman"/>
          <w:kern w:val="0"/>
          <w:sz w:val="25"/>
          <w:szCs w:val="25"/>
          <w:lang w:eastAsia="en-GB"/>
          <w14:ligatures w14:val="none"/>
        </w:rPr>
        <w:t xml:space="preserve"> Team A has recorded the applicant's final recruitment decision as Accepted,</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When</w:t>
      </w:r>
      <w:r w:rsidRPr="00DF16BA">
        <w:rPr>
          <w:rFonts w:ascii="Cambria" w:eastAsia="Times New Roman" w:hAnsi="Cambria" w:cs="Times New Roman"/>
          <w:kern w:val="0"/>
          <w:sz w:val="25"/>
          <w:szCs w:val="25"/>
          <w:lang w:eastAsia="en-GB"/>
          <w14:ligatures w14:val="none"/>
        </w:rPr>
        <w:t xml:space="preserve"> the Applicant-to-Intern transition is completed,</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Then</w:t>
      </w:r>
      <w:r w:rsidRPr="00DF16BA">
        <w:rPr>
          <w:rFonts w:ascii="Cambria" w:eastAsia="Times New Roman" w:hAnsi="Cambria" w:cs="Times New Roman"/>
          <w:kern w:val="0"/>
          <w:sz w:val="25"/>
          <w:szCs w:val="25"/>
          <w:lang w:eastAsia="en-GB"/>
          <w14:ligatures w14:val="none"/>
        </w:rPr>
        <w:t xml:space="preserve"> the same person's shared IMS identity shall be available for use within the Intern context.</w:t>
      </w:r>
    </w:p>
    <w:p w14:paraId="1C16C0B2"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AC-TR01.2</w:t>
      </w:r>
    </w:p>
    <w:p w14:paraId="2FEB3BF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Given</w:t>
      </w:r>
      <w:r w:rsidRPr="0997B2BA">
        <w:rPr>
          <w:rFonts w:ascii="Cambria" w:eastAsia="Times New Roman" w:hAnsi="Cambria" w:cs="Times New Roman"/>
          <w:kern w:val="0"/>
          <w:sz w:val="25"/>
          <w:szCs w:val="25"/>
          <w:lang w:val="en-US" w:eastAsia="en-GB"/>
          <w14:ligatures w14:val="none"/>
        </w:rPr>
        <w:t xml:space="preserve"> the transition has completed successfully,</w:t>
      </w:r>
      <w:r>
        <w:br/>
      </w:r>
      <w:r w:rsidRPr="0997B2BA">
        <w:rPr>
          <w:rFonts w:ascii="Cambria" w:eastAsia="Times New Roman" w:hAnsi="Cambria" w:cs="Times New Roman"/>
          <w:b/>
          <w:bCs/>
          <w:kern w:val="0"/>
          <w:sz w:val="25"/>
          <w:szCs w:val="25"/>
          <w:lang w:val="en-US" w:eastAsia="en-GB"/>
          <w14:ligatures w14:val="none"/>
        </w:rPr>
        <w:t>When</w:t>
      </w:r>
      <w:r w:rsidRPr="0997B2BA">
        <w:rPr>
          <w:rFonts w:ascii="Cambria" w:eastAsia="Times New Roman" w:hAnsi="Cambria" w:cs="Times New Roman"/>
          <w:kern w:val="0"/>
          <w:sz w:val="25"/>
          <w:szCs w:val="25"/>
          <w:lang w:val="en-US" w:eastAsia="en-GB"/>
          <w14:ligatures w14:val="none"/>
        </w:rPr>
        <w:t xml:space="preserve"> Team B retrieves the relevant shared user/profile,</w:t>
      </w:r>
      <w:r>
        <w:br/>
      </w:r>
      <w:r w:rsidRPr="0997B2BA">
        <w:rPr>
          <w:rFonts w:ascii="Cambria" w:eastAsia="Times New Roman" w:hAnsi="Cambria" w:cs="Times New Roman"/>
          <w:b/>
          <w:bCs/>
          <w:kern w:val="0"/>
          <w:sz w:val="25"/>
          <w:szCs w:val="25"/>
          <w:lang w:val="en-US" w:eastAsia="en-GB"/>
          <w14:ligatures w14:val="none"/>
        </w:rPr>
        <w:lastRenderedPageBreak/>
        <w:t>Then</w:t>
      </w:r>
      <w:r w:rsidRPr="0997B2BA">
        <w:rPr>
          <w:rFonts w:ascii="Cambria" w:eastAsia="Times New Roman" w:hAnsi="Cambria" w:cs="Times New Roman"/>
          <w:kern w:val="0"/>
          <w:sz w:val="25"/>
          <w:szCs w:val="25"/>
          <w:lang w:val="en-US" w:eastAsia="en-GB"/>
          <w14:ligatures w14:val="none"/>
        </w:rPr>
        <w:t xml:space="preserve"> the system shall provide sufficient information to recognise the person as an Intern.</w:t>
      </w:r>
    </w:p>
    <w:p w14:paraId="6E6746C4"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AC-TR01.3</w:t>
      </w:r>
    </w:p>
    <w:p w14:paraId="0B12D294"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Given</w:t>
      </w:r>
      <w:r w:rsidRPr="0997B2BA">
        <w:rPr>
          <w:rFonts w:ascii="Cambria" w:eastAsia="Times New Roman" w:hAnsi="Cambria" w:cs="Times New Roman"/>
          <w:kern w:val="0"/>
          <w:sz w:val="25"/>
          <w:szCs w:val="25"/>
          <w:lang w:val="en-US" w:eastAsia="en-GB"/>
          <w14:ligatures w14:val="none"/>
        </w:rPr>
        <w:t xml:space="preserve"> the person already has a shared IMS identity,</w:t>
      </w:r>
      <w:r>
        <w:br/>
      </w:r>
      <w:r w:rsidRPr="0997B2BA">
        <w:rPr>
          <w:rFonts w:ascii="Cambria" w:eastAsia="Times New Roman" w:hAnsi="Cambria" w:cs="Times New Roman"/>
          <w:b/>
          <w:bCs/>
          <w:kern w:val="0"/>
          <w:sz w:val="25"/>
          <w:szCs w:val="25"/>
          <w:lang w:val="en-US" w:eastAsia="en-GB"/>
          <w14:ligatures w14:val="none"/>
        </w:rPr>
        <w:t>When</w:t>
      </w:r>
      <w:r w:rsidRPr="0997B2BA">
        <w:rPr>
          <w:rFonts w:ascii="Cambria" w:eastAsia="Times New Roman" w:hAnsi="Cambria" w:cs="Times New Roman"/>
          <w:kern w:val="0"/>
          <w:sz w:val="25"/>
          <w:szCs w:val="25"/>
          <w:lang w:val="en-US" w:eastAsia="en-GB"/>
          <w14:ligatures w14:val="none"/>
        </w:rPr>
        <w:t xml:space="preserve"> the transition occurs,</w:t>
      </w:r>
      <w:r>
        <w:br/>
      </w:r>
      <w:r w:rsidRPr="0997B2BA">
        <w:rPr>
          <w:rFonts w:ascii="Cambria" w:eastAsia="Times New Roman" w:hAnsi="Cambria" w:cs="Times New Roman"/>
          <w:b/>
          <w:bCs/>
          <w:kern w:val="0"/>
          <w:sz w:val="25"/>
          <w:szCs w:val="25"/>
          <w:lang w:val="en-US" w:eastAsia="en-GB"/>
          <w14:ligatures w14:val="none"/>
        </w:rPr>
        <w:t>Then</w:t>
      </w:r>
      <w:r w:rsidRPr="0997B2BA">
        <w:rPr>
          <w:rFonts w:ascii="Cambria" w:eastAsia="Times New Roman" w:hAnsi="Cambria" w:cs="Times New Roman"/>
          <w:kern w:val="0"/>
          <w:sz w:val="25"/>
          <w:szCs w:val="25"/>
          <w:lang w:val="en-US" w:eastAsia="en-GB"/>
          <w14:ligatures w14:val="none"/>
        </w:rPr>
        <w:t xml:space="preserve"> the transition shall not require Team B to create an unrelated duplicate identity for the same person.</w:t>
      </w:r>
    </w:p>
    <w:p w14:paraId="6C253787"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US-TR02 — Prevent Invalid Transition</w:t>
      </w:r>
    </w:p>
    <w:p w14:paraId="6AD025FC"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User Story</w:t>
      </w:r>
    </w:p>
    <w:p w14:paraId="4E4E1C9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As the project team, we want only accepted applicants to transition into the active Intern workflow so that Recruitment and Internship records remain consistent.</w:t>
      </w:r>
    </w:p>
    <w:p w14:paraId="25ACE524"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Acceptance Criteria</w:t>
      </w:r>
    </w:p>
    <w:p w14:paraId="74DF66B3"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AC-TR02.1</w:t>
      </w:r>
    </w:p>
    <w:p w14:paraId="3973CBF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Given</w:t>
      </w:r>
      <w:r w:rsidRPr="0997B2BA">
        <w:rPr>
          <w:rFonts w:ascii="Cambria" w:eastAsia="Times New Roman" w:hAnsi="Cambria" w:cs="Times New Roman"/>
          <w:kern w:val="0"/>
          <w:sz w:val="25"/>
          <w:szCs w:val="25"/>
          <w:lang w:val="en-US" w:eastAsia="en-GB"/>
          <w14:ligatures w14:val="none"/>
        </w:rPr>
        <w:t xml:space="preserve"> an applicant's recruitment decision is Rejected,</w:t>
      </w:r>
      <w:r>
        <w:br/>
      </w:r>
      <w:r w:rsidRPr="0997B2BA">
        <w:rPr>
          <w:rFonts w:ascii="Cambria" w:eastAsia="Times New Roman" w:hAnsi="Cambria" w:cs="Times New Roman"/>
          <w:b/>
          <w:bCs/>
          <w:kern w:val="0"/>
          <w:sz w:val="25"/>
          <w:szCs w:val="25"/>
          <w:lang w:val="en-US" w:eastAsia="en-GB"/>
          <w14:ligatures w14:val="none"/>
        </w:rPr>
        <w:t>When</w:t>
      </w:r>
      <w:r w:rsidRPr="0997B2BA">
        <w:rPr>
          <w:rFonts w:ascii="Cambria" w:eastAsia="Times New Roman" w:hAnsi="Cambria" w:cs="Times New Roman"/>
          <w:kern w:val="0"/>
          <w:sz w:val="25"/>
          <w:szCs w:val="25"/>
          <w:lang w:val="en-US" w:eastAsia="en-GB"/>
          <w14:ligatures w14:val="none"/>
        </w:rPr>
        <w:t xml:space="preserve"> an Applicant-to-Intern transition is attempted,</w:t>
      </w:r>
      <w:r>
        <w:br/>
      </w:r>
      <w:r w:rsidRPr="0997B2BA">
        <w:rPr>
          <w:rFonts w:ascii="Cambria" w:eastAsia="Times New Roman" w:hAnsi="Cambria" w:cs="Times New Roman"/>
          <w:b/>
          <w:bCs/>
          <w:kern w:val="0"/>
          <w:sz w:val="25"/>
          <w:szCs w:val="25"/>
          <w:lang w:val="en-US" w:eastAsia="en-GB"/>
          <w14:ligatures w14:val="none"/>
        </w:rPr>
        <w:t>Then</w:t>
      </w:r>
      <w:r w:rsidRPr="0997B2BA">
        <w:rPr>
          <w:rFonts w:ascii="Cambria" w:eastAsia="Times New Roman" w:hAnsi="Cambria" w:cs="Times New Roman"/>
          <w:kern w:val="0"/>
          <w:sz w:val="25"/>
          <w:szCs w:val="25"/>
          <w:lang w:val="en-US" w:eastAsia="en-GB"/>
          <w14:ligatures w14:val="none"/>
        </w:rPr>
        <w:t xml:space="preserve"> the applicant shall not become an active Intern through the transition.</w:t>
      </w:r>
    </w:p>
    <w:p w14:paraId="2A640AE9"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AC-TR02.2</w:t>
      </w:r>
    </w:p>
    <w:p w14:paraId="5B035A1E"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Given</w:t>
      </w:r>
      <w:r w:rsidRPr="0997B2BA">
        <w:rPr>
          <w:rFonts w:ascii="Cambria" w:eastAsia="Times New Roman" w:hAnsi="Cambria" w:cs="Times New Roman"/>
          <w:kern w:val="0"/>
          <w:sz w:val="25"/>
          <w:szCs w:val="25"/>
          <w:lang w:val="en-US" w:eastAsia="en-GB"/>
          <w14:ligatures w14:val="none"/>
        </w:rPr>
        <w:t xml:space="preserve"> an applicant's recruitment process has not yet reached a final Accepted decision,</w:t>
      </w:r>
      <w:r>
        <w:br/>
      </w:r>
      <w:r w:rsidRPr="0997B2BA">
        <w:rPr>
          <w:rFonts w:ascii="Cambria" w:eastAsia="Times New Roman" w:hAnsi="Cambria" w:cs="Times New Roman"/>
          <w:b/>
          <w:bCs/>
          <w:kern w:val="0"/>
          <w:sz w:val="25"/>
          <w:szCs w:val="25"/>
          <w:lang w:val="en-US" w:eastAsia="en-GB"/>
          <w14:ligatures w14:val="none"/>
        </w:rPr>
        <w:t>When</w:t>
      </w:r>
      <w:r w:rsidRPr="0997B2BA">
        <w:rPr>
          <w:rFonts w:ascii="Cambria" w:eastAsia="Times New Roman" w:hAnsi="Cambria" w:cs="Times New Roman"/>
          <w:kern w:val="0"/>
          <w:sz w:val="25"/>
          <w:szCs w:val="25"/>
          <w:lang w:val="en-US" w:eastAsia="en-GB"/>
          <w14:ligatures w14:val="none"/>
        </w:rPr>
        <w:t xml:space="preserve"> an Applicant-to-Intern transition is attempted,</w:t>
      </w:r>
      <w:r>
        <w:br/>
      </w:r>
      <w:r w:rsidRPr="0997B2BA">
        <w:rPr>
          <w:rFonts w:ascii="Cambria" w:eastAsia="Times New Roman" w:hAnsi="Cambria" w:cs="Times New Roman"/>
          <w:b/>
          <w:bCs/>
          <w:kern w:val="0"/>
          <w:sz w:val="25"/>
          <w:szCs w:val="25"/>
          <w:lang w:val="en-US" w:eastAsia="en-GB"/>
          <w14:ligatures w14:val="none"/>
        </w:rPr>
        <w:t>Then</w:t>
      </w:r>
      <w:r w:rsidRPr="0997B2BA">
        <w:rPr>
          <w:rFonts w:ascii="Cambria" w:eastAsia="Times New Roman" w:hAnsi="Cambria" w:cs="Times New Roman"/>
          <w:kern w:val="0"/>
          <w:sz w:val="25"/>
          <w:szCs w:val="25"/>
          <w:lang w:val="en-US" w:eastAsia="en-GB"/>
          <w14:ligatures w14:val="none"/>
        </w:rPr>
        <w:t xml:space="preserve"> the transition shall not complete.</w:t>
      </w:r>
    </w:p>
    <w:p w14:paraId="2AA52A0F"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US-TR03 — Team B Uses the Transitioned Intern</w:t>
      </w:r>
    </w:p>
    <w:p w14:paraId="1D4B5047"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User Story</w:t>
      </w:r>
    </w:p>
    <w:p w14:paraId="6D536A9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As Team B, we want to reference the transitioned Intern through the shared IMS so that the Intern Task &amp; Progress Management workflow can continue from Team A's accepted applicant.</w:t>
      </w:r>
    </w:p>
    <w:p w14:paraId="342C0E0D"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Acceptance Criteria</w:t>
      </w:r>
    </w:p>
    <w:p w14:paraId="1923C63E"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AC-TR03.1</w:t>
      </w:r>
    </w:p>
    <w:p w14:paraId="0C78F0D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Given</w:t>
      </w:r>
      <w:r w:rsidRPr="0997B2BA">
        <w:rPr>
          <w:rFonts w:ascii="Cambria" w:eastAsia="Times New Roman" w:hAnsi="Cambria" w:cs="Times New Roman"/>
          <w:kern w:val="0"/>
          <w:sz w:val="25"/>
          <w:szCs w:val="25"/>
          <w:lang w:val="en-US" w:eastAsia="en-GB"/>
          <w14:ligatures w14:val="none"/>
        </w:rPr>
        <w:t xml:space="preserve"> an Applicant-to-Intern transition has completed,</w:t>
      </w:r>
      <w:r>
        <w:br/>
      </w:r>
      <w:r w:rsidRPr="0997B2BA">
        <w:rPr>
          <w:rFonts w:ascii="Cambria" w:eastAsia="Times New Roman" w:hAnsi="Cambria" w:cs="Times New Roman"/>
          <w:b/>
          <w:bCs/>
          <w:kern w:val="0"/>
          <w:sz w:val="25"/>
          <w:szCs w:val="25"/>
          <w:lang w:val="en-US" w:eastAsia="en-GB"/>
          <w14:ligatures w14:val="none"/>
        </w:rPr>
        <w:t>When</w:t>
      </w:r>
      <w:r w:rsidRPr="0997B2BA">
        <w:rPr>
          <w:rFonts w:ascii="Cambria" w:eastAsia="Times New Roman" w:hAnsi="Cambria" w:cs="Times New Roman"/>
          <w:kern w:val="0"/>
          <w:sz w:val="25"/>
          <w:szCs w:val="25"/>
          <w:lang w:val="en-US" w:eastAsia="en-GB"/>
          <w14:ligatures w14:val="none"/>
        </w:rPr>
        <w:t xml:space="preserve"> Team B requires the Intern identity for its Core MVP,</w:t>
      </w:r>
      <w:r>
        <w:br/>
      </w:r>
      <w:r w:rsidRPr="0997B2BA">
        <w:rPr>
          <w:rFonts w:ascii="Cambria" w:eastAsia="Times New Roman" w:hAnsi="Cambria" w:cs="Times New Roman"/>
          <w:b/>
          <w:bCs/>
          <w:kern w:val="0"/>
          <w:sz w:val="25"/>
          <w:szCs w:val="25"/>
          <w:lang w:val="en-US" w:eastAsia="en-GB"/>
          <w14:ligatures w14:val="none"/>
        </w:rPr>
        <w:t>Then</w:t>
      </w:r>
      <w:r w:rsidRPr="0997B2BA">
        <w:rPr>
          <w:rFonts w:ascii="Cambria" w:eastAsia="Times New Roman" w:hAnsi="Cambria" w:cs="Times New Roman"/>
          <w:kern w:val="0"/>
          <w:sz w:val="25"/>
          <w:szCs w:val="25"/>
          <w:lang w:val="en-US" w:eastAsia="en-GB"/>
          <w14:ligatures w14:val="none"/>
        </w:rPr>
        <w:t xml:space="preserve"> Team B shall reference the agreed shared user/profile rather than maintain a separate Team B-only identity.</w:t>
      </w:r>
    </w:p>
    <w:p w14:paraId="16BD6545"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lastRenderedPageBreak/>
        <w:t>AC-TR03.2</w:t>
      </w:r>
    </w:p>
    <w:p w14:paraId="7AE2BBC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Given</w:t>
      </w:r>
      <w:r w:rsidRPr="00DF16BA">
        <w:rPr>
          <w:rFonts w:ascii="Cambria" w:eastAsia="Times New Roman" w:hAnsi="Cambria" w:cs="Times New Roman"/>
          <w:kern w:val="0"/>
          <w:sz w:val="25"/>
          <w:szCs w:val="25"/>
          <w:lang w:eastAsia="en-GB"/>
          <w14:ligatures w14:val="none"/>
        </w:rPr>
        <w:t xml:space="preserve"> a transitioned Intern does not yet have the required Mentor–Intern relationship available,</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When</w:t>
      </w:r>
      <w:r w:rsidRPr="00DF16BA">
        <w:rPr>
          <w:rFonts w:ascii="Cambria" w:eastAsia="Times New Roman" w:hAnsi="Cambria" w:cs="Times New Roman"/>
          <w:kern w:val="0"/>
          <w:sz w:val="25"/>
          <w:szCs w:val="25"/>
          <w:lang w:eastAsia="en-GB"/>
          <w14:ligatures w14:val="none"/>
        </w:rPr>
        <w:t xml:space="preserve"> Mentor-specific Team B functionality requires that relationship,</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Then</w:t>
      </w:r>
      <w:r w:rsidRPr="00DF16BA">
        <w:rPr>
          <w:rFonts w:ascii="Cambria" w:eastAsia="Times New Roman" w:hAnsi="Cambria" w:cs="Times New Roman"/>
          <w:kern w:val="0"/>
          <w:sz w:val="25"/>
          <w:szCs w:val="25"/>
          <w:lang w:eastAsia="en-GB"/>
          <w14:ligatures w14:val="none"/>
        </w:rPr>
        <w:t xml:space="preserve"> the missing relationship shall be treated as a dependency rather than causing Team B to introduce Mentor-assignment functionality.</w:t>
      </w:r>
    </w:p>
    <w:p w14:paraId="674A34C7"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US-TR04 — Keep Onboarding Outside Core MVP</w:t>
      </w:r>
    </w:p>
    <w:p w14:paraId="24D7A9C2"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User Story</w:t>
      </w:r>
    </w:p>
    <w:p w14:paraId="00984DCC"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As the project team, we want the transition to contain only the minimum cross-team handoff so that the approved Core MVP is not expanded into a full onboarding module.</w:t>
      </w:r>
    </w:p>
    <w:p w14:paraId="6DED482C"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Acceptance Criteria</w:t>
      </w:r>
    </w:p>
    <w:p w14:paraId="42F6C19D"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AC-TR04.1</w:t>
      </w:r>
    </w:p>
    <w:p w14:paraId="0F6E6C3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Given</w:t>
      </w:r>
      <w:r w:rsidRPr="00DF16BA">
        <w:rPr>
          <w:rFonts w:ascii="Cambria" w:eastAsia="Times New Roman" w:hAnsi="Cambria" w:cs="Times New Roman"/>
          <w:kern w:val="0"/>
          <w:sz w:val="25"/>
          <w:szCs w:val="25"/>
          <w:lang w:eastAsia="en-GB"/>
          <w14:ligatures w14:val="none"/>
        </w:rPr>
        <w:t xml:space="preserve"> an applicant has been accepted,</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When</w:t>
      </w:r>
      <w:r w:rsidRPr="00DF16BA">
        <w:rPr>
          <w:rFonts w:ascii="Cambria" w:eastAsia="Times New Roman" w:hAnsi="Cambria" w:cs="Times New Roman"/>
          <w:kern w:val="0"/>
          <w:sz w:val="25"/>
          <w:szCs w:val="25"/>
          <w:lang w:eastAsia="en-GB"/>
          <w14:ligatures w14:val="none"/>
        </w:rPr>
        <w:t xml:space="preserve"> the transition into Intern status occurs,</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Then</w:t>
      </w:r>
      <w:r w:rsidRPr="00DF16BA">
        <w:rPr>
          <w:rFonts w:ascii="Cambria" w:eastAsia="Times New Roman" w:hAnsi="Cambria" w:cs="Times New Roman"/>
          <w:kern w:val="0"/>
          <w:sz w:val="25"/>
          <w:szCs w:val="25"/>
          <w:lang w:eastAsia="en-GB"/>
          <w14:ligatures w14:val="none"/>
        </w:rPr>
        <w:t xml:space="preserve"> orientation, training, onboarding checklists and broader onboarding functionality shall not be mandatory steps of the transition.</w:t>
      </w:r>
    </w:p>
    <w:p w14:paraId="1A396A92"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AC-TR04.2</w:t>
      </w:r>
    </w:p>
    <w:p w14:paraId="27BA238E"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Given</w:t>
      </w:r>
      <w:r w:rsidRPr="00DF16BA">
        <w:rPr>
          <w:rFonts w:ascii="Cambria" w:eastAsia="Times New Roman" w:hAnsi="Cambria" w:cs="Times New Roman"/>
          <w:kern w:val="0"/>
          <w:sz w:val="25"/>
          <w:szCs w:val="25"/>
          <w:lang w:eastAsia="en-GB"/>
          <w14:ligatures w14:val="none"/>
        </w:rPr>
        <w:t xml:space="preserve"> a proposed transition requirement introduces broader onboarding functionality,</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When</w:t>
      </w:r>
      <w:r w:rsidRPr="00DF16BA">
        <w:rPr>
          <w:rFonts w:ascii="Cambria" w:eastAsia="Times New Roman" w:hAnsi="Cambria" w:cs="Times New Roman"/>
          <w:kern w:val="0"/>
          <w:sz w:val="25"/>
          <w:szCs w:val="25"/>
          <w:lang w:eastAsia="en-GB"/>
          <w14:ligatures w14:val="none"/>
        </w:rPr>
        <w:t xml:space="preserve"> the requirement is reviewed,</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Then</w:t>
      </w:r>
      <w:r w:rsidRPr="00DF16BA">
        <w:rPr>
          <w:rFonts w:ascii="Cambria" w:eastAsia="Times New Roman" w:hAnsi="Cambria" w:cs="Times New Roman"/>
          <w:kern w:val="0"/>
          <w:sz w:val="25"/>
          <w:szCs w:val="25"/>
          <w:lang w:eastAsia="en-GB"/>
          <w14:ligatures w14:val="none"/>
        </w:rPr>
        <w:t xml:space="preserve"> it shall be treated as a scope change and raised with the PM before being incorporated into the approved baseline.</w:t>
      </w:r>
    </w:p>
    <w:p w14:paraId="2AF2C120"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US-TR05 — Maintain Applicant Account Continuity</w:t>
      </w:r>
    </w:p>
    <w:p w14:paraId="3DE7A77E"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User Story</w:t>
      </w:r>
    </w:p>
    <w:p w14:paraId="7B114F75"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As an accepted Applicant, I want to continue using my existing IMS account and shared identity after becoming an Intern so that I do not need to create a separate Intern account.</w:t>
      </w:r>
    </w:p>
    <w:p w14:paraId="62222EAB"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Evidence Status</w:t>
      </w:r>
    </w:p>
    <w:p w14:paraId="5465370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This user story reflects the current Team B/PM working assumption for account continuity. It is not being represented as a final client-confirmed implementation requirement.</w:t>
      </w:r>
    </w:p>
    <w:p w14:paraId="49FBF5E2"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Acceptance Criteria</w:t>
      </w:r>
    </w:p>
    <w:p w14:paraId="6214B4BE"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lastRenderedPageBreak/>
        <w:t>AC-TR05.1</w:t>
      </w:r>
    </w:p>
    <w:p w14:paraId="4F66CE7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Given</w:t>
      </w:r>
      <w:r w:rsidRPr="00DF16BA">
        <w:rPr>
          <w:rFonts w:ascii="Cambria" w:eastAsia="Times New Roman" w:hAnsi="Cambria" w:cs="Times New Roman"/>
          <w:kern w:val="0"/>
          <w:sz w:val="25"/>
          <w:szCs w:val="25"/>
          <w:lang w:eastAsia="en-GB"/>
          <w14:ligatures w14:val="none"/>
        </w:rPr>
        <w:t xml:space="preserve"> the Applicant already has an account and shared IMS profile,</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When</w:t>
      </w:r>
      <w:r w:rsidRPr="00DF16BA">
        <w:rPr>
          <w:rFonts w:ascii="Cambria" w:eastAsia="Times New Roman" w:hAnsi="Cambria" w:cs="Times New Roman"/>
          <w:kern w:val="0"/>
          <w:sz w:val="25"/>
          <w:szCs w:val="25"/>
          <w:lang w:eastAsia="en-GB"/>
          <w14:ligatures w14:val="none"/>
        </w:rPr>
        <w:t xml:space="preserve"> the Applicant is accepted and the Applicant-to-Intern transition is completed,</w:t>
      </w:r>
      <w:r w:rsidRPr="00DF16BA">
        <w:rPr>
          <w:rFonts w:ascii="Cambria" w:eastAsia="Times New Roman" w:hAnsi="Cambria" w:cs="Times New Roman"/>
          <w:kern w:val="0"/>
          <w:sz w:val="25"/>
          <w:szCs w:val="25"/>
          <w:lang w:eastAsia="en-GB"/>
          <w14:ligatures w14:val="none"/>
        </w:rPr>
        <w:br/>
      </w:r>
      <w:r w:rsidRPr="00DF16BA">
        <w:rPr>
          <w:rFonts w:ascii="Cambria" w:eastAsia="Times New Roman" w:hAnsi="Cambria" w:cs="Times New Roman"/>
          <w:b/>
          <w:bCs/>
          <w:kern w:val="0"/>
          <w:sz w:val="25"/>
          <w:szCs w:val="25"/>
          <w:lang w:eastAsia="en-GB"/>
          <w14:ligatures w14:val="none"/>
        </w:rPr>
        <w:t>Then</w:t>
      </w:r>
      <w:r w:rsidRPr="00DF16BA">
        <w:rPr>
          <w:rFonts w:ascii="Cambria" w:eastAsia="Times New Roman" w:hAnsi="Cambria" w:cs="Times New Roman"/>
          <w:kern w:val="0"/>
          <w:sz w:val="25"/>
          <w:szCs w:val="25"/>
          <w:lang w:eastAsia="en-GB"/>
          <w14:ligatures w14:val="none"/>
        </w:rPr>
        <w:t xml:space="preserve"> the system should preserve that shared identity rather than require an unrelated new Intern account.</w:t>
      </w:r>
    </w:p>
    <w:p w14:paraId="360B8538"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AC-TR05.2</w:t>
      </w:r>
    </w:p>
    <w:p w14:paraId="730294F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Given</w:t>
      </w:r>
      <w:r w:rsidRPr="0997B2BA">
        <w:rPr>
          <w:rFonts w:ascii="Cambria" w:eastAsia="Times New Roman" w:hAnsi="Cambria" w:cs="Times New Roman"/>
          <w:kern w:val="0"/>
          <w:sz w:val="25"/>
          <w:szCs w:val="25"/>
          <w:lang w:val="en-US" w:eastAsia="en-GB"/>
          <w14:ligatures w14:val="none"/>
        </w:rPr>
        <w:t xml:space="preserve"> the current same-account working assumption remains valid,</w:t>
      </w:r>
      <w:r>
        <w:br/>
      </w:r>
      <w:r w:rsidRPr="0997B2BA">
        <w:rPr>
          <w:rFonts w:ascii="Cambria" w:eastAsia="Times New Roman" w:hAnsi="Cambria" w:cs="Times New Roman"/>
          <w:b/>
          <w:bCs/>
          <w:kern w:val="0"/>
          <w:sz w:val="25"/>
          <w:szCs w:val="25"/>
          <w:lang w:val="en-US" w:eastAsia="en-GB"/>
          <w14:ligatures w14:val="none"/>
        </w:rPr>
        <w:t>When</w:t>
      </w:r>
      <w:r w:rsidRPr="0997B2BA">
        <w:rPr>
          <w:rFonts w:ascii="Cambria" w:eastAsia="Times New Roman" w:hAnsi="Cambria" w:cs="Times New Roman"/>
          <w:kern w:val="0"/>
          <w:sz w:val="25"/>
          <w:szCs w:val="25"/>
          <w:lang w:val="en-US" w:eastAsia="en-GB"/>
          <w14:ligatures w14:val="none"/>
        </w:rPr>
        <w:t xml:space="preserve"> the transitioned Intern signs into the IMS,</w:t>
      </w:r>
      <w:r>
        <w:br/>
      </w:r>
      <w:r w:rsidRPr="0997B2BA">
        <w:rPr>
          <w:rFonts w:ascii="Cambria" w:eastAsia="Times New Roman" w:hAnsi="Cambria" w:cs="Times New Roman"/>
          <w:b/>
          <w:bCs/>
          <w:kern w:val="0"/>
          <w:sz w:val="25"/>
          <w:szCs w:val="25"/>
          <w:lang w:val="en-US" w:eastAsia="en-GB"/>
          <w14:ligatures w14:val="none"/>
        </w:rPr>
        <w:t>Then</w:t>
      </w:r>
      <w:r w:rsidRPr="0997B2BA">
        <w:rPr>
          <w:rFonts w:ascii="Cambria" w:eastAsia="Times New Roman" w:hAnsi="Cambria" w:cs="Times New Roman"/>
          <w:kern w:val="0"/>
          <w:sz w:val="25"/>
          <w:szCs w:val="25"/>
          <w:lang w:val="en-US" w:eastAsia="en-GB"/>
          <w14:ligatures w14:val="none"/>
        </w:rPr>
        <w:t xml:space="preserve"> the same account/email should provide access to the Intern context permitted by the updated role/access model.</w:t>
      </w:r>
    </w:p>
    <w:p w14:paraId="451925CA" w14:textId="77777777" w:rsidR="006E23FB" w:rsidRPr="00DF16BA" w:rsidRDefault="006E23FB" w:rsidP="006E23FB">
      <w:pPr>
        <w:spacing w:before="100" w:beforeAutospacing="1" w:after="100" w:afterAutospacing="1" w:line="240" w:lineRule="auto"/>
        <w:outlineLvl w:val="3"/>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AC-TR05.3</w:t>
      </w:r>
    </w:p>
    <w:p w14:paraId="70CB856E"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Given</w:t>
      </w:r>
      <w:r w:rsidRPr="0997B2BA">
        <w:rPr>
          <w:rFonts w:ascii="Cambria" w:eastAsia="Times New Roman" w:hAnsi="Cambria" w:cs="Times New Roman"/>
          <w:kern w:val="0"/>
          <w:sz w:val="25"/>
          <w:szCs w:val="25"/>
          <w:lang w:val="en-US" w:eastAsia="en-GB"/>
          <w14:ligatures w14:val="none"/>
        </w:rPr>
        <w:t xml:space="preserve"> Team A, client or technical evidence later confirms a different account-transition model,</w:t>
      </w:r>
      <w:r>
        <w:br/>
      </w:r>
      <w:r w:rsidRPr="0997B2BA">
        <w:rPr>
          <w:rFonts w:ascii="Cambria" w:eastAsia="Times New Roman" w:hAnsi="Cambria" w:cs="Times New Roman"/>
          <w:b/>
          <w:bCs/>
          <w:kern w:val="0"/>
          <w:sz w:val="25"/>
          <w:szCs w:val="25"/>
          <w:lang w:val="en-US" w:eastAsia="en-GB"/>
          <w14:ligatures w14:val="none"/>
        </w:rPr>
        <w:t>When</w:t>
      </w:r>
      <w:r w:rsidRPr="0997B2BA">
        <w:rPr>
          <w:rFonts w:ascii="Cambria" w:eastAsia="Times New Roman" w:hAnsi="Cambria" w:cs="Times New Roman"/>
          <w:kern w:val="0"/>
          <w:sz w:val="25"/>
          <w:szCs w:val="25"/>
          <w:lang w:val="en-US" w:eastAsia="en-GB"/>
          <w14:ligatures w14:val="none"/>
        </w:rPr>
        <w:t xml:space="preserve"> that decision is formally recorded,</w:t>
      </w:r>
      <w:r>
        <w:br/>
      </w:r>
      <w:r w:rsidRPr="0997B2BA">
        <w:rPr>
          <w:rFonts w:ascii="Cambria" w:eastAsia="Times New Roman" w:hAnsi="Cambria" w:cs="Times New Roman"/>
          <w:b/>
          <w:bCs/>
          <w:kern w:val="0"/>
          <w:sz w:val="25"/>
          <w:szCs w:val="25"/>
          <w:lang w:val="en-US" w:eastAsia="en-GB"/>
          <w14:ligatures w14:val="none"/>
        </w:rPr>
        <w:t>Then</w:t>
      </w:r>
      <w:r w:rsidRPr="0997B2BA">
        <w:rPr>
          <w:rFonts w:ascii="Cambria" w:eastAsia="Times New Roman" w:hAnsi="Cambria" w:cs="Times New Roman"/>
          <w:kern w:val="0"/>
          <w:sz w:val="25"/>
          <w:szCs w:val="25"/>
          <w:lang w:val="en-US" w:eastAsia="en-GB"/>
          <w14:ligatures w14:val="none"/>
        </w:rPr>
        <w:t xml:space="preserve"> this working assumption and its related requirements shall be updated before implementation is finalised.</w:t>
      </w:r>
    </w:p>
    <w:p w14:paraId="4ACABF00"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9. Client-Supported Decisions</w:t>
      </w:r>
    </w:p>
    <w:p w14:paraId="5F0E4E5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following points are supported by the current stakeholder/client evidence and may be used as the project baseline.</w:t>
      </w:r>
    </w:p>
    <w:p w14:paraId="42E17784"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CD-01 — One Shared IMS</w:t>
      </w:r>
    </w:p>
    <w:p w14:paraId="5EB2D71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and Team B are working toward one shared Intern Management System rather than two unrelated products.</w:t>
      </w:r>
    </w:p>
    <w:p w14:paraId="0DF2B340"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CD-02 — Minimal Applicant-to-Intern Transition</w:t>
      </w:r>
    </w:p>
    <w:p w14:paraId="32D3579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 minimal Applicant-to-Intern transition will connect Team A's Recruitment workflow with Team B's Internship workflow.</w:t>
      </w:r>
    </w:p>
    <w:p w14:paraId="70D35427"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CD-03 — Full Onboarding Not Added</w:t>
      </w:r>
    </w:p>
    <w:p w14:paraId="76504D6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does not introduce a full onboarding module into the committed Core MVP.</w:t>
      </w:r>
    </w:p>
    <w:p w14:paraId="01B59421"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CD-04 — Team Ownership Remains</w:t>
      </w:r>
    </w:p>
    <w:p w14:paraId="2E005C4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A remains responsible for Recruitment Management and Team B remains responsible for Intern Task &amp; Progress Management.</w:t>
      </w:r>
    </w:p>
    <w:p w14:paraId="5EE0E2AA"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CD-05 — Current Core MVP Remains Valid</w:t>
      </w:r>
    </w:p>
    <w:p w14:paraId="7464808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The transition connects the workflows but does not replace or materially expand Team B's existing Core MVP.</w:t>
      </w:r>
    </w:p>
    <w:p w14:paraId="4EA49789"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10. Team B Working Assumptions</w:t>
      </w:r>
    </w:p>
    <w:p w14:paraId="1B56356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following assumptions allow Sprint 1 work to continue but must not be represented as final client-confirmed requirements.</w:t>
      </w:r>
    </w:p>
    <w:p w14:paraId="554C0AC2"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WA-01 — Applicant Account and Identity Continuity</w:t>
      </w:r>
    </w:p>
    <w:p w14:paraId="614599D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current Team B working assumption is that a new Applicant registers and uses one account and shared IMS profile throughout the relevant user lifecycle.</w:t>
      </w:r>
    </w:p>
    <w:p w14:paraId="462C372E"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Applicant initially uses this account within the Applicant context for the Recruitment process.</w:t>
      </w:r>
    </w:p>
    <w:p w14:paraId="294DCAA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If the Applicant receives an Accepted recruitment decision and transitions into an Intern, the same account, email address and shared user/profile identity should continue to be used rather than creating a separate Intern account.</w:t>
      </w:r>
    </w:p>
    <w:p w14:paraId="28638A6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user's permitted access should transition from Applicant functionality to the Intern functionality required for Team B's Core MVP.</w:t>
      </w:r>
    </w:p>
    <w:p w14:paraId="0DC1A4A8"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exact registration process, authentication implementation, account schema and role/access transition mechanism remain subject to Team A and Development confirmation.</w:t>
      </w:r>
    </w:p>
    <w:p w14:paraId="58D67195"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WA-02 — Accepted Status as Transition Trigger</w:t>
      </w:r>
    </w:p>
    <w:p w14:paraId="35D055F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 xml:space="preserve">The current assumption is that Team A's final </w:t>
      </w:r>
      <w:r w:rsidRPr="00DF16BA">
        <w:rPr>
          <w:rFonts w:ascii="Cambria" w:eastAsia="Times New Roman" w:hAnsi="Cambria" w:cs="Times New Roman"/>
          <w:b/>
          <w:bCs/>
          <w:kern w:val="0"/>
          <w:sz w:val="25"/>
          <w:szCs w:val="25"/>
          <w:lang w:eastAsia="en-GB"/>
          <w14:ligatures w14:val="none"/>
        </w:rPr>
        <w:t>Accepted</w:t>
      </w:r>
      <w:r w:rsidRPr="00DF16BA">
        <w:rPr>
          <w:rFonts w:ascii="Cambria" w:eastAsia="Times New Roman" w:hAnsi="Cambria" w:cs="Times New Roman"/>
          <w:kern w:val="0"/>
          <w:sz w:val="25"/>
          <w:szCs w:val="25"/>
          <w:lang w:eastAsia="en-GB"/>
          <w14:ligatures w14:val="none"/>
        </w:rPr>
        <w:t xml:space="preserve"> recruitment outcome provides the trigger or eligibility point for transition.</w:t>
      </w:r>
    </w:p>
    <w:p w14:paraId="147DDF36"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WA-03 — Role/Intern State Representation</w:t>
      </w:r>
    </w:p>
    <w:p w14:paraId="3BE8DA3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system requires a shared way to identify the person as an Intern following transition.</w:t>
      </w:r>
    </w:p>
    <w:p w14:paraId="6F08EB7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Whether this is implemented through a role update, access change, profile relationship or another technical mechanism is not treated as a client-defined implementation requirement.</w:t>
      </w:r>
    </w:p>
    <w:p w14:paraId="443D1801"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WA-04 — Existing Mentor–Intern Relationship</w:t>
      </w:r>
    </w:p>
    <w:p w14:paraId="76CEC2F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Mentor assignment remains outside the Core MVP.</w:t>
      </w:r>
    </w:p>
    <w:p w14:paraId="751B61F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 valid Mentor–Intern relationship may therefore be populated or otherwise made available separately for the Task &amp; Progress workflow.</w:t>
      </w:r>
    </w:p>
    <w:p w14:paraId="368921F5"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lastRenderedPageBreak/>
        <w:t>WA-05 — Weekly Progress Structure</w:t>
      </w:r>
    </w:p>
    <w:p w14:paraId="45E891E4"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B is currently working on the assumption that each Intern submits one overall Weekly Progress report per week.</w:t>
      </w:r>
    </w:p>
    <w:p w14:paraId="0631A22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WA-06 — Weekly Progress Content</w:t>
      </w:r>
    </w:p>
    <w:p w14:paraId="3926B99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current assumed minimum Weekly Progress content is:</w:t>
      </w:r>
    </w:p>
    <w:p w14:paraId="1DA9ABC5" w14:textId="77777777" w:rsidR="006E23FB" w:rsidRPr="00DF16BA" w:rsidRDefault="006E23FB" w:rsidP="006E23FB">
      <w:pPr>
        <w:numPr>
          <w:ilvl w:val="0"/>
          <w:numId w:val="10"/>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Accomplishments.</w:t>
      </w:r>
    </w:p>
    <w:p w14:paraId="112F71F8" w14:textId="77777777" w:rsidR="006E23FB" w:rsidRPr="00DF16BA" w:rsidRDefault="006E23FB" w:rsidP="006E23FB">
      <w:pPr>
        <w:numPr>
          <w:ilvl w:val="0"/>
          <w:numId w:val="10"/>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Blockers.</w:t>
      </w:r>
    </w:p>
    <w:p w14:paraId="643402EB" w14:textId="77777777" w:rsidR="006E23FB" w:rsidRPr="00F541DF" w:rsidRDefault="006E23FB" w:rsidP="006E23FB">
      <w:pPr>
        <w:numPr>
          <w:ilvl w:val="0"/>
          <w:numId w:val="10"/>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Next Steps.</w:t>
      </w:r>
    </w:p>
    <w:p w14:paraId="3A60EAAE"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WA-07 — Task Status</w:t>
      </w:r>
    </w:p>
    <w:p w14:paraId="3317F1F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current assumed task statuses are:</w:t>
      </w:r>
    </w:p>
    <w:p w14:paraId="38AAB25A" w14:textId="77777777" w:rsidR="006E23FB" w:rsidRPr="00DF16BA" w:rsidRDefault="006E23FB" w:rsidP="006E23FB">
      <w:pPr>
        <w:numPr>
          <w:ilvl w:val="0"/>
          <w:numId w:val="11"/>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Assigned.</w:t>
      </w:r>
    </w:p>
    <w:p w14:paraId="0788F8D2" w14:textId="77777777" w:rsidR="006E23FB" w:rsidRPr="00DF16BA" w:rsidRDefault="006E23FB" w:rsidP="006E23FB">
      <w:pPr>
        <w:numPr>
          <w:ilvl w:val="0"/>
          <w:numId w:val="11"/>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In Progress.</w:t>
      </w:r>
    </w:p>
    <w:p w14:paraId="2CBE46C3" w14:textId="77777777" w:rsidR="006E23FB" w:rsidRPr="00DF16BA" w:rsidRDefault="006E23FB" w:rsidP="006E23FB">
      <w:pPr>
        <w:numPr>
          <w:ilvl w:val="0"/>
          <w:numId w:val="11"/>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Completed.</w:t>
      </w:r>
    </w:p>
    <w:p w14:paraId="1AAD82B4"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Intern is currently assumed to update the progress-related task status.</w:t>
      </w:r>
    </w:p>
    <w:p w14:paraId="0D7C0165"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WA-08 — Task Assignment Information</w:t>
      </w:r>
    </w:p>
    <w:p w14:paraId="694E368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current assumed minimum Task Assignment information is:</w:t>
      </w:r>
    </w:p>
    <w:p w14:paraId="788F2478" w14:textId="77777777" w:rsidR="006E23FB" w:rsidRPr="00DF16BA" w:rsidRDefault="006E23FB" w:rsidP="006E23FB">
      <w:pPr>
        <w:numPr>
          <w:ilvl w:val="0"/>
          <w:numId w:val="12"/>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Task Title.</w:t>
      </w:r>
    </w:p>
    <w:p w14:paraId="267715B8" w14:textId="77777777" w:rsidR="006E23FB" w:rsidRPr="00DF16BA" w:rsidRDefault="006E23FB" w:rsidP="006E23FB">
      <w:pPr>
        <w:numPr>
          <w:ilvl w:val="0"/>
          <w:numId w:val="12"/>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Description.</w:t>
      </w:r>
    </w:p>
    <w:p w14:paraId="4188EC91" w14:textId="77777777" w:rsidR="006E23FB" w:rsidRPr="00DF16BA" w:rsidRDefault="006E23FB" w:rsidP="006E23FB">
      <w:pPr>
        <w:numPr>
          <w:ilvl w:val="0"/>
          <w:numId w:val="12"/>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Due Date.</w:t>
      </w:r>
    </w:p>
    <w:p w14:paraId="3CE83D69" w14:textId="77777777" w:rsidR="006E23FB" w:rsidRPr="00DF16BA" w:rsidRDefault="006E23FB" w:rsidP="006E23FB">
      <w:pPr>
        <w:numPr>
          <w:ilvl w:val="0"/>
          <w:numId w:val="12"/>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Assigned Intern.</w:t>
      </w:r>
    </w:p>
    <w:p w14:paraId="3488AA9B" w14:textId="77777777" w:rsidR="006E23FB" w:rsidRPr="00F541DF" w:rsidRDefault="006E23FB" w:rsidP="006E23FB">
      <w:pPr>
        <w:numPr>
          <w:ilvl w:val="0"/>
          <w:numId w:val="12"/>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Status.</w:t>
      </w:r>
    </w:p>
    <w:p w14:paraId="7A05BE64"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WA-09 — Task Submission and Weekly Progress Are Separate</w:t>
      </w:r>
    </w:p>
    <w:p w14:paraId="49660A7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An individual Task Submission is treated as separate from the Intern's overall Weekly Progress report.</w:t>
      </w:r>
    </w:p>
    <w:p w14:paraId="6AAC9F7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These working assumptions must be updated if subsequent client, Team A or technical evidence provides a different confirmed direction.</w:t>
      </w:r>
    </w:p>
    <w:p w14:paraId="7B6DA9EF"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10.1 Working User Lifecycle Model</w:t>
      </w:r>
    </w:p>
    <w:p w14:paraId="391D27A4"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following high-level lifecycle is currently being used as a shared BA/UX/Development working model to check that the project requirements support continuity across the IMS.</w:t>
      </w:r>
    </w:p>
    <w:p w14:paraId="2E86951F"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New Applicant</w:t>
      </w:r>
    </w:p>
    <w:p w14:paraId="7C13983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lastRenderedPageBreak/>
        <w:t>Landing Page → Application / Apply → Register using own email → Applicant Access → Application → Application Status</w:t>
      </w:r>
    </w:p>
    <w:p w14:paraId="16C404B3"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Accepted Applicant</w:t>
      </w:r>
    </w:p>
    <w:p w14:paraId="78F504D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Same Account and Shared Profile → Applicant-to-Intern Transition → Intern Access</w:t>
      </w:r>
    </w:p>
    <w:p w14:paraId="6AC7A6B0" w14:textId="77777777" w:rsidR="006E23FB" w:rsidRPr="00DF16BA" w:rsidRDefault="006E23FB" w:rsidP="006E23FB">
      <w:pPr>
        <w:spacing w:before="100" w:beforeAutospacing="1" w:after="100" w:afterAutospacing="1" w:line="240" w:lineRule="auto"/>
        <w:outlineLvl w:val="2"/>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Intern</w:t>
      </w:r>
    </w:p>
    <w:p w14:paraId="08528E1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Landing Page / Sign In → Intern Workspace → My Tasks / Task Submission / Weekly Progress</w:t>
      </w:r>
    </w:p>
    <w:p w14:paraId="6221242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This model is not intended to prescribe the final UX design, page names, navigation structure or technical implementation.</w:t>
      </w:r>
    </w:p>
    <w:p w14:paraId="2C75B1C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It represents the current working understanding of the user lifecycle so that BA, UX and Development can check that the requirements, designs and technical architecture remain consistent.</w:t>
      </w:r>
    </w:p>
    <w:p w14:paraId="3A33156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following parts remain within Team A's ownership:</w:t>
      </w:r>
    </w:p>
    <w:p w14:paraId="54C9345C" w14:textId="77777777" w:rsidR="006E23FB" w:rsidRPr="00DF16BA" w:rsidRDefault="006E23FB" w:rsidP="006E23FB">
      <w:pPr>
        <w:numPr>
          <w:ilvl w:val="0"/>
          <w:numId w:val="13"/>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registration.</w:t>
      </w:r>
    </w:p>
    <w:p w14:paraId="45EA97BF" w14:textId="77777777" w:rsidR="006E23FB" w:rsidRPr="00DF16BA" w:rsidRDefault="006E23FB" w:rsidP="006E23FB">
      <w:pPr>
        <w:numPr>
          <w:ilvl w:val="0"/>
          <w:numId w:val="13"/>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access.</w:t>
      </w:r>
    </w:p>
    <w:p w14:paraId="53CC4A8F" w14:textId="77777777" w:rsidR="006E23FB" w:rsidRPr="00DF16BA" w:rsidRDefault="006E23FB" w:rsidP="006E23FB">
      <w:pPr>
        <w:numPr>
          <w:ilvl w:val="0"/>
          <w:numId w:val="13"/>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Application submission.</w:t>
      </w:r>
    </w:p>
    <w:p w14:paraId="5F55376C" w14:textId="77777777" w:rsidR="006E23FB" w:rsidRPr="00DF16BA" w:rsidRDefault="006E23FB" w:rsidP="006E23FB">
      <w:pPr>
        <w:numPr>
          <w:ilvl w:val="0"/>
          <w:numId w:val="13"/>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Application Status functionality.</w:t>
      </w:r>
    </w:p>
    <w:p w14:paraId="633C2484" w14:textId="77777777" w:rsidR="006E23FB" w:rsidRPr="00DF16BA" w:rsidRDefault="006E23FB" w:rsidP="006E23FB">
      <w:pPr>
        <w:numPr>
          <w:ilvl w:val="0"/>
          <w:numId w:val="13"/>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Recruitment processing.</w:t>
      </w:r>
    </w:p>
    <w:p w14:paraId="1551C694" w14:textId="77777777" w:rsidR="006E23FB" w:rsidRPr="00DF16BA" w:rsidRDefault="006E23FB" w:rsidP="006E23FB">
      <w:pPr>
        <w:numPr>
          <w:ilvl w:val="0"/>
          <w:numId w:val="13"/>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Accepted/Rejected decision.</w:t>
      </w:r>
    </w:p>
    <w:p w14:paraId="7D3BE17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B's responsibility begins after the Applicant-to-Intern transition and includes the Intern Task &amp; Progress Management workflow.</w:t>
      </w:r>
    </w:p>
    <w:p w14:paraId="7D44CFC4"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Team B requirement is therefore not to define Team A's screens, but to ensure that:</w:t>
      </w:r>
    </w:p>
    <w:p w14:paraId="53E38E0F" w14:textId="77777777" w:rsidR="006E23FB" w:rsidRPr="00DF16BA" w:rsidRDefault="006E23FB" w:rsidP="006E23FB">
      <w:pPr>
        <w:numPr>
          <w:ilvl w:val="0"/>
          <w:numId w:val="14"/>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accepted Applicant's identity can continue across the shared IMS.</w:t>
      </w:r>
    </w:p>
    <w:p w14:paraId="5BCDB907" w14:textId="77777777" w:rsidR="006E23FB" w:rsidRPr="00DF16BA" w:rsidRDefault="006E23FB" w:rsidP="006E23FB">
      <w:pPr>
        <w:numPr>
          <w:ilvl w:val="0"/>
          <w:numId w:val="14"/>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transitioned person can be recognised as an Intern.</w:t>
      </w:r>
    </w:p>
    <w:p w14:paraId="7E402ABD" w14:textId="77777777" w:rsidR="006E23FB" w:rsidRPr="00DF16BA" w:rsidRDefault="006E23FB" w:rsidP="006E23FB">
      <w:pPr>
        <w:numPr>
          <w:ilvl w:val="0"/>
          <w:numId w:val="14"/>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Intern can access Team B's permitted functionality.</w:t>
      </w:r>
    </w:p>
    <w:p w14:paraId="7EB495C2" w14:textId="77777777" w:rsidR="006E23FB" w:rsidRPr="00DF16BA" w:rsidRDefault="006E23FB" w:rsidP="006E23FB">
      <w:pPr>
        <w:numPr>
          <w:ilvl w:val="0"/>
          <w:numId w:val="14"/>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 separate unrelated Intern identity is not silently introduced.</w:t>
      </w:r>
    </w:p>
    <w:p w14:paraId="70E2327A" w14:textId="77777777" w:rsidR="006E23FB" w:rsidRPr="00DF16BA" w:rsidRDefault="006E23FB" w:rsidP="006E23FB">
      <w:pPr>
        <w:numPr>
          <w:ilvl w:val="0"/>
          <w:numId w:val="14"/>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does not introduce a full onboarding module.</w:t>
      </w:r>
    </w:p>
    <w:p w14:paraId="30B76E07"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exact wording of buttons, page names such as “Already an Intern” or “Intern Workspace”, and final navigation structure remain UX decisions rather than BA requirements.</w:t>
      </w:r>
    </w:p>
    <w:p w14:paraId="0804D83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If Team A requirements, client feedback or technical evidence conflict with this working lifecycle, the affected BA requirement should be reviewed with the PM before being incorporated into the project baseline.</w:t>
      </w:r>
    </w:p>
    <w:p w14:paraId="3CE67484"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lastRenderedPageBreak/>
        <w:t>11. Pending Feedback and Technical Decisions</w:t>
      </w:r>
    </w:p>
    <w:p w14:paraId="7010C5F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following items remain pending or require technical confirmation before Sprint 2 implementation is finalised.</w:t>
      </w:r>
    </w:p>
    <w:p w14:paraId="4E868E2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PF-01 — Transition Implementation</w:t>
      </w:r>
    </w:p>
    <w:p w14:paraId="1B088C0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precise technical method used to transition an accepted Applicant into an Intern remains to be agreed between the teams.</w:t>
      </w:r>
    </w:p>
    <w:p w14:paraId="31F150F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PF-02 — Applicant Registration and Account Handling</w:t>
      </w:r>
    </w:p>
    <w:p w14:paraId="11BC252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current lifecycle assumes that an Applicant registers using their own email address and retains the same account if they later become an Intern.</w:t>
      </w:r>
    </w:p>
    <w:p w14:paraId="79EAABB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and Development should confirm that this assumption is compatible with the agreed Recruitment and authentication model.</w:t>
      </w:r>
    </w:p>
    <w:p w14:paraId="3ACBC961"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PF-03 — Role and Access Transition</w:t>
      </w:r>
    </w:p>
    <w:p w14:paraId="36F965F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exact implementation used to move the user's permitted access from Applicant functionality to Intern functionality must align with the shared IMS authentication and security architecture.</w:t>
      </w:r>
    </w:p>
    <w:p w14:paraId="18CA1C90"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PF-04 — Shared User/Profile Handling</w:t>
      </w:r>
    </w:p>
    <w:p w14:paraId="1CB673A4"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Development must confirm how the user's shared identity/profile is preserved while the user's role, access or Intern relationship changes.</w:t>
      </w:r>
    </w:p>
    <w:p w14:paraId="1E7F1E51"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PF-05 — Database Mapping</w:t>
      </w:r>
    </w:p>
    <w:p w14:paraId="0DBAC4B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Development must confirm the database relationship or mapping that preserves continuity between Team A applicant information and Team B Intern information.</w:t>
      </w:r>
    </w:p>
    <w:p w14:paraId="5118AE24"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PF-06 — API / Integration Contract</w:t>
      </w:r>
    </w:p>
    <w:p w14:paraId="3ADD6DE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If an API or service boundary is used between Team A and Team B components, the required fields and transition behaviour must be agreed before implementation is finalised.</w:t>
      </w:r>
    </w:p>
    <w:p w14:paraId="5BCCF933"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PF-07 — Applicant Status Experience</w:t>
      </w:r>
    </w:p>
    <w:p w14:paraId="6180F6A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current lifecycle assumes that an Applicant can return to the system and view their Application Status.</w:t>
      </w:r>
    </w:p>
    <w:p w14:paraId="2B83A92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exact requirement and implementation remain within Team A's Recruitment scope and should not be independently defined by Team B.</w:t>
      </w:r>
    </w:p>
    <w:p w14:paraId="74FC3ADD"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lastRenderedPageBreak/>
        <w:t>PF-08 — Additional Systems/Infrastructure Feedback</w:t>
      </w:r>
    </w:p>
    <w:p w14:paraId="0B6B355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Further systems or infrastructure feedback must be reviewed if received.</w:t>
      </w:r>
    </w:p>
    <w:p w14:paraId="2AEAD4A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Any new feedback that conflicts with the current requirements or working assumptions must be raised with the PM before a major design or Development change is made.</w:t>
      </w:r>
    </w:p>
    <w:p w14:paraId="0DEDCAEA"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12. Dependencies</w:t>
      </w:r>
    </w:p>
    <w:p w14:paraId="768E3338"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DEP-01 — Team A Recruitment Outcome</w:t>
      </w:r>
    </w:p>
    <w:p w14:paraId="484FDEBC"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depends on Team A providing a valid final recruitment decision.</w:t>
      </w:r>
    </w:p>
    <w:p w14:paraId="3B20A1A6"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DEP-02 — Applicant Account / Identity</w:t>
      </w:r>
    </w:p>
    <w:p w14:paraId="6DE61E7D"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depends on a usable shared user/profile identity existing for the accepted Applicant.</w:t>
      </w:r>
    </w:p>
    <w:p w14:paraId="302CA2A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Under the current working model, this is also the same account/email used during Recruitment.</w:t>
      </w:r>
    </w:p>
    <w:p w14:paraId="3B6913F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DEP-03 — Shared Authentication</w:t>
      </w:r>
    </w:p>
    <w:p w14:paraId="4930047C"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depends on the common IMS authentication approach.</w:t>
      </w:r>
    </w:p>
    <w:p w14:paraId="5228D865"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DEP-04 — Shared User/Profile Model</w:t>
      </w:r>
    </w:p>
    <w:p w14:paraId="0402823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Both teams must use compatible user/profile conventions.</w:t>
      </w:r>
    </w:p>
    <w:p w14:paraId="6F4B5F69"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DEP-05 — Shared Role and Access Convention</w:t>
      </w:r>
    </w:p>
    <w:p w14:paraId="399825A6"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teams require an agreed method for identifying Applicant, Intern, Mentor and other required roles or access states.</w:t>
      </w:r>
    </w:p>
    <w:p w14:paraId="1CE9175D"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DEP-06 — Shared Data/API Integration</w:t>
      </w:r>
    </w:p>
    <w:p w14:paraId="35321E4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A and Team B must maintain compatible data/API conventions at the transition boundary.</w:t>
      </w:r>
    </w:p>
    <w:p w14:paraId="5EBF8ACA"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DEP-07 — Mentor–Intern Relationship</w:t>
      </w:r>
    </w:p>
    <w:p w14:paraId="753C45CA"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B's downstream Mentor/Intern workflow depends on a usable Mentor–Intern relationship, although Mentor assignment itself remains out of scope.</w:t>
      </w:r>
    </w:p>
    <w:p w14:paraId="244E517E" w14:textId="77777777" w:rsidR="006E23FB" w:rsidRPr="00DF16BA" w:rsidRDefault="006E23FB" w:rsidP="006E23FB">
      <w:pPr>
        <w:spacing w:before="100" w:beforeAutospacing="1" w:after="100" w:afterAutospacing="1" w:line="240" w:lineRule="auto"/>
        <w:outlineLvl w:val="1"/>
        <w:rPr>
          <w:rFonts w:ascii="Cambria" w:eastAsia="Times New Roman" w:hAnsi="Cambria" w:cs="Times New Roman"/>
          <w:b/>
          <w:bCs/>
          <w:kern w:val="0"/>
          <w:sz w:val="25"/>
          <w:szCs w:val="25"/>
          <w:lang w:val="en-US" w:eastAsia="en-GB"/>
          <w14:ligatures w14:val="none"/>
        </w:rPr>
      </w:pPr>
      <w:r w:rsidRPr="0997B2BA">
        <w:rPr>
          <w:rFonts w:ascii="Cambria" w:eastAsia="Times New Roman" w:hAnsi="Cambria" w:cs="Times New Roman"/>
          <w:b/>
          <w:bCs/>
          <w:kern w:val="0"/>
          <w:sz w:val="25"/>
          <w:szCs w:val="25"/>
          <w:lang w:val="en-US" w:eastAsia="en-GB"/>
          <w14:ligatures w14:val="none"/>
        </w:rPr>
        <w:t xml:space="preserve">DEP-08 — Team </w:t>
      </w:r>
      <w:proofErr w:type="gramStart"/>
      <w:r w:rsidRPr="0997B2BA">
        <w:rPr>
          <w:rFonts w:ascii="Cambria" w:eastAsia="Times New Roman" w:hAnsi="Cambria" w:cs="Times New Roman"/>
          <w:b/>
          <w:bCs/>
          <w:kern w:val="0"/>
          <w:sz w:val="25"/>
          <w:szCs w:val="25"/>
          <w:lang w:val="en-US" w:eastAsia="en-GB"/>
          <w14:ligatures w14:val="none"/>
        </w:rPr>
        <w:t>A</w:t>
      </w:r>
      <w:proofErr w:type="gramEnd"/>
      <w:r w:rsidRPr="0997B2BA">
        <w:rPr>
          <w:rFonts w:ascii="Cambria" w:eastAsia="Times New Roman" w:hAnsi="Cambria" w:cs="Times New Roman"/>
          <w:b/>
          <w:bCs/>
          <w:kern w:val="0"/>
          <w:sz w:val="25"/>
          <w:szCs w:val="25"/>
          <w:lang w:val="en-US" w:eastAsia="en-GB"/>
          <w14:ligatures w14:val="none"/>
        </w:rPr>
        <w:t xml:space="preserve"> Applicant Experience</w:t>
      </w:r>
    </w:p>
    <w:p w14:paraId="6B991308"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The working lifecycle assumes an Applicant-side account, Application and Application Status experience.</w:t>
      </w:r>
    </w:p>
    <w:p w14:paraId="6A7C05F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These remain Team A responsibilities and must be confirmed against Team A's detailed requirements rather than independently implemented by Team B.</w:t>
      </w:r>
    </w:p>
    <w:p w14:paraId="32FD38A2"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13. Edge Cases and Open Decisions</w:t>
      </w:r>
    </w:p>
    <w:tbl>
      <w:tblPr>
        <w:tblStyle w:val="TableGridLight"/>
        <w:tblW w:w="0" w:type="auto"/>
        <w:tblLook w:val="04A0" w:firstRow="1" w:lastRow="0" w:firstColumn="1" w:lastColumn="0" w:noHBand="0" w:noVBand="1"/>
      </w:tblPr>
      <w:tblGrid>
        <w:gridCol w:w="865"/>
        <w:gridCol w:w="3884"/>
        <w:gridCol w:w="4267"/>
      </w:tblGrid>
      <w:tr w:rsidR="006E23FB" w:rsidRPr="00DF16BA" w14:paraId="5D006318" w14:textId="77777777" w:rsidTr="00596527">
        <w:tc>
          <w:tcPr>
            <w:tcW w:w="0" w:type="auto"/>
            <w:hideMark/>
          </w:tcPr>
          <w:p w14:paraId="37727445"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ID</w:t>
            </w:r>
          </w:p>
        </w:tc>
        <w:tc>
          <w:tcPr>
            <w:tcW w:w="0" w:type="auto"/>
            <w:hideMark/>
          </w:tcPr>
          <w:p w14:paraId="3CE3579A"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Scenario</w:t>
            </w:r>
          </w:p>
        </w:tc>
        <w:tc>
          <w:tcPr>
            <w:tcW w:w="0" w:type="auto"/>
            <w:hideMark/>
          </w:tcPr>
          <w:p w14:paraId="78A4954B"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Required BA Treatment</w:t>
            </w:r>
          </w:p>
        </w:tc>
      </w:tr>
      <w:tr w:rsidR="006E23FB" w:rsidRPr="00DF16BA" w14:paraId="21C228AB" w14:textId="77777777" w:rsidTr="00596527">
        <w:tc>
          <w:tcPr>
            <w:tcW w:w="0" w:type="auto"/>
            <w:hideMark/>
          </w:tcPr>
          <w:p w14:paraId="72E66B81"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EC-TR01</w:t>
            </w:r>
          </w:p>
        </w:tc>
        <w:tc>
          <w:tcPr>
            <w:tcW w:w="0" w:type="auto"/>
            <w:hideMark/>
          </w:tcPr>
          <w:p w14:paraId="0CB7214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is Rejected</w:t>
            </w:r>
          </w:p>
        </w:tc>
        <w:tc>
          <w:tcPr>
            <w:tcW w:w="0" w:type="auto"/>
            <w:hideMark/>
          </w:tcPr>
          <w:p w14:paraId="6883C24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Do not transition to Intern</w:t>
            </w:r>
          </w:p>
        </w:tc>
      </w:tr>
      <w:tr w:rsidR="006E23FB" w:rsidRPr="00DF16BA" w14:paraId="2F818723" w14:textId="77777777" w:rsidTr="00596527">
        <w:tc>
          <w:tcPr>
            <w:tcW w:w="0" w:type="auto"/>
            <w:hideMark/>
          </w:tcPr>
          <w:p w14:paraId="309EE50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EC-TR02</w:t>
            </w:r>
          </w:p>
        </w:tc>
        <w:tc>
          <w:tcPr>
            <w:tcW w:w="0" w:type="auto"/>
            <w:hideMark/>
          </w:tcPr>
          <w:p w14:paraId="5AC57DF5"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Applicant has not yet received a final decision</w:t>
            </w:r>
          </w:p>
        </w:tc>
        <w:tc>
          <w:tcPr>
            <w:tcW w:w="0" w:type="auto"/>
            <w:hideMark/>
          </w:tcPr>
          <w:p w14:paraId="657E0B3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Do not transition</w:t>
            </w:r>
          </w:p>
        </w:tc>
      </w:tr>
      <w:tr w:rsidR="006E23FB" w:rsidRPr="00DF16BA" w14:paraId="1BF38445" w14:textId="77777777" w:rsidTr="00596527">
        <w:tc>
          <w:tcPr>
            <w:tcW w:w="0" w:type="auto"/>
            <w:hideMark/>
          </w:tcPr>
          <w:p w14:paraId="172A261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EC-TR03</w:t>
            </w:r>
          </w:p>
        </w:tc>
        <w:tc>
          <w:tcPr>
            <w:tcW w:w="0" w:type="auto"/>
            <w:hideMark/>
          </w:tcPr>
          <w:p w14:paraId="47048BD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Accepted Applicant has no usable shared user/profile</w:t>
            </w:r>
          </w:p>
        </w:tc>
        <w:tc>
          <w:tcPr>
            <w:tcW w:w="0" w:type="auto"/>
            <w:hideMark/>
          </w:tcPr>
          <w:p w14:paraId="14765DA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Treat as integration failure/dependency; do not silently create an unrelated Team B identity</w:t>
            </w:r>
          </w:p>
        </w:tc>
      </w:tr>
      <w:tr w:rsidR="006E23FB" w:rsidRPr="00DF16BA" w14:paraId="3E72E171" w14:textId="77777777" w:rsidTr="00596527">
        <w:tc>
          <w:tcPr>
            <w:tcW w:w="0" w:type="auto"/>
            <w:hideMark/>
          </w:tcPr>
          <w:p w14:paraId="6826122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EC-TR04</w:t>
            </w:r>
          </w:p>
        </w:tc>
        <w:tc>
          <w:tcPr>
            <w:tcW w:w="0" w:type="auto"/>
            <w:hideMark/>
          </w:tcPr>
          <w:p w14:paraId="17940A4A"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 xml:space="preserve">Accepted Applicant already has a registered </w:t>
            </w:r>
            <w:proofErr w:type="gramStart"/>
            <w:r w:rsidRPr="0997B2BA">
              <w:rPr>
                <w:rFonts w:ascii="Cambria" w:eastAsia="Times New Roman" w:hAnsi="Cambria" w:cs="Times New Roman"/>
                <w:kern w:val="0"/>
                <w:sz w:val="25"/>
                <w:szCs w:val="25"/>
                <w:lang w:val="en-US" w:eastAsia="en-GB"/>
                <w14:ligatures w14:val="none"/>
              </w:rPr>
              <w:t>account</w:t>
            </w:r>
            <w:proofErr w:type="gramEnd"/>
            <w:r w:rsidRPr="0997B2BA">
              <w:rPr>
                <w:rFonts w:ascii="Cambria" w:eastAsia="Times New Roman" w:hAnsi="Cambria" w:cs="Times New Roman"/>
                <w:kern w:val="0"/>
                <w:sz w:val="25"/>
                <w:szCs w:val="25"/>
                <w:lang w:val="en-US" w:eastAsia="en-GB"/>
                <w14:ligatures w14:val="none"/>
              </w:rPr>
              <w:t xml:space="preserve"> but a separate Intern account is proposed</w:t>
            </w:r>
          </w:p>
        </w:tc>
        <w:tc>
          <w:tcPr>
            <w:tcW w:w="0" w:type="auto"/>
            <w:hideMark/>
          </w:tcPr>
          <w:p w14:paraId="255B665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Review against the account-continuity assumption before implementation</w:t>
            </w:r>
          </w:p>
        </w:tc>
      </w:tr>
      <w:tr w:rsidR="006E23FB" w:rsidRPr="00DF16BA" w14:paraId="7925EDA8" w14:textId="77777777" w:rsidTr="00596527">
        <w:tc>
          <w:tcPr>
            <w:tcW w:w="0" w:type="auto"/>
            <w:hideMark/>
          </w:tcPr>
          <w:p w14:paraId="583F75D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EC-TR05</w:t>
            </w:r>
          </w:p>
        </w:tc>
        <w:tc>
          <w:tcPr>
            <w:tcW w:w="0" w:type="auto"/>
            <w:hideMark/>
          </w:tcPr>
          <w:p w14:paraId="1599292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Transition is triggered more than once</w:t>
            </w:r>
          </w:p>
        </w:tc>
        <w:tc>
          <w:tcPr>
            <w:tcW w:w="0" w:type="auto"/>
            <w:hideMark/>
          </w:tcPr>
          <w:p w14:paraId="2FCD7C4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Avoid creating duplicate Intern identities or relationships</w:t>
            </w:r>
          </w:p>
        </w:tc>
      </w:tr>
      <w:tr w:rsidR="006E23FB" w:rsidRPr="00DF16BA" w14:paraId="56A36174" w14:textId="77777777" w:rsidTr="00596527">
        <w:tc>
          <w:tcPr>
            <w:tcW w:w="0" w:type="auto"/>
            <w:hideMark/>
          </w:tcPr>
          <w:p w14:paraId="3F1B50E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EC-TR06</w:t>
            </w:r>
          </w:p>
        </w:tc>
        <w:tc>
          <w:tcPr>
            <w:tcW w:w="0" w:type="auto"/>
            <w:hideMark/>
          </w:tcPr>
          <w:p w14:paraId="15FA6B2F"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User is already recognised as an Intern</w:t>
            </w:r>
          </w:p>
        </w:tc>
        <w:tc>
          <w:tcPr>
            <w:tcW w:w="0" w:type="auto"/>
            <w:hideMark/>
          </w:tcPr>
          <w:p w14:paraId="42EE9A54"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Do not create a second Intern identity</w:t>
            </w:r>
          </w:p>
        </w:tc>
      </w:tr>
      <w:tr w:rsidR="006E23FB" w:rsidRPr="00DF16BA" w14:paraId="49A01F90" w14:textId="77777777" w:rsidTr="00596527">
        <w:tc>
          <w:tcPr>
            <w:tcW w:w="0" w:type="auto"/>
            <w:hideMark/>
          </w:tcPr>
          <w:p w14:paraId="54DE904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EC-TR07</w:t>
            </w:r>
          </w:p>
        </w:tc>
        <w:tc>
          <w:tcPr>
            <w:tcW w:w="0" w:type="auto"/>
            <w:hideMark/>
          </w:tcPr>
          <w:p w14:paraId="7951FEA2"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User transitions to Intern but remains restricted to Applicant-only access</w:t>
            </w:r>
          </w:p>
        </w:tc>
        <w:tc>
          <w:tcPr>
            <w:tcW w:w="0" w:type="auto"/>
            <w:hideMark/>
          </w:tcPr>
          <w:p w14:paraId="59A27CF1"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Treat as incomplete transition/access issue</w:t>
            </w:r>
          </w:p>
        </w:tc>
      </w:tr>
      <w:tr w:rsidR="006E23FB" w:rsidRPr="00DF16BA" w14:paraId="5810A214" w14:textId="77777777" w:rsidTr="00596527">
        <w:tc>
          <w:tcPr>
            <w:tcW w:w="0" w:type="auto"/>
            <w:hideMark/>
          </w:tcPr>
          <w:p w14:paraId="1EE7B46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EC-TR08</w:t>
            </w:r>
          </w:p>
        </w:tc>
        <w:tc>
          <w:tcPr>
            <w:tcW w:w="0" w:type="auto"/>
            <w:hideMark/>
          </w:tcPr>
          <w:p w14:paraId="39FF914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and Team B use conflicting role or access values</w:t>
            </w:r>
          </w:p>
        </w:tc>
        <w:tc>
          <w:tcPr>
            <w:tcW w:w="0" w:type="auto"/>
            <w:hideMark/>
          </w:tcPr>
          <w:p w14:paraId="1C7538C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Resolve shared convention before Sprint 2 implementation</w:t>
            </w:r>
          </w:p>
        </w:tc>
      </w:tr>
      <w:tr w:rsidR="006E23FB" w:rsidRPr="00DF16BA" w14:paraId="50BECA4C" w14:textId="77777777" w:rsidTr="00596527">
        <w:tc>
          <w:tcPr>
            <w:tcW w:w="0" w:type="auto"/>
            <w:hideMark/>
          </w:tcPr>
          <w:p w14:paraId="1126CD6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EC-TR09</w:t>
            </w:r>
          </w:p>
        </w:tc>
        <w:tc>
          <w:tcPr>
            <w:tcW w:w="0" w:type="auto"/>
            <w:hideMark/>
          </w:tcPr>
          <w:p w14:paraId="18A2D71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Intern transition succeeds but no Mentor relationship exists</w:t>
            </w:r>
          </w:p>
        </w:tc>
        <w:tc>
          <w:tcPr>
            <w:tcW w:w="0" w:type="auto"/>
            <w:hideMark/>
          </w:tcPr>
          <w:p w14:paraId="3A224BB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Treat the Mentor relationship as a separate dependency; do not automatically add Mentor-assignment functionality</w:t>
            </w:r>
          </w:p>
        </w:tc>
      </w:tr>
      <w:tr w:rsidR="006E23FB" w:rsidRPr="00DF16BA" w14:paraId="7E604BA0" w14:textId="77777777" w:rsidTr="00596527">
        <w:tc>
          <w:tcPr>
            <w:tcW w:w="0" w:type="auto"/>
            <w:hideMark/>
          </w:tcPr>
          <w:p w14:paraId="4263AF4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EC-TR10</w:t>
            </w:r>
          </w:p>
        </w:tc>
        <w:tc>
          <w:tcPr>
            <w:tcW w:w="0" w:type="auto"/>
            <w:hideMark/>
          </w:tcPr>
          <w:p w14:paraId="0547552A"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Proposed transition requires onboarding checklist, orientation or training</w:t>
            </w:r>
          </w:p>
        </w:tc>
        <w:tc>
          <w:tcPr>
            <w:tcW w:w="0" w:type="auto"/>
            <w:hideMark/>
          </w:tcPr>
          <w:p w14:paraId="1C9AEC1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Treat as scope expansion and raise with PM</w:t>
            </w:r>
          </w:p>
        </w:tc>
      </w:tr>
      <w:tr w:rsidR="006E23FB" w:rsidRPr="00DF16BA" w14:paraId="0CBC459E" w14:textId="77777777" w:rsidTr="00596527">
        <w:tc>
          <w:tcPr>
            <w:tcW w:w="0" w:type="auto"/>
            <w:hideMark/>
          </w:tcPr>
          <w:p w14:paraId="4F424371"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EC-TR11</w:t>
            </w:r>
          </w:p>
        </w:tc>
        <w:tc>
          <w:tcPr>
            <w:tcW w:w="0" w:type="auto"/>
            <w:hideMark/>
          </w:tcPr>
          <w:p w14:paraId="3C222BBB"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 xml:space="preserve">New client feedback conflicts with </w:t>
            </w:r>
            <w:proofErr w:type="gramStart"/>
            <w:r w:rsidRPr="0997B2BA">
              <w:rPr>
                <w:rFonts w:ascii="Cambria" w:eastAsia="Times New Roman" w:hAnsi="Cambria" w:cs="Times New Roman"/>
                <w:kern w:val="0"/>
                <w:sz w:val="25"/>
                <w:szCs w:val="25"/>
                <w:lang w:val="en-US" w:eastAsia="en-GB"/>
                <w14:ligatures w14:val="none"/>
              </w:rPr>
              <w:t>same-account</w:t>
            </w:r>
            <w:proofErr w:type="gramEnd"/>
            <w:r w:rsidRPr="0997B2BA">
              <w:rPr>
                <w:rFonts w:ascii="Cambria" w:eastAsia="Times New Roman" w:hAnsi="Cambria" w:cs="Times New Roman"/>
                <w:kern w:val="0"/>
                <w:sz w:val="25"/>
                <w:szCs w:val="25"/>
                <w:lang w:val="en-US" w:eastAsia="en-GB"/>
                <w14:ligatures w14:val="none"/>
              </w:rPr>
              <w:t>/email assumption</w:t>
            </w:r>
          </w:p>
        </w:tc>
        <w:tc>
          <w:tcPr>
            <w:tcW w:w="0" w:type="auto"/>
            <w:hideMark/>
          </w:tcPr>
          <w:p w14:paraId="05F46B1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Update the working assumption and related requirements after feedback is reviewed and recorded</w:t>
            </w:r>
          </w:p>
        </w:tc>
      </w:tr>
      <w:tr w:rsidR="006E23FB" w:rsidRPr="00DF16BA" w14:paraId="7D53FDE9" w14:textId="77777777" w:rsidTr="00596527">
        <w:tc>
          <w:tcPr>
            <w:tcW w:w="0" w:type="auto"/>
            <w:hideMark/>
          </w:tcPr>
          <w:p w14:paraId="2DC77B1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EC-TR12</w:t>
            </w:r>
          </w:p>
        </w:tc>
        <w:tc>
          <w:tcPr>
            <w:tcW w:w="0" w:type="auto"/>
            <w:hideMark/>
          </w:tcPr>
          <w:p w14:paraId="58CA002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A's registration/account model conflicts with the current lifecycle assumption</w:t>
            </w:r>
          </w:p>
        </w:tc>
        <w:tc>
          <w:tcPr>
            <w:tcW w:w="0" w:type="auto"/>
            <w:hideMark/>
          </w:tcPr>
          <w:p w14:paraId="5874364D"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Flag the conflict to the PM and Team A before finalising the requirement</w:t>
            </w:r>
          </w:p>
        </w:tc>
      </w:tr>
      <w:tr w:rsidR="006E23FB" w:rsidRPr="00DF16BA" w14:paraId="07F8BA54" w14:textId="77777777" w:rsidTr="00596527">
        <w:tc>
          <w:tcPr>
            <w:tcW w:w="0" w:type="auto"/>
            <w:hideMark/>
          </w:tcPr>
          <w:p w14:paraId="1A40E0F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EC-TR13</w:t>
            </w:r>
          </w:p>
        </w:tc>
        <w:tc>
          <w:tcPr>
            <w:tcW w:w="0" w:type="auto"/>
            <w:hideMark/>
          </w:tcPr>
          <w:p w14:paraId="460306DF"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New infrastructure feedback changes the integration mechanism</w:t>
            </w:r>
          </w:p>
        </w:tc>
        <w:tc>
          <w:tcPr>
            <w:tcW w:w="0" w:type="auto"/>
            <w:hideMark/>
          </w:tcPr>
          <w:p w14:paraId="7D2B7A1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Preserve the business outcome but update technical requirements and dependencies accordingly</w:t>
            </w:r>
          </w:p>
        </w:tc>
      </w:tr>
      <w:tr w:rsidR="006E23FB" w:rsidRPr="00DF16BA" w14:paraId="03250AF5" w14:textId="77777777" w:rsidTr="00596527">
        <w:tc>
          <w:tcPr>
            <w:tcW w:w="0" w:type="auto"/>
            <w:hideMark/>
          </w:tcPr>
          <w:p w14:paraId="6C10CB81"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EC-TR14</w:t>
            </w:r>
          </w:p>
        </w:tc>
        <w:tc>
          <w:tcPr>
            <w:tcW w:w="0" w:type="auto"/>
            <w:hideMark/>
          </w:tcPr>
          <w:p w14:paraId="5B5C0D65"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Final UX uses different page names or navigation from the working lifecycle</w:t>
            </w:r>
          </w:p>
        </w:tc>
        <w:tc>
          <w:tcPr>
            <w:tcW w:w="0" w:type="auto"/>
            <w:hideMark/>
          </w:tcPr>
          <w:p w14:paraId="757ACD5B"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Acceptable if the required business outcomes and access boundaries remain satisfied</w:t>
            </w:r>
          </w:p>
        </w:tc>
      </w:tr>
    </w:tbl>
    <w:p w14:paraId="3F2205E3" w14:textId="77777777" w:rsidR="006E23FB" w:rsidRPr="00DF16BA" w:rsidRDefault="006E23FB" w:rsidP="006E23FB">
      <w:pPr>
        <w:spacing w:after="0" w:line="240" w:lineRule="auto"/>
        <w:rPr>
          <w:rFonts w:ascii="Cambria" w:eastAsia="Times New Roman" w:hAnsi="Cambria" w:cs="Times New Roman"/>
          <w:kern w:val="0"/>
          <w:sz w:val="25"/>
          <w:szCs w:val="25"/>
          <w:lang w:eastAsia="en-GB"/>
          <w14:ligatures w14:val="none"/>
        </w:rPr>
      </w:pPr>
    </w:p>
    <w:p w14:paraId="1748A7BE"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14. Requirements Traceability</w:t>
      </w:r>
    </w:p>
    <w:tbl>
      <w:tblPr>
        <w:tblStyle w:val="TableGridLight"/>
        <w:tblW w:w="0" w:type="auto"/>
        <w:tblLook w:val="04A0" w:firstRow="1" w:lastRow="0" w:firstColumn="1" w:lastColumn="0" w:noHBand="0" w:noVBand="1"/>
      </w:tblPr>
      <w:tblGrid>
        <w:gridCol w:w="2035"/>
        <w:gridCol w:w="2966"/>
        <w:gridCol w:w="4015"/>
      </w:tblGrid>
      <w:tr w:rsidR="006E23FB" w:rsidRPr="00DF16BA" w14:paraId="1903055C" w14:textId="77777777" w:rsidTr="00596527">
        <w:tc>
          <w:tcPr>
            <w:tcW w:w="0" w:type="auto"/>
            <w:hideMark/>
          </w:tcPr>
          <w:p w14:paraId="5957D912"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Requirement</w:t>
            </w:r>
          </w:p>
        </w:tc>
        <w:tc>
          <w:tcPr>
            <w:tcW w:w="0" w:type="auto"/>
            <w:hideMark/>
          </w:tcPr>
          <w:p w14:paraId="1A2F7875"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Evidence / Project Decision</w:t>
            </w:r>
          </w:p>
        </w:tc>
        <w:tc>
          <w:tcPr>
            <w:tcW w:w="0" w:type="auto"/>
            <w:hideMark/>
          </w:tcPr>
          <w:p w14:paraId="2A2CF014" w14:textId="77777777" w:rsidR="006E23FB" w:rsidRPr="00DF16BA" w:rsidRDefault="006E23FB" w:rsidP="00596527">
            <w:pPr>
              <w:jc w:val="center"/>
              <w:rPr>
                <w:rFonts w:ascii="Cambria" w:eastAsia="Times New Roman" w:hAnsi="Cambria" w:cs="Times New Roman"/>
                <w:b/>
                <w:bCs/>
                <w:kern w:val="0"/>
                <w:sz w:val="25"/>
                <w:szCs w:val="25"/>
                <w:lang w:eastAsia="en-GB"/>
                <w14:ligatures w14:val="none"/>
              </w:rPr>
            </w:pPr>
            <w:r w:rsidRPr="00DF16BA">
              <w:rPr>
                <w:rFonts w:ascii="Cambria" w:eastAsia="Times New Roman" w:hAnsi="Cambria" w:cs="Times New Roman"/>
                <w:b/>
                <w:bCs/>
                <w:kern w:val="0"/>
                <w:sz w:val="25"/>
                <w:szCs w:val="25"/>
                <w:lang w:eastAsia="en-GB"/>
                <w14:ligatures w14:val="none"/>
              </w:rPr>
              <w:t>Validation</w:t>
            </w:r>
          </w:p>
        </w:tc>
      </w:tr>
      <w:tr w:rsidR="006E23FB" w:rsidRPr="00DF16BA" w14:paraId="31EE8A4B" w14:textId="77777777" w:rsidTr="00596527">
        <w:tc>
          <w:tcPr>
            <w:tcW w:w="0" w:type="auto"/>
            <w:hideMark/>
          </w:tcPr>
          <w:p w14:paraId="23F168F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TR-01</w:t>
            </w:r>
          </w:p>
        </w:tc>
        <w:tc>
          <w:tcPr>
            <w:tcW w:w="0" w:type="auto"/>
            <w:hideMark/>
          </w:tcPr>
          <w:p w14:paraId="7F53F38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owns recruitment decision</w:t>
            </w:r>
          </w:p>
        </w:tc>
        <w:tc>
          <w:tcPr>
            <w:tcW w:w="0" w:type="auto"/>
            <w:hideMark/>
          </w:tcPr>
          <w:p w14:paraId="52B2D6FD"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Accepted-only transition test</w:t>
            </w:r>
          </w:p>
        </w:tc>
      </w:tr>
      <w:tr w:rsidR="006E23FB" w:rsidRPr="00DF16BA" w14:paraId="65E06483" w14:textId="77777777" w:rsidTr="00596527">
        <w:tc>
          <w:tcPr>
            <w:tcW w:w="0" w:type="auto"/>
            <w:hideMark/>
          </w:tcPr>
          <w:p w14:paraId="273C25A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TR-02 / TR-03</w:t>
            </w:r>
          </w:p>
        </w:tc>
        <w:tc>
          <w:tcPr>
            <w:tcW w:w="0" w:type="auto"/>
            <w:hideMark/>
          </w:tcPr>
          <w:p w14:paraId="497E5429"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Shared IMS and user/profile continuity</w:t>
            </w:r>
          </w:p>
        </w:tc>
        <w:tc>
          <w:tcPr>
            <w:tcW w:w="0" w:type="auto"/>
            <w:hideMark/>
          </w:tcPr>
          <w:p w14:paraId="0E6F7B7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Identity continuity test</w:t>
            </w:r>
          </w:p>
        </w:tc>
      </w:tr>
      <w:tr w:rsidR="006E23FB" w:rsidRPr="00DF16BA" w14:paraId="47A592FF" w14:textId="77777777" w:rsidTr="00596527">
        <w:tc>
          <w:tcPr>
            <w:tcW w:w="0" w:type="auto"/>
            <w:hideMark/>
          </w:tcPr>
          <w:p w14:paraId="6C7CDF1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TR-04 / TR-05</w:t>
            </w:r>
          </w:p>
        </w:tc>
        <w:tc>
          <w:tcPr>
            <w:tcW w:w="0" w:type="auto"/>
            <w:hideMark/>
          </w:tcPr>
          <w:p w14:paraId="0D87459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 requires Intern recognition and access</w:t>
            </w:r>
          </w:p>
        </w:tc>
        <w:tc>
          <w:tcPr>
            <w:tcW w:w="0" w:type="auto"/>
            <w:hideMark/>
          </w:tcPr>
          <w:p w14:paraId="1986137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Role/access availability test</w:t>
            </w:r>
          </w:p>
        </w:tc>
      </w:tr>
      <w:tr w:rsidR="006E23FB" w:rsidRPr="00DF16BA" w14:paraId="29629357" w14:textId="77777777" w:rsidTr="00596527">
        <w:tc>
          <w:tcPr>
            <w:tcW w:w="0" w:type="auto"/>
            <w:hideMark/>
          </w:tcPr>
          <w:p w14:paraId="36052784"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TR-06</w:t>
            </w:r>
          </w:p>
        </w:tc>
        <w:tc>
          <w:tcPr>
            <w:tcW w:w="0" w:type="auto"/>
            <w:hideMark/>
          </w:tcPr>
          <w:p w14:paraId="7EC9B57C"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A / Team B ownership boundary</w:t>
            </w:r>
          </w:p>
        </w:tc>
        <w:tc>
          <w:tcPr>
            <w:tcW w:w="0" w:type="auto"/>
            <w:hideMark/>
          </w:tcPr>
          <w:p w14:paraId="1B4461A4"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Scope review</w:t>
            </w:r>
          </w:p>
        </w:tc>
      </w:tr>
      <w:tr w:rsidR="006E23FB" w:rsidRPr="00DF16BA" w14:paraId="2DCF5F67" w14:textId="77777777" w:rsidTr="00596527">
        <w:tc>
          <w:tcPr>
            <w:tcW w:w="0" w:type="auto"/>
            <w:hideMark/>
          </w:tcPr>
          <w:p w14:paraId="45BB446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TR-07</w:t>
            </w:r>
          </w:p>
        </w:tc>
        <w:tc>
          <w:tcPr>
            <w:tcW w:w="0" w:type="auto"/>
            <w:hideMark/>
          </w:tcPr>
          <w:p w14:paraId="3C3AF39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Full onboarding excluded</w:t>
            </w:r>
          </w:p>
        </w:tc>
        <w:tc>
          <w:tcPr>
            <w:tcW w:w="0" w:type="auto"/>
            <w:hideMark/>
          </w:tcPr>
          <w:p w14:paraId="3C9EA93D"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Scope validation</w:t>
            </w:r>
          </w:p>
        </w:tc>
      </w:tr>
      <w:tr w:rsidR="006E23FB" w:rsidRPr="00DF16BA" w14:paraId="1950BFFD" w14:textId="77777777" w:rsidTr="00596527">
        <w:tc>
          <w:tcPr>
            <w:tcW w:w="0" w:type="auto"/>
            <w:hideMark/>
          </w:tcPr>
          <w:p w14:paraId="078BCEE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TR-08</w:t>
            </w:r>
          </w:p>
        </w:tc>
        <w:tc>
          <w:tcPr>
            <w:tcW w:w="0" w:type="auto"/>
            <w:hideMark/>
          </w:tcPr>
          <w:p w14:paraId="198C6D2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Team B Core MVP begins after transition</w:t>
            </w:r>
          </w:p>
        </w:tc>
        <w:tc>
          <w:tcPr>
            <w:tcW w:w="0" w:type="auto"/>
            <w:hideMark/>
          </w:tcPr>
          <w:p w14:paraId="3B4320D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End-to-end integration test</w:t>
            </w:r>
          </w:p>
        </w:tc>
      </w:tr>
      <w:tr w:rsidR="006E23FB" w:rsidRPr="00DF16BA" w14:paraId="1294F122" w14:textId="77777777" w:rsidTr="00596527">
        <w:tc>
          <w:tcPr>
            <w:tcW w:w="0" w:type="auto"/>
            <w:hideMark/>
          </w:tcPr>
          <w:p w14:paraId="49E2107F"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TR-09</w:t>
            </w:r>
          </w:p>
        </w:tc>
        <w:tc>
          <w:tcPr>
            <w:tcW w:w="0" w:type="auto"/>
            <w:hideMark/>
          </w:tcPr>
          <w:p w14:paraId="009FABD6"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Recruitment boundary</w:t>
            </w:r>
          </w:p>
        </w:tc>
        <w:tc>
          <w:tcPr>
            <w:tcW w:w="0" w:type="auto"/>
            <w:hideMark/>
          </w:tcPr>
          <w:p w14:paraId="088FE01A"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Rejected/pending transition test</w:t>
            </w:r>
          </w:p>
        </w:tc>
      </w:tr>
      <w:tr w:rsidR="006E23FB" w:rsidRPr="00DF16BA" w14:paraId="7883A441" w14:textId="77777777" w:rsidTr="00596527">
        <w:tc>
          <w:tcPr>
            <w:tcW w:w="0" w:type="auto"/>
            <w:hideMark/>
          </w:tcPr>
          <w:p w14:paraId="76F3605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TR-10</w:t>
            </w:r>
          </w:p>
        </w:tc>
        <w:tc>
          <w:tcPr>
            <w:tcW w:w="0" w:type="auto"/>
            <w:hideMark/>
          </w:tcPr>
          <w:p w14:paraId="71C471B0"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Shared IMS foundation</w:t>
            </w:r>
          </w:p>
        </w:tc>
        <w:tc>
          <w:tcPr>
            <w:tcW w:w="0" w:type="auto"/>
            <w:hideMark/>
          </w:tcPr>
          <w:p w14:paraId="184A614E"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Cross-team integration review</w:t>
            </w:r>
          </w:p>
        </w:tc>
      </w:tr>
      <w:tr w:rsidR="006E23FB" w:rsidRPr="00DF16BA" w14:paraId="2C67DB6E" w14:textId="77777777" w:rsidTr="00596527">
        <w:tc>
          <w:tcPr>
            <w:tcW w:w="0" w:type="auto"/>
            <w:hideMark/>
          </w:tcPr>
          <w:p w14:paraId="6D415748"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WA-01</w:t>
            </w:r>
          </w:p>
        </w:tc>
        <w:tc>
          <w:tcPr>
            <w:tcW w:w="0" w:type="auto"/>
            <w:hideMark/>
          </w:tcPr>
          <w:p w14:paraId="7EBE672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PM-requested account continuity working assumption</w:t>
            </w:r>
          </w:p>
        </w:tc>
        <w:tc>
          <w:tcPr>
            <w:tcW w:w="0" w:type="auto"/>
            <w:hideMark/>
          </w:tcPr>
          <w:p w14:paraId="69884910" w14:textId="77777777" w:rsidR="006E23FB" w:rsidRPr="00DF16BA" w:rsidRDefault="006E23FB" w:rsidP="00596527">
            <w:pPr>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A/client/technical confirmation before implementation finalisation</w:t>
            </w:r>
          </w:p>
        </w:tc>
      </w:tr>
      <w:tr w:rsidR="006E23FB" w:rsidRPr="00DF16BA" w14:paraId="108ACC37" w14:textId="77777777" w:rsidTr="00596527">
        <w:tc>
          <w:tcPr>
            <w:tcW w:w="0" w:type="auto"/>
            <w:hideMark/>
          </w:tcPr>
          <w:p w14:paraId="2759E507"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WA-02 / WA-03</w:t>
            </w:r>
          </w:p>
        </w:tc>
        <w:tc>
          <w:tcPr>
            <w:tcW w:w="0" w:type="auto"/>
            <w:hideMark/>
          </w:tcPr>
          <w:p w14:paraId="3EB3FDC2"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Accepted trigger and Intern access-state assumptions</w:t>
            </w:r>
          </w:p>
        </w:tc>
        <w:tc>
          <w:tcPr>
            <w:tcW w:w="0" w:type="auto"/>
            <w:hideMark/>
          </w:tcPr>
          <w:p w14:paraId="1A1AC881"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Shared role/access design review</w:t>
            </w:r>
          </w:p>
        </w:tc>
      </w:tr>
      <w:tr w:rsidR="006E23FB" w:rsidRPr="00DF16BA" w14:paraId="6E9A3BFD" w14:textId="77777777" w:rsidTr="00596527">
        <w:tc>
          <w:tcPr>
            <w:tcW w:w="0" w:type="auto"/>
            <w:hideMark/>
          </w:tcPr>
          <w:p w14:paraId="37C91B2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Working User Lifecycle</w:t>
            </w:r>
          </w:p>
        </w:tc>
        <w:tc>
          <w:tcPr>
            <w:tcW w:w="0" w:type="auto"/>
            <w:hideMark/>
          </w:tcPr>
          <w:p w14:paraId="39241B83"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PM-provided product-flow context</w:t>
            </w:r>
          </w:p>
        </w:tc>
        <w:tc>
          <w:tcPr>
            <w:tcW w:w="0" w:type="auto"/>
            <w:hideMark/>
          </w:tcPr>
          <w:p w14:paraId="394030BB" w14:textId="77777777" w:rsidR="006E23FB" w:rsidRPr="00DF16BA" w:rsidRDefault="006E23FB" w:rsidP="00596527">
            <w:pPr>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BA/UX/DEV consistency review; not treated as final UX requirement</w:t>
            </w:r>
          </w:p>
        </w:tc>
      </w:tr>
    </w:tbl>
    <w:p w14:paraId="2DFC52BF" w14:textId="77777777" w:rsidR="006E23FB" w:rsidRPr="00DF16BA" w:rsidRDefault="006E23FB" w:rsidP="006E23FB">
      <w:pPr>
        <w:spacing w:after="0" w:line="240" w:lineRule="auto"/>
        <w:rPr>
          <w:rFonts w:ascii="Cambria" w:eastAsia="Times New Roman" w:hAnsi="Cambria" w:cs="Times New Roman"/>
          <w:kern w:val="0"/>
          <w:sz w:val="25"/>
          <w:szCs w:val="25"/>
          <w:lang w:eastAsia="en-GB"/>
          <w14:ligatures w14:val="none"/>
        </w:rPr>
      </w:pPr>
    </w:p>
    <w:p w14:paraId="43FF2A33" w14:textId="77777777" w:rsidR="006E23FB" w:rsidRPr="00DF16BA" w:rsidRDefault="006E23FB" w:rsidP="006E23FB">
      <w:pPr>
        <w:spacing w:before="100" w:beforeAutospacing="1" w:after="100" w:afterAutospacing="1" w:line="240" w:lineRule="auto"/>
        <w:outlineLvl w:val="0"/>
        <w:rPr>
          <w:rFonts w:ascii="Cambria" w:eastAsia="Times New Roman" w:hAnsi="Cambria" w:cs="Times New Roman"/>
          <w:b/>
          <w:bCs/>
          <w:kern w:val="36"/>
          <w:sz w:val="25"/>
          <w:szCs w:val="25"/>
          <w:lang w:eastAsia="en-GB"/>
          <w14:ligatures w14:val="none"/>
        </w:rPr>
      </w:pPr>
      <w:r w:rsidRPr="00DF16BA">
        <w:rPr>
          <w:rFonts w:ascii="Cambria" w:eastAsia="Times New Roman" w:hAnsi="Cambria" w:cs="Times New Roman"/>
          <w:b/>
          <w:bCs/>
          <w:kern w:val="36"/>
          <w:sz w:val="25"/>
          <w:szCs w:val="25"/>
          <w:lang w:eastAsia="en-GB"/>
          <w14:ligatures w14:val="none"/>
        </w:rPr>
        <w:t>15. BA Review Outcome</w:t>
      </w:r>
    </w:p>
    <w:p w14:paraId="2F02C4F0"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Applicant-to-Intern transition has been defined as a minimal shared integration boundary connecting Team A's Recruitment Core MVP to Team B's Intern Task &amp; Progress Management Core MVP.</w:t>
      </w:r>
    </w:p>
    <w:p w14:paraId="1849FFE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transition begins after Team A records an Applicant as Accepted and ends when the same person can be recognised and referenced as an Intern within the shared IMS for Team B functionality.</w:t>
      </w:r>
    </w:p>
    <w:p w14:paraId="69EC380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transition must preserve shared user/profile continuity and must not introduce full onboarding functionality.</w:t>
      </w:r>
    </w:p>
    <w:p w14:paraId="262D89CF"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Following PM review, the current working account-continuity model has also been clarified.</w:t>
      </w:r>
    </w:p>
    <w:p w14:paraId="3C0C7EF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Under this model:</w:t>
      </w:r>
    </w:p>
    <w:p w14:paraId="466F0552" w14:textId="77777777" w:rsidR="006E23FB" w:rsidRPr="00DF16BA" w:rsidRDefault="006E23FB" w:rsidP="006E23FB">
      <w:pPr>
        <w:numPr>
          <w:ilvl w:val="0"/>
          <w:numId w:val="15"/>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lastRenderedPageBreak/>
        <w:t>A new Applicant uses an account and shared IMS identity during Recruitment.</w:t>
      </w:r>
    </w:p>
    <w:p w14:paraId="2C2BFAD9" w14:textId="77777777" w:rsidR="006E23FB" w:rsidRPr="00DF16BA" w:rsidRDefault="006E23FB" w:rsidP="006E23FB">
      <w:pPr>
        <w:numPr>
          <w:ilvl w:val="0"/>
          <w:numId w:val="15"/>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Applicant initially operates within the Applicant access context.</w:t>
      </w:r>
    </w:p>
    <w:p w14:paraId="2E432B6D" w14:textId="77777777" w:rsidR="006E23FB" w:rsidRPr="00DF16BA" w:rsidRDefault="006E23FB" w:rsidP="006E23FB">
      <w:pPr>
        <w:numPr>
          <w:ilvl w:val="0"/>
          <w:numId w:val="15"/>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 xml:space="preserve">If </w:t>
      </w:r>
      <w:proofErr w:type="gramStart"/>
      <w:r w:rsidRPr="0997B2BA">
        <w:rPr>
          <w:rFonts w:ascii="Cambria" w:eastAsia="Times New Roman" w:hAnsi="Cambria" w:cs="Times New Roman"/>
          <w:kern w:val="0"/>
          <w:sz w:val="25"/>
          <w:szCs w:val="25"/>
          <w:lang w:val="en-US" w:eastAsia="en-GB"/>
          <w14:ligatures w14:val="none"/>
        </w:rPr>
        <w:t>Accepted</w:t>
      </w:r>
      <w:proofErr w:type="gramEnd"/>
      <w:r w:rsidRPr="0997B2BA">
        <w:rPr>
          <w:rFonts w:ascii="Cambria" w:eastAsia="Times New Roman" w:hAnsi="Cambria" w:cs="Times New Roman"/>
          <w:kern w:val="0"/>
          <w:sz w:val="25"/>
          <w:szCs w:val="25"/>
          <w:lang w:val="en-US" w:eastAsia="en-GB"/>
          <w14:ligatures w14:val="none"/>
        </w:rPr>
        <w:t>, the same identity should continue through the Applicant-to-Intern transition.</w:t>
      </w:r>
    </w:p>
    <w:p w14:paraId="61E5D135" w14:textId="77777777" w:rsidR="006E23FB" w:rsidRPr="00DF16BA" w:rsidRDefault="006E23FB" w:rsidP="006E23FB">
      <w:pPr>
        <w:numPr>
          <w:ilvl w:val="0"/>
          <w:numId w:val="15"/>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current assumption is that the same account and email address continue to be used.</w:t>
      </w:r>
    </w:p>
    <w:p w14:paraId="4897CB93" w14:textId="77777777" w:rsidR="006E23FB" w:rsidRPr="00DF16BA" w:rsidRDefault="006E23FB" w:rsidP="006E23FB">
      <w:pPr>
        <w:numPr>
          <w:ilvl w:val="0"/>
          <w:numId w:val="15"/>
        </w:num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The user's permitted access then allows entry into the Intern context required for Team B's workflow.</w:t>
      </w:r>
    </w:p>
    <w:p w14:paraId="0269A0C5" w14:textId="77777777" w:rsidR="006E23FB" w:rsidRPr="00DF16BA" w:rsidRDefault="006E23FB" w:rsidP="006E23FB">
      <w:pPr>
        <w:numPr>
          <w:ilvl w:val="0"/>
          <w:numId w:val="15"/>
        </w:num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A separate unrelated Intern account should not be introduced under this working model.</w:t>
      </w:r>
    </w:p>
    <w:p w14:paraId="29495B4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This account-continuity model is not represented as a final client-confirmed implementation requirement.</w:t>
      </w:r>
    </w:p>
    <w:p w14:paraId="7E4008C9"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Current Team A evidence supports the use of a shared IMS foundation, shared profile conventions and predefined Applicant/Intern roles, but the exact registration, same-email continuity, role-transition implementation and page-level user journey require further cross-team or technical confirmation.</w:t>
      </w:r>
    </w:p>
    <w:p w14:paraId="799E153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A retains ownership of Recruitment, Applicant registration, Application and Application Status functionality.</w:t>
      </w:r>
    </w:p>
    <w:p w14:paraId="40A16F32"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Team B retains ownership of Intern Task &amp; Progress Management.</w:t>
      </w:r>
    </w:p>
    <w:p w14:paraId="0C33A743"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Shared authentication, user/profile conventions, role/access conventions, database/API integration and the Applicant-to-Intern transition mechanism remain cross-team dependencies.</w:t>
      </w:r>
    </w:p>
    <w:p w14:paraId="34A45D8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eastAsia="en-GB"/>
          <w14:ligatures w14:val="none"/>
        </w:rPr>
      </w:pPr>
      <w:r w:rsidRPr="00DF16BA">
        <w:rPr>
          <w:rFonts w:ascii="Cambria" w:eastAsia="Times New Roman" w:hAnsi="Cambria" w:cs="Times New Roman"/>
          <w:kern w:val="0"/>
          <w:sz w:val="25"/>
          <w:szCs w:val="25"/>
          <w:lang w:eastAsia="en-GB"/>
          <w14:ligatures w14:val="none"/>
        </w:rPr>
        <w:t>The PM's high-level lifecycle has been recorded as a working BA/UX/DEV alignment model rather than a final UX specification.</w:t>
      </w:r>
    </w:p>
    <w:p w14:paraId="20A3DF21"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Client-supported decisions, Team B working assumptions and pending systems/technical decisions have therefore been kept clearly separated so that unresolved implementation details are not incorrectly represented as confirmed requirements.</w:t>
      </w:r>
    </w:p>
    <w:p w14:paraId="49B3B07B" w14:textId="77777777" w:rsidR="006E23FB" w:rsidRPr="00DF16BA" w:rsidRDefault="006E23FB" w:rsidP="006E23FB">
      <w:pPr>
        <w:spacing w:before="100" w:beforeAutospacing="1" w:after="100" w:afterAutospacing="1" w:line="240" w:lineRule="auto"/>
        <w:rPr>
          <w:rFonts w:ascii="Cambria" w:eastAsia="Times New Roman" w:hAnsi="Cambria" w:cs="Times New Roman"/>
          <w:kern w:val="0"/>
          <w:sz w:val="25"/>
          <w:szCs w:val="25"/>
          <w:lang w:val="en-US" w:eastAsia="en-GB"/>
          <w14:ligatures w14:val="none"/>
        </w:rPr>
      </w:pPr>
      <w:r w:rsidRPr="0997B2BA">
        <w:rPr>
          <w:rFonts w:ascii="Cambria" w:eastAsia="Times New Roman" w:hAnsi="Cambria" w:cs="Times New Roman"/>
          <w:kern w:val="0"/>
          <w:sz w:val="25"/>
          <w:szCs w:val="25"/>
          <w:lang w:val="en-US" w:eastAsia="en-GB"/>
          <w14:ligatures w14:val="none"/>
        </w:rPr>
        <w:t>Any subsequent client, Team A or technical feedback that conflicts with this baseline should be reviewed with the PM and reflected in the BA requirements before Sprint 2 implementation is finalised.</w:t>
      </w:r>
    </w:p>
    <w:p w14:paraId="0D864111" w14:textId="77777777" w:rsidR="006E23FB" w:rsidRPr="00DF16BA" w:rsidRDefault="006E23FB" w:rsidP="006E23FB">
      <w:pPr>
        <w:rPr>
          <w:rFonts w:ascii="Cambria" w:hAnsi="Cambria"/>
          <w:sz w:val="25"/>
          <w:szCs w:val="25"/>
        </w:rPr>
      </w:pPr>
    </w:p>
    <w:p w14:paraId="2B04D235" w14:textId="77777777" w:rsidR="00C95D26" w:rsidRPr="006E23FB" w:rsidRDefault="00C95D26" w:rsidP="006E23FB"/>
    <w:sectPr w:rsidR="00C95D26" w:rsidRPr="006E23FB" w:rsidSect="006E2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45283"/>
    <w:multiLevelType w:val="multilevel"/>
    <w:tmpl w:val="794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461E"/>
    <w:multiLevelType w:val="multilevel"/>
    <w:tmpl w:val="7328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5667"/>
    <w:multiLevelType w:val="multilevel"/>
    <w:tmpl w:val="EB5CA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51F9D"/>
    <w:multiLevelType w:val="multilevel"/>
    <w:tmpl w:val="254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261CB"/>
    <w:multiLevelType w:val="multilevel"/>
    <w:tmpl w:val="CC2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758C8"/>
    <w:multiLevelType w:val="multilevel"/>
    <w:tmpl w:val="8ECE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B468B"/>
    <w:multiLevelType w:val="multilevel"/>
    <w:tmpl w:val="269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7225B"/>
    <w:multiLevelType w:val="multilevel"/>
    <w:tmpl w:val="557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52584"/>
    <w:multiLevelType w:val="multilevel"/>
    <w:tmpl w:val="CA22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500662"/>
    <w:multiLevelType w:val="multilevel"/>
    <w:tmpl w:val="6C46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16995"/>
    <w:multiLevelType w:val="multilevel"/>
    <w:tmpl w:val="883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E36D2"/>
    <w:multiLevelType w:val="multilevel"/>
    <w:tmpl w:val="C3B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C16FF"/>
    <w:multiLevelType w:val="multilevel"/>
    <w:tmpl w:val="E918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B61FC0"/>
    <w:multiLevelType w:val="multilevel"/>
    <w:tmpl w:val="9F96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743661"/>
    <w:multiLevelType w:val="multilevel"/>
    <w:tmpl w:val="BEC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153360">
    <w:abstractNumId w:val="9"/>
  </w:num>
  <w:num w:numId="2" w16cid:durableId="1782991629">
    <w:abstractNumId w:val="2"/>
  </w:num>
  <w:num w:numId="3" w16cid:durableId="580456217">
    <w:abstractNumId w:val="12"/>
  </w:num>
  <w:num w:numId="4" w16cid:durableId="162938541">
    <w:abstractNumId w:val="1"/>
  </w:num>
  <w:num w:numId="5" w16cid:durableId="1105224851">
    <w:abstractNumId w:val="7"/>
  </w:num>
  <w:num w:numId="6" w16cid:durableId="907110254">
    <w:abstractNumId w:val="6"/>
  </w:num>
  <w:num w:numId="7" w16cid:durableId="754858977">
    <w:abstractNumId w:val="11"/>
  </w:num>
  <w:num w:numId="8" w16cid:durableId="1431925810">
    <w:abstractNumId w:val="8"/>
  </w:num>
  <w:num w:numId="9" w16cid:durableId="1022248979">
    <w:abstractNumId w:val="13"/>
  </w:num>
  <w:num w:numId="10" w16cid:durableId="499151592">
    <w:abstractNumId w:val="3"/>
  </w:num>
  <w:num w:numId="11" w16cid:durableId="2033796146">
    <w:abstractNumId w:val="14"/>
  </w:num>
  <w:num w:numId="12" w16cid:durableId="1786386006">
    <w:abstractNumId w:val="0"/>
  </w:num>
  <w:num w:numId="13" w16cid:durableId="1551647178">
    <w:abstractNumId w:val="4"/>
  </w:num>
  <w:num w:numId="14" w16cid:durableId="851528705">
    <w:abstractNumId w:val="5"/>
  </w:num>
  <w:num w:numId="15" w16cid:durableId="10925052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D26"/>
    <w:rsid w:val="00177A85"/>
    <w:rsid w:val="0021774E"/>
    <w:rsid w:val="004641A1"/>
    <w:rsid w:val="006E23FB"/>
    <w:rsid w:val="008B2C14"/>
    <w:rsid w:val="008E4A33"/>
    <w:rsid w:val="00AF19A1"/>
    <w:rsid w:val="00C95D26"/>
    <w:rsid w:val="00CA29E3"/>
    <w:rsid w:val="00FF0418"/>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FBBE"/>
  <w15:chartTrackingRefBased/>
  <w15:docId w15:val="{B166A991-8167-384E-8547-C9299848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FB"/>
  </w:style>
  <w:style w:type="paragraph" w:styleId="Heading1">
    <w:name w:val="heading 1"/>
    <w:basedOn w:val="Normal"/>
    <w:next w:val="Normal"/>
    <w:link w:val="Heading1Char"/>
    <w:uiPriority w:val="9"/>
    <w:qFormat/>
    <w:rsid w:val="00C95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5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5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5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D26"/>
    <w:rPr>
      <w:rFonts w:eastAsiaTheme="majorEastAsia" w:cstheme="majorBidi"/>
      <w:color w:val="272727" w:themeColor="text1" w:themeTint="D8"/>
    </w:rPr>
  </w:style>
  <w:style w:type="paragraph" w:styleId="Title">
    <w:name w:val="Title"/>
    <w:basedOn w:val="Normal"/>
    <w:next w:val="Normal"/>
    <w:link w:val="TitleChar"/>
    <w:uiPriority w:val="10"/>
    <w:qFormat/>
    <w:rsid w:val="00C95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D26"/>
    <w:pPr>
      <w:spacing w:before="160"/>
      <w:jc w:val="center"/>
    </w:pPr>
    <w:rPr>
      <w:i/>
      <w:iCs/>
      <w:color w:val="404040" w:themeColor="text1" w:themeTint="BF"/>
    </w:rPr>
  </w:style>
  <w:style w:type="character" w:customStyle="1" w:styleId="QuoteChar">
    <w:name w:val="Quote Char"/>
    <w:basedOn w:val="DefaultParagraphFont"/>
    <w:link w:val="Quote"/>
    <w:uiPriority w:val="29"/>
    <w:rsid w:val="00C95D26"/>
    <w:rPr>
      <w:i/>
      <w:iCs/>
      <w:color w:val="404040" w:themeColor="text1" w:themeTint="BF"/>
    </w:rPr>
  </w:style>
  <w:style w:type="paragraph" w:styleId="ListParagraph">
    <w:name w:val="List Paragraph"/>
    <w:basedOn w:val="Normal"/>
    <w:uiPriority w:val="34"/>
    <w:qFormat/>
    <w:rsid w:val="00C95D26"/>
    <w:pPr>
      <w:ind w:left="720"/>
      <w:contextualSpacing/>
    </w:pPr>
  </w:style>
  <w:style w:type="character" w:styleId="IntenseEmphasis">
    <w:name w:val="Intense Emphasis"/>
    <w:basedOn w:val="DefaultParagraphFont"/>
    <w:uiPriority w:val="21"/>
    <w:qFormat/>
    <w:rsid w:val="00C95D26"/>
    <w:rPr>
      <w:i/>
      <w:iCs/>
      <w:color w:val="0F4761" w:themeColor="accent1" w:themeShade="BF"/>
    </w:rPr>
  </w:style>
  <w:style w:type="paragraph" w:styleId="IntenseQuote">
    <w:name w:val="Intense Quote"/>
    <w:basedOn w:val="Normal"/>
    <w:next w:val="Normal"/>
    <w:link w:val="IntenseQuoteChar"/>
    <w:uiPriority w:val="30"/>
    <w:qFormat/>
    <w:rsid w:val="00C95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D26"/>
    <w:rPr>
      <w:i/>
      <w:iCs/>
      <w:color w:val="0F4761" w:themeColor="accent1" w:themeShade="BF"/>
    </w:rPr>
  </w:style>
  <w:style w:type="character" w:styleId="IntenseReference">
    <w:name w:val="Intense Reference"/>
    <w:basedOn w:val="DefaultParagraphFont"/>
    <w:uiPriority w:val="32"/>
    <w:qFormat/>
    <w:rsid w:val="00C95D26"/>
    <w:rPr>
      <w:b/>
      <w:bCs/>
      <w:smallCaps/>
      <w:color w:val="0F4761" w:themeColor="accent1" w:themeShade="BF"/>
      <w:spacing w:val="5"/>
    </w:rPr>
  </w:style>
  <w:style w:type="paragraph" w:customStyle="1" w:styleId="pdq2pgselectionanchorcontainer">
    <w:name w:val="pdq2pg_selectionanchorcontainer"/>
    <w:basedOn w:val="Normal"/>
    <w:rsid w:val="00C95D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95D26"/>
    <w:rPr>
      <w:b/>
      <w:bCs/>
    </w:rPr>
  </w:style>
  <w:style w:type="paragraph" w:styleId="NormalWeb">
    <w:name w:val="Normal (Web)"/>
    <w:basedOn w:val="Normal"/>
    <w:uiPriority w:val="99"/>
    <w:semiHidden/>
    <w:unhideWhenUsed/>
    <w:rsid w:val="00C95D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Light">
    <w:name w:val="Grid Table Light"/>
    <w:basedOn w:val="TableNormal"/>
    <w:uiPriority w:val="40"/>
    <w:rsid w:val="002177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4752</Words>
  <Characters>27090</Characters>
  <Application>Microsoft Office Word</Application>
  <DocSecurity>0</DocSecurity>
  <Lines>225</Lines>
  <Paragraphs>63</Paragraphs>
  <ScaleCrop>false</ScaleCrop>
  <Company/>
  <LinksUpToDate>false</LinksUpToDate>
  <CharactersWithSpaces>31779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Shakthijhaa Sivagnanam</dc:creator>
  <cp:keywords/>
  <dc:description/>
  <cp:lastModifiedBy>Shakthijhaa Sivagnanam</cp:lastModifiedBy>
  <cp:revision>7</cp:revision>
  <dcterms:created xsi:type="dcterms:W3CDTF">2026-09-02T09:13:00Z</dcterms:created>
  <dcterms:modified xsi:type="dcterms:W3CDTF">2026-09-02T12:34:00Z</dcterms:modified>
</cp:coreProperties>
</file>