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B3A5C"/>
          <w:sz w:val="56"/>
        </w:rPr>
        <w:t>Shared IMS Design Alignment and Detailed Core MVP Prototype</w:t>
      </w:r>
    </w:p>
    <w:p>
      <w:pPr>
        <w:spacing w:after="240"/>
      </w:pPr>
      <w:r>
        <w:rPr>
          <w:rFonts w:ascii="Calibri" w:hAnsi="Calibri"/>
          <w:b w:val="0"/>
          <w:i w:val="0"/>
          <w:color w:val="4D7AA3"/>
          <w:sz w:val="26"/>
        </w:rPr>
        <w:t>UX deliverable — Sprint 1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Team: </w:t>
      </w:r>
      <w:r>
        <w:rPr>
          <w:rFonts w:ascii="Calibri" w:hAnsi="Calibri"/>
          <w:b w:val="0"/>
          <w:i w:val="0"/>
          <w:sz w:val="20"/>
        </w:rPr>
        <w:t>Team 40 / Team B — Intern Management System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Task: </w:t>
      </w:r>
      <w:r>
        <w:rPr>
          <w:rFonts w:ascii="Calibri" w:hAnsi="Calibri"/>
          <w:b w:val="0"/>
          <w:i w:val="0"/>
          <w:sz w:val="20"/>
        </w:rPr>
        <w:t>[UX DESIGN] — Shared IMS Design Alignment and Detailed Core MVP Prototype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UX Designer: </w:t>
      </w:r>
      <w:r>
        <w:rPr>
          <w:rFonts w:ascii="Calibri" w:hAnsi="Calibri"/>
          <w:b w:val="0"/>
          <w:i w:val="0"/>
          <w:sz w:val="20"/>
        </w:rPr>
        <w:t>Faridullah Jabbar Khil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Sprint: </w:t>
      </w:r>
      <w:r>
        <w:rPr>
          <w:rFonts w:ascii="Calibri" w:hAnsi="Calibri"/>
          <w:b w:val="0"/>
          <w:i w:val="0"/>
          <w:sz w:val="20"/>
        </w:rPr>
        <w:t>Sprint 1 — Design &amp; Bootstrap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 xml:space="preserve">Due date: </w:t>
      </w:r>
      <w:r>
        <w:rPr>
          <w:rFonts w:ascii="Calibri" w:hAnsi="Calibri"/>
          <w:b w:val="0"/>
          <w:i w:val="0"/>
          <w:sz w:val="20"/>
        </w:rPr>
        <w:t>10 September 2026 (extended per Team A/B Sprint 1 Playback Preparation Meeting, 9 September)</w:t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1. Purpose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This document records the work completed against the 11-item checklist for this task: reviewing Team A's shared Figma conventions, aligning Team B's prototype navigation and component styling to match, and completing all four Core MVP flows as a single interactive prototype. Screenshots throughout are rendered directly from the working prototype code — not mockups.</w:t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2. Checklist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#</w:t>
            </w:r>
          </w:p>
        </w:tc>
        <w:tc>
          <w:tcPr>
            <w:tcW w:type="dxa" w:w="6192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Item</w:t>
            </w:r>
          </w:p>
        </w:tc>
        <w:tc>
          <w:tcPr>
            <w:tcW w:type="dxa" w:w="3312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Review Week 3 Validation and Sprint 2 Readiness Coordination Record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 — reviewed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Review existing Team B requirements, wireframes and prototype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Review Team A shared Figma/design conventions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 — queried Team A's live file directly via Figma MCP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Align shared visual, navigation, form, button and interaction patterns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 — see Section 3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Complete the Mentor Task Assignment flow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Complete the Intern Assigned Task / Task Submission flow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Complete the Weekly Progress Submission flow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Complete the Mentor Progress Review flow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Ensure the relevant Core MVP flow is fully interactive and review-ready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Done — see Section 4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Incorporate material BA updates received during parallel work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new BA material received since the Detailed Wireframes corrections</w:t>
            </w:r>
          </w:p>
        </w:tc>
      </w:tr>
      <w:tr>
        <w:tc>
          <w:tcPr>
            <w:tcW w:type="dxa" w:w="57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Prepare the final Figma prototype for Sprint 1 Playback / Sprint 2 reference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Published to Figma Make (see link)</w:t>
            </w:r>
          </w:p>
        </w:tc>
      </w:tr>
    </w:tbl>
    <w:p>
      <w:pPr>
        <w:spacing w:after="80"/>
      </w:pP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3. Team A design alignment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Team A's shared Figma file (“Captsone wireframes”) was reviewed directly via the Figma MCP connector — not estimated from screenshots. The file has no formal design-token system (no color styles, one bound variable in the whole file), so alignment was done at the component level: the exact pixel, color, and typography values of their header and buttons were extracted and applied to Team B's prototype.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Element</w:t>
            </w:r>
          </w:p>
        </w:tc>
        <w:tc>
          <w:tcPr>
            <w:tcW w:type="dxa" w:w="3312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Team A (measured)</w:t>
            </w:r>
          </w:p>
        </w:tc>
        <w:tc>
          <w:tcPr>
            <w:tcW w:type="dxa" w:w="2160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Team B (before)</w:t>
            </w:r>
          </w:p>
        </w:tc>
        <w:tc>
          <w:tcPr>
            <w:tcW w:type="dxa" w:w="2304"/>
            <w:shd w:fill="E4E0D6"/>
          </w:tcPr>
          <w:p>
            <w:r>
              <w:rPr>
                <w:rFonts w:ascii="Calibri" w:hAnsi="Calibri"/>
                <w:b/>
                <w:i w:val="0"/>
                <w:sz w:val="20"/>
              </w:rPr>
              <w:t>Team B (now)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Logo box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71×71px, #d9d9d9, square corners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Padding-sized, gray-200, rounded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71×71px, #d9d9d9, square corners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Avatar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55px circle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32px circle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55px circle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Header text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20px Inter Semibold, black, -0.4px tracking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14px, gray, Medium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20px Inter Semibold, black, -0.4px tracking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Header border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2px solid #747474 (bottom)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1px gray, all sides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2px solid #747474 (bottom)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Primary button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#3f3d3d fill, 8px radius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Generic gray-900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#3f3d3d fill, 8px radius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Secondary (“Back”)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#efefef fill, #9e9e9e border, 8px radius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Plain text link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#efefef fill, #9e9e9e border, 8px radius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Team A's numbered step-circle navigation (1→2→3→4) was deliberately not copied. Their flow is a linear application wizard; Team B's Intern and Mentor screens are independent destinations, not a fixed sequence, so a stepper would misrepresent how the product actually works. Team A's nav bar style (logo box + avatar/name dropdown, clean sub-nav row) was matched; the stepper pattern was not.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 — Team A reference — Application Portal (screenshots provided by PM)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572000" cy="1673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9001004580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3.1 Update — PM feedback applied after initial submission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After the first version of this document, the PM confirmed two rounds of client feedback that changed the prototype materially. Both are reflected throughout this document and its screenshots — nothing below shows the earlier behavior.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Task status is now 4 stages, not 3: Assigned → In Progress → Submitted → Completed. Submitting a task moves it to Submitted; Completed is now confirmed by the Mentor, not the Intern.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Task Submission content is confirmed (Canvas-style): a description field and a file-attachment button. OR-03 is resolved and no longer shown as an open decision.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Weekly Progress allows exactly one submission per week; the form locks after submitting. OR-01/OR-02 is resolved and no longer shown as an open decision.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Mentor Progress Review is expanded with a new “Task Submission Review” section, showing the Intern's real submitted content and a “Mark Completed” action — not just static Weekly Progress text.</w:t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4. Prototype screens — all states</w:t>
      </w:r>
    </w:p>
    <w:p>
      <w:pPr>
        <w:spacing w:after="160"/>
      </w:pPr>
      <w:r>
        <w:rPr>
          <w:rFonts w:ascii="Calibri" w:hAnsi="Calibri"/>
          <w:b w:val="0"/>
          <w:i w:val="0"/>
          <w:sz w:val="22"/>
        </w:rPr>
        <w:t>Every distinct screen and state in the prototype, in the order a user would naturally reach them.</w:t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28"/>
        </w:rPr>
        <w:t>4.1 Intern flow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2 — Intern Workspace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tern-work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3 — My Tasks — task assigned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tern-mytasks-has-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4 — My Tasks — no task assigned (EC-01 / AC-02.2)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tern-mytasks-emp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5 — Task Detail — Assigned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9023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tern-taskdetail-assig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02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6 — Task Detail — In Progress (no self-complete option — see Section 3.1)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9911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tern-taskdetail-inprogr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9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7 — Task Submission — form (confirmed fields: description + file attachment)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9304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tern-tasksubmission-form-emp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30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8 — Task Submission — submitted (status becomes Submitted, not Completed)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42389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ntern-tasksubmission-submit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38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9 — Weekly Progress — form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tern-weeklyprogress-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10 — Weekly Progress — locked after submission (one per week, WA-05)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tern-weeklyprogress-lock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11 — Task Detail — Completed (confirmed by Mentor, reflected back to the Intern)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8136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intern-taskdetail-comple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81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28"/>
        </w:rPr>
        <w:t>4.2 Mentor flow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12 — Assign Task — form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2621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entor-assigntask-emp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6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13 — Assign Task — intern selected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2621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ntor-assigntask-selec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26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14 — Assign Task — success confirmation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5706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entor-assigntask-succe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7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15 — Review Progress — Task Submission Review, not yet submitted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4210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a-mentor-taskreview-not-yet-submit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2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16 — Review Progress — Task Submission Review, showing the Intern's real submitted content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359399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entor-taskreview-submitted-real-cont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93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b w:val="0"/>
          <w:i/>
          <w:color w:val="666666"/>
          <w:sz w:val="18"/>
        </w:rPr>
        <w:t>Description and file name shown here are the exact values entered on the Intern side (Figure 8) — not placeholders.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17 — Review Progress — after clicking “Mark Completed”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0985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entor-taskreview-comple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098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18 — Review Progress — Weekly Progress section, no submission (EC-09 / AC-05.2)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33696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mentor-weeklyprogress-emp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69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28"/>
        </w:rPr>
        <w:t>4.3 Shared / prototype tools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19 — Nav dropdown menu — role switch and prototype-only tools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nav-dropdown-men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/>
          <w:b w:val="0"/>
          <w:i/>
          <w:color w:val="666666"/>
          <w:sz w:val="18"/>
        </w:rPr>
        <w:t>“View legend” and “Preview: wrong-role access” are labeled as review-only, not final-product features.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20 — Legend — key interactions and validation reference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59852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shared-legen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98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21 — Access denied — Intern previewing a Mentor-only screen (AC-05.3)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ccess-denied-intern-tries-ment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1B3A5C"/>
          <w:sz w:val="22"/>
        </w:rPr>
        <w:t>Figure 22 — Access denied — Mentor previewing an Intern-only screen (AC-02.6)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4206240" cy="28041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access-denied-mentor-tries-inter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0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Calibri" w:hAnsi="Calibri"/>
          <w:b/>
          <w:i w:val="0"/>
          <w:color w:val="1B3A5C"/>
          <w:sz w:val="36"/>
        </w:rPr>
        <w:t>5. Notes and open items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The Intern/Mentor role switcher and the wrong-role-access preview are review-only conveniences for this prototype stage. Neither will appear in the final product — role will come from the signed-in user's account, not a manual toggle.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Who confirms Submitted → Completed: on Jerose's recommendation, Team B has adopted Mentor confirmation as the Core MVP decision — this is no longer a UX inference from PM feedback, it is the agreed design.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OR-06 (skip/reverse rules once a task reaches a later status) remains open — neither PM message addressed reversing or skipping stages, only the forward sequence and who confirms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