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Items and Description about formatting:</w:t>
        <w:br w:type="textWrapping"/>
      </w:r>
      <w:r w:rsidDel="00000000" w:rsidR="00000000" w:rsidRPr="00000000">
        <w:rPr>
          <w:rtl w:val="0"/>
        </w:rPr>
        <w:t xml:space="preserve">For more information, visit: </w:t>
      </w:r>
      <w:hyperlink r:id="rId6">
        <w:r w:rsidDel="00000000" w:rsidR="00000000" w:rsidRPr="00000000">
          <w:rPr>
            <w:color w:val="1155cc"/>
            <w:rtl w:val="0"/>
          </w:rPr>
          <w:t xml:space="preserve">https://docs.google.com/document/d/1QyC0j25iUTSJ8fk-55lrI2KqD8E7tZsqclG3ffRo9M0/edit?usp=sharing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Cash Flow: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Cash Flow 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Cash Input - Cash Output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in $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COGS: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Cost Of Goods Sold=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Beginning Inventory + Purchased Inventory - Final Inventory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Number in $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Prime Cost: Prime Cost = Total COGS + Total Labour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Number in $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Retention/Repeat Visitor Rate: Retention Rate = ((Number of customers at end of period - Number of new customers acquired during that period) ÷ number of customers at start of period)) x 100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This will be in a percentage point with 2 decimal places.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will assume that the sale of each item is 1 customer. This is because it is extremely unlikely that food truck owners have a membership or account set up for customers to track their customers. This still poses another issue. 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Thus we will just change this metric to become: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MoM Growth Rate = Month over Month Growth Rate = (Current month sales - Last month sales)/last month sales.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Break Even 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Break-Even Point (in units) = Total Fixed Costs / (Average Price per Unit - Variable Cost per Unit)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be a number, include 2 decimal places.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Profit Margin: 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Gross Profit Margin = (Revenue - Cost of Goods Sold) / Revenue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Number in $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Spend Per Head: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Spend per head = Total revenue / # customers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in $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Food Cost Percentage: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Food Cost Percentage = (Cost of Food Sold / Food Sales Revenue) x 100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Percentage value with 2 decimal places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Labor cost ratio (percentage): Labor cost ratio = Labor costs / Turnover (revenue)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For instance, if your restaurant/food truck spent $20,000 on labor costs and generated revenue of $40,000 last month then: </w:t>
      </w:r>
      <w:r w:rsidDel="00000000" w:rsidR="00000000" w:rsidRPr="00000000">
        <w:rPr>
          <w:b w:val="1"/>
          <w:shd w:fill="fdfdfd" w:val="clear"/>
          <w:rtl w:val="0"/>
        </w:rPr>
        <w:t xml:space="preserve">Labor cost ratio = $20,000 / $40,000 = 50%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Percentage value with 2 decimal places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shd w:fill="fdfdfd" w:val="clear"/>
          <w:rtl w:val="0"/>
        </w:rPr>
        <w:t xml:space="preserve">Weekly Sales (Best and Worst Selling Food Item)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Categorical menu Item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shd w:fill="fdfdfd" w:val="clear"/>
          <w:rtl w:val="0"/>
        </w:rPr>
        <w:t xml:space="preserve">Truck Cost Percentage: Truck Cost Percentage = Total Truck Cost / Total Costs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Percentage value with 2 decimal places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shd w:fill="fdfdfd" w:val="clear"/>
          <w:rtl w:val="0"/>
        </w:rPr>
        <w:t xml:space="preserve">Labour Productivity: Labor productivity = Total payroll cost / # of orders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Percentage value with 2 decimal places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Fuel and Transportation Costs per Revenue Dollar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Calculation: (Fuel + Vehicle maintenance costs) / Total revenue x 100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Percentage value with 2 decimal places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Orders per Hour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  - Calculation: Total orders / Operating hours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Numeric Number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Daily Inventory Turnover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  - Calculation: Cost of goods sold / Average inventory value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with 2 decimal places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Year-over-Year Growth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  - Calculation: ((Current period revenue - Prior period revenue) / Prior period revenue) × 100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Percentage value with 2 decimal places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Location Performance Trend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  - Calculation: Current location revenue / Average of last 5 visits to location x 100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Percentage value with 2 decimal places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 Categorization: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Assuming based on revenue from other documents available.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Possible values: Bottom, Lower, Middle, Upper, Top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65" w:tblpY="0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60.821917808219"/>
        <w:gridCol w:w="726.5753424657534"/>
        <w:gridCol w:w="2286.5753424657532"/>
        <w:gridCol w:w="726.5753424657534"/>
        <w:gridCol w:w="726.5753424657534"/>
        <w:gridCol w:w="726.5753424657534"/>
        <w:gridCol w:w="726.5753424657534"/>
        <w:gridCol w:w="726.5753424657534"/>
        <w:gridCol w:w="726.5753424657534"/>
        <w:gridCol w:w="726.5753424657534"/>
        <w:tblGridChange w:id="0">
          <w:tblGrid>
            <w:gridCol w:w="1260.821917808219"/>
            <w:gridCol w:w="726.5753424657534"/>
            <w:gridCol w:w="2286.5753424657532"/>
            <w:gridCol w:w="726.5753424657534"/>
            <w:gridCol w:w="726.5753424657534"/>
            <w:gridCol w:w="726.5753424657534"/>
            <w:gridCol w:w="726.5753424657534"/>
            <w:gridCol w:w="726.5753424657534"/>
            <w:gridCol w:w="726.5753424657534"/>
            <w:gridCol w:w="726.5753424657534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Incorporation Status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Naics code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Province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3cae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Total assets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aedf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Quality Indicator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aedf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Bottom Quartile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aedf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Lower Middle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aedf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Upper Middle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aedf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Top quartile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722330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Canada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183.2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81.6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76.5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155.3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419.4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2022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722330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Nova Scotia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100.7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48.8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99.6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76.5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178.1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2022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722330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New Brunswick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99.1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73.1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219.5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2022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722330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Quebec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218.7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107.5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144.8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237.5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384.8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2022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722330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Alberta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140.4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97.2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51.9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130.9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281.9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2022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722330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Prairies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131.3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86.3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52.9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129.7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256.1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2022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722330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British Columbia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106.2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159.4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525.6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If color formatting is wanted, we can try to follow the JR Notes on the reference doc at the top to see targets (for good or bad metrics)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Did not include: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Food Waste Ratio - difficult to track and manage form user and inventory perspective.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acquisition costs - not sure about how much marketing costs would apply to foodtrucks.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Revenue per Hour of 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- Calculation: Total revenue / Total operating hours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- Purpose: Measure efficiency of operating times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Reason: unlikely to submit every single possible sale separately - makes data entry very tedious and time consuming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Revenue per Event</w:t>
      </w:r>
      <w:r w:rsidDel="00000000" w:rsidR="00000000" w:rsidRPr="00000000">
        <w:rPr>
          <w:rtl w:val="0"/>
        </w:rPr>
        <w:t xml:space="preserve"> (for caterers)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- Calculation: Total event revenue / Number of events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- Purpose: Track profitability of different event types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Reason: for caterers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Average Order Fulfillment Time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Financial system, not  tracking prep time, also tedious to make db support it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Peak Hour Performance Ratio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- Calculation: Peak hour sales / Average hourly sales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Reason: unlikely to submit every single possible sale separately - makes data entry very tedious and time consuming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Stock-out Frequency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- Calculation: Number of stock-outs / Total operating days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Uncertain about stockouts tracking significance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Location Change Efficiency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- Calculation: Revenue / Number of location changes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Unsure…?</w:t>
      </w:r>
    </w:p>
    <w:p w:rsidR="00000000" w:rsidDel="00000000" w:rsidP="00000000" w:rsidRDefault="00000000" w:rsidRPr="00000000" w14:paraId="000000AB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v7381uegnikn" w:id="0"/>
      <w:bookmarkEnd w:id="0"/>
      <w:r w:rsidDel="00000000" w:rsidR="00000000" w:rsidRPr="00000000">
        <w:rPr>
          <w:rtl w:val="0"/>
        </w:rPr>
        <w:t xml:space="preserve">Sales Performance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included because individual sales are not tracked.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Seasonal performance index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ambiguity in seasonal timespan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New vs. Regular Customer Ratio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- Calculation: New customers / Regular customers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Reason - does not track individual customers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Geographic Revenue Density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- Calculation: Revenue / Square mile of operating area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Square mile of operating area??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Market Share per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- Calculation: Your revenue / Total food truck revenue in location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provided with most up to date information and so will not implement this as it would be false data.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QyC0j25iUTSJ8fk-55lrI2KqD8E7tZsqclG3ffRo9M0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