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1E806" w14:textId="5F9D171D" w:rsidR="00D04DF1" w:rsidRPr="009562D7" w:rsidRDefault="00B95BEE" w:rsidP="00D04DF1">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SCOP</w:t>
      </w:r>
      <w:r w:rsidR="00D04DF1" w:rsidRPr="009562D7">
        <w:rPr>
          <w:rFonts w:ascii="Times New Roman" w:hAnsi="Times New Roman" w:cs="Times New Roman"/>
          <w:b/>
          <w:bCs/>
        </w:rPr>
        <w:t>E</w:t>
      </w:r>
    </w:p>
    <w:p w14:paraId="36710702" w14:textId="77777777" w:rsidR="00D04DF1" w:rsidRPr="009562D7" w:rsidRDefault="00D04DF1" w:rsidP="00D04DF1">
      <w:pPr>
        <w:pStyle w:val="ListParagraph"/>
        <w:spacing w:line="240" w:lineRule="auto"/>
        <w:rPr>
          <w:rFonts w:ascii="Times New Roman" w:hAnsi="Times New Roman" w:cs="Times New Roman"/>
        </w:rPr>
      </w:pPr>
    </w:p>
    <w:p w14:paraId="3C41B50B" w14:textId="732B1C65" w:rsidR="00B95BEE" w:rsidRPr="009562D7" w:rsidRDefault="00B95BEE"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The work referred to in this section consists of furnishing all labor, material and services required to provide and deliver all equipment hereinafter specified into the building, uncrate, assemble, hang, set in place, level, and completely install, exclusive of final utility connections.</w:t>
      </w:r>
    </w:p>
    <w:p w14:paraId="4648F551" w14:textId="77777777" w:rsidR="00083F4E" w:rsidRPr="009562D7" w:rsidRDefault="00083F4E" w:rsidP="000B183C">
      <w:pPr>
        <w:pStyle w:val="ListParagraph"/>
        <w:spacing w:line="240" w:lineRule="auto"/>
        <w:rPr>
          <w:rFonts w:ascii="Times New Roman" w:hAnsi="Times New Roman" w:cs="Times New Roman"/>
        </w:rPr>
      </w:pPr>
    </w:p>
    <w:p w14:paraId="32DBF3B2" w14:textId="0081812A" w:rsidR="00083F4E" w:rsidRPr="009562D7" w:rsidRDefault="00B95BEE"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Coordinate but do not install (unless specifically directed to do so in the technical specifications) Owner and Vendor-supplied</w:t>
      </w:r>
      <w:r w:rsidR="00083F4E" w:rsidRPr="009562D7">
        <w:rPr>
          <w:rFonts w:ascii="Times New Roman" w:hAnsi="Times New Roman" w:cs="Times New Roman"/>
        </w:rPr>
        <w:t xml:space="preserve"> equipment noted on the drawings or in the specifications as NIKEC. Show on roughing in plans the sizes, utilities, and other requirements as furnished in the Specifications, by Owner or appropriate supplier in submittals as if the equipment is contractor furnished.</w:t>
      </w:r>
    </w:p>
    <w:p w14:paraId="7BB0F8EC" w14:textId="77777777" w:rsidR="0004210F" w:rsidRPr="009562D7" w:rsidRDefault="0004210F" w:rsidP="000B183C">
      <w:pPr>
        <w:pStyle w:val="ListParagraph"/>
        <w:spacing w:line="240" w:lineRule="auto"/>
        <w:rPr>
          <w:rFonts w:ascii="Times New Roman" w:hAnsi="Times New Roman" w:cs="Times New Roman"/>
        </w:rPr>
      </w:pPr>
    </w:p>
    <w:p w14:paraId="0F3F4457" w14:textId="702F8DA5" w:rsidR="0004210F" w:rsidRPr="009562D7" w:rsidRDefault="0004210F"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Coordinate and show sizes, utilities, and other requirements as determined by physical inspection for equipment noted as existing to be reused. Include costs for marking, removing, storing, cleaning, </w:t>
      </w:r>
      <w:proofErr w:type="gramStart"/>
      <w:r w:rsidRPr="009562D7">
        <w:rPr>
          <w:rFonts w:ascii="Times New Roman" w:hAnsi="Times New Roman" w:cs="Times New Roman"/>
        </w:rPr>
        <w:t>redelivering</w:t>
      </w:r>
      <w:proofErr w:type="gramEnd"/>
      <w:r w:rsidRPr="009562D7">
        <w:rPr>
          <w:rFonts w:ascii="Times New Roman" w:hAnsi="Times New Roman" w:cs="Times New Roman"/>
        </w:rPr>
        <w:t xml:space="preserve"> and installing such equipment. All requirements within the project manual apply to reused equipment except warranty as if contractor furnished including but not limited to code compliance and accessories necessary to conform with the new application.  Kitchen Equipment Contractor (KEC) to alert Design team if bringing reused equipment to code is cost prohibitive.</w:t>
      </w:r>
    </w:p>
    <w:p w14:paraId="76CE1BE7" w14:textId="77777777" w:rsidR="0004210F" w:rsidRPr="009562D7" w:rsidRDefault="0004210F" w:rsidP="000B183C">
      <w:pPr>
        <w:pStyle w:val="ListParagraph"/>
        <w:spacing w:line="240" w:lineRule="auto"/>
        <w:rPr>
          <w:rFonts w:ascii="Times New Roman" w:hAnsi="Times New Roman" w:cs="Times New Roman"/>
        </w:rPr>
      </w:pPr>
    </w:p>
    <w:p w14:paraId="725660D7" w14:textId="77777777" w:rsidR="0004210F" w:rsidRPr="009562D7" w:rsidRDefault="0004210F" w:rsidP="000B183C">
      <w:pPr>
        <w:pStyle w:val="ListParagraph"/>
        <w:spacing w:line="240" w:lineRule="auto"/>
        <w:rPr>
          <w:rFonts w:ascii="Times New Roman" w:hAnsi="Times New Roman" w:cs="Times New Roman"/>
        </w:rPr>
      </w:pPr>
    </w:p>
    <w:p w14:paraId="25AB0473" w14:textId="28B420E8" w:rsidR="00083F4E" w:rsidRPr="009562D7" w:rsidRDefault="00083F4E" w:rsidP="000B183C">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SUBMITTALS</w:t>
      </w:r>
    </w:p>
    <w:p w14:paraId="5DB3DEDF" w14:textId="77777777" w:rsidR="00D04DF1" w:rsidRPr="009562D7" w:rsidRDefault="00D04DF1" w:rsidP="00D04DF1">
      <w:pPr>
        <w:pStyle w:val="ListParagraph"/>
        <w:spacing w:line="240" w:lineRule="auto"/>
        <w:rPr>
          <w:rFonts w:ascii="Times New Roman" w:hAnsi="Times New Roman" w:cs="Times New Roman"/>
        </w:rPr>
      </w:pPr>
    </w:p>
    <w:p w14:paraId="36E540FA" w14:textId="6200E2A5" w:rsidR="00083F4E" w:rsidRPr="009562D7" w:rsidRDefault="00083F4E"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Upon award of Contract, furnish the Architect with reproducible copies of the following drawings, in accordance with the approved project schedule, which shall be made on sheets equal in size and matching the bid set drawing size. Reproduced copies of bid documents will not be accepted for this purpose in any fashion.</w:t>
      </w:r>
    </w:p>
    <w:p w14:paraId="56F6A3F1" w14:textId="77777777" w:rsidR="00083F4E" w:rsidRPr="009562D7" w:rsidRDefault="00083F4E" w:rsidP="000B183C">
      <w:pPr>
        <w:pStyle w:val="ListParagraph"/>
        <w:spacing w:line="240" w:lineRule="auto"/>
        <w:rPr>
          <w:rFonts w:ascii="Times New Roman" w:hAnsi="Times New Roman" w:cs="Times New Roman"/>
        </w:rPr>
      </w:pPr>
    </w:p>
    <w:p w14:paraId="37A59DF4" w14:textId="77777777" w:rsidR="00083F4E" w:rsidRPr="009562D7" w:rsidRDefault="00083F4E"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Equipment specified for fabrication shall be detailed and fully dimensioned to a minimum scale of ¾” = 1' 0" (1:20) for plan and elevation views and 1½” = 1' 0” (1:10) for sections.</w:t>
      </w:r>
    </w:p>
    <w:p w14:paraId="7333B49A" w14:textId="77777777" w:rsidR="00083F4E" w:rsidRPr="009562D7" w:rsidRDefault="00083F4E" w:rsidP="000B183C">
      <w:pPr>
        <w:pStyle w:val="ListParagraph"/>
        <w:spacing w:line="240" w:lineRule="auto"/>
        <w:ind w:left="1440"/>
        <w:rPr>
          <w:rFonts w:ascii="Times New Roman" w:hAnsi="Times New Roman" w:cs="Times New Roman"/>
        </w:rPr>
      </w:pPr>
    </w:p>
    <w:p w14:paraId="4587684D" w14:textId="22C4857D" w:rsidR="00083F4E" w:rsidRPr="009562D7" w:rsidRDefault="00083F4E"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 xml:space="preserve">Prepare foodservice equipment plan drawings at ¼” = 1' 0" (1:50) indicating the exact location for the foodservice equipment including contractor supplied equipment.  Prepare separate electrical and mechanical dimensioned rough in drawings at ¼” = 1' 0" (1:50) showing exact point of penetration of floors, walls, and ceilings for all services required to operate the equipment that the Contractor shall furnish, including the requirements for Contractor supplied and installed refrigerant and beverage piping line runs. These drawings shall also show exact locations of final connections to equipment. Indicate floor drains, floor sinks, receptacles, lights, and other special conditions related to the equipment known to the Contractor but provided under other Sections. These dimensions shall be taken from the centerline of </w:t>
      </w:r>
      <w:proofErr w:type="gramStart"/>
      <w:r w:rsidRPr="009562D7">
        <w:rPr>
          <w:rFonts w:ascii="Times New Roman" w:hAnsi="Times New Roman" w:cs="Times New Roman"/>
        </w:rPr>
        <w:t>columns, or</w:t>
      </w:r>
      <w:proofErr w:type="gramEnd"/>
      <w:r w:rsidRPr="009562D7">
        <w:rPr>
          <w:rFonts w:ascii="Times New Roman" w:hAnsi="Times New Roman" w:cs="Times New Roman"/>
        </w:rPr>
        <w:t xml:space="preserve"> finished walls if required. </w:t>
      </w:r>
    </w:p>
    <w:p w14:paraId="4CE753FE" w14:textId="77777777" w:rsidR="00083F4E" w:rsidRPr="009562D7" w:rsidRDefault="00083F4E" w:rsidP="000B183C">
      <w:pPr>
        <w:pStyle w:val="ListParagraph"/>
        <w:spacing w:line="240" w:lineRule="auto"/>
        <w:rPr>
          <w:rFonts w:ascii="Times New Roman" w:hAnsi="Times New Roman" w:cs="Times New Roman"/>
        </w:rPr>
      </w:pPr>
    </w:p>
    <w:p w14:paraId="41A40883" w14:textId="5CFFDA15" w:rsidR="00083F4E" w:rsidRPr="009562D7" w:rsidRDefault="00083F4E"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Prepare separate Special Conditions drawings showing the location and size of all bases, depressions, grease interceptors, special height walls, openings in walls for equipment or operations, and critical dimensions, etc. Drawings shall be drawn to a scale of not less than ¼” = 1' 0" (1:50).</w:t>
      </w:r>
    </w:p>
    <w:p w14:paraId="73994D81" w14:textId="77777777" w:rsidR="00083F4E" w:rsidRPr="009562D7" w:rsidRDefault="00083F4E" w:rsidP="000B183C">
      <w:pPr>
        <w:pStyle w:val="ListParagraph"/>
        <w:spacing w:line="240" w:lineRule="auto"/>
        <w:rPr>
          <w:rFonts w:ascii="Times New Roman" w:hAnsi="Times New Roman" w:cs="Times New Roman"/>
        </w:rPr>
      </w:pPr>
    </w:p>
    <w:p w14:paraId="60854447" w14:textId="02B52973" w:rsidR="00083F4E" w:rsidRPr="009562D7" w:rsidRDefault="00083F4E"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Any modifications to the layout after bid documents were issued are not included and are the responsibility of the KEC.</w:t>
      </w:r>
    </w:p>
    <w:p w14:paraId="7CC1C6C4" w14:textId="77777777" w:rsidR="0004210F" w:rsidRPr="009562D7" w:rsidRDefault="0004210F" w:rsidP="000B183C">
      <w:pPr>
        <w:pStyle w:val="ListParagraph"/>
        <w:spacing w:line="240" w:lineRule="auto"/>
        <w:rPr>
          <w:rFonts w:ascii="Times New Roman" w:hAnsi="Times New Roman" w:cs="Times New Roman"/>
        </w:rPr>
      </w:pPr>
    </w:p>
    <w:p w14:paraId="4A232313" w14:textId="41FD6B7D" w:rsidR="0004210F" w:rsidRPr="009562D7" w:rsidRDefault="0004210F"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lastRenderedPageBreak/>
        <w:t>The following note is to be added to each drawing sheet:</w:t>
      </w:r>
      <w:r w:rsidRPr="009562D7">
        <w:rPr>
          <w:rFonts w:ascii="Times New Roman" w:hAnsi="Times New Roman" w:cs="Times New Roman"/>
        </w:rPr>
        <w:br/>
        <w:t>[KEC name] takes sole responsibility for the accuracy of this drawing and its content. All site conditions and requirements of equipment being provided including sizes and clearances have been accommodated.  [KEC name] will provide any requested clarifications or interpretations necessary to aid the project team.</w:t>
      </w:r>
    </w:p>
    <w:p w14:paraId="045A4D57" w14:textId="77777777" w:rsidR="0004210F" w:rsidRPr="009562D7" w:rsidRDefault="0004210F" w:rsidP="000B183C">
      <w:pPr>
        <w:pStyle w:val="ListParagraph"/>
        <w:spacing w:line="240" w:lineRule="auto"/>
        <w:rPr>
          <w:rFonts w:ascii="Times New Roman" w:hAnsi="Times New Roman" w:cs="Times New Roman"/>
        </w:rPr>
      </w:pPr>
    </w:p>
    <w:p w14:paraId="72490577" w14:textId="224F72D2" w:rsidR="0004210F" w:rsidRPr="009562D7" w:rsidRDefault="0004210F"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Manufacturers' Data: Upon award of Contract, submit bound copies of Manufacturers' Illustrations and Technical Data to the Architect for review prior to procurement. Items of Standard Manufacture shall be submitted, including items purchased to be built into fabricated equipment. Each illustration shall be marked to describe accurately the item to be furnished as specified, including voltage, phase, load, accessories, etc.</w:t>
      </w:r>
    </w:p>
    <w:p w14:paraId="4CA3EF52" w14:textId="77777777" w:rsidR="0004210F" w:rsidRPr="009562D7" w:rsidRDefault="0004210F" w:rsidP="000B183C">
      <w:pPr>
        <w:pStyle w:val="ListParagraph"/>
        <w:spacing w:line="240" w:lineRule="auto"/>
        <w:rPr>
          <w:rFonts w:ascii="Times New Roman" w:hAnsi="Times New Roman" w:cs="Times New Roman"/>
        </w:rPr>
      </w:pPr>
    </w:p>
    <w:p w14:paraId="2E840D7B" w14:textId="64836162" w:rsidR="0004210F" w:rsidRPr="009562D7" w:rsidRDefault="0004210F"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Manufacturers' List: Submit in writing a list of all manufacturers' representatives of the foodservice equipment, such as convection ovens, ranges, etc., and their authorized service agencies' addresses and telephone numbers.</w:t>
      </w:r>
    </w:p>
    <w:p w14:paraId="2E3EA0F4" w14:textId="77777777" w:rsidR="0004210F" w:rsidRPr="009562D7" w:rsidRDefault="0004210F" w:rsidP="000B183C">
      <w:pPr>
        <w:pStyle w:val="ListParagraph"/>
        <w:spacing w:line="240" w:lineRule="auto"/>
        <w:rPr>
          <w:rFonts w:ascii="Times New Roman" w:hAnsi="Times New Roman" w:cs="Times New Roman"/>
        </w:rPr>
      </w:pPr>
    </w:p>
    <w:p w14:paraId="56E1C490" w14:textId="259477D9" w:rsidR="0004210F" w:rsidRPr="009562D7" w:rsidRDefault="0004210F"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Foundation Data: Data and drawings shall be submitted for each item, if any, requiring special foundations, structures, or supports. Such foundations, structures, or supports will be provided and installed by other appropriate trades in accordance with the drawings and specifications which shall be provided by the Contractor and reviewed by the </w:t>
      </w:r>
      <w:proofErr w:type="gramStart"/>
      <w:r w:rsidRPr="009562D7">
        <w:rPr>
          <w:rFonts w:ascii="Times New Roman" w:hAnsi="Times New Roman" w:cs="Times New Roman"/>
        </w:rPr>
        <w:t>Architect</w:t>
      </w:r>
      <w:proofErr w:type="gramEnd"/>
    </w:p>
    <w:p w14:paraId="2AD10F30" w14:textId="77777777" w:rsidR="0004210F" w:rsidRPr="009562D7" w:rsidRDefault="0004210F" w:rsidP="000B183C">
      <w:pPr>
        <w:pStyle w:val="ListParagraph"/>
        <w:spacing w:line="240" w:lineRule="auto"/>
        <w:rPr>
          <w:rFonts w:ascii="Times New Roman" w:hAnsi="Times New Roman" w:cs="Times New Roman"/>
        </w:rPr>
      </w:pPr>
    </w:p>
    <w:p w14:paraId="1C921234" w14:textId="51F6A5A3" w:rsidR="0004210F" w:rsidRPr="009562D7" w:rsidRDefault="0004210F"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Operation and Maintenance Manuals: Provide three bound copies of operation, maintenance, and parts manuals for all equipment items of standard manufacture including standard component assemblies built into all custom-fabricated items.</w:t>
      </w:r>
    </w:p>
    <w:p w14:paraId="046F425A" w14:textId="77777777" w:rsidR="004E4D9A" w:rsidRPr="009562D7" w:rsidRDefault="004E4D9A" w:rsidP="000B183C">
      <w:pPr>
        <w:pStyle w:val="ListParagraph"/>
        <w:spacing w:line="240" w:lineRule="auto"/>
        <w:rPr>
          <w:rFonts w:ascii="Times New Roman" w:hAnsi="Times New Roman" w:cs="Times New Roman"/>
        </w:rPr>
      </w:pPr>
    </w:p>
    <w:p w14:paraId="6A817B97" w14:textId="7066B5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Review by the Architect of the drawings and brochures submitted by the Contractor does not waive the responsibility of the Contractor to furnish each item of equipment in complete compliance with the specifications and contract drawings.</w:t>
      </w:r>
    </w:p>
    <w:p w14:paraId="673377C9" w14:textId="77777777" w:rsidR="004E4D9A" w:rsidRPr="009562D7" w:rsidRDefault="004E4D9A" w:rsidP="000B183C">
      <w:pPr>
        <w:pStyle w:val="ListParagraph"/>
        <w:spacing w:line="240" w:lineRule="auto"/>
        <w:rPr>
          <w:rFonts w:ascii="Times New Roman" w:hAnsi="Times New Roman" w:cs="Times New Roman"/>
        </w:rPr>
      </w:pPr>
    </w:p>
    <w:p w14:paraId="43CB3EC2" w14:textId="0C6C640B"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The number of copies of all submittals shall be as determined by the Architect.</w:t>
      </w:r>
    </w:p>
    <w:p w14:paraId="52050EE8" w14:textId="77777777" w:rsidR="004E4D9A" w:rsidRPr="009562D7" w:rsidRDefault="004E4D9A" w:rsidP="000B183C">
      <w:pPr>
        <w:pStyle w:val="ListParagraph"/>
        <w:spacing w:line="240" w:lineRule="auto"/>
        <w:rPr>
          <w:rFonts w:ascii="Times New Roman" w:hAnsi="Times New Roman" w:cs="Times New Roman"/>
        </w:rPr>
      </w:pPr>
    </w:p>
    <w:p w14:paraId="72F59293" w14:textId="4F50729C"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Samples: Samples of materials, products, and fabrication methods shall be submitted for review at no additional cost, before proceeding with the work.</w:t>
      </w:r>
    </w:p>
    <w:p w14:paraId="72733C22" w14:textId="77777777" w:rsidR="004E4D9A" w:rsidRPr="009562D7" w:rsidRDefault="004E4D9A" w:rsidP="000B183C">
      <w:pPr>
        <w:pStyle w:val="ListParagraph"/>
        <w:spacing w:line="240" w:lineRule="auto"/>
        <w:rPr>
          <w:rFonts w:ascii="Times New Roman" w:hAnsi="Times New Roman" w:cs="Times New Roman"/>
        </w:rPr>
      </w:pPr>
    </w:p>
    <w:p w14:paraId="749E280C" w14:textId="67FF1C3C"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Substituted equipment: </w:t>
      </w:r>
    </w:p>
    <w:p w14:paraId="1B96E9DA" w14:textId="77777777" w:rsidR="004E4D9A" w:rsidRPr="009562D7" w:rsidRDefault="004E4D9A" w:rsidP="000B183C">
      <w:pPr>
        <w:pStyle w:val="ListParagraph"/>
        <w:spacing w:line="240" w:lineRule="auto"/>
        <w:rPr>
          <w:rFonts w:ascii="Times New Roman" w:hAnsi="Times New Roman" w:cs="Times New Roman"/>
        </w:rPr>
      </w:pPr>
    </w:p>
    <w:p w14:paraId="337A1781" w14:textId="77777777" w:rsidR="004E4D9A" w:rsidRPr="009562D7" w:rsidRDefault="004E4D9A"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 xml:space="preserve">Where three (3) specific manufacturers are specified, only those manufacturers will be acceptable for bidding purposes.  </w:t>
      </w:r>
      <w:proofErr w:type="gramStart"/>
      <w:r w:rsidRPr="009562D7">
        <w:rPr>
          <w:rFonts w:ascii="Times New Roman" w:hAnsi="Times New Roman" w:cs="Times New Roman"/>
        </w:rPr>
        <w:t>Alternative</w:t>
      </w:r>
      <w:proofErr w:type="gramEnd"/>
      <w:r w:rsidRPr="009562D7">
        <w:rPr>
          <w:rFonts w:ascii="Times New Roman" w:hAnsi="Times New Roman" w:cs="Times New Roman"/>
        </w:rPr>
        <w:t xml:space="preserve"> will be considered only if submitted in writing during the pre-bid conference.  </w:t>
      </w:r>
    </w:p>
    <w:p w14:paraId="71BBB6BB" w14:textId="77777777" w:rsidR="004E4D9A" w:rsidRPr="009562D7" w:rsidRDefault="004E4D9A" w:rsidP="000B183C">
      <w:pPr>
        <w:pStyle w:val="ListParagraph"/>
        <w:spacing w:line="240" w:lineRule="auto"/>
        <w:ind w:left="1440"/>
        <w:rPr>
          <w:rFonts w:ascii="Times New Roman" w:hAnsi="Times New Roman" w:cs="Times New Roman"/>
        </w:rPr>
      </w:pPr>
    </w:p>
    <w:p w14:paraId="7E57754D" w14:textId="1C4CDF0C" w:rsidR="004E4D9A" w:rsidRPr="009562D7" w:rsidRDefault="004E4D9A"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 xml:space="preserve">If no substitutions are submitted prior to </w:t>
      </w:r>
      <w:proofErr w:type="gramStart"/>
      <w:r w:rsidRPr="009562D7">
        <w:rPr>
          <w:rFonts w:ascii="Times New Roman" w:hAnsi="Times New Roman" w:cs="Times New Roman"/>
        </w:rPr>
        <w:t>bid</w:t>
      </w:r>
      <w:proofErr w:type="gramEnd"/>
      <w:r w:rsidRPr="009562D7">
        <w:rPr>
          <w:rFonts w:ascii="Times New Roman" w:hAnsi="Times New Roman" w:cs="Times New Roman"/>
        </w:rPr>
        <w:t xml:space="preserve"> date, it will be presumed by all parties concerned that none are being offered, and the bid is being submitted in full accordance with the Contract Documents.  No alternate equipment (Substitutions) will be considered after contract has been awarded.  </w:t>
      </w:r>
      <w:proofErr w:type="gramStart"/>
      <w:r w:rsidRPr="009562D7">
        <w:rPr>
          <w:rFonts w:ascii="Times New Roman" w:hAnsi="Times New Roman" w:cs="Times New Roman"/>
        </w:rPr>
        <w:t>Contractor</w:t>
      </w:r>
      <w:proofErr w:type="gramEnd"/>
      <w:r w:rsidRPr="009562D7">
        <w:rPr>
          <w:rFonts w:ascii="Times New Roman" w:hAnsi="Times New Roman" w:cs="Times New Roman"/>
        </w:rPr>
        <w:t xml:space="preserve"> is responsible for updating and coordinating with General Contractor all drawings (size and utility requirements) with approved alternate equipment.</w:t>
      </w:r>
    </w:p>
    <w:p w14:paraId="7507EA1E" w14:textId="77777777" w:rsidR="004E4D9A" w:rsidRPr="009562D7" w:rsidRDefault="004E4D9A" w:rsidP="000B183C">
      <w:pPr>
        <w:pStyle w:val="ListParagraph"/>
        <w:spacing w:line="240" w:lineRule="auto"/>
        <w:rPr>
          <w:rFonts w:ascii="Times New Roman" w:hAnsi="Times New Roman" w:cs="Times New Roman"/>
        </w:rPr>
      </w:pPr>
    </w:p>
    <w:p w14:paraId="34C961DE" w14:textId="721942E8" w:rsidR="00031DC8" w:rsidRPr="009562D7" w:rsidRDefault="004E4D9A"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All requests for the consideration of alternatives shall be in writing and all requests shall include the following information:</w:t>
      </w:r>
      <w:r w:rsidR="00031DC8" w:rsidRPr="009562D7">
        <w:rPr>
          <w:rFonts w:ascii="Times New Roman" w:hAnsi="Times New Roman" w:cs="Times New Roman"/>
        </w:rPr>
        <w:br/>
      </w:r>
    </w:p>
    <w:p w14:paraId="5CCE43B2" w14:textId="63DED01B" w:rsidR="004E4D9A" w:rsidRPr="009562D7" w:rsidRDefault="004E4D9A" w:rsidP="000B183C">
      <w:pPr>
        <w:pStyle w:val="ListParagraph"/>
        <w:numPr>
          <w:ilvl w:val="3"/>
          <w:numId w:val="1"/>
        </w:numPr>
        <w:spacing w:line="240" w:lineRule="auto"/>
        <w:rPr>
          <w:rFonts w:ascii="Times New Roman" w:hAnsi="Times New Roman" w:cs="Times New Roman"/>
        </w:rPr>
      </w:pPr>
      <w:r w:rsidRPr="009562D7">
        <w:rPr>
          <w:rFonts w:ascii="Times New Roman" w:hAnsi="Times New Roman" w:cs="Times New Roman"/>
        </w:rPr>
        <w:lastRenderedPageBreak/>
        <w:t>Alternative manufacturer’s name, model number, and most current catalog information, including all applicable options and accessories.</w:t>
      </w:r>
    </w:p>
    <w:p w14:paraId="4877BE8C" w14:textId="77777777" w:rsidR="004E4D9A" w:rsidRPr="009562D7" w:rsidRDefault="004E4D9A" w:rsidP="000B183C">
      <w:pPr>
        <w:pStyle w:val="ListParagraph"/>
        <w:numPr>
          <w:ilvl w:val="3"/>
          <w:numId w:val="1"/>
        </w:numPr>
        <w:spacing w:line="240" w:lineRule="auto"/>
        <w:rPr>
          <w:rFonts w:ascii="Times New Roman" w:hAnsi="Times New Roman" w:cs="Times New Roman"/>
        </w:rPr>
      </w:pPr>
      <w:proofErr w:type="gramStart"/>
      <w:r w:rsidRPr="009562D7">
        <w:rPr>
          <w:rFonts w:ascii="Times New Roman" w:hAnsi="Times New Roman" w:cs="Times New Roman"/>
        </w:rPr>
        <w:t>Clear</w:t>
      </w:r>
      <w:proofErr w:type="gramEnd"/>
      <w:r w:rsidRPr="009562D7">
        <w:rPr>
          <w:rFonts w:ascii="Times New Roman" w:hAnsi="Times New Roman" w:cs="Times New Roman"/>
        </w:rPr>
        <w:t xml:space="preserve"> defined statements detailing the deviations from the bid specifications inherent with the acceptance of the alternate submission.</w:t>
      </w:r>
    </w:p>
    <w:p w14:paraId="34D5E0C5" w14:textId="3D7910C1" w:rsidR="004E4D9A" w:rsidRPr="009562D7" w:rsidRDefault="004E4D9A" w:rsidP="000B183C">
      <w:pPr>
        <w:pStyle w:val="ListParagraph"/>
        <w:numPr>
          <w:ilvl w:val="3"/>
          <w:numId w:val="1"/>
        </w:numPr>
        <w:spacing w:line="240" w:lineRule="auto"/>
        <w:rPr>
          <w:rFonts w:ascii="Times New Roman" w:hAnsi="Times New Roman" w:cs="Times New Roman"/>
        </w:rPr>
      </w:pPr>
      <w:r w:rsidRPr="009562D7">
        <w:rPr>
          <w:rFonts w:ascii="Times New Roman" w:hAnsi="Times New Roman" w:cs="Times New Roman"/>
        </w:rPr>
        <w:t>Provide a cost comparison/difference between prime equipment specified in bid and proposed alternate.</w:t>
      </w:r>
    </w:p>
    <w:p w14:paraId="5B3EB19D" w14:textId="2A954923" w:rsidR="004E4D9A" w:rsidRPr="009562D7" w:rsidRDefault="004E4D9A" w:rsidP="00D04DF1">
      <w:pPr>
        <w:pStyle w:val="ListParagraph"/>
        <w:numPr>
          <w:ilvl w:val="3"/>
          <w:numId w:val="1"/>
        </w:numPr>
        <w:spacing w:line="240" w:lineRule="auto"/>
        <w:rPr>
          <w:rFonts w:ascii="Times New Roman" w:hAnsi="Times New Roman" w:cs="Times New Roman"/>
        </w:rPr>
      </w:pPr>
      <w:r w:rsidRPr="009562D7">
        <w:rPr>
          <w:rFonts w:ascii="Times New Roman" w:hAnsi="Times New Roman" w:cs="Times New Roman"/>
        </w:rPr>
        <w:t>Final approval of the acceptance of any alternatives will be made jointly by Design-Builder and Owner.</w:t>
      </w:r>
    </w:p>
    <w:p w14:paraId="3C6EAD1F" w14:textId="77777777" w:rsidR="00D04DF1" w:rsidRPr="009562D7" w:rsidRDefault="00D04DF1" w:rsidP="00D04DF1">
      <w:pPr>
        <w:pStyle w:val="ListParagraph"/>
        <w:spacing w:line="240" w:lineRule="auto"/>
        <w:ind w:left="2160"/>
        <w:rPr>
          <w:rFonts w:ascii="Times New Roman" w:hAnsi="Times New Roman" w:cs="Times New Roman"/>
        </w:rPr>
      </w:pPr>
    </w:p>
    <w:p w14:paraId="51D2372D" w14:textId="3A032DE0" w:rsidR="004E4D9A" w:rsidRPr="009562D7" w:rsidRDefault="004E4D9A" w:rsidP="000B183C">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QUALITY ASSURANCE</w:t>
      </w:r>
    </w:p>
    <w:p w14:paraId="4368D77F" w14:textId="77777777" w:rsidR="004E4D9A" w:rsidRPr="009562D7" w:rsidRDefault="004E4D9A" w:rsidP="000B183C">
      <w:pPr>
        <w:pStyle w:val="ListParagraph"/>
        <w:spacing w:line="240" w:lineRule="auto"/>
        <w:rPr>
          <w:rFonts w:ascii="Times New Roman" w:hAnsi="Times New Roman" w:cs="Times New Roman"/>
        </w:rPr>
      </w:pPr>
    </w:p>
    <w:p w14:paraId="05992F84"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Standard Products: Materials, products, and equipment furnished under this contract shall be the standard items of manufacturers regularly engaged in the production of such materials, products, and equipment and shall be of the manufacturers' latest design that complies with the specifications.</w:t>
      </w:r>
    </w:p>
    <w:p w14:paraId="60C098EB" w14:textId="77777777" w:rsidR="004E4D9A" w:rsidRPr="009562D7" w:rsidRDefault="004E4D9A" w:rsidP="000B183C">
      <w:pPr>
        <w:pStyle w:val="ListParagraph"/>
        <w:spacing w:line="240" w:lineRule="auto"/>
        <w:rPr>
          <w:rFonts w:ascii="Times New Roman" w:hAnsi="Times New Roman" w:cs="Times New Roman"/>
        </w:rPr>
      </w:pPr>
    </w:p>
    <w:p w14:paraId="57B75187"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Manufacturers' Qualifications: Manufacturers shall be regularly engaged in the production of the items furnished and shall have demonstrated the capability to furnish similar equipment that performs the functions specified or indicated herein.</w:t>
      </w:r>
    </w:p>
    <w:p w14:paraId="2EBF7FEF" w14:textId="77777777" w:rsidR="004E4D9A" w:rsidRPr="009562D7" w:rsidRDefault="004E4D9A" w:rsidP="000B183C">
      <w:pPr>
        <w:pStyle w:val="ListParagraph"/>
        <w:spacing w:line="240" w:lineRule="auto"/>
        <w:rPr>
          <w:rFonts w:ascii="Times New Roman" w:hAnsi="Times New Roman" w:cs="Times New Roman"/>
        </w:rPr>
      </w:pPr>
    </w:p>
    <w:p w14:paraId="039BD024"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Installation Qualifications: Contractor shall use adequate numbers of skilled workmen who are thoroughly trained and experienced in the necessary crafts and who are completely familiar with the specified requirements and the methods needed for proper performance of the work defined in this Section.</w:t>
      </w:r>
    </w:p>
    <w:p w14:paraId="0B8CA02A" w14:textId="77777777" w:rsidR="004E4D9A" w:rsidRPr="009562D7" w:rsidRDefault="004E4D9A" w:rsidP="000B183C">
      <w:pPr>
        <w:pStyle w:val="ListParagraph"/>
        <w:spacing w:line="240" w:lineRule="auto"/>
        <w:rPr>
          <w:rFonts w:ascii="Times New Roman" w:hAnsi="Times New Roman" w:cs="Times New Roman"/>
        </w:rPr>
      </w:pPr>
    </w:p>
    <w:p w14:paraId="2CE92FBE"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Coordination of Work: Coordinate work with the respective trades performing preparatory work for installation of equipment under this Contract, including, but not limited </w:t>
      </w:r>
      <w:proofErr w:type="gramStart"/>
      <w:r w:rsidRPr="009562D7">
        <w:rPr>
          <w:rFonts w:ascii="Times New Roman" w:hAnsi="Times New Roman" w:cs="Times New Roman"/>
        </w:rPr>
        <w:t>to:</w:t>
      </w:r>
      <w:proofErr w:type="gramEnd"/>
      <w:r w:rsidRPr="009562D7">
        <w:rPr>
          <w:rFonts w:ascii="Times New Roman" w:hAnsi="Times New Roman" w:cs="Times New Roman"/>
        </w:rPr>
        <w:t xml:space="preserve"> construction of pits, trenches, receptors; rough-in of supply, waste and vent piping; electrical connections; and field verification of dimensions.</w:t>
      </w:r>
    </w:p>
    <w:p w14:paraId="08D9669E" w14:textId="77777777" w:rsidR="004E4D9A" w:rsidRPr="009562D7" w:rsidRDefault="004E4D9A" w:rsidP="000B183C">
      <w:pPr>
        <w:pStyle w:val="ListParagraph"/>
        <w:spacing w:line="240" w:lineRule="auto"/>
        <w:rPr>
          <w:rFonts w:ascii="Times New Roman" w:hAnsi="Times New Roman" w:cs="Times New Roman"/>
        </w:rPr>
      </w:pPr>
    </w:p>
    <w:p w14:paraId="17425FAB"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Product Options: Drawings indicate foodservice equipment based upon equipment specified herein. All substitutions shall </w:t>
      </w:r>
      <w:proofErr w:type="gramStart"/>
      <w:r w:rsidRPr="009562D7">
        <w:rPr>
          <w:rFonts w:ascii="Times New Roman" w:hAnsi="Times New Roman" w:cs="Times New Roman"/>
        </w:rPr>
        <w:t>be in compliance with</w:t>
      </w:r>
      <w:proofErr w:type="gramEnd"/>
      <w:r w:rsidRPr="009562D7">
        <w:rPr>
          <w:rFonts w:ascii="Times New Roman" w:hAnsi="Times New Roman" w:cs="Times New Roman"/>
        </w:rPr>
        <w:t xml:space="preserve"> the requirements in Division 1 (or Section I, if </w:t>
      </w:r>
      <w:proofErr w:type="gramStart"/>
      <w:r w:rsidRPr="009562D7">
        <w:rPr>
          <w:rFonts w:ascii="Times New Roman" w:hAnsi="Times New Roman" w:cs="Times New Roman"/>
        </w:rPr>
        <w:t>appropriate.)</w:t>
      </w:r>
      <w:proofErr w:type="gramEnd"/>
      <w:r w:rsidRPr="009562D7">
        <w:rPr>
          <w:rFonts w:ascii="Times New Roman" w:hAnsi="Times New Roman" w:cs="Times New Roman"/>
        </w:rPr>
        <w:t>.</w:t>
      </w:r>
    </w:p>
    <w:p w14:paraId="685CD34C" w14:textId="77777777" w:rsidR="004E4D9A" w:rsidRPr="009562D7" w:rsidRDefault="004E4D9A" w:rsidP="000B183C">
      <w:pPr>
        <w:pStyle w:val="ListParagraph"/>
        <w:spacing w:line="240" w:lineRule="auto"/>
        <w:rPr>
          <w:rFonts w:ascii="Times New Roman" w:hAnsi="Times New Roman" w:cs="Times New Roman"/>
        </w:rPr>
      </w:pPr>
    </w:p>
    <w:p w14:paraId="229300CA" w14:textId="5D231168"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Conflict: Where written specifications and drawings conflict or appear to conflict, request clarification. Prior to receiving clarification use the greater quality or greater quantity.</w:t>
      </w:r>
    </w:p>
    <w:p w14:paraId="5545D609" w14:textId="77777777" w:rsidR="00D04DF1" w:rsidRPr="009562D7" w:rsidRDefault="00D04DF1" w:rsidP="00D04DF1">
      <w:pPr>
        <w:pStyle w:val="ListParagraph"/>
        <w:rPr>
          <w:rFonts w:ascii="Times New Roman" w:hAnsi="Times New Roman" w:cs="Times New Roman"/>
        </w:rPr>
      </w:pPr>
    </w:p>
    <w:p w14:paraId="62C5B1E0" w14:textId="77777777" w:rsidR="00D04DF1" w:rsidRPr="009562D7" w:rsidRDefault="00D04DF1" w:rsidP="00D04DF1">
      <w:pPr>
        <w:pStyle w:val="ListParagraph"/>
        <w:spacing w:line="240" w:lineRule="auto"/>
        <w:rPr>
          <w:rFonts w:ascii="Times New Roman" w:hAnsi="Times New Roman" w:cs="Times New Roman"/>
        </w:rPr>
      </w:pPr>
    </w:p>
    <w:p w14:paraId="3AD7E572" w14:textId="774DD281" w:rsidR="004E4D9A" w:rsidRPr="009562D7" w:rsidRDefault="004E4D9A" w:rsidP="000B183C">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DELIVERY, STORAGE, AND HANDLING</w:t>
      </w:r>
    </w:p>
    <w:p w14:paraId="78F88EAF" w14:textId="77777777" w:rsidR="00031DC8" w:rsidRPr="009562D7" w:rsidRDefault="00031DC8" w:rsidP="000B183C">
      <w:pPr>
        <w:pStyle w:val="ListParagraph"/>
        <w:spacing w:line="240" w:lineRule="auto"/>
        <w:rPr>
          <w:rFonts w:ascii="Times New Roman" w:hAnsi="Times New Roman" w:cs="Times New Roman"/>
        </w:rPr>
      </w:pPr>
    </w:p>
    <w:p w14:paraId="2EEEBFAD"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Deliver foodservice equipment in containers designed to protect equipment and finish until final installation. </w:t>
      </w:r>
      <w:proofErr w:type="gramStart"/>
      <w:r w:rsidRPr="009562D7">
        <w:rPr>
          <w:rFonts w:ascii="Times New Roman" w:hAnsi="Times New Roman" w:cs="Times New Roman"/>
        </w:rPr>
        <w:t>Make arrangements</w:t>
      </w:r>
      <w:proofErr w:type="gramEnd"/>
      <w:r w:rsidRPr="009562D7">
        <w:rPr>
          <w:rFonts w:ascii="Times New Roman" w:hAnsi="Times New Roman" w:cs="Times New Roman"/>
        </w:rPr>
        <w:t xml:space="preserve"> to receive equipment at </w:t>
      </w:r>
      <w:proofErr w:type="gramStart"/>
      <w:r w:rsidRPr="009562D7">
        <w:rPr>
          <w:rFonts w:ascii="Times New Roman" w:hAnsi="Times New Roman" w:cs="Times New Roman"/>
        </w:rPr>
        <w:t>project</w:t>
      </w:r>
      <w:proofErr w:type="gramEnd"/>
      <w:r w:rsidRPr="009562D7">
        <w:rPr>
          <w:rFonts w:ascii="Times New Roman" w:hAnsi="Times New Roman" w:cs="Times New Roman"/>
        </w:rPr>
        <w:t xml:space="preserve"> site at a time and place agreed with the General Contractor. If the site is not ready for delivery, then either delay delivery or arrange to hold in a secure and protected warehouse until delivery can be made to </w:t>
      </w:r>
      <w:proofErr w:type="gramStart"/>
      <w:r w:rsidRPr="009562D7">
        <w:rPr>
          <w:rFonts w:ascii="Times New Roman" w:hAnsi="Times New Roman" w:cs="Times New Roman"/>
        </w:rPr>
        <w:t>job</w:t>
      </w:r>
      <w:proofErr w:type="gramEnd"/>
      <w:r w:rsidRPr="009562D7">
        <w:rPr>
          <w:rFonts w:ascii="Times New Roman" w:hAnsi="Times New Roman" w:cs="Times New Roman"/>
        </w:rPr>
        <w:t xml:space="preserve"> site.</w:t>
      </w:r>
    </w:p>
    <w:p w14:paraId="183C1935" w14:textId="77777777" w:rsidR="004E4D9A" w:rsidRPr="009562D7" w:rsidRDefault="004E4D9A" w:rsidP="000B183C">
      <w:pPr>
        <w:pStyle w:val="ListParagraph"/>
        <w:spacing w:line="240" w:lineRule="auto"/>
        <w:rPr>
          <w:rFonts w:ascii="Times New Roman" w:hAnsi="Times New Roman" w:cs="Times New Roman"/>
        </w:rPr>
      </w:pPr>
    </w:p>
    <w:p w14:paraId="549FB30F"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Store foodservice equipment in original containers and in location to provide adequate protection to equipment while not interfering with other construction operations. Coordinate with other trades so that worktables, serving counters and equipment are not used for scaffolding or as workbenches.</w:t>
      </w:r>
    </w:p>
    <w:p w14:paraId="0DA5381E" w14:textId="77777777" w:rsidR="004E4D9A" w:rsidRPr="009562D7" w:rsidRDefault="004E4D9A" w:rsidP="000B183C">
      <w:pPr>
        <w:pStyle w:val="ListParagraph"/>
        <w:spacing w:line="240" w:lineRule="auto"/>
        <w:rPr>
          <w:rFonts w:ascii="Times New Roman" w:hAnsi="Times New Roman" w:cs="Times New Roman"/>
        </w:rPr>
      </w:pPr>
    </w:p>
    <w:p w14:paraId="23CE6EDD" w14:textId="2C78096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lastRenderedPageBreak/>
        <w:t xml:space="preserve">Handle foodservice equipment carefully to avoid damage to components, enclosures, and finish. Do not install damaged foodservice equipment; replace and return damaged components to </w:t>
      </w:r>
      <w:proofErr w:type="gramStart"/>
      <w:r w:rsidRPr="009562D7">
        <w:rPr>
          <w:rFonts w:ascii="Times New Roman" w:hAnsi="Times New Roman" w:cs="Times New Roman"/>
        </w:rPr>
        <w:t>equipment</w:t>
      </w:r>
      <w:proofErr w:type="gramEnd"/>
      <w:r w:rsidRPr="009562D7">
        <w:rPr>
          <w:rFonts w:ascii="Times New Roman" w:hAnsi="Times New Roman" w:cs="Times New Roman"/>
        </w:rPr>
        <w:t xml:space="preserve"> manufacturer.  In the event of damage, make all repairs and replacements necessary to the approval of the Design-Builder and at no additional cost to the owner.</w:t>
      </w:r>
    </w:p>
    <w:p w14:paraId="4024AF2A" w14:textId="77777777" w:rsidR="00D04DF1" w:rsidRPr="009562D7" w:rsidRDefault="00D04DF1" w:rsidP="00D04DF1">
      <w:pPr>
        <w:pStyle w:val="ListParagraph"/>
        <w:rPr>
          <w:rFonts w:ascii="Times New Roman" w:hAnsi="Times New Roman" w:cs="Times New Roman"/>
        </w:rPr>
      </w:pPr>
    </w:p>
    <w:p w14:paraId="0D9FA25E" w14:textId="77777777" w:rsidR="00D04DF1" w:rsidRPr="009562D7" w:rsidRDefault="00D04DF1" w:rsidP="00D04DF1">
      <w:pPr>
        <w:pStyle w:val="ListParagraph"/>
        <w:spacing w:line="240" w:lineRule="auto"/>
        <w:rPr>
          <w:rFonts w:ascii="Times New Roman" w:hAnsi="Times New Roman" w:cs="Times New Roman"/>
        </w:rPr>
      </w:pPr>
    </w:p>
    <w:p w14:paraId="68912893" w14:textId="7B11CE34" w:rsidR="004E4D9A" w:rsidRPr="009562D7" w:rsidRDefault="004E4D9A" w:rsidP="000B183C">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APPLICABLE CODES AND STANDARDS</w:t>
      </w:r>
    </w:p>
    <w:p w14:paraId="6EFB1B75" w14:textId="77777777" w:rsidR="004E4D9A" w:rsidRPr="009562D7" w:rsidRDefault="004E4D9A" w:rsidP="000B183C">
      <w:pPr>
        <w:pStyle w:val="ListParagraph"/>
        <w:spacing w:line="240" w:lineRule="auto"/>
        <w:rPr>
          <w:rFonts w:ascii="Times New Roman" w:hAnsi="Times New Roman" w:cs="Times New Roman"/>
        </w:rPr>
      </w:pPr>
    </w:p>
    <w:p w14:paraId="538158B9" w14:textId="77777777" w:rsidR="00031DC8" w:rsidRPr="009562D7" w:rsidRDefault="00031DC8"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Except as otherwise indicated, each item of equipment shall comply with the latest current edition of the following </w:t>
      </w:r>
      <w:proofErr w:type="gramStart"/>
      <w:r w:rsidRPr="009562D7">
        <w:rPr>
          <w:rFonts w:ascii="Times New Roman" w:hAnsi="Times New Roman" w:cs="Times New Roman"/>
        </w:rPr>
        <w:t>standards as</w:t>
      </w:r>
      <w:proofErr w:type="gramEnd"/>
      <w:r w:rsidRPr="009562D7">
        <w:rPr>
          <w:rFonts w:ascii="Times New Roman" w:hAnsi="Times New Roman" w:cs="Times New Roman"/>
        </w:rPr>
        <w:t xml:space="preserve"> applicable to the manufacture, fabrication, and installation of the work in this section. Comply with all Federal, State, and Municipal regulations and notifications which bear on the execution of this work. Call to the attention of the Owner in writing any design conflict with the requirements of the Americans with Disabilities Act (ADA) during Bid Process so resolution can be implemented prior to Contract Award.</w:t>
      </w:r>
    </w:p>
    <w:p w14:paraId="24358235" w14:textId="77777777" w:rsidR="00031DC8" w:rsidRPr="009562D7" w:rsidRDefault="00031DC8" w:rsidP="000B183C">
      <w:pPr>
        <w:pStyle w:val="ListParagraph"/>
        <w:spacing w:line="240" w:lineRule="auto"/>
        <w:rPr>
          <w:rFonts w:ascii="Times New Roman" w:hAnsi="Times New Roman" w:cs="Times New Roman"/>
        </w:rPr>
      </w:pPr>
    </w:p>
    <w:p w14:paraId="33D0EC4B"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NSF Standards: Comply with applicable National Sanitation Foundation standards and criteria and provide NSF "Seal of Approval" on each manufactured item and on major items of custom</w:t>
      </w:r>
      <w:r w:rsidRPr="009562D7">
        <w:rPr>
          <w:rFonts w:ascii="Times New Roman" w:hAnsi="Times New Roman" w:cs="Times New Roman"/>
        </w:rPr>
        <w:noBreakHyphen/>
        <w:t>fabricated work.</w:t>
      </w:r>
    </w:p>
    <w:p w14:paraId="7105C632" w14:textId="77777777" w:rsidR="00031DC8" w:rsidRPr="009562D7" w:rsidRDefault="00031DC8" w:rsidP="000B183C">
      <w:pPr>
        <w:pStyle w:val="ListParagraph"/>
        <w:spacing w:line="240" w:lineRule="auto"/>
        <w:ind w:left="1440"/>
        <w:rPr>
          <w:rFonts w:ascii="Times New Roman" w:hAnsi="Times New Roman" w:cs="Times New Roman"/>
        </w:rPr>
      </w:pPr>
    </w:p>
    <w:p w14:paraId="05915AE9"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UL / ETL / CSA Standards: For electrical components and assemblies, provide either UL / ETL / CSA listed products or, where no listing service is available, provide a complete index of the compo</w:t>
      </w:r>
      <w:r w:rsidRPr="009562D7">
        <w:rPr>
          <w:rFonts w:ascii="Times New Roman" w:hAnsi="Times New Roman" w:cs="Times New Roman"/>
        </w:rPr>
        <w:softHyphen/>
        <w:t>nents used as selected from the UL / ETL / CSA "Recognized Component Index." For fire extinguishing systems comply with UL 300.</w:t>
      </w:r>
    </w:p>
    <w:p w14:paraId="3459621B" w14:textId="77777777" w:rsidR="00031DC8" w:rsidRPr="009562D7" w:rsidRDefault="00031DC8" w:rsidP="000B183C">
      <w:pPr>
        <w:pStyle w:val="ListParagraph"/>
        <w:spacing w:line="240" w:lineRule="auto"/>
        <w:ind w:left="1440"/>
        <w:rPr>
          <w:rFonts w:ascii="Times New Roman" w:hAnsi="Times New Roman" w:cs="Times New Roman"/>
        </w:rPr>
      </w:pPr>
    </w:p>
    <w:p w14:paraId="641567E5"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ANSI Standards: Comply with applicable ANSI standards for electric-powered and gas-burning equipment; for piping to compressed-gas cylinders; and for plumbing fittings, including vacuum breakers and air gaps, to prevent siphonage in water piping.</w:t>
      </w:r>
    </w:p>
    <w:p w14:paraId="243F9DFA" w14:textId="77777777" w:rsidR="00031DC8" w:rsidRPr="009562D7" w:rsidRDefault="00031DC8" w:rsidP="000B183C">
      <w:pPr>
        <w:pStyle w:val="ListParagraph"/>
        <w:spacing w:line="240" w:lineRule="auto"/>
        <w:ind w:left="1440"/>
        <w:rPr>
          <w:rFonts w:ascii="Times New Roman" w:hAnsi="Times New Roman" w:cs="Times New Roman"/>
        </w:rPr>
      </w:pPr>
    </w:p>
    <w:p w14:paraId="379C34DF"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 xml:space="preserve">AGA / CGA: All gas-fired equipment shall be AGA / CGA approved, equipped to operate on the </w:t>
      </w:r>
      <w:proofErr w:type="gramStart"/>
      <w:r w:rsidRPr="009562D7">
        <w:rPr>
          <w:rFonts w:ascii="Times New Roman" w:hAnsi="Times New Roman" w:cs="Times New Roman"/>
        </w:rPr>
        <w:t>type</w:t>
      </w:r>
      <w:proofErr w:type="gramEnd"/>
      <w:r w:rsidRPr="009562D7">
        <w:rPr>
          <w:rFonts w:ascii="Times New Roman" w:hAnsi="Times New Roman" w:cs="Times New Roman"/>
        </w:rPr>
        <w:t xml:space="preserve"> gas available at the job site, and shall contain 100% automatic safety shut-off devices.</w:t>
      </w:r>
    </w:p>
    <w:p w14:paraId="7EA51990" w14:textId="77777777" w:rsidR="00031DC8" w:rsidRPr="009562D7" w:rsidRDefault="00031DC8" w:rsidP="000B183C">
      <w:pPr>
        <w:pStyle w:val="ListParagraph"/>
        <w:spacing w:line="240" w:lineRule="auto"/>
        <w:ind w:left="1440"/>
        <w:rPr>
          <w:rFonts w:ascii="Times New Roman" w:hAnsi="Times New Roman" w:cs="Times New Roman"/>
        </w:rPr>
      </w:pPr>
    </w:p>
    <w:p w14:paraId="1ED29F41"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NFPA Standards: Comply with NFPA Bulletin 96 for exhaust systems; with NFPA Bulletins 13, 17, 17A and 96 for fire extinguishing systems; and with NFPA 54, National Fuel Gas Code and NFPA 70, National Electrical Code.</w:t>
      </w:r>
    </w:p>
    <w:p w14:paraId="1134307F" w14:textId="77777777" w:rsidR="00031DC8" w:rsidRPr="009562D7" w:rsidRDefault="00031DC8" w:rsidP="000B183C">
      <w:pPr>
        <w:pStyle w:val="ListParagraph"/>
        <w:spacing w:line="240" w:lineRule="auto"/>
        <w:ind w:left="1440"/>
        <w:rPr>
          <w:rFonts w:ascii="Times New Roman" w:hAnsi="Times New Roman" w:cs="Times New Roman"/>
        </w:rPr>
      </w:pPr>
    </w:p>
    <w:p w14:paraId="1A352E3D"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ASME Code: Comply with ASME boiler code requirements for steam-generating and steam-heated equipment; provide ASME inspection, stamps, and certification of registration with National Board.</w:t>
      </w:r>
    </w:p>
    <w:p w14:paraId="053B932F" w14:textId="77777777" w:rsidR="00031DC8" w:rsidRPr="009562D7" w:rsidRDefault="00031DC8" w:rsidP="000B183C">
      <w:pPr>
        <w:pStyle w:val="ListParagraph"/>
        <w:spacing w:line="240" w:lineRule="auto"/>
        <w:ind w:left="1440"/>
        <w:rPr>
          <w:rFonts w:ascii="Times New Roman" w:hAnsi="Times New Roman" w:cs="Times New Roman"/>
        </w:rPr>
      </w:pPr>
    </w:p>
    <w:p w14:paraId="598A2E51"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SMACNA Guidelines: Provide seismic restraints for food service equipment to comply with the Sheet Metal and Air Conditioning Contractors National Association’s (SMACNA) “Kitchen Equipment Fabrication Guidelines”, appendix 1, “Guidelines for Seismic Restraints of Kitchen Equipment”, unless otherwise indicated.</w:t>
      </w:r>
    </w:p>
    <w:p w14:paraId="251FB4C4" w14:textId="77777777" w:rsidR="00031DC8" w:rsidRPr="009562D7" w:rsidRDefault="00031DC8" w:rsidP="000B183C">
      <w:pPr>
        <w:pStyle w:val="ListParagraph"/>
        <w:spacing w:line="240" w:lineRule="auto"/>
        <w:ind w:left="1440"/>
        <w:rPr>
          <w:rFonts w:ascii="Times New Roman" w:hAnsi="Times New Roman" w:cs="Times New Roman"/>
        </w:rPr>
      </w:pPr>
    </w:p>
    <w:p w14:paraId="76FBA22F" w14:textId="391E773F" w:rsidR="00031DC8" w:rsidRPr="009562D7" w:rsidRDefault="00031DC8" w:rsidP="00D04DF1">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ASHRAE: Provide mechanical refrigeration systems complying with the American Society of Heating, Refrigerating and Air Conditioning Engineers’ ASHRAE 15, “Safety Code for Mechanical Refrigeration”.</w:t>
      </w:r>
    </w:p>
    <w:p w14:paraId="185A3A53" w14:textId="77777777" w:rsidR="00D04DF1" w:rsidRPr="009562D7" w:rsidRDefault="00D04DF1" w:rsidP="00D04DF1">
      <w:pPr>
        <w:pStyle w:val="ListParagraph"/>
        <w:rPr>
          <w:rFonts w:ascii="Times New Roman" w:hAnsi="Times New Roman" w:cs="Times New Roman"/>
        </w:rPr>
      </w:pPr>
    </w:p>
    <w:p w14:paraId="4559929C" w14:textId="77777777" w:rsidR="00D04DF1" w:rsidRPr="009562D7" w:rsidRDefault="00D04DF1" w:rsidP="00D04DF1">
      <w:pPr>
        <w:pStyle w:val="ListParagraph"/>
        <w:spacing w:line="240" w:lineRule="auto"/>
        <w:ind w:left="1440"/>
        <w:rPr>
          <w:rFonts w:ascii="Times New Roman" w:hAnsi="Times New Roman" w:cs="Times New Roman"/>
        </w:rPr>
      </w:pPr>
    </w:p>
    <w:p w14:paraId="1BE912BF" w14:textId="21AD9438" w:rsidR="00031DC8" w:rsidRPr="009562D7" w:rsidRDefault="00031DC8" w:rsidP="000B183C">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PROJECT CONDITIONS</w:t>
      </w:r>
    </w:p>
    <w:p w14:paraId="66A989CC" w14:textId="77777777" w:rsidR="00031DC8" w:rsidRPr="009562D7" w:rsidRDefault="00031DC8" w:rsidP="000B183C">
      <w:pPr>
        <w:pStyle w:val="ListParagraph"/>
        <w:spacing w:line="240" w:lineRule="auto"/>
        <w:rPr>
          <w:rFonts w:ascii="Times New Roman" w:hAnsi="Times New Roman" w:cs="Times New Roman"/>
        </w:rPr>
      </w:pPr>
    </w:p>
    <w:p w14:paraId="4AC2F7C8" w14:textId="77777777" w:rsidR="00031DC8" w:rsidRPr="009562D7" w:rsidRDefault="00031DC8"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Visit the job site to field check actual wall dimensions and roughing-in and be responsible for furnishing, fabricating, and installing the equipment in accordance with the available space and utility services as they exist on the job site for an accurate fit.</w:t>
      </w:r>
    </w:p>
    <w:p w14:paraId="34A88328" w14:textId="77777777" w:rsidR="00031DC8" w:rsidRPr="009562D7" w:rsidRDefault="00031DC8" w:rsidP="000B183C">
      <w:pPr>
        <w:pStyle w:val="ListParagraph"/>
        <w:spacing w:line="240" w:lineRule="auto"/>
        <w:rPr>
          <w:rFonts w:ascii="Times New Roman" w:hAnsi="Times New Roman" w:cs="Times New Roman"/>
        </w:rPr>
      </w:pPr>
    </w:p>
    <w:p w14:paraId="3FBC64A8" w14:textId="77777777" w:rsidR="00031DC8" w:rsidRPr="009562D7" w:rsidRDefault="00031DC8"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Check all door openings, passageways, elevators, etc., to be sure that the equipment can be conveyed to its proper location within the building and, if necessary, check with the Contractor regarding the possibility of holding wall erection, placement of doorjambs, windows, etc., for the purpose of moving the equipment to its proper location. Any removal and rebuilding of walls, partitions, doorjambs, etc., necessary to place the equipment or, if caused by incorrect information on the Contractor's drawings, shall be done at the expense of the Contractor.</w:t>
      </w:r>
    </w:p>
    <w:p w14:paraId="396E53AE" w14:textId="77777777" w:rsidR="00031DC8" w:rsidRPr="009562D7" w:rsidRDefault="00031DC8" w:rsidP="000B183C">
      <w:pPr>
        <w:pStyle w:val="ListParagraph"/>
        <w:spacing w:line="240" w:lineRule="auto"/>
        <w:rPr>
          <w:rFonts w:ascii="Times New Roman" w:hAnsi="Times New Roman" w:cs="Times New Roman"/>
        </w:rPr>
      </w:pPr>
    </w:p>
    <w:p w14:paraId="588CFB19" w14:textId="77777777" w:rsidR="00031DC8" w:rsidRPr="009562D7" w:rsidRDefault="00031DC8"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Physically check the location and utility size of all "</w:t>
      </w:r>
      <w:proofErr w:type="gramStart"/>
      <w:r w:rsidRPr="009562D7">
        <w:rPr>
          <w:rFonts w:ascii="Times New Roman" w:hAnsi="Times New Roman" w:cs="Times New Roman"/>
        </w:rPr>
        <w:t>rough-ins</w:t>
      </w:r>
      <w:proofErr w:type="gramEnd"/>
      <w:r w:rsidRPr="009562D7">
        <w:rPr>
          <w:rFonts w:ascii="Times New Roman" w:hAnsi="Times New Roman" w:cs="Times New Roman"/>
        </w:rPr>
        <w:t>" at the job site for compatibility with the equipment being installed before finished floors, walls, and/or ceilings are in place.</w:t>
      </w:r>
    </w:p>
    <w:p w14:paraId="3389D376" w14:textId="77777777" w:rsidR="00031DC8" w:rsidRPr="009562D7" w:rsidRDefault="00031DC8" w:rsidP="000B183C">
      <w:pPr>
        <w:pStyle w:val="ListParagraph"/>
        <w:spacing w:line="240" w:lineRule="auto"/>
        <w:rPr>
          <w:rFonts w:ascii="Times New Roman" w:hAnsi="Times New Roman" w:cs="Times New Roman"/>
        </w:rPr>
      </w:pPr>
    </w:p>
    <w:p w14:paraId="37F40BC4" w14:textId="1E35DABF" w:rsidR="00031DC8" w:rsidRPr="009562D7" w:rsidRDefault="00031DC8"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Check electrical characteristics and water, steam, and gas pressure. Provide pressure-regulating valves where required for proper operation of equipment.</w:t>
      </w:r>
    </w:p>
    <w:p w14:paraId="716827F5" w14:textId="77777777" w:rsidR="00D04DF1" w:rsidRPr="009562D7" w:rsidRDefault="00D04DF1" w:rsidP="00D04DF1">
      <w:pPr>
        <w:pStyle w:val="ListParagraph"/>
        <w:rPr>
          <w:rFonts w:ascii="Times New Roman" w:hAnsi="Times New Roman" w:cs="Times New Roman"/>
        </w:rPr>
      </w:pPr>
    </w:p>
    <w:p w14:paraId="3C5A5B2A" w14:textId="77777777" w:rsidR="00D04DF1" w:rsidRPr="009562D7" w:rsidRDefault="00D04DF1" w:rsidP="00D04DF1">
      <w:pPr>
        <w:pStyle w:val="ListParagraph"/>
        <w:spacing w:line="240" w:lineRule="auto"/>
        <w:rPr>
          <w:rFonts w:ascii="Times New Roman" w:hAnsi="Times New Roman" w:cs="Times New Roman"/>
        </w:rPr>
      </w:pPr>
    </w:p>
    <w:p w14:paraId="0EF068E0" w14:textId="6B43CEBA" w:rsidR="00031DC8" w:rsidRPr="009562D7" w:rsidRDefault="00031DC8" w:rsidP="000B183C">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GUARANTEES AND WARANTIES</w:t>
      </w:r>
    </w:p>
    <w:p w14:paraId="392D6591" w14:textId="77777777" w:rsidR="00031DC8" w:rsidRPr="009562D7" w:rsidRDefault="00031DC8" w:rsidP="000B183C">
      <w:pPr>
        <w:pStyle w:val="ListParagraph"/>
        <w:spacing w:line="240" w:lineRule="auto"/>
        <w:rPr>
          <w:rFonts w:ascii="Times New Roman" w:hAnsi="Times New Roman" w:cs="Times New Roman"/>
        </w:rPr>
      </w:pPr>
    </w:p>
    <w:p w14:paraId="0421BF72" w14:textId="3FE07869" w:rsidR="00031DC8" w:rsidRPr="009562D7" w:rsidRDefault="00031DC8"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Self-contained or remote refrigeration systems furnished under this Contract shall be provided with start-up and a one-year service contract providing free service, 24 hours per day, seven days per week, including parts and labor. Hermetic or semi-hermetic compressors shall be covered by the manufacturers' factory warranty for an additional four years. Other equipment provided shall include a one-year warranty covering parts and labor, plus any extended warranties as normally provided by individual manufacturers. Equipment including refrigeration systems both self-contained and remote shall be warranted by the Contractor on the project for one year as indicated in the preceding sentence. The first day of the first year commences upon the issuance of a certificate of occupancy for each area</w:t>
      </w:r>
      <w:r w:rsidR="00D04DF1" w:rsidRPr="009562D7">
        <w:rPr>
          <w:rFonts w:ascii="Times New Roman" w:hAnsi="Times New Roman" w:cs="Times New Roman"/>
        </w:rPr>
        <w:t>.</w:t>
      </w:r>
    </w:p>
    <w:p w14:paraId="1C0FDCA2" w14:textId="77777777" w:rsidR="00D04DF1" w:rsidRPr="009562D7" w:rsidRDefault="00D04DF1" w:rsidP="00D04DF1">
      <w:pPr>
        <w:pStyle w:val="ListParagraph"/>
        <w:spacing w:line="240" w:lineRule="auto"/>
        <w:rPr>
          <w:rFonts w:ascii="Times New Roman" w:hAnsi="Times New Roman" w:cs="Times New Roman"/>
        </w:rPr>
      </w:pPr>
    </w:p>
    <w:p w14:paraId="7280CC46" w14:textId="5798C28A" w:rsidR="00031DC8" w:rsidRPr="009562D7" w:rsidRDefault="00031DC8" w:rsidP="000B183C">
      <w:pPr>
        <w:spacing w:line="240" w:lineRule="auto"/>
        <w:rPr>
          <w:rFonts w:ascii="Times New Roman" w:hAnsi="Times New Roman" w:cs="Times New Roman"/>
          <w:b/>
          <w:bCs/>
        </w:rPr>
      </w:pPr>
      <w:r w:rsidRPr="009562D7">
        <w:rPr>
          <w:rFonts w:ascii="Times New Roman" w:hAnsi="Times New Roman" w:cs="Times New Roman"/>
          <w:b/>
          <w:bCs/>
        </w:rPr>
        <w:t>PART 2 – PRODUCTS</w:t>
      </w:r>
    </w:p>
    <w:p w14:paraId="2886B3DD" w14:textId="0FFC4F26" w:rsidR="00A57A71" w:rsidRPr="009562D7" w:rsidRDefault="00A57A71" w:rsidP="000B183C">
      <w:pPr>
        <w:pStyle w:val="ListParagraph"/>
        <w:numPr>
          <w:ilvl w:val="0"/>
          <w:numId w:val="12"/>
        </w:numPr>
        <w:spacing w:line="240" w:lineRule="auto"/>
        <w:rPr>
          <w:rFonts w:ascii="Times New Roman" w:hAnsi="Times New Roman" w:cs="Times New Roman"/>
        </w:rPr>
      </w:pPr>
      <w:r w:rsidRPr="009562D7">
        <w:rPr>
          <w:rFonts w:ascii="Times New Roman" w:hAnsi="Times New Roman" w:cs="Times New Roman"/>
          <w:b/>
          <w:bCs/>
        </w:rPr>
        <w:t>GENERAL</w:t>
      </w:r>
    </w:p>
    <w:p w14:paraId="384C95EA" w14:textId="77777777" w:rsidR="009C5592" w:rsidRPr="009562D7" w:rsidRDefault="009C5592" w:rsidP="000B183C">
      <w:pPr>
        <w:pStyle w:val="ListParagraph"/>
        <w:spacing w:line="240" w:lineRule="auto"/>
        <w:rPr>
          <w:rFonts w:ascii="Times New Roman" w:hAnsi="Times New Roman" w:cs="Times New Roman"/>
        </w:rPr>
      </w:pPr>
    </w:p>
    <w:p w14:paraId="01E002B8" w14:textId="77777777" w:rsidR="00A57A71" w:rsidRPr="009562D7" w:rsidRDefault="00A57A71"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The equipment and its component parts shall be new and unused. All items of standard manufactured equipment shall be current models at the time of delivery. Parts subject to wear, breakage, or distortion shall be accessible for adjustment, replacement, and repair.</w:t>
      </w:r>
    </w:p>
    <w:p w14:paraId="09D5106F" w14:textId="77777777" w:rsidR="00A57A71" w:rsidRPr="009562D7" w:rsidRDefault="00A57A71" w:rsidP="000B183C">
      <w:pPr>
        <w:pStyle w:val="ListParagraph"/>
        <w:spacing w:line="240" w:lineRule="auto"/>
        <w:rPr>
          <w:rFonts w:ascii="Times New Roman" w:hAnsi="Times New Roman" w:cs="Times New Roman"/>
        </w:rPr>
      </w:pPr>
    </w:p>
    <w:p w14:paraId="439F5CBE" w14:textId="781F52D1" w:rsidR="00A57A71" w:rsidRPr="009562D7" w:rsidRDefault="00A57A71"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Means shall be provided to ensure adequate lubrication for moving parts. Oil holes, grease fittings, and filler caps shall be accessible without the use of tools.</w:t>
      </w:r>
    </w:p>
    <w:p w14:paraId="53B5C515" w14:textId="64B9256B" w:rsidR="00A57A71" w:rsidRPr="009562D7" w:rsidRDefault="00A57A71" w:rsidP="000B183C">
      <w:pPr>
        <w:pStyle w:val="ListParagraph"/>
        <w:spacing w:line="240" w:lineRule="auto"/>
        <w:rPr>
          <w:rFonts w:ascii="Times New Roman" w:hAnsi="Times New Roman" w:cs="Times New Roman"/>
        </w:rPr>
      </w:pPr>
    </w:p>
    <w:p w14:paraId="7F568B38" w14:textId="77777777" w:rsidR="00A57A71" w:rsidRPr="009562D7" w:rsidRDefault="00A57A71"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Plastic nameplates, to identify controls on fabricated equipment and when specified elsewhere, shall be provided of two-ply, 1/16" (2 mm), rigid plastic material which shall be specifically manufactured for engraving such nameplates. The finished nameplate shall be machine engraved with white letters on a black background and shall have edges beveled at a 45° angle. Nameplates shall be attached using an adhesive recommended by the manufacturer of the engraved material.</w:t>
      </w:r>
    </w:p>
    <w:p w14:paraId="3627E652" w14:textId="77777777" w:rsidR="00A57A71" w:rsidRPr="009562D7" w:rsidRDefault="00A57A71" w:rsidP="000B183C">
      <w:pPr>
        <w:pStyle w:val="ListParagraph"/>
        <w:spacing w:line="240" w:lineRule="auto"/>
        <w:rPr>
          <w:rFonts w:ascii="Times New Roman" w:hAnsi="Times New Roman" w:cs="Times New Roman"/>
        </w:rPr>
      </w:pPr>
    </w:p>
    <w:p w14:paraId="33BB9EBF" w14:textId="77777777" w:rsidR="00A57A71" w:rsidRPr="009562D7" w:rsidRDefault="00A57A71"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The design of the equipment shall be such as to provide for safe and convenient operation. Covers or other safety devices shall be provided for all items of equipment presenting safety hazards. </w:t>
      </w:r>
      <w:r w:rsidRPr="009562D7">
        <w:rPr>
          <w:rFonts w:ascii="Times New Roman" w:hAnsi="Times New Roman" w:cs="Times New Roman"/>
        </w:rPr>
        <w:lastRenderedPageBreak/>
        <w:t>Such guards or safety devices shall not present substantial interference to the operation of the equipment. Guards shall provide easy access to guarded parts.</w:t>
      </w:r>
    </w:p>
    <w:p w14:paraId="3FC5DFC0" w14:textId="77777777" w:rsidR="00A57A71" w:rsidRPr="009562D7" w:rsidRDefault="00A57A71" w:rsidP="000B183C">
      <w:pPr>
        <w:pStyle w:val="ListParagraph"/>
        <w:spacing w:line="240" w:lineRule="auto"/>
        <w:rPr>
          <w:rFonts w:ascii="Times New Roman" w:hAnsi="Times New Roman" w:cs="Times New Roman"/>
        </w:rPr>
      </w:pPr>
    </w:p>
    <w:p w14:paraId="2525A4D7" w14:textId="77777777" w:rsidR="00A57A71" w:rsidRPr="009562D7" w:rsidRDefault="00A57A71"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Trim shall not be an acceptable substitute for accuracy and neatness. When trim is required and accepted by </w:t>
      </w:r>
      <w:proofErr w:type="gramStart"/>
      <w:r w:rsidRPr="009562D7">
        <w:rPr>
          <w:rFonts w:ascii="Times New Roman" w:hAnsi="Times New Roman" w:cs="Times New Roman"/>
        </w:rPr>
        <w:t>Architect</w:t>
      </w:r>
      <w:proofErr w:type="gramEnd"/>
      <w:r w:rsidRPr="009562D7">
        <w:rPr>
          <w:rFonts w:ascii="Times New Roman" w:hAnsi="Times New Roman" w:cs="Times New Roman"/>
        </w:rPr>
        <w:t xml:space="preserve"> in lieu of rejection of items of equipment, it shall be the Contractor's responsibility to provide same at no additional cost.</w:t>
      </w:r>
    </w:p>
    <w:p w14:paraId="303188A6" w14:textId="77777777" w:rsidR="00A57A71" w:rsidRPr="009562D7" w:rsidRDefault="00A57A71" w:rsidP="000B183C">
      <w:pPr>
        <w:pStyle w:val="ListParagraph"/>
        <w:spacing w:line="240" w:lineRule="auto"/>
        <w:rPr>
          <w:rFonts w:ascii="Times New Roman" w:hAnsi="Times New Roman" w:cs="Times New Roman"/>
        </w:rPr>
      </w:pPr>
    </w:p>
    <w:p w14:paraId="77541926" w14:textId="77777777" w:rsidR="00A57A71" w:rsidRPr="009562D7" w:rsidRDefault="00A57A71"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Unless otherwise specified herein, no material lighter than #20 gauge shall be incorporated into the work. Gauges for sheet iron and sheet steel shall be U.S. Standard Gauges and finished equipment gauge thickness shall not vary more than 5% plus or minus from the thickness indicated below.</w:t>
      </w:r>
    </w:p>
    <w:p w14:paraId="34693B92" w14:textId="77777777" w:rsidR="00A57A71" w:rsidRPr="009562D7" w:rsidRDefault="00A57A71" w:rsidP="000B183C">
      <w:pPr>
        <w:pStyle w:val="ListParagraph"/>
        <w:spacing w:line="240" w:lineRule="auto"/>
        <w:rPr>
          <w:rFonts w:ascii="Times New Roman" w:hAnsi="Times New Roman" w:cs="Times New Roman"/>
        </w:rPr>
      </w:pPr>
    </w:p>
    <w:tbl>
      <w:tblPr>
        <w:tblW w:w="8010" w:type="dxa"/>
        <w:tblInd w:w="828" w:type="dxa"/>
        <w:tblLook w:val="0000" w:firstRow="0" w:lastRow="0" w:firstColumn="0" w:lastColumn="0" w:noHBand="0" w:noVBand="0"/>
      </w:tblPr>
      <w:tblGrid>
        <w:gridCol w:w="1706"/>
        <w:gridCol w:w="2277"/>
        <w:gridCol w:w="1706"/>
        <w:gridCol w:w="2321"/>
      </w:tblGrid>
      <w:tr w:rsidR="00A57A71" w:rsidRPr="009562D7" w14:paraId="0DCE8E5F" w14:textId="77777777" w:rsidTr="00E225F9">
        <w:trPr>
          <w:trHeight w:val="432"/>
        </w:trPr>
        <w:tc>
          <w:tcPr>
            <w:tcW w:w="1578" w:type="dxa"/>
          </w:tcPr>
          <w:p w14:paraId="4D4EC79F" w14:textId="77777777" w:rsidR="00A57A71" w:rsidRPr="009562D7" w:rsidRDefault="00A57A71" w:rsidP="000B183C">
            <w:pPr>
              <w:pStyle w:val="ListParagraph"/>
              <w:spacing w:line="240" w:lineRule="auto"/>
              <w:rPr>
                <w:rFonts w:ascii="Times New Roman" w:hAnsi="Times New Roman" w:cs="Times New Roman"/>
                <w:u w:val="single"/>
              </w:rPr>
            </w:pPr>
            <w:r w:rsidRPr="009562D7">
              <w:rPr>
                <w:rFonts w:ascii="Times New Roman" w:hAnsi="Times New Roman" w:cs="Times New Roman"/>
                <w:u w:val="single"/>
              </w:rPr>
              <w:t>GAUGE</w:t>
            </w:r>
          </w:p>
        </w:tc>
        <w:tc>
          <w:tcPr>
            <w:tcW w:w="2386" w:type="dxa"/>
          </w:tcPr>
          <w:p w14:paraId="624D0D34" w14:textId="77777777" w:rsidR="00A57A71" w:rsidRPr="009562D7" w:rsidRDefault="00A57A71" w:rsidP="000B183C">
            <w:pPr>
              <w:pStyle w:val="ListParagraph"/>
              <w:spacing w:line="240" w:lineRule="auto"/>
              <w:rPr>
                <w:rFonts w:ascii="Times New Roman" w:hAnsi="Times New Roman" w:cs="Times New Roman"/>
                <w:u w:val="single"/>
              </w:rPr>
            </w:pPr>
            <w:r w:rsidRPr="009562D7">
              <w:rPr>
                <w:rFonts w:ascii="Times New Roman" w:hAnsi="Times New Roman" w:cs="Times New Roman"/>
                <w:u w:val="single"/>
              </w:rPr>
              <w:t>THICKNESS</w:t>
            </w:r>
          </w:p>
        </w:tc>
        <w:tc>
          <w:tcPr>
            <w:tcW w:w="1578" w:type="dxa"/>
          </w:tcPr>
          <w:p w14:paraId="41007A0E" w14:textId="77777777" w:rsidR="00A57A71" w:rsidRPr="009562D7" w:rsidRDefault="00A57A71" w:rsidP="000B183C">
            <w:pPr>
              <w:pStyle w:val="ListParagraph"/>
              <w:spacing w:line="240" w:lineRule="auto"/>
              <w:rPr>
                <w:rFonts w:ascii="Times New Roman" w:hAnsi="Times New Roman" w:cs="Times New Roman"/>
                <w:u w:val="single"/>
              </w:rPr>
            </w:pPr>
            <w:r w:rsidRPr="009562D7">
              <w:rPr>
                <w:rFonts w:ascii="Times New Roman" w:hAnsi="Times New Roman" w:cs="Times New Roman"/>
                <w:u w:val="single"/>
              </w:rPr>
              <w:t>GAUGE</w:t>
            </w:r>
          </w:p>
        </w:tc>
        <w:tc>
          <w:tcPr>
            <w:tcW w:w="2468" w:type="dxa"/>
          </w:tcPr>
          <w:p w14:paraId="4A572FB8" w14:textId="77777777" w:rsidR="00A57A71" w:rsidRPr="009562D7" w:rsidRDefault="00A57A71" w:rsidP="000B183C">
            <w:pPr>
              <w:pStyle w:val="ListParagraph"/>
              <w:spacing w:line="240" w:lineRule="auto"/>
              <w:rPr>
                <w:rFonts w:ascii="Times New Roman" w:hAnsi="Times New Roman" w:cs="Times New Roman"/>
                <w:u w:val="single"/>
              </w:rPr>
            </w:pPr>
            <w:r w:rsidRPr="009562D7">
              <w:rPr>
                <w:rFonts w:ascii="Times New Roman" w:hAnsi="Times New Roman" w:cs="Times New Roman"/>
                <w:u w:val="single"/>
              </w:rPr>
              <w:t>THICKNESS</w:t>
            </w:r>
          </w:p>
        </w:tc>
      </w:tr>
      <w:tr w:rsidR="00A57A71" w:rsidRPr="009562D7" w14:paraId="7189E7AD" w14:textId="77777777" w:rsidTr="00E225F9">
        <w:trPr>
          <w:trHeight w:val="432"/>
        </w:trPr>
        <w:tc>
          <w:tcPr>
            <w:tcW w:w="1578" w:type="dxa"/>
          </w:tcPr>
          <w:p w14:paraId="483894E6"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#10</w:t>
            </w:r>
          </w:p>
        </w:tc>
        <w:tc>
          <w:tcPr>
            <w:tcW w:w="2386" w:type="dxa"/>
          </w:tcPr>
          <w:p w14:paraId="3DB512D9"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0.1406” (3.0mm)</w:t>
            </w:r>
          </w:p>
        </w:tc>
        <w:tc>
          <w:tcPr>
            <w:tcW w:w="1578" w:type="dxa"/>
          </w:tcPr>
          <w:p w14:paraId="66A0D9C2"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#16</w:t>
            </w:r>
          </w:p>
        </w:tc>
        <w:tc>
          <w:tcPr>
            <w:tcW w:w="2468" w:type="dxa"/>
          </w:tcPr>
          <w:p w14:paraId="43CED9E4"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0.0625” (1.6mm)</w:t>
            </w:r>
          </w:p>
        </w:tc>
      </w:tr>
      <w:tr w:rsidR="00A57A71" w:rsidRPr="009562D7" w14:paraId="790D3C04" w14:textId="77777777" w:rsidTr="00E225F9">
        <w:trPr>
          <w:trHeight w:val="432"/>
        </w:trPr>
        <w:tc>
          <w:tcPr>
            <w:tcW w:w="1578" w:type="dxa"/>
          </w:tcPr>
          <w:p w14:paraId="5289CE9C"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#12</w:t>
            </w:r>
          </w:p>
        </w:tc>
        <w:tc>
          <w:tcPr>
            <w:tcW w:w="2386" w:type="dxa"/>
          </w:tcPr>
          <w:p w14:paraId="0BC80CC5"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0.1094” (2.5mm)</w:t>
            </w:r>
          </w:p>
        </w:tc>
        <w:tc>
          <w:tcPr>
            <w:tcW w:w="1578" w:type="dxa"/>
          </w:tcPr>
          <w:p w14:paraId="149E89BB"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#18</w:t>
            </w:r>
          </w:p>
        </w:tc>
        <w:tc>
          <w:tcPr>
            <w:tcW w:w="2468" w:type="dxa"/>
          </w:tcPr>
          <w:p w14:paraId="21168C33"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0.0500” (1.25mm)</w:t>
            </w:r>
          </w:p>
        </w:tc>
      </w:tr>
      <w:tr w:rsidR="00A57A71" w:rsidRPr="009562D7" w14:paraId="007E1D20" w14:textId="77777777" w:rsidTr="00E225F9">
        <w:trPr>
          <w:trHeight w:val="432"/>
        </w:trPr>
        <w:tc>
          <w:tcPr>
            <w:tcW w:w="1578" w:type="dxa"/>
          </w:tcPr>
          <w:p w14:paraId="0BC46E33"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#14</w:t>
            </w:r>
          </w:p>
        </w:tc>
        <w:tc>
          <w:tcPr>
            <w:tcW w:w="2386" w:type="dxa"/>
          </w:tcPr>
          <w:p w14:paraId="09C4610A"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0.0781” (2.0mm)</w:t>
            </w:r>
          </w:p>
        </w:tc>
        <w:tc>
          <w:tcPr>
            <w:tcW w:w="1578" w:type="dxa"/>
          </w:tcPr>
          <w:p w14:paraId="4DCB6D30"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#20</w:t>
            </w:r>
          </w:p>
        </w:tc>
        <w:tc>
          <w:tcPr>
            <w:tcW w:w="2468" w:type="dxa"/>
          </w:tcPr>
          <w:p w14:paraId="102898E4"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0.0375” (1.0mm)</w:t>
            </w:r>
          </w:p>
        </w:tc>
      </w:tr>
    </w:tbl>
    <w:p w14:paraId="46D55A57" w14:textId="77777777" w:rsidR="00A57A71" w:rsidRPr="009562D7" w:rsidRDefault="00A57A71" w:rsidP="000B183C">
      <w:pPr>
        <w:spacing w:line="240" w:lineRule="auto"/>
        <w:rPr>
          <w:rFonts w:ascii="Times New Roman" w:hAnsi="Times New Roman" w:cs="Times New Roman"/>
        </w:rPr>
      </w:pPr>
    </w:p>
    <w:p w14:paraId="3F7CA90A" w14:textId="3113FE05" w:rsidR="00D64EEF" w:rsidRPr="009562D7" w:rsidRDefault="00A57A71" w:rsidP="00D04DF1">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Materials or work described in words which have a well-known and accepted technical or trade meaning shall be held to refer to such accepted meanings.</w:t>
      </w:r>
    </w:p>
    <w:p w14:paraId="41D9B822" w14:textId="77777777" w:rsidR="00D04DF1" w:rsidRPr="009562D7" w:rsidRDefault="00D04DF1" w:rsidP="00D04DF1">
      <w:pPr>
        <w:pStyle w:val="ListParagraph"/>
        <w:spacing w:line="240" w:lineRule="auto"/>
        <w:rPr>
          <w:rFonts w:ascii="Times New Roman" w:hAnsi="Times New Roman" w:cs="Times New Roman"/>
        </w:rPr>
      </w:pPr>
    </w:p>
    <w:p w14:paraId="395468F8" w14:textId="342F0E7A" w:rsidR="00D64EEF" w:rsidRPr="009562D7" w:rsidRDefault="00D64EEF" w:rsidP="000B183C">
      <w:pPr>
        <w:pStyle w:val="ListParagraph"/>
        <w:numPr>
          <w:ilvl w:val="0"/>
          <w:numId w:val="12"/>
        </w:numPr>
        <w:spacing w:line="240" w:lineRule="auto"/>
        <w:rPr>
          <w:rFonts w:ascii="Times New Roman" w:hAnsi="Times New Roman" w:cs="Times New Roman"/>
        </w:rPr>
      </w:pPr>
      <w:r w:rsidRPr="009562D7">
        <w:rPr>
          <w:rFonts w:ascii="Times New Roman" w:hAnsi="Times New Roman" w:cs="Times New Roman"/>
          <w:b/>
          <w:bCs/>
        </w:rPr>
        <w:t>MATERIALS</w:t>
      </w:r>
    </w:p>
    <w:p w14:paraId="003443DD" w14:textId="77777777" w:rsidR="009C5592" w:rsidRPr="009562D7" w:rsidRDefault="009C5592" w:rsidP="000B183C">
      <w:pPr>
        <w:pStyle w:val="ListParagraph"/>
        <w:spacing w:line="240" w:lineRule="auto"/>
        <w:rPr>
          <w:rFonts w:ascii="Times New Roman" w:hAnsi="Times New Roman" w:cs="Times New Roman"/>
        </w:rPr>
      </w:pPr>
    </w:p>
    <w:p w14:paraId="2EA3987F"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Submit a certified copy of the mill analysis of materials if requested by the Architect.</w:t>
      </w:r>
    </w:p>
    <w:p w14:paraId="551E1E2C" w14:textId="77777777" w:rsidR="00D64EEF" w:rsidRPr="009562D7" w:rsidRDefault="00D64EEF" w:rsidP="000B183C">
      <w:pPr>
        <w:pStyle w:val="ListParagraph"/>
        <w:spacing w:line="240" w:lineRule="auto"/>
        <w:rPr>
          <w:rFonts w:ascii="Times New Roman" w:hAnsi="Times New Roman" w:cs="Times New Roman"/>
        </w:rPr>
      </w:pPr>
    </w:p>
    <w:p w14:paraId="7F78563F"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Stainless steel sheets shall conform to American Society for Testing and Materials (ASTM) specification A240, Type 304 Condition A, 18</w:t>
      </w:r>
      <w:r w:rsidRPr="009562D7">
        <w:rPr>
          <w:rFonts w:ascii="Times New Roman" w:hAnsi="Times New Roman" w:cs="Times New Roman"/>
        </w:rPr>
        <w:noBreakHyphen/>
        <w:t>8, having a No. 4 finish. A No. 2B finish shall be acceptable on surfaces of equipment not exposed to view. Sheets shall be uniform throughout in color, finish, and appearance.</w:t>
      </w:r>
    </w:p>
    <w:p w14:paraId="4691AE0A" w14:textId="77777777" w:rsidR="00D64EEF" w:rsidRPr="009562D7" w:rsidRDefault="00D64EEF" w:rsidP="000B183C">
      <w:pPr>
        <w:pStyle w:val="ListParagraph"/>
        <w:spacing w:line="240" w:lineRule="auto"/>
        <w:rPr>
          <w:rFonts w:ascii="Times New Roman" w:hAnsi="Times New Roman" w:cs="Times New Roman"/>
        </w:rPr>
      </w:pPr>
    </w:p>
    <w:p w14:paraId="5DCE98E9"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Stainless steel tubing and pipe shall be Type 304, 18</w:t>
      </w:r>
      <w:r w:rsidRPr="009562D7">
        <w:rPr>
          <w:rFonts w:ascii="Times New Roman" w:hAnsi="Times New Roman" w:cs="Times New Roman"/>
        </w:rPr>
        <w:noBreakHyphen/>
        <w:t>8, having a No. 4 finish, and shall conform to either ASTM A213 if seamless or ASTM A249 if welded.</w:t>
      </w:r>
    </w:p>
    <w:p w14:paraId="59CD1655" w14:textId="77777777" w:rsidR="00D64EEF" w:rsidRPr="009562D7" w:rsidRDefault="00D64EEF" w:rsidP="000B183C">
      <w:pPr>
        <w:pStyle w:val="ListParagraph"/>
        <w:spacing w:line="240" w:lineRule="auto"/>
        <w:rPr>
          <w:rFonts w:ascii="Times New Roman" w:hAnsi="Times New Roman" w:cs="Times New Roman"/>
        </w:rPr>
      </w:pPr>
    </w:p>
    <w:p w14:paraId="2BDEA61A"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Rolled shapes shall be of the cold-rolled type conforming to ASTM A36.</w:t>
      </w:r>
    </w:p>
    <w:p w14:paraId="17970A84" w14:textId="77777777" w:rsidR="00D64EEF" w:rsidRPr="009562D7" w:rsidRDefault="00D64EEF" w:rsidP="000B183C">
      <w:pPr>
        <w:pStyle w:val="ListParagraph"/>
        <w:spacing w:line="240" w:lineRule="auto"/>
        <w:rPr>
          <w:rFonts w:ascii="Times New Roman" w:hAnsi="Times New Roman" w:cs="Times New Roman"/>
        </w:rPr>
      </w:pPr>
    </w:p>
    <w:p w14:paraId="187B1FFB"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Galvanized sheet steel shall conform to ASTM A526; where extensive forming to take place, conform to ASTM A527; conform to ASTM A525, coating designation G115, chemical treatment.</w:t>
      </w:r>
    </w:p>
    <w:p w14:paraId="4686923C" w14:textId="77777777" w:rsidR="00D64EEF" w:rsidRPr="009562D7" w:rsidRDefault="00D64EEF" w:rsidP="000B183C">
      <w:pPr>
        <w:pStyle w:val="ListParagraph"/>
        <w:spacing w:line="240" w:lineRule="auto"/>
        <w:rPr>
          <w:rFonts w:ascii="Times New Roman" w:hAnsi="Times New Roman" w:cs="Times New Roman"/>
        </w:rPr>
      </w:pPr>
    </w:p>
    <w:p w14:paraId="33A4EE86"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Galvanized steel sheets shall be cold-rolled, stretcher leveled, </w:t>
      </w:r>
      <w:proofErr w:type="spellStart"/>
      <w:r w:rsidRPr="009562D7">
        <w:rPr>
          <w:rFonts w:ascii="Times New Roman" w:hAnsi="Times New Roman" w:cs="Times New Roman"/>
        </w:rPr>
        <w:t>bonderized</w:t>
      </w:r>
      <w:proofErr w:type="spellEnd"/>
      <w:r w:rsidRPr="009562D7">
        <w:rPr>
          <w:rFonts w:ascii="Times New Roman" w:hAnsi="Times New Roman" w:cs="Times New Roman"/>
        </w:rPr>
        <w:t>, and rerolled to ensure a smooth surface.</w:t>
      </w:r>
    </w:p>
    <w:p w14:paraId="595F65A4" w14:textId="77777777" w:rsidR="00D64EEF" w:rsidRPr="009562D7" w:rsidRDefault="00D64EEF" w:rsidP="000B183C">
      <w:pPr>
        <w:pStyle w:val="ListParagraph"/>
        <w:spacing w:line="240" w:lineRule="auto"/>
        <w:rPr>
          <w:rFonts w:ascii="Times New Roman" w:hAnsi="Times New Roman" w:cs="Times New Roman"/>
        </w:rPr>
      </w:pPr>
    </w:p>
    <w:p w14:paraId="3BCB320D"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Castings shall be corrosion-resisting metal containing not less than 30% nickel. Castings shall be rough ground, polished, and buffed to bright luster and free from pit marks, runs, checks, burrs, and other imperfections. In lieu of corrosion-resisting metal castings, die-stamped or cast 18-8 stainless steel will be acceptable.</w:t>
      </w:r>
    </w:p>
    <w:p w14:paraId="7D4BDEA8" w14:textId="77777777" w:rsidR="00D64EEF" w:rsidRPr="009562D7" w:rsidRDefault="00D64EEF" w:rsidP="000B183C">
      <w:pPr>
        <w:pStyle w:val="ListParagraph"/>
        <w:spacing w:line="240" w:lineRule="auto"/>
        <w:rPr>
          <w:rFonts w:ascii="Times New Roman" w:hAnsi="Times New Roman" w:cs="Times New Roman"/>
        </w:rPr>
      </w:pPr>
    </w:p>
    <w:p w14:paraId="62A9CD3D"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Millwork materials shall be free from defects impairing strength, durability, or appearance; straight and free from warpage; and of the best grade for their </w:t>
      </w:r>
      <w:proofErr w:type="gramStart"/>
      <w:r w:rsidRPr="009562D7">
        <w:rPr>
          <w:rFonts w:ascii="Times New Roman" w:hAnsi="Times New Roman" w:cs="Times New Roman"/>
        </w:rPr>
        <w:t>particular function</w:t>
      </w:r>
      <w:proofErr w:type="gramEnd"/>
      <w:r w:rsidRPr="009562D7">
        <w:rPr>
          <w:rFonts w:ascii="Times New Roman" w:hAnsi="Times New Roman" w:cs="Times New Roman"/>
        </w:rPr>
        <w:t xml:space="preserve">. Wood shall be well </w:t>
      </w:r>
      <w:proofErr w:type="gramStart"/>
      <w:r w:rsidRPr="009562D7">
        <w:rPr>
          <w:rFonts w:ascii="Times New Roman" w:hAnsi="Times New Roman" w:cs="Times New Roman"/>
        </w:rPr>
        <w:t>seasoned</w:t>
      </w:r>
      <w:proofErr w:type="gramEnd"/>
      <w:r w:rsidRPr="009562D7">
        <w:rPr>
          <w:rFonts w:ascii="Times New Roman" w:hAnsi="Times New Roman" w:cs="Times New Roman"/>
        </w:rPr>
        <w:t xml:space="preserve"> and kiln dried and shall have an average moisture content of 8%, a maximum of 10%, and a minimum of 5%.</w:t>
      </w:r>
    </w:p>
    <w:p w14:paraId="273380E4" w14:textId="77777777" w:rsidR="00D64EEF" w:rsidRPr="009562D7" w:rsidRDefault="00D64EEF" w:rsidP="000B183C">
      <w:pPr>
        <w:pStyle w:val="ListParagraph"/>
        <w:spacing w:line="240" w:lineRule="auto"/>
        <w:rPr>
          <w:rFonts w:ascii="Times New Roman" w:hAnsi="Times New Roman" w:cs="Times New Roman"/>
        </w:rPr>
      </w:pPr>
    </w:p>
    <w:p w14:paraId="7DE47B99"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Plywood and other woodwork of treatable species, where so required by the code, shall be fire-retardant treated to result in a flame spread rating of 25 or less with no evidence of significant progressive combustion when tested for 30 minutes duration under ASTM E84 and shall bear the testing laboratory mark on a surface to be concealed.</w:t>
      </w:r>
    </w:p>
    <w:p w14:paraId="41669571" w14:textId="77777777" w:rsidR="00D64EEF" w:rsidRPr="009562D7" w:rsidRDefault="00D64EEF" w:rsidP="000B183C">
      <w:pPr>
        <w:pStyle w:val="ListParagraph"/>
        <w:spacing w:line="240" w:lineRule="auto"/>
        <w:ind w:left="1440"/>
        <w:rPr>
          <w:rFonts w:ascii="Times New Roman" w:hAnsi="Times New Roman" w:cs="Times New Roman"/>
        </w:rPr>
      </w:pPr>
    </w:p>
    <w:p w14:paraId="177FE971"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Concealed softwood or hardwood lumber shall be of poplar, Douglas fir, basswood, red oak, birch, maple, beech, or other stable wood and shall be select or better grade, unselected for color and grain, surfaced four sides, square-edged, and straight. Basswood may be used where fire-retardant treated materials are required.</w:t>
      </w:r>
    </w:p>
    <w:p w14:paraId="212B6247" w14:textId="77777777" w:rsidR="00D64EEF" w:rsidRPr="009562D7" w:rsidRDefault="00D64EEF" w:rsidP="000B183C">
      <w:pPr>
        <w:pStyle w:val="ListParagraph"/>
        <w:spacing w:line="240" w:lineRule="auto"/>
        <w:ind w:left="1440"/>
        <w:rPr>
          <w:rFonts w:ascii="Times New Roman" w:hAnsi="Times New Roman" w:cs="Times New Roman"/>
        </w:rPr>
      </w:pPr>
    </w:p>
    <w:p w14:paraId="1866098C"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Plywood for transparent finish shall conform to U.S. Product Standard PS</w:t>
      </w:r>
      <w:r w:rsidRPr="009562D7">
        <w:rPr>
          <w:rFonts w:ascii="Times New Roman" w:hAnsi="Times New Roman" w:cs="Times New Roman"/>
        </w:rPr>
        <w:noBreakHyphen/>
        <w:t>51</w:t>
      </w:r>
      <w:r w:rsidRPr="009562D7">
        <w:rPr>
          <w:rFonts w:ascii="Times New Roman" w:hAnsi="Times New Roman" w:cs="Times New Roman"/>
        </w:rPr>
        <w:noBreakHyphen/>
        <w:t xml:space="preserve">71, Type I (fully waterproofed bond), with architectural grade face veneers of species as specified, free of all pin knots, patches, color streaks and spots, sapwood, and other defects. Plywood designated to have plywood cores shall be of either 5 ply or 7 ply construction. Plywood so designated on the drawings and plywood not otherwise shown shall have a particle board core, cross banding of veneers, and face and back veneers. Particle board cores shall have a 45-pound density, except where the </w:t>
      </w:r>
      <w:proofErr w:type="gramStart"/>
      <w:r w:rsidRPr="009562D7">
        <w:rPr>
          <w:rFonts w:ascii="Times New Roman" w:hAnsi="Times New Roman" w:cs="Times New Roman"/>
        </w:rPr>
        <w:t>fire retardant</w:t>
      </w:r>
      <w:proofErr w:type="gramEnd"/>
      <w:r w:rsidRPr="009562D7">
        <w:rPr>
          <w:rFonts w:ascii="Times New Roman" w:hAnsi="Times New Roman" w:cs="Times New Roman"/>
        </w:rPr>
        <w:t xml:space="preserve"> treatment requires cores of lesser density.</w:t>
      </w:r>
    </w:p>
    <w:p w14:paraId="1D890BD7" w14:textId="77777777" w:rsidR="00D64EEF" w:rsidRPr="009562D7" w:rsidRDefault="00D64EEF" w:rsidP="000B183C">
      <w:pPr>
        <w:pStyle w:val="ListParagraph"/>
        <w:spacing w:line="240" w:lineRule="auto"/>
        <w:ind w:left="1440"/>
        <w:rPr>
          <w:rFonts w:ascii="Times New Roman" w:hAnsi="Times New Roman" w:cs="Times New Roman"/>
        </w:rPr>
      </w:pPr>
    </w:p>
    <w:p w14:paraId="2D97F1A0"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Face veneers shall be matched for color and grain to produce balance and continuity of character. Mineral streaks and other discolorations, worm holes, ruptured grain, loose texture, </w:t>
      </w:r>
      <w:proofErr w:type="gramStart"/>
      <w:r w:rsidRPr="009562D7">
        <w:rPr>
          <w:rFonts w:ascii="Times New Roman" w:hAnsi="Times New Roman" w:cs="Times New Roman"/>
        </w:rPr>
        <w:t>doze</w:t>
      </w:r>
      <w:proofErr w:type="gramEnd"/>
      <w:r w:rsidRPr="009562D7">
        <w:rPr>
          <w:rFonts w:ascii="Times New Roman" w:hAnsi="Times New Roman" w:cs="Times New Roman"/>
        </w:rPr>
        <w:t xml:space="preserve">, or shake will not be permitted. Face veneer leaves on each surface shall be full-length, book matched, center matched, and sequence matched. Surfaces shall be </w:t>
      </w:r>
      <w:proofErr w:type="gramStart"/>
      <w:r w:rsidRPr="009562D7">
        <w:rPr>
          <w:rFonts w:ascii="Times New Roman" w:hAnsi="Times New Roman" w:cs="Times New Roman"/>
        </w:rPr>
        <w:t>sequenced</w:t>
      </w:r>
      <w:proofErr w:type="gramEnd"/>
      <w:r w:rsidRPr="009562D7">
        <w:rPr>
          <w:rFonts w:ascii="Times New Roman" w:hAnsi="Times New Roman" w:cs="Times New Roman"/>
        </w:rPr>
        <w:t xml:space="preserve"> and blueprint matched. Veneers not otherwise indicated shall be plain sliced. Backing veneers for concealed surfaces shall be of a species and thickness to balance the pull of the face veneers.</w:t>
      </w:r>
    </w:p>
    <w:p w14:paraId="391D5BA5" w14:textId="77777777" w:rsidR="00D64EEF" w:rsidRPr="009562D7" w:rsidRDefault="00D64EEF" w:rsidP="000B183C">
      <w:pPr>
        <w:pStyle w:val="ListParagraph"/>
        <w:spacing w:line="240" w:lineRule="auto"/>
        <w:ind w:left="1440"/>
        <w:rPr>
          <w:rFonts w:ascii="Times New Roman" w:hAnsi="Times New Roman" w:cs="Times New Roman"/>
        </w:rPr>
      </w:pPr>
    </w:p>
    <w:p w14:paraId="36519E96"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Hardwood plywood for painted surfaces shall conform to U.S. Product Standard PS-51-71, Type I, and shall have sound birch, maple, or other approved close grain hardwood faces suitable for a paint finish.</w:t>
      </w:r>
    </w:p>
    <w:p w14:paraId="743DAB91" w14:textId="77777777" w:rsidR="00D64EEF" w:rsidRPr="009562D7" w:rsidRDefault="00D64EEF" w:rsidP="000B183C">
      <w:pPr>
        <w:pStyle w:val="ListParagraph"/>
        <w:spacing w:line="240" w:lineRule="auto"/>
        <w:ind w:left="1440"/>
        <w:rPr>
          <w:rFonts w:ascii="Times New Roman" w:hAnsi="Times New Roman" w:cs="Times New Roman"/>
        </w:rPr>
      </w:pPr>
    </w:p>
    <w:p w14:paraId="7CEBDA06"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Perforated hardboard shall be a tempered hardboard, ¼" (6 mm) thick, conforming to Federal Specification LLL-B-810B, Type I, SIS, Finish B (primed), Design B (perforated), with ¼" (6 mm) diameter holes spaced on 1" (25 mm) centers both ways.</w:t>
      </w:r>
    </w:p>
    <w:p w14:paraId="7F181E39" w14:textId="77777777" w:rsidR="00D64EEF" w:rsidRPr="009562D7" w:rsidRDefault="00D64EEF" w:rsidP="000B183C">
      <w:pPr>
        <w:pStyle w:val="ListParagraph"/>
        <w:spacing w:line="240" w:lineRule="auto"/>
        <w:ind w:left="1440"/>
        <w:rPr>
          <w:rFonts w:ascii="Times New Roman" w:hAnsi="Times New Roman" w:cs="Times New Roman"/>
        </w:rPr>
      </w:pPr>
    </w:p>
    <w:p w14:paraId="5B4C6F42"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Plastic laminate surfaces shall be laminated with thermosetting decorative sheets of the color, pattern, and style as selected by the Architect. Horizontal surfaces shall be laminated with sheets conforming to Federal Specification L-P-508F, Style D, Type I (general purpose), Grade HP, Class 1, 1/16" (2 mm) thick, satin finish, with rough sanded backs. Vertical surfaces shall be laminated with sheets conforming to Federal Specification L-P-598F, Style D, Type II, (vertical surface), Grade HP, Class 1, non-forming, satin finish, 1/32" (1 mm) thick or heavier. Surfacing for curved surfaces shall be laminated from sheets conforming to Federal Specification L-P-508F, Style D, Type III (post-forming), Grade HP, Class 1, satin finish. Balance sheets for backs in concealed locations shall be either reject material of the same type and thickness as the </w:t>
      </w:r>
      <w:proofErr w:type="gramStart"/>
      <w:r w:rsidRPr="009562D7">
        <w:rPr>
          <w:rFonts w:ascii="Times New Roman" w:hAnsi="Times New Roman" w:cs="Times New Roman"/>
        </w:rPr>
        <w:t xml:space="preserve">general </w:t>
      </w:r>
      <w:r w:rsidRPr="009562D7">
        <w:rPr>
          <w:rFonts w:ascii="Times New Roman" w:hAnsi="Times New Roman" w:cs="Times New Roman"/>
        </w:rPr>
        <w:lastRenderedPageBreak/>
        <w:t>purpose</w:t>
      </w:r>
      <w:proofErr w:type="gramEnd"/>
      <w:r w:rsidRPr="009562D7">
        <w:rPr>
          <w:rFonts w:ascii="Times New Roman" w:hAnsi="Times New Roman" w:cs="Times New Roman"/>
        </w:rPr>
        <w:t xml:space="preserve"> grade facing or may be .020" (0.5 mm) thick laminate backing sheets conforming to Federal Specification L-P-00508E, Style ND, Type V (backing sheet), Grade HP.</w:t>
      </w:r>
    </w:p>
    <w:p w14:paraId="1E552F3D" w14:textId="77777777" w:rsidR="00D64EEF" w:rsidRPr="009562D7" w:rsidRDefault="00D64EEF" w:rsidP="000B183C">
      <w:pPr>
        <w:pStyle w:val="ListParagraph"/>
        <w:spacing w:line="240" w:lineRule="auto"/>
        <w:ind w:left="1440"/>
        <w:rPr>
          <w:rFonts w:ascii="Times New Roman" w:hAnsi="Times New Roman" w:cs="Times New Roman"/>
        </w:rPr>
      </w:pPr>
    </w:p>
    <w:p w14:paraId="4501FF17"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Adhesive for application of plastic laminate to wood substrates of counter tops shall be a phenolic, resorcinol, or melamine adhesive conforming to Federal Specification MMM-A-181C and producing a waterproof bond. Adhesive for applying plastic laminate to vertical surfaces shall be either a waterproof type or a </w:t>
      </w:r>
      <w:proofErr w:type="gramStart"/>
      <w:r w:rsidRPr="009562D7">
        <w:rPr>
          <w:rFonts w:ascii="Times New Roman" w:hAnsi="Times New Roman" w:cs="Times New Roman"/>
        </w:rPr>
        <w:t>water resistant</w:t>
      </w:r>
      <w:proofErr w:type="gramEnd"/>
      <w:r w:rsidRPr="009562D7">
        <w:rPr>
          <w:rFonts w:ascii="Times New Roman" w:hAnsi="Times New Roman" w:cs="Times New Roman"/>
        </w:rPr>
        <w:t xml:space="preserve"> type such as a modified urea-formaldehyde resin liquid glue conforming to Federal Specification MMM</w:t>
      </w:r>
      <w:r w:rsidRPr="009562D7">
        <w:rPr>
          <w:rFonts w:ascii="Times New Roman" w:hAnsi="Times New Roman" w:cs="Times New Roman"/>
        </w:rPr>
        <w:noBreakHyphen/>
        <w:t>A</w:t>
      </w:r>
      <w:r w:rsidRPr="009562D7">
        <w:rPr>
          <w:rFonts w:ascii="Times New Roman" w:hAnsi="Times New Roman" w:cs="Times New Roman"/>
        </w:rPr>
        <w:noBreakHyphen/>
        <w:t>188C. Contact adhesive will not be acceptable.</w:t>
      </w:r>
    </w:p>
    <w:p w14:paraId="78A3FD94" w14:textId="77777777" w:rsidR="00D64EEF" w:rsidRPr="009562D7" w:rsidRDefault="00D64EEF" w:rsidP="000B183C">
      <w:pPr>
        <w:pStyle w:val="ListParagraph"/>
        <w:spacing w:line="240" w:lineRule="auto"/>
        <w:ind w:left="1440"/>
        <w:rPr>
          <w:rFonts w:ascii="Times New Roman" w:hAnsi="Times New Roman" w:cs="Times New Roman"/>
        </w:rPr>
      </w:pPr>
    </w:p>
    <w:p w14:paraId="46440A01"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Plywood for laminate assemblies shown or specified with plywood core shall be of the 5 or 7 ply construction with sanded close-grain hardwood face and back veneers, laminated with waterproof glue, in thickness shown, conforming to U.S. Product Standard PS-51-71. Particle board for plastic laminate assemblies shown or specified with particle board wood core shall conform to U.S. Products Standard CS-236-66, Type 1 or 2, Grade B (</w:t>
      </w:r>
      <w:proofErr w:type="gramStart"/>
      <w:r w:rsidRPr="009562D7">
        <w:rPr>
          <w:rFonts w:ascii="Times New Roman" w:hAnsi="Times New Roman" w:cs="Times New Roman"/>
        </w:rPr>
        <w:t>45 pound</w:t>
      </w:r>
      <w:proofErr w:type="gramEnd"/>
      <w:r w:rsidRPr="009562D7">
        <w:rPr>
          <w:rFonts w:ascii="Times New Roman" w:hAnsi="Times New Roman" w:cs="Times New Roman"/>
        </w:rPr>
        <w:t xml:space="preserve"> density), Class 2; except where fire-retardant treatment is required, the density shall conform to the treatment requirements.</w:t>
      </w:r>
    </w:p>
    <w:p w14:paraId="3B40B04A" w14:textId="77777777" w:rsidR="00D64EEF" w:rsidRPr="009562D7" w:rsidRDefault="00D64EEF" w:rsidP="000B183C">
      <w:pPr>
        <w:pStyle w:val="ListParagraph"/>
        <w:spacing w:line="240" w:lineRule="auto"/>
        <w:rPr>
          <w:rFonts w:ascii="Times New Roman" w:hAnsi="Times New Roman" w:cs="Times New Roman"/>
        </w:rPr>
      </w:pPr>
    </w:p>
    <w:p w14:paraId="3BB7DE40"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Sealant: ASTM C 920; type S, Grade NS, Class 25, use, NT. Provide elastomeric sealant, NSF certified for end use application indicated. Provide sealant that, when cured and washed, </w:t>
      </w:r>
      <w:proofErr w:type="gramStart"/>
      <w:r w:rsidRPr="009562D7">
        <w:rPr>
          <w:rFonts w:ascii="Times New Roman" w:hAnsi="Times New Roman" w:cs="Times New Roman"/>
        </w:rPr>
        <w:t>meet</w:t>
      </w:r>
      <w:proofErr w:type="gramEnd"/>
      <w:r w:rsidRPr="009562D7">
        <w:rPr>
          <w:rFonts w:ascii="Times New Roman" w:hAnsi="Times New Roman" w:cs="Times New Roman"/>
        </w:rPr>
        <w:t xml:space="preserve"> requirements of Food and Drug Administration’s 21 CFR, Section 177.2600 for use in areas that </w:t>
      </w:r>
      <w:proofErr w:type="gramStart"/>
      <w:r w:rsidRPr="009562D7">
        <w:rPr>
          <w:rFonts w:ascii="Times New Roman" w:hAnsi="Times New Roman" w:cs="Times New Roman"/>
        </w:rPr>
        <w:t>come in contact with</w:t>
      </w:r>
      <w:proofErr w:type="gramEnd"/>
      <w:r w:rsidRPr="009562D7">
        <w:rPr>
          <w:rFonts w:ascii="Times New Roman" w:hAnsi="Times New Roman" w:cs="Times New Roman"/>
        </w:rPr>
        <w:t xml:space="preserve"> food. Dow-Corning #780 or General Electric "Silastic" or approved equal in either clear or approved color to match surrounding surfaces and applied in accordance with sealant manufacturers' recommendations for smooth, sealed finish.</w:t>
      </w:r>
    </w:p>
    <w:p w14:paraId="17D60F26" w14:textId="77777777" w:rsidR="00D64EEF" w:rsidRPr="009562D7" w:rsidRDefault="00D64EEF" w:rsidP="000B183C">
      <w:pPr>
        <w:pStyle w:val="ListParagraph"/>
        <w:spacing w:line="240" w:lineRule="auto"/>
        <w:rPr>
          <w:rFonts w:ascii="Times New Roman" w:hAnsi="Times New Roman" w:cs="Times New Roman"/>
        </w:rPr>
      </w:pPr>
    </w:p>
    <w:p w14:paraId="0A0FECBD"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Tempered Glass: ASTM C 1048, Kind FT (fully tempered), Condition A (uncoated surfaces), Type I (transparent), Class 1 (clear), Quality q3 (glazing select). Provide products complying with ANSI Z97.1, manufactured by horizontal (roller hearth) process and ¼” (6 mm) thick, unless otherwise indicated. Provide exposed safety edges, if any, seamed before tempering.</w:t>
      </w:r>
    </w:p>
    <w:p w14:paraId="1FF9D086" w14:textId="77777777" w:rsidR="00D64EEF" w:rsidRPr="009562D7" w:rsidRDefault="00D64EEF" w:rsidP="000B183C">
      <w:pPr>
        <w:pStyle w:val="ListParagraph"/>
        <w:spacing w:line="240" w:lineRule="auto"/>
        <w:rPr>
          <w:rFonts w:ascii="Times New Roman" w:hAnsi="Times New Roman" w:cs="Times New Roman"/>
        </w:rPr>
      </w:pPr>
    </w:p>
    <w:p w14:paraId="55414008" w14:textId="5699D56B" w:rsidR="00A57A71"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Sound Dampening: NSF-certified, non-absorbent, hard-drying, sound deadening coating. Provide coating compounded for permanent adhesion to metal in 1/8” (3 mm) thickness that does not chop, flake, or blister.</w:t>
      </w:r>
    </w:p>
    <w:p w14:paraId="068F39F7" w14:textId="77777777" w:rsidR="00D64EEF" w:rsidRPr="009562D7" w:rsidRDefault="00D64EEF" w:rsidP="000B183C">
      <w:pPr>
        <w:pStyle w:val="ListParagraph"/>
        <w:spacing w:line="240" w:lineRule="auto"/>
        <w:rPr>
          <w:rFonts w:ascii="Times New Roman" w:hAnsi="Times New Roman" w:cs="Times New Roman"/>
        </w:rPr>
      </w:pPr>
    </w:p>
    <w:p w14:paraId="46D7DF5B" w14:textId="7278E195" w:rsidR="00D64EEF" w:rsidRPr="009562D7" w:rsidRDefault="00D64EEF" w:rsidP="000B183C">
      <w:pPr>
        <w:pStyle w:val="ListParagraph"/>
        <w:numPr>
          <w:ilvl w:val="0"/>
          <w:numId w:val="12"/>
        </w:numPr>
        <w:spacing w:line="240" w:lineRule="auto"/>
        <w:rPr>
          <w:rFonts w:ascii="Times New Roman" w:hAnsi="Times New Roman" w:cs="Times New Roman"/>
        </w:rPr>
      </w:pPr>
      <w:r w:rsidRPr="009562D7">
        <w:rPr>
          <w:rFonts w:ascii="Times New Roman" w:hAnsi="Times New Roman" w:cs="Times New Roman"/>
          <w:b/>
          <w:bCs/>
        </w:rPr>
        <w:t>FINISHES</w:t>
      </w:r>
    </w:p>
    <w:p w14:paraId="1761E3EE" w14:textId="77777777" w:rsidR="00A23598" w:rsidRPr="009562D7" w:rsidRDefault="00A23598" w:rsidP="000B183C">
      <w:pPr>
        <w:pStyle w:val="ListParagraph"/>
        <w:spacing w:line="240" w:lineRule="auto"/>
        <w:rPr>
          <w:rFonts w:ascii="Times New Roman" w:hAnsi="Times New Roman" w:cs="Times New Roman"/>
        </w:rPr>
      </w:pPr>
    </w:p>
    <w:p w14:paraId="6A9D417C"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Paint and coatings shall be of an NSF approved type suitable for use in conjunction with foodservice equipment. Such paint or coating shall be durable, non-toxic, non-dusting, non-flaking, and mildew resistant; shall comply with all governing regulations; and shall be applied in accordance with the recommendations of the manufacturer.</w:t>
      </w:r>
    </w:p>
    <w:p w14:paraId="2DE628BC" w14:textId="77777777" w:rsidR="00D64EEF" w:rsidRPr="009562D7" w:rsidRDefault="00D64EEF" w:rsidP="000B183C">
      <w:pPr>
        <w:pStyle w:val="ListParagraph"/>
        <w:spacing w:line="240" w:lineRule="auto"/>
        <w:rPr>
          <w:rFonts w:ascii="Times New Roman" w:hAnsi="Times New Roman" w:cs="Times New Roman"/>
        </w:rPr>
      </w:pPr>
    </w:p>
    <w:p w14:paraId="71B58358"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Exterior, galvanized parts, exposed members of framework, and wrought steel pipe where specified to be painted shall be cleaned, properly primed with rust-inhibiting primer, degreased, and finished with two (2) coats of epoxy-based gray </w:t>
      </w:r>
      <w:proofErr w:type="spellStart"/>
      <w:r w:rsidRPr="009562D7">
        <w:rPr>
          <w:rFonts w:ascii="Times New Roman" w:hAnsi="Times New Roman" w:cs="Times New Roman"/>
        </w:rPr>
        <w:t>hammertone</w:t>
      </w:r>
      <w:proofErr w:type="spellEnd"/>
      <w:r w:rsidRPr="009562D7">
        <w:rPr>
          <w:rFonts w:ascii="Times New Roman" w:hAnsi="Times New Roman" w:cs="Times New Roman"/>
        </w:rPr>
        <w:t xml:space="preserve"> paint, unless otherwise specified.</w:t>
      </w:r>
    </w:p>
    <w:p w14:paraId="5B7CB902" w14:textId="77777777" w:rsidR="00D64EEF" w:rsidRPr="009562D7" w:rsidRDefault="00D64EEF" w:rsidP="000B183C">
      <w:pPr>
        <w:pStyle w:val="ListParagraph"/>
        <w:spacing w:line="240" w:lineRule="auto"/>
        <w:rPr>
          <w:rFonts w:ascii="Times New Roman" w:hAnsi="Times New Roman" w:cs="Times New Roman"/>
        </w:rPr>
      </w:pPr>
    </w:p>
    <w:p w14:paraId="5AD26D3F"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Stainless steel, where exposed, shall be polished to a #4 commercial finish. </w:t>
      </w:r>
      <w:proofErr w:type="gramStart"/>
      <w:r w:rsidRPr="009562D7">
        <w:rPr>
          <w:rFonts w:ascii="Times New Roman" w:hAnsi="Times New Roman" w:cs="Times New Roman"/>
        </w:rPr>
        <w:t>Where</w:t>
      </w:r>
      <w:proofErr w:type="gramEnd"/>
      <w:r w:rsidRPr="009562D7">
        <w:rPr>
          <w:rFonts w:ascii="Times New Roman" w:hAnsi="Times New Roman" w:cs="Times New Roman"/>
        </w:rPr>
        <w:t xml:space="preserve"> unexposed, finish shall be #2B. The grain of polishing shall run in the same direction wherever possible. Where surfaces are disturbed by the fabricating process, such surfaces shall be finished to match adjacent undisturbed surfaces.</w:t>
      </w:r>
    </w:p>
    <w:p w14:paraId="55B5FCD3" w14:textId="77777777" w:rsidR="00D64EEF" w:rsidRPr="009562D7" w:rsidRDefault="00D64EEF" w:rsidP="000B183C">
      <w:pPr>
        <w:pStyle w:val="ListParagraph"/>
        <w:spacing w:line="240" w:lineRule="auto"/>
        <w:rPr>
          <w:rFonts w:ascii="Times New Roman" w:hAnsi="Times New Roman" w:cs="Times New Roman"/>
        </w:rPr>
      </w:pPr>
    </w:p>
    <w:p w14:paraId="41B11CEB"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lastRenderedPageBreak/>
        <w:t>Galvanized shelving shall not be painted.</w:t>
      </w:r>
    </w:p>
    <w:p w14:paraId="42AF3D49" w14:textId="77777777" w:rsidR="00D64EEF" w:rsidRPr="009562D7" w:rsidRDefault="00D64EEF" w:rsidP="000B183C">
      <w:pPr>
        <w:pStyle w:val="ListParagraph"/>
        <w:spacing w:line="240" w:lineRule="auto"/>
        <w:rPr>
          <w:rFonts w:ascii="Times New Roman" w:hAnsi="Times New Roman" w:cs="Times New Roman"/>
        </w:rPr>
      </w:pPr>
    </w:p>
    <w:p w14:paraId="57CEF229"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Fabricated equipment shall be spray coated with plastic suitable for protecting the equipment during transport and installation. The coating shall be easily removable and shall be removed after the equipment installation is complete at the work site or, alternatively, when directed by the Architect.</w:t>
      </w:r>
    </w:p>
    <w:p w14:paraId="392CE42A" w14:textId="77777777" w:rsidR="00D64EEF" w:rsidRPr="009562D7" w:rsidRDefault="00D64EEF" w:rsidP="000B183C">
      <w:pPr>
        <w:pStyle w:val="ListParagraph"/>
        <w:spacing w:line="240" w:lineRule="auto"/>
        <w:rPr>
          <w:rFonts w:ascii="Times New Roman" w:hAnsi="Times New Roman" w:cs="Times New Roman"/>
        </w:rPr>
      </w:pPr>
    </w:p>
    <w:p w14:paraId="0B7317D4" w14:textId="0DE69FA2"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Exposed surfaces on brass, bronze, or steel shall be plated with chromium over nickel in accordance with Federal Specifications WW-P-541, Paragraph 9.5 and Table 9.4, unless otherwise specified.</w:t>
      </w:r>
    </w:p>
    <w:p w14:paraId="4839849C" w14:textId="77777777" w:rsidR="00D64EEF" w:rsidRPr="009562D7" w:rsidRDefault="00D64EEF" w:rsidP="000B183C">
      <w:pPr>
        <w:pStyle w:val="ListParagraph"/>
        <w:spacing w:line="240" w:lineRule="auto"/>
        <w:rPr>
          <w:rFonts w:ascii="Times New Roman" w:hAnsi="Times New Roman" w:cs="Times New Roman"/>
        </w:rPr>
      </w:pPr>
    </w:p>
    <w:p w14:paraId="7AD06C59" w14:textId="77777777" w:rsidR="00D64EEF" w:rsidRPr="009562D7" w:rsidRDefault="00D64EEF" w:rsidP="000B183C">
      <w:pPr>
        <w:pStyle w:val="ListParagraph"/>
        <w:spacing w:line="240" w:lineRule="auto"/>
        <w:rPr>
          <w:rFonts w:ascii="Times New Roman" w:hAnsi="Times New Roman" w:cs="Times New Roman"/>
        </w:rPr>
      </w:pPr>
    </w:p>
    <w:p w14:paraId="5D263D1A" w14:textId="48F26F45" w:rsidR="00D64EEF" w:rsidRPr="009562D7" w:rsidRDefault="00D64EEF" w:rsidP="000B183C">
      <w:pPr>
        <w:pStyle w:val="ListParagraph"/>
        <w:numPr>
          <w:ilvl w:val="0"/>
          <w:numId w:val="12"/>
        </w:numPr>
        <w:spacing w:line="240" w:lineRule="auto"/>
        <w:rPr>
          <w:rFonts w:ascii="Times New Roman" w:hAnsi="Times New Roman" w:cs="Times New Roman"/>
        </w:rPr>
      </w:pPr>
      <w:r w:rsidRPr="009562D7">
        <w:rPr>
          <w:rFonts w:ascii="Times New Roman" w:hAnsi="Times New Roman" w:cs="Times New Roman"/>
          <w:b/>
          <w:bCs/>
        </w:rPr>
        <w:t>ELECTRICAL AND MECHANICAL REQUIREMENTS</w:t>
      </w:r>
    </w:p>
    <w:p w14:paraId="4227D7E6" w14:textId="77777777" w:rsidR="00D64EEF" w:rsidRPr="009562D7" w:rsidRDefault="00D64EEF" w:rsidP="000B183C">
      <w:pPr>
        <w:pStyle w:val="ListParagraph"/>
        <w:spacing w:line="240" w:lineRule="auto"/>
        <w:rPr>
          <w:rFonts w:ascii="Times New Roman" w:hAnsi="Times New Roman" w:cs="Times New Roman"/>
        </w:rPr>
      </w:pPr>
    </w:p>
    <w:p w14:paraId="5DEEE867" w14:textId="49F09FC6"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Standard UL / ETL / CSA listed materials, devices, and components shall be selected and installed in accordance with NEMA Standards and recommendations and as required for safe and efficient use and operation of the foodservice equipment without objectionable noise, vibration, and sanitation problems.</w:t>
      </w:r>
    </w:p>
    <w:p w14:paraId="324FBA89" w14:textId="77777777" w:rsidR="00A23598" w:rsidRPr="009562D7" w:rsidRDefault="00A23598" w:rsidP="000B183C">
      <w:pPr>
        <w:pStyle w:val="ListParagraph"/>
        <w:spacing w:line="240" w:lineRule="auto"/>
        <w:rPr>
          <w:rFonts w:ascii="Times New Roman" w:hAnsi="Times New Roman" w:cs="Times New Roman"/>
        </w:rPr>
      </w:pPr>
    </w:p>
    <w:p w14:paraId="5013B793"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Provide recognized commercial grade signals, "on-off" pushbuttons or switches, and other speed and temperature controls as required for operation of each item, complete with pilot lights and permanent engraved, plastic laminate signs and graphics identifying each item. Provide stainless steel cover plates at controls and signals.</w:t>
      </w:r>
    </w:p>
    <w:p w14:paraId="1F767379" w14:textId="77777777" w:rsidR="00A23598" w:rsidRPr="009562D7" w:rsidRDefault="00A23598" w:rsidP="000B183C">
      <w:pPr>
        <w:pStyle w:val="ListParagraph"/>
        <w:spacing w:line="240" w:lineRule="auto"/>
        <w:ind w:left="1440"/>
        <w:rPr>
          <w:rFonts w:ascii="Times New Roman" w:hAnsi="Times New Roman" w:cs="Times New Roman"/>
        </w:rPr>
      </w:pPr>
    </w:p>
    <w:p w14:paraId="1E38A01B"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Each item requiring electrical power shall be equipped with either a terminal box for permanent connection or with cord and plug for interruptible connection, as indicated. Provide NEMA standard grounding type plugs, where used.</w:t>
      </w:r>
    </w:p>
    <w:p w14:paraId="7D62F9A8" w14:textId="77777777" w:rsidR="00A23598" w:rsidRPr="009562D7" w:rsidRDefault="00A23598" w:rsidP="000B183C">
      <w:pPr>
        <w:pStyle w:val="ListParagraph"/>
        <w:spacing w:line="240" w:lineRule="auto"/>
        <w:ind w:left="1440"/>
        <w:rPr>
          <w:rFonts w:ascii="Times New Roman" w:hAnsi="Times New Roman" w:cs="Times New Roman"/>
        </w:rPr>
      </w:pPr>
    </w:p>
    <w:p w14:paraId="591097AB"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Furnish foodservice equipment completely wired internally using wire and conduit suitable for a wet location, including a separate grounding wire. Provide electrical outlets and receptacles required to be mounted on or in fabricated equipment and interconnect to a suitable terminal box (subpanel, starter, or disconnect switch if so specified) with all wires neatly tagged showing item number, voltage characteristics, and load information.</w:t>
      </w:r>
    </w:p>
    <w:p w14:paraId="6C975BDA" w14:textId="77777777" w:rsidR="00A23598" w:rsidRPr="009562D7" w:rsidRDefault="00A23598" w:rsidP="000B183C">
      <w:pPr>
        <w:pStyle w:val="ListParagraph"/>
        <w:spacing w:line="240" w:lineRule="auto"/>
        <w:ind w:left="1440"/>
        <w:rPr>
          <w:rFonts w:ascii="Times New Roman" w:hAnsi="Times New Roman" w:cs="Times New Roman"/>
        </w:rPr>
      </w:pPr>
    </w:p>
    <w:p w14:paraId="05ABA725"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Receptacles for all wall- and floor-mounted outlets will be provided to be used for plug-in equipment with characteristics as noted </w:t>
      </w:r>
      <w:proofErr w:type="gramStart"/>
      <w:r w:rsidRPr="009562D7">
        <w:rPr>
          <w:rFonts w:ascii="Times New Roman" w:hAnsi="Times New Roman" w:cs="Times New Roman"/>
        </w:rPr>
        <w:t>on</w:t>
      </w:r>
      <w:proofErr w:type="gramEnd"/>
      <w:r w:rsidRPr="009562D7">
        <w:rPr>
          <w:rFonts w:ascii="Times New Roman" w:hAnsi="Times New Roman" w:cs="Times New Roman"/>
        </w:rPr>
        <w:t xml:space="preserve"> the drawings. Provide Hubbell three-wire or four-wire grounding-type connectors and neoprene cords installed on each item of plug-in equipment to match receptacles provided.</w:t>
      </w:r>
    </w:p>
    <w:p w14:paraId="2537EE1D" w14:textId="77777777" w:rsidR="00A23598" w:rsidRPr="009562D7" w:rsidRDefault="00A23598" w:rsidP="000B183C">
      <w:pPr>
        <w:pStyle w:val="ListParagraph"/>
        <w:spacing w:line="240" w:lineRule="auto"/>
        <w:ind w:left="1440"/>
        <w:rPr>
          <w:rFonts w:ascii="Times New Roman" w:hAnsi="Times New Roman" w:cs="Times New Roman"/>
        </w:rPr>
      </w:pPr>
    </w:p>
    <w:p w14:paraId="6DB6A6CC"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Electrically heated equipment shall be internally wired to a thermostatic control and an "on-off" red neon light indicator, which shall be mounted in a terminal box on a removable stainless steel access panel.</w:t>
      </w:r>
    </w:p>
    <w:p w14:paraId="1329DF44" w14:textId="77777777" w:rsidR="00A23598" w:rsidRPr="009562D7" w:rsidRDefault="00A23598" w:rsidP="000B183C">
      <w:pPr>
        <w:pStyle w:val="ListParagraph"/>
        <w:spacing w:line="240" w:lineRule="auto"/>
        <w:ind w:left="1440"/>
        <w:rPr>
          <w:rFonts w:ascii="Times New Roman" w:hAnsi="Times New Roman" w:cs="Times New Roman"/>
        </w:rPr>
      </w:pPr>
    </w:p>
    <w:p w14:paraId="4866F09F"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Only rigid steel zinc-coated conduit shall be used, painted to match adjacent surfaces where exposed. Wiring shall </w:t>
      </w:r>
      <w:proofErr w:type="gramStart"/>
      <w:r w:rsidRPr="009562D7">
        <w:rPr>
          <w:rFonts w:ascii="Times New Roman" w:hAnsi="Times New Roman" w:cs="Times New Roman"/>
        </w:rPr>
        <w:t>be run</w:t>
      </w:r>
      <w:proofErr w:type="gramEnd"/>
      <w:r w:rsidRPr="009562D7">
        <w:rPr>
          <w:rFonts w:ascii="Times New Roman" w:hAnsi="Times New Roman" w:cs="Times New Roman"/>
        </w:rPr>
        <w:t xml:space="preserve"> concealed wherever possible.</w:t>
      </w:r>
    </w:p>
    <w:p w14:paraId="3029D117" w14:textId="77777777" w:rsidR="00A23598" w:rsidRPr="009562D7" w:rsidRDefault="00A23598" w:rsidP="000B183C">
      <w:pPr>
        <w:pStyle w:val="ListParagraph"/>
        <w:spacing w:line="240" w:lineRule="auto"/>
        <w:ind w:left="1440"/>
        <w:rPr>
          <w:rFonts w:ascii="Times New Roman" w:hAnsi="Times New Roman" w:cs="Times New Roman"/>
        </w:rPr>
      </w:pPr>
    </w:p>
    <w:p w14:paraId="4F472437"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Provide on, or for, each motor-driven appliance or electrical heating or control unit, a suitable control switch or starter of the proper type and rating.</w:t>
      </w:r>
    </w:p>
    <w:p w14:paraId="7745290B" w14:textId="77777777" w:rsidR="00A23598" w:rsidRPr="009562D7" w:rsidRDefault="00A23598" w:rsidP="000B183C">
      <w:pPr>
        <w:pStyle w:val="ListParagraph"/>
        <w:spacing w:line="240" w:lineRule="auto"/>
        <w:ind w:left="1440"/>
        <w:rPr>
          <w:rFonts w:ascii="Times New Roman" w:hAnsi="Times New Roman" w:cs="Times New Roman"/>
        </w:rPr>
      </w:pPr>
    </w:p>
    <w:p w14:paraId="33448DBF"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Appliances shall be furnished complete with motors, driving mechanism, starters, and controllers, including but not limited to, master switches, timers, cutouts, reversing </w:t>
      </w:r>
      <w:r w:rsidRPr="009562D7">
        <w:rPr>
          <w:rFonts w:ascii="Times New Roman" w:hAnsi="Times New Roman" w:cs="Times New Roman"/>
        </w:rPr>
        <w:lastRenderedPageBreak/>
        <w:t>mechanism, and other electrical equipment if and as applicable. Wiring and connection diagrams shall be furnished with electrically operated machines and for electrically wired fabricated equipment.</w:t>
      </w:r>
    </w:p>
    <w:p w14:paraId="67FEB0E0" w14:textId="77777777" w:rsidR="00A23598" w:rsidRPr="009562D7" w:rsidRDefault="00A23598" w:rsidP="000B183C">
      <w:pPr>
        <w:pStyle w:val="ListParagraph"/>
        <w:spacing w:line="240" w:lineRule="auto"/>
        <w:ind w:left="1440"/>
        <w:rPr>
          <w:rFonts w:ascii="Times New Roman" w:hAnsi="Times New Roman" w:cs="Times New Roman"/>
        </w:rPr>
      </w:pPr>
    </w:p>
    <w:p w14:paraId="30D46F12"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Appliances shall be of rigid construction, free from objectionable vibration. Quietness of operation of all foodservice equipment is a requirement. Remove or repair any equipment producing objectionable noise and/or vibration as directed by the Architect.</w:t>
      </w:r>
    </w:p>
    <w:p w14:paraId="60B5DC61" w14:textId="77777777" w:rsidR="00A23598" w:rsidRPr="009562D7" w:rsidRDefault="00A23598" w:rsidP="000B183C">
      <w:pPr>
        <w:pStyle w:val="ListParagraph"/>
        <w:spacing w:line="240" w:lineRule="auto"/>
        <w:ind w:left="1440"/>
        <w:rPr>
          <w:rFonts w:ascii="Times New Roman" w:hAnsi="Times New Roman" w:cs="Times New Roman"/>
        </w:rPr>
      </w:pPr>
    </w:p>
    <w:p w14:paraId="3BD46315"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Motors shall be of the drip-proof, splashproof, or totally enclosed type, having a continuous duty cycle and ball bearings, except small timing motors which may have sleeve bearings. Motors shall have windings impregnated to resist moisture. Motors located where subject to deposits of dust, lint, or other similar matter from the machine on which installed shall be of the totally enclosed type. Motors shall have ample power to operate the machines for which designated under full load operating conditions without exceeding their nameplate ratings. Horsepower requirements on driven equipment shall be determined by the manufacturer based on normal operation at maximum capacity. The nominal rated motor horsepower shall be not less than the horsepower required for normal operation of the equipment at maximum capacity. Insulation shall be NEMA Class B, or better.</w:t>
      </w:r>
    </w:p>
    <w:p w14:paraId="5DEA0168" w14:textId="77777777" w:rsidR="00A23598" w:rsidRPr="009562D7" w:rsidRDefault="00A23598" w:rsidP="000B183C">
      <w:pPr>
        <w:pStyle w:val="ListParagraph"/>
        <w:spacing w:line="240" w:lineRule="auto"/>
        <w:ind w:left="1440"/>
        <w:rPr>
          <w:rFonts w:ascii="Times New Roman" w:hAnsi="Times New Roman" w:cs="Times New Roman"/>
        </w:rPr>
      </w:pPr>
    </w:p>
    <w:p w14:paraId="7544D862"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Cover plates shall be furnished and installed for all electrical outlets, receptacles, switches, etc., to match the material and finish of the equipment to which they will be fastened.</w:t>
      </w:r>
    </w:p>
    <w:p w14:paraId="6D2E0D21" w14:textId="77777777" w:rsidR="00A23598" w:rsidRPr="009562D7" w:rsidRDefault="00A23598" w:rsidP="000B183C">
      <w:pPr>
        <w:pStyle w:val="ListParagraph"/>
        <w:spacing w:line="240" w:lineRule="auto"/>
        <w:ind w:left="1440"/>
        <w:rPr>
          <w:rFonts w:ascii="Times New Roman" w:hAnsi="Times New Roman" w:cs="Times New Roman"/>
        </w:rPr>
      </w:pPr>
    </w:p>
    <w:p w14:paraId="1ABA89A0"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Switches, controls, etc., shall be conspicuously labeled as to use with plastic nameplates secured to the adjacent surface as previously specified in Article 2.01-C. Submit a sample for approval if requested by Architect.</w:t>
      </w:r>
    </w:p>
    <w:p w14:paraId="013E827D" w14:textId="77777777" w:rsidR="00A23598" w:rsidRPr="009562D7" w:rsidRDefault="00A23598" w:rsidP="000B183C">
      <w:pPr>
        <w:pStyle w:val="ListParagraph"/>
        <w:spacing w:line="240" w:lineRule="auto"/>
        <w:ind w:left="1440"/>
        <w:rPr>
          <w:rFonts w:ascii="Times New Roman" w:hAnsi="Times New Roman" w:cs="Times New Roman"/>
        </w:rPr>
      </w:pPr>
    </w:p>
    <w:p w14:paraId="27FA0EF9" w14:textId="549C015F" w:rsidR="00D64EEF"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Where specified for custom fabricated equipment, provide compartment with electrical sub-panel which shall be pre-wired in conduit concealed in cabinet body construction and connected to all electrical components built into or set upon the counter. Electrical sub-panel shall be UL / ETL / CSA listed, 3-phase, 4-wire circuit breaker type with a ground buss main breaker and individual breakers for each serviced load. </w:t>
      </w:r>
      <w:proofErr w:type="gramStart"/>
      <w:r w:rsidRPr="009562D7">
        <w:rPr>
          <w:rFonts w:ascii="Times New Roman" w:hAnsi="Times New Roman" w:cs="Times New Roman"/>
        </w:rPr>
        <w:t>Buss</w:t>
      </w:r>
      <w:proofErr w:type="gramEnd"/>
      <w:r w:rsidRPr="009562D7">
        <w:rPr>
          <w:rFonts w:ascii="Times New Roman" w:hAnsi="Times New Roman" w:cs="Times New Roman"/>
        </w:rPr>
        <w:t xml:space="preserve"> shall be </w:t>
      </w:r>
      <w:proofErr w:type="gramStart"/>
      <w:r w:rsidRPr="009562D7">
        <w:rPr>
          <w:rFonts w:ascii="Times New Roman" w:hAnsi="Times New Roman" w:cs="Times New Roman"/>
        </w:rPr>
        <w:t>copper</w:t>
      </w:r>
      <w:proofErr w:type="gramEnd"/>
      <w:r w:rsidRPr="009562D7">
        <w:rPr>
          <w:rFonts w:ascii="Times New Roman" w:hAnsi="Times New Roman" w:cs="Times New Roman"/>
        </w:rPr>
        <w:t xml:space="preserve"> and the circuit breakers shall be the molded case, bolt-on type with thermomagnetic quick-make, quick-break trip. Multi-pole circuit breakers shall have an internal trip bar. The circuit breakers shall have an interrupting capacity of 10,000 amperes at 120 volts and there shall be a separate breaker for each connected load. Each breaker shall be sized for 125% of the connected load and a minimum of two (2) extra, single pole, </w:t>
      </w:r>
      <w:proofErr w:type="gramStart"/>
      <w:r w:rsidRPr="009562D7">
        <w:rPr>
          <w:rFonts w:ascii="Times New Roman" w:hAnsi="Times New Roman" w:cs="Times New Roman"/>
        </w:rPr>
        <w:t>20 amp</w:t>
      </w:r>
      <w:proofErr w:type="gramEnd"/>
      <w:r w:rsidRPr="009562D7">
        <w:rPr>
          <w:rFonts w:ascii="Times New Roman" w:hAnsi="Times New Roman" w:cs="Times New Roman"/>
        </w:rPr>
        <w:t xml:space="preserve"> circuit breakers shall be provided. The loads shall be connected through the breakers in a phased sequence to balance the load on each phase.</w:t>
      </w:r>
    </w:p>
    <w:p w14:paraId="4C386900" w14:textId="77777777" w:rsidR="00A23598" w:rsidRPr="009562D7" w:rsidRDefault="00A23598" w:rsidP="000B183C">
      <w:pPr>
        <w:pStyle w:val="ListParagraph"/>
        <w:spacing w:line="240" w:lineRule="auto"/>
        <w:rPr>
          <w:rFonts w:ascii="Times New Roman" w:hAnsi="Times New Roman" w:cs="Times New Roman"/>
        </w:rPr>
      </w:pPr>
    </w:p>
    <w:p w14:paraId="5227641C" w14:textId="77777777" w:rsidR="00A23598" w:rsidRPr="009562D7" w:rsidRDefault="00A23598" w:rsidP="000B183C">
      <w:pPr>
        <w:pStyle w:val="ListParagraph"/>
        <w:spacing w:line="240" w:lineRule="auto"/>
        <w:ind w:left="1440"/>
        <w:rPr>
          <w:rFonts w:ascii="Times New Roman" w:hAnsi="Times New Roman" w:cs="Times New Roman"/>
        </w:rPr>
      </w:pPr>
    </w:p>
    <w:p w14:paraId="79EDCB95" w14:textId="1E4FFD90"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Water inlets shall be located above the positive water level wherever possible to prevent </w:t>
      </w:r>
      <w:proofErr w:type="gramStart"/>
      <w:r w:rsidRPr="009562D7">
        <w:rPr>
          <w:rFonts w:ascii="Times New Roman" w:hAnsi="Times New Roman" w:cs="Times New Roman"/>
        </w:rPr>
        <w:t>siphoning of</w:t>
      </w:r>
      <w:proofErr w:type="gramEnd"/>
      <w:r w:rsidRPr="009562D7">
        <w:rPr>
          <w:rFonts w:ascii="Times New Roman" w:hAnsi="Times New Roman" w:cs="Times New Roman"/>
        </w:rPr>
        <w:t xml:space="preserve"> liquids into the water supply system. Wherever conditions shall require a submerged inlet, a suitable type of check valve (except in jurisdictions where check valves are prohibited) and vacuum breaker shall be provided with the fixture to prevent siphoning. Where exposed, piping and fittings shall be </w:t>
      </w:r>
      <w:proofErr w:type="gramStart"/>
      <w:r w:rsidRPr="009562D7">
        <w:rPr>
          <w:rFonts w:ascii="Times New Roman" w:hAnsi="Times New Roman" w:cs="Times New Roman"/>
        </w:rPr>
        <w:t>chrome-plated</w:t>
      </w:r>
      <w:proofErr w:type="gramEnd"/>
      <w:r w:rsidRPr="009562D7">
        <w:rPr>
          <w:rFonts w:ascii="Times New Roman" w:hAnsi="Times New Roman" w:cs="Times New Roman"/>
        </w:rPr>
        <w:t>. Where vacuum breaker piping is through equipment, provide chrome-plated escutcheon plates to cover holes.</w:t>
      </w:r>
    </w:p>
    <w:p w14:paraId="327B051E" w14:textId="77777777" w:rsidR="00A23598" w:rsidRPr="009562D7" w:rsidRDefault="00A23598" w:rsidP="000B183C">
      <w:pPr>
        <w:pStyle w:val="ListParagraph"/>
        <w:spacing w:line="240" w:lineRule="auto"/>
        <w:rPr>
          <w:rFonts w:ascii="Times New Roman" w:hAnsi="Times New Roman" w:cs="Times New Roman"/>
        </w:rPr>
      </w:pPr>
    </w:p>
    <w:p w14:paraId="3E606C6D"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Provide and install indirect waste lines from equipment which will discharge into floor drains or safe wastes, chrome-plated where exposed. Extend to a point at least 1" (25 </w:t>
      </w:r>
      <w:r w:rsidRPr="009562D7">
        <w:rPr>
          <w:rFonts w:ascii="Times New Roman" w:hAnsi="Times New Roman" w:cs="Times New Roman"/>
        </w:rPr>
        <w:lastRenderedPageBreak/>
        <w:t>mm) (or as required by local or state code) above the rim of the floor drain, cut bottom on 45° angle and secure in position.</w:t>
      </w:r>
    </w:p>
    <w:p w14:paraId="142C6778" w14:textId="77777777" w:rsidR="00A23598" w:rsidRPr="009562D7" w:rsidRDefault="00A23598" w:rsidP="000B183C">
      <w:pPr>
        <w:pStyle w:val="ListParagraph"/>
        <w:spacing w:line="240" w:lineRule="auto"/>
        <w:ind w:left="1440"/>
        <w:rPr>
          <w:rFonts w:ascii="Times New Roman" w:hAnsi="Times New Roman" w:cs="Times New Roman"/>
        </w:rPr>
      </w:pPr>
    </w:p>
    <w:p w14:paraId="068A2038"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Horizontal piping lines shall be run at the highest possible elevation and not less than 6" (150 mm) above the floor, through equipment where possible.</w:t>
      </w:r>
    </w:p>
    <w:p w14:paraId="7C02AB9A" w14:textId="77777777" w:rsidR="00A23598" w:rsidRPr="009562D7" w:rsidRDefault="00A23598" w:rsidP="000B183C">
      <w:pPr>
        <w:pStyle w:val="ListParagraph"/>
        <w:spacing w:line="240" w:lineRule="auto"/>
        <w:ind w:left="1440"/>
        <w:rPr>
          <w:rFonts w:ascii="Times New Roman" w:hAnsi="Times New Roman" w:cs="Times New Roman"/>
        </w:rPr>
      </w:pPr>
    </w:p>
    <w:p w14:paraId="0D7E3A0B"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No exposed piping in or around fixtures or in other conspicuous places shall show tool marks or more than one thread at the fitting.</w:t>
      </w:r>
    </w:p>
    <w:p w14:paraId="3E857EA7" w14:textId="77777777" w:rsidR="00A23598" w:rsidRPr="009562D7" w:rsidRDefault="00A23598" w:rsidP="000B183C">
      <w:pPr>
        <w:pStyle w:val="ListParagraph"/>
        <w:spacing w:line="240" w:lineRule="auto"/>
        <w:ind w:left="1440"/>
        <w:rPr>
          <w:rFonts w:ascii="Times New Roman" w:hAnsi="Times New Roman" w:cs="Times New Roman"/>
        </w:rPr>
      </w:pPr>
    </w:p>
    <w:p w14:paraId="2258B186"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Steam operating valves on or in fabricated and purchased foodservice equipment shall be provided with composition hand wheels, which shall remain reasonably cool in service.</w:t>
      </w:r>
    </w:p>
    <w:p w14:paraId="3F9F27E3" w14:textId="77777777" w:rsidR="00A23598" w:rsidRPr="009562D7" w:rsidRDefault="00A23598" w:rsidP="000B183C">
      <w:pPr>
        <w:pStyle w:val="ListParagraph"/>
        <w:spacing w:line="240" w:lineRule="auto"/>
        <w:ind w:left="1440"/>
        <w:rPr>
          <w:rFonts w:ascii="Times New Roman" w:hAnsi="Times New Roman" w:cs="Times New Roman"/>
        </w:rPr>
      </w:pPr>
    </w:p>
    <w:p w14:paraId="2AE4E560" w14:textId="02FF80AD"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Provide suitable gas and liquid pressure-reducing valves for equipment with such components that might reasonably be expected to be affected over </w:t>
      </w:r>
      <w:proofErr w:type="gramStart"/>
      <w:r w:rsidRPr="009562D7">
        <w:rPr>
          <w:rFonts w:ascii="Times New Roman" w:hAnsi="Times New Roman" w:cs="Times New Roman"/>
        </w:rPr>
        <w:t>a period of time</w:t>
      </w:r>
      <w:proofErr w:type="gramEnd"/>
      <w:r w:rsidRPr="009562D7">
        <w:rPr>
          <w:rFonts w:ascii="Times New Roman" w:hAnsi="Times New Roman" w:cs="Times New Roman"/>
        </w:rPr>
        <w:t xml:space="preserve"> by adverse pressure conditions, including but not limited to dishwashers, booster heaters, coffee urns, ranges, steam boilers, etc. </w:t>
      </w:r>
    </w:p>
    <w:p w14:paraId="0ED79531" w14:textId="77777777" w:rsidR="00A23598" w:rsidRPr="009562D7" w:rsidRDefault="00A23598" w:rsidP="000B183C">
      <w:pPr>
        <w:pStyle w:val="ListParagraph"/>
        <w:spacing w:line="240" w:lineRule="auto"/>
        <w:rPr>
          <w:rFonts w:ascii="Times New Roman" w:hAnsi="Times New Roman" w:cs="Times New Roman"/>
        </w:rPr>
      </w:pPr>
    </w:p>
    <w:p w14:paraId="3A0FE52C" w14:textId="3543AA3A" w:rsidR="00A23598" w:rsidRDefault="00A23598"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Provide and install complete refrigeration systems [charged, started, and operating properly] including, but not limited to:</w:t>
      </w:r>
    </w:p>
    <w:p w14:paraId="5238080F" w14:textId="77777777" w:rsidR="00787915" w:rsidRPr="009562D7" w:rsidRDefault="00787915" w:rsidP="00787915">
      <w:pPr>
        <w:pStyle w:val="ListParagraph"/>
        <w:spacing w:line="240" w:lineRule="auto"/>
        <w:rPr>
          <w:rFonts w:ascii="Times New Roman" w:hAnsi="Times New Roman" w:cs="Times New Roman"/>
        </w:rPr>
      </w:pPr>
    </w:p>
    <w:p w14:paraId="31436833"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Compressors, condensers, racks, coils, vibration eliminators, sight glasses (moisture indicating type), expansion valves, filters, oil separators, thermostats, defrost time clocks, all controls and control wiring, liquid line driers, piping, and refrigeration grade copper tubing with all sweat joints using Safety-Silv No. 1200 or approved equal silver solder (with as few joints as possible).</w:t>
      </w:r>
    </w:p>
    <w:p w14:paraId="02012BD9" w14:textId="77777777" w:rsidR="00A23598" w:rsidRPr="009562D7" w:rsidRDefault="00A23598" w:rsidP="000B183C">
      <w:pPr>
        <w:pStyle w:val="ListParagraph"/>
        <w:spacing w:line="240" w:lineRule="auto"/>
        <w:ind w:left="1440"/>
        <w:rPr>
          <w:rFonts w:ascii="Times New Roman" w:hAnsi="Times New Roman" w:cs="Times New Roman"/>
        </w:rPr>
      </w:pPr>
    </w:p>
    <w:p w14:paraId="01FBC39B"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Where specifications call for pre-piped lines (i.e., from a fixture to a valve compartment, etc.), provide such work in strict conformance with other sections of the specifications which set forth standards for this type of work or in conformity with the requirements of the ASHRAE Standards or local authorities, whichever is the greater.</w:t>
      </w:r>
    </w:p>
    <w:p w14:paraId="328BC563" w14:textId="77777777" w:rsidR="00A23598" w:rsidRPr="009562D7" w:rsidRDefault="00A23598" w:rsidP="000B183C">
      <w:pPr>
        <w:pStyle w:val="ListParagraph"/>
        <w:spacing w:line="240" w:lineRule="auto"/>
        <w:ind w:left="1440"/>
        <w:rPr>
          <w:rFonts w:ascii="Times New Roman" w:hAnsi="Times New Roman" w:cs="Times New Roman"/>
        </w:rPr>
      </w:pPr>
    </w:p>
    <w:p w14:paraId="37203AA8"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Mechanically refrigerated cold pans shall have a normally closed liquid line electric solenoid valve installed before the expansion valve and wired to a silent-type toggle switch complete with an "on-off" red neon light indicator and both mounted in a terminal box on a removable access panel. This switch shall be fed by a separate control circuit and shall not to be wired into the compressor circuit so that it shall stop the flow of refrigerant to the cold pan and not turn off the compressor. The compressor shall then pump down and turn off through the action of the pressure control.</w:t>
      </w:r>
    </w:p>
    <w:p w14:paraId="6A770D1B" w14:textId="77777777" w:rsidR="00A23598" w:rsidRPr="009562D7" w:rsidRDefault="00A23598" w:rsidP="000B183C">
      <w:pPr>
        <w:pStyle w:val="ListParagraph"/>
        <w:spacing w:line="240" w:lineRule="auto"/>
        <w:ind w:left="1440"/>
        <w:rPr>
          <w:rFonts w:ascii="Times New Roman" w:hAnsi="Times New Roman" w:cs="Times New Roman"/>
        </w:rPr>
      </w:pPr>
    </w:p>
    <w:p w14:paraId="6D37A727" w14:textId="59C9B54F" w:rsidR="00A72EE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Each refrigeration item specification is written to provide minimum specifications and scope of work. Refrigeration equipment shall be designed and installed to maintain the following general temperatures unless otherwise specified. </w:t>
      </w:r>
    </w:p>
    <w:tbl>
      <w:tblPr>
        <w:tblW w:w="7830" w:type="dxa"/>
        <w:tblInd w:w="840" w:type="dxa"/>
        <w:tblLayout w:type="fixed"/>
        <w:tblCellMar>
          <w:left w:w="120" w:type="dxa"/>
          <w:right w:w="120" w:type="dxa"/>
        </w:tblCellMar>
        <w:tblLook w:val="0000" w:firstRow="0" w:lastRow="0" w:firstColumn="0" w:lastColumn="0" w:noHBand="0" w:noVBand="0"/>
      </w:tblPr>
      <w:tblGrid>
        <w:gridCol w:w="4860"/>
        <w:gridCol w:w="2970"/>
      </w:tblGrid>
      <w:tr w:rsidR="00A72EE8" w:rsidRPr="009562D7" w14:paraId="79558800" w14:textId="77777777" w:rsidTr="0072211D">
        <w:tc>
          <w:tcPr>
            <w:tcW w:w="4860" w:type="dxa"/>
          </w:tcPr>
          <w:p w14:paraId="1AC4EF98"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a.</w:t>
            </w:r>
            <w:r w:rsidRPr="009562D7">
              <w:rPr>
                <w:rFonts w:ascii="Times New Roman" w:hAnsi="Times New Roman" w:cs="Times New Roman"/>
                <w:color w:val="000000"/>
                <w:spacing w:val="-2"/>
              </w:rPr>
              <w:tab/>
              <w:t>Walk-In Refrigerators</w:t>
            </w:r>
          </w:p>
        </w:tc>
        <w:tc>
          <w:tcPr>
            <w:tcW w:w="2970" w:type="dxa"/>
          </w:tcPr>
          <w:p w14:paraId="1028691F"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1.7°C / 35°F</w:t>
            </w:r>
          </w:p>
        </w:tc>
      </w:tr>
      <w:tr w:rsidR="00A72EE8" w:rsidRPr="009562D7" w14:paraId="41B523F1" w14:textId="77777777" w:rsidTr="0072211D">
        <w:tc>
          <w:tcPr>
            <w:tcW w:w="4860" w:type="dxa"/>
          </w:tcPr>
          <w:p w14:paraId="614F5B9D"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b.</w:t>
            </w:r>
            <w:r w:rsidRPr="009562D7">
              <w:rPr>
                <w:rFonts w:ascii="Times New Roman" w:hAnsi="Times New Roman" w:cs="Times New Roman"/>
                <w:color w:val="000000"/>
                <w:spacing w:val="-2"/>
              </w:rPr>
              <w:tab/>
              <w:t>Walk-In Freezers</w:t>
            </w:r>
          </w:p>
        </w:tc>
        <w:tc>
          <w:tcPr>
            <w:tcW w:w="2970" w:type="dxa"/>
          </w:tcPr>
          <w:p w14:paraId="3C7A7A5D"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-23.3°C / -10°F</w:t>
            </w:r>
          </w:p>
        </w:tc>
      </w:tr>
      <w:tr w:rsidR="00A72EE8" w:rsidRPr="009562D7" w14:paraId="4F428C3B" w14:textId="77777777" w:rsidTr="0072211D">
        <w:tc>
          <w:tcPr>
            <w:tcW w:w="4860" w:type="dxa"/>
          </w:tcPr>
          <w:p w14:paraId="5D30AC71"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c.</w:t>
            </w:r>
            <w:r w:rsidRPr="009562D7">
              <w:rPr>
                <w:rFonts w:ascii="Times New Roman" w:hAnsi="Times New Roman" w:cs="Times New Roman"/>
                <w:color w:val="000000"/>
                <w:spacing w:val="-2"/>
              </w:rPr>
              <w:tab/>
              <w:t>Reach-In Refrigerators</w:t>
            </w:r>
          </w:p>
        </w:tc>
        <w:tc>
          <w:tcPr>
            <w:tcW w:w="2970" w:type="dxa"/>
          </w:tcPr>
          <w:p w14:paraId="2F54475D"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1.7°C / 35°F</w:t>
            </w:r>
          </w:p>
        </w:tc>
      </w:tr>
      <w:tr w:rsidR="00A72EE8" w:rsidRPr="009562D7" w14:paraId="75140C03" w14:textId="77777777" w:rsidTr="0072211D">
        <w:tc>
          <w:tcPr>
            <w:tcW w:w="4860" w:type="dxa"/>
          </w:tcPr>
          <w:p w14:paraId="470A9E48"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d.</w:t>
            </w:r>
            <w:r w:rsidRPr="009562D7">
              <w:rPr>
                <w:rFonts w:ascii="Times New Roman" w:hAnsi="Times New Roman" w:cs="Times New Roman"/>
                <w:color w:val="000000"/>
                <w:spacing w:val="-2"/>
              </w:rPr>
              <w:tab/>
              <w:t>Reach-In Freezers</w:t>
            </w:r>
          </w:p>
        </w:tc>
        <w:tc>
          <w:tcPr>
            <w:tcW w:w="2970" w:type="dxa"/>
          </w:tcPr>
          <w:p w14:paraId="7D670ABE"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-23.3°C / -10°F</w:t>
            </w:r>
          </w:p>
        </w:tc>
      </w:tr>
      <w:tr w:rsidR="00A72EE8" w:rsidRPr="009562D7" w14:paraId="60245A71" w14:textId="77777777" w:rsidTr="0072211D">
        <w:tc>
          <w:tcPr>
            <w:tcW w:w="4860" w:type="dxa"/>
          </w:tcPr>
          <w:p w14:paraId="1D1DCBFF"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lastRenderedPageBreak/>
              <w:t>e.</w:t>
            </w:r>
            <w:r w:rsidRPr="009562D7">
              <w:rPr>
                <w:rFonts w:ascii="Times New Roman" w:hAnsi="Times New Roman" w:cs="Times New Roman"/>
                <w:color w:val="000000"/>
                <w:spacing w:val="-2"/>
              </w:rPr>
              <w:tab/>
              <w:t>Undercounter Refrigerators</w:t>
            </w:r>
          </w:p>
        </w:tc>
        <w:tc>
          <w:tcPr>
            <w:tcW w:w="2970" w:type="dxa"/>
          </w:tcPr>
          <w:p w14:paraId="1B27C7B0"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1.7°C / 35°F</w:t>
            </w:r>
          </w:p>
        </w:tc>
      </w:tr>
      <w:tr w:rsidR="00A72EE8" w:rsidRPr="009562D7" w14:paraId="3B3748ED" w14:textId="77777777" w:rsidTr="0072211D">
        <w:tc>
          <w:tcPr>
            <w:tcW w:w="4860" w:type="dxa"/>
          </w:tcPr>
          <w:p w14:paraId="6DAE8108"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f.</w:t>
            </w:r>
            <w:r w:rsidRPr="009562D7">
              <w:rPr>
                <w:rFonts w:ascii="Times New Roman" w:hAnsi="Times New Roman" w:cs="Times New Roman"/>
                <w:color w:val="000000"/>
                <w:spacing w:val="-2"/>
              </w:rPr>
              <w:tab/>
              <w:t>Undercounter Freezers</w:t>
            </w:r>
          </w:p>
        </w:tc>
        <w:tc>
          <w:tcPr>
            <w:tcW w:w="2970" w:type="dxa"/>
          </w:tcPr>
          <w:p w14:paraId="5A9903E5"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-23.3°C / -10°F</w:t>
            </w:r>
          </w:p>
        </w:tc>
      </w:tr>
      <w:tr w:rsidR="00A72EE8" w:rsidRPr="009562D7" w14:paraId="25DC986A" w14:textId="77777777" w:rsidTr="0072211D">
        <w:tc>
          <w:tcPr>
            <w:tcW w:w="4860" w:type="dxa"/>
          </w:tcPr>
          <w:p w14:paraId="52F572AE"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g.</w:t>
            </w:r>
            <w:r w:rsidRPr="009562D7">
              <w:rPr>
                <w:rFonts w:ascii="Times New Roman" w:hAnsi="Times New Roman" w:cs="Times New Roman"/>
                <w:color w:val="000000"/>
                <w:spacing w:val="-2"/>
              </w:rPr>
              <w:tab/>
              <w:t>Cold Pan</w:t>
            </w:r>
          </w:p>
        </w:tc>
        <w:tc>
          <w:tcPr>
            <w:tcW w:w="2970" w:type="dxa"/>
          </w:tcPr>
          <w:p w14:paraId="2D3D5B19"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-17.8°C / 0°F</w:t>
            </w:r>
          </w:p>
        </w:tc>
      </w:tr>
      <w:tr w:rsidR="00A72EE8" w:rsidRPr="009562D7" w14:paraId="437C093D" w14:textId="77777777" w:rsidTr="0072211D">
        <w:tc>
          <w:tcPr>
            <w:tcW w:w="4860" w:type="dxa"/>
          </w:tcPr>
          <w:p w14:paraId="1ACFD52E"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h.</w:t>
            </w:r>
            <w:r w:rsidRPr="009562D7">
              <w:rPr>
                <w:rFonts w:ascii="Times New Roman" w:hAnsi="Times New Roman" w:cs="Times New Roman"/>
                <w:color w:val="000000"/>
                <w:spacing w:val="-2"/>
              </w:rPr>
              <w:tab/>
              <w:t>Work Rooms</w:t>
            </w:r>
          </w:p>
        </w:tc>
        <w:tc>
          <w:tcPr>
            <w:tcW w:w="2970" w:type="dxa"/>
          </w:tcPr>
          <w:p w14:paraId="323201CE"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10°C / 50°F</w:t>
            </w:r>
          </w:p>
        </w:tc>
      </w:tr>
    </w:tbl>
    <w:p w14:paraId="328D2E58" w14:textId="77777777" w:rsidR="00A72EE8" w:rsidRPr="009562D7" w:rsidRDefault="00A72EE8" w:rsidP="000B183C">
      <w:pPr>
        <w:spacing w:line="240" w:lineRule="auto"/>
        <w:rPr>
          <w:rFonts w:ascii="Times New Roman" w:hAnsi="Times New Roman" w:cs="Times New Roman"/>
        </w:rPr>
      </w:pPr>
    </w:p>
    <w:p w14:paraId="74F6D3F4"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Provide electrical and refrigeration components needed by the completed system and complete all refrigeration and control connections of and to said components.</w:t>
      </w:r>
    </w:p>
    <w:p w14:paraId="3C2E2436" w14:textId="77777777" w:rsidR="00A23598" w:rsidRPr="009562D7" w:rsidRDefault="00A23598" w:rsidP="000B183C">
      <w:pPr>
        <w:pStyle w:val="ListParagraph"/>
        <w:spacing w:line="240" w:lineRule="auto"/>
        <w:ind w:left="1440"/>
        <w:rPr>
          <w:rFonts w:ascii="Times New Roman" w:hAnsi="Times New Roman" w:cs="Times New Roman"/>
        </w:rPr>
      </w:pPr>
    </w:p>
    <w:p w14:paraId="51300D19"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Provide evaporator coil defrost system on all walk-in refrigerator and freezer rooms where the refrigeration systems are designed to operate at room temperature of less than 35°F (1.7°C).</w:t>
      </w:r>
    </w:p>
    <w:p w14:paraId="3B735DFC" w14:textId="77777777" w:rsidR="00A23598" w:rsidRPr="009562D7" w:rsidRDefault="00A23598" w:rsidP="000B183C">
      <w:pPr>
        <w:pStyle w:val="ListParagraph"/>
        <w:spacing w:line="240" w:lineRule="auto"/>
        <w:ind w:left="1440"/>
        <w:rPr>
          <w:rFonts w:ascii="Times New Roman" w:hAnsi="Times New Roman" w:cs="Times New Roman"/>
        </w:rPr>
      </w:pPr>
    </w:p>
    <w:p w14:paraId="53E96795"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Verify the requirements of and provide any or all additional refrigeration specialty(s) or component(s) required or recommended by the manufacturer for proper operation under the specific operating conditions and location of each system specified.</w:t>
      </w:r>
    </w:p>
    <w:p w14:paraId="3C37B391" w14:textId="77777777" w:rsidR="00A23598" w:rsidRPr="009562D7" w:rsidRDefault="00A23598" w:rsidP="000B183C">
      <w:pPr>
        <w:pStyle w:val="ListParagraph"/>
        <w:spacing w:line="240" w:lineRule="auto"/>
        <w:ind w:left="1440"/>
        <w:rPr>
          <w:rFonts w:ascii="Times New Roman" w:hAnsi="Times New Roman" w:cs="Times New Roman"/>
        </w:rPr>
      </w:pPr>
    </w:p>
    <w:p w14:paraId="3FF0A5DB"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When freezers are located on grade and measure 400 square feet (36 m²) or greater, floors will be protected against “frost-heave” by use of a closed glycol system or equivalent heating system.  This system will be contained within refrigeration package and will utilize heat generated by this machinery.</w:t>
      </w:r>
    </w:p>
    <w:p w14:paraId="0E1796C8" w14:textId="77777777" w:rsidR="00A23598" w:rsidRPr="009562D7" w:rsidRDefault="00A23598" w:rsidP="000B183C">
      <w:pPr>
        <w:pStyle w:val="ListParagraph"/>
        <w:spacing w:line="240" w:lineRule="auto"/>
        <w:ind w:left="1440"/>
        <w:rPr>
          <w:rFonts w:ascii="Times New Roman" w:hAnsi="Times New Roman" w:cs="Times New Roman"/>
        </w:rPr>
      </w:pPr>
    </w:p>
    <w:p w14:paraId="3A00306D"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Verify and provide manufacturer's certification (or certification by manufacturer's authorized agent) that the equipment selection hereinafter specified for each refrigeration system is properly sized and shall meet the operating requirements set forth for each system regarding maintaining specified operating temperature, hours of compressor running time, and system pressures and velocities as recommended by the equipment manufacturer(s).</w:t>
      </w:r>
    </w:p>
    <w:p w14:paraId="344EA129" w14:textId="77777777" w:rsidR="00A23598" w:rsidRPr="009562D7" w:rsidRDefault="00A23598" w:rsidP="000B183C">
      <w:pPr>
        <w:pStyle w:val="ListParagraph"/>
        <w:spacing w:line="240" w:lineRule="auto"/>
        <w:ind w:left="1440"/>
        <w:rPr>
          <w:rFonts w:ascii="Times New Roman" w:hAnsi="Times New Roman" w:cs="Times New Roman"/>
        </w:rPr>
      </w:pPr>
    </w:p>
    <w:p w14:paraId="215C6018" w14:textId="22D4227D"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During check-out and initial operation, verify that:</w:t>
      </w:r>
    </w:p>
    <w:p w14:paraId="73924812" w14:textId="77777777" w:rsidR="00A23598" w:rsidRPr="009562D7" w:rsidRDefault="00A23598" w:rsidP="000B183C">
      <w:pPr>
        <w:pStyle w:val="ListParagraph"/>
        <w:spacing w:line="240" w:lineRule="auto"/>
        <w:rPr>
          <w:rFonts w:ascii="Times New Roman" w:hAnsi="Times New Roman" w:cs="Times New Roman"/>
        </w:rPr>
      </w:pPr>
    </w:p>
    <w:p w14:paraId="62A1F228" w14:textId="77777777" w:rsidR="00A23598" w:rsidRPr="009562D7" w:rsidRDefault="00A23598" w:rsidP="000B183C">
      <w:pPr>
        <w:pStyle w:val="ListParagraph"/>
        <w:numPr>
          <w:ilvl w:val="3"/>
          <w:numId w:val="12"/>
        </w:numPr>
        <w:spacing w:line="240" w:lineRule="auto"/>
        <w:rPr>
          <w:rFonts w:ascii="Times New Roman" w:hAnsi="Times New Roman" w:cs="Times New Roman"/>
        </w:rPr>
      </w:pPr>
      <w:r w:rsidRPr="009562D7">
        <w:rPr>
          <w:rFonts w:ascii="Times New Roman" w:hAnsi="Times New Roman" w:cs="Times New Roman"/>
        </w:rPr>
        <w:t>Controls are properly adjusted.</w:t>
      </w:r>
    </w:p>
    <w:p w14:paraId="79D3D121" w14:textId="77777777" w:rsidR="00A23598" w:rsidRPr="009562D7" w:rsidRDefault="00A23598" w:rsidP="000B183C">
      <w:pPr>
        <w:pStyle w:val="ListParagraph"/>
        <w:spacing w:line="240" w:lineRule="auto"/>
        <w:ind w:left="2160"/>
        <w:rPr>
          <w:rFonts w:ascii="Times New Roman" w:hAnsi="Times New Roman" w:cs="Times New Roman"/>
        </w:rPr>
      </w:pPr>
    </w:p>
    <w:p w14:paraId="4E0ACEB5" w14:textId="77777777" w:rsidR="00A23598" w:rsidRPr="009562D7" w:rsidRDefault="00A23598" w:rsidP="000B183C">
      <w:pPr>
        <w:pStyle w:val="ListParagraph"/>
        <w:numPr>
          <w:ilvl w:val="3"/>
          <w:numId w:val="12"/>
        </w:numPr>
        <w:spacing w:line="240" w:lineRule="auto"/>
        <w:rPr>
          <w:rFonts w:ascii="Times New Roman" w:hAnsi="Times New Roman" w:cs="Times New Roman"/>
        </w:rPr>
      </w:pPr>
      <w:r w:rsidRPr="009562D7">
        <w:rPr>
          <w:rFonts w:ascii="Times New Roman" w:hAnsi="Times New Roman" w:cs="Times New Roman"/>
        </w:rPr>
        <w:t>Condensers are equipped with an overload protector.</w:t>
      </w:r>
    </w:p>
    <w:p w14:paraId="0FA8C901" w14:textId="77777777" w:rsidR="00A23598" w:rsidRPr="009562D7" w:rsidRDefault="00A23598" w:rsidP="000B183C">
      <w:pPr>
        <w:pStyle w:val="ListParagraph"/>
        <w:spacing w:line="240" w:lineRule="auto"/>
        <w:ind w:left="2160"/>
        <w:rPr>
          <w:rFonts w:ascii="Times New Roman" w:hAnsi="Times New Roman" w:cs="Times New Roman"/>
        </w:rPr>
      </w:pPr>
    </w:p>
    <w:p w14:paraId="5933D745" w14:textId="77777777" w:rsidR="00A23598" w:rsidRPr="009562D7" w:rsidRDefault="00A23598" w:rsidP="000B183C">
      <w:pPr>
        <w:pStyle w:val="ListParagraph"/>
        <w:numPr>
          <w:ilvl w:val="3"/>
          <w:numId w:val="12"/>
        </w:numPr>
        <w:spacing w:line="240" w:lineRule="auto"/>
        <w:rPr>
          <w:rFonts w:ascii="Times New Roman" w:hAnsi="Times New Roman" w:cs="Times New Roman"/>
        </w:rPr>
      </w:pPr>
      <w:r w:rsidRPr="009562D7">
        <w:rPr>
          <w:rFonts w:ascii="Times New Roman" w:hAnsi="Times New Roman" w:cs="Times New Roman"/>
        </w:rPr>
        <w:t>A competent service mechanic is on site during the first eight (8) hours of operation.</w:t>
      </w:r>
    </w:p>
    <w:p w14:paraId="34D65CD7" w14:textId="77777777" w:rsidR="00A23598" w:rsidRPr="009562D7" w:rsidRDefault="00A23598" w:rsidP="000B183C">
      <w:pPr>
        <w:pStyle w:val="ListParagraph"/>
        <w:spacing w:line="240" w:lineRule="auto"/>
        <w:ind w:left="2160"/>
        <w:rPr>
          <w:rFonts w:ascii="Times New Roman" w:hAnsi="Times New Roman" w:cs="Times New Roman"/>
        </w:rPr>
      </w:pPr>
    </w:p>
    <w:p w14:paraId="75C01600" w14:textId="6639F2FC" w:rsidR="00A23598" w:rsidRPr="009562D7" w:rsidRDefault="00A23598" w:rsidP="000B183C">
      <w:pPr>
        <w:pStyle w:val="ListParagraph"/>
        <w:numPr>
          <w:ilvl w:val="3"/>
          <w:numId w:val="12"/>
        </w:numPr>
        <w:spacing w:line="240" w:lineRule="auto"/>
        <w:rPr>
          <w:rFonts w:ascii="Times New Roman" w:hAnsi="Times New Roman" w:cs="Times New Roman"/>
        </w:rPr>
      </w:pPr>
      <w:r w:rsidRPr="009562D7">
        <w:rPr>
          <w:rFonts w:ascii="Times New Roman" w:hAnsi="Times New Roman" w:cs="Times New Roman"/>
        </w:rPr>
        <w:t>Switches, starters, and controls are identified as to function.</w:t>
      </w:r>
      <w:r w:rsidRPr="009562D7">
        <w:rPr>
          <w:rFonts w:ascii="Times New Roman" w:hAnsi="Times New Roman" w:cs="Times New Roman"/>
        </w:rPr>
        <w:br/>
      </w:r>
    </w:p>
    <w:p w14:paraId="76D0E8F4" w14:textId="7A1BE733"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Unless otherwise specified, furnish thermometers for walk-in units mounted above the exterior entrance door with suitable length armored capillary tubes to allow the sensing bulbs to be installed in the incoming air stream to the blower coil with runs fastened to the walk-in walls to prevent it from damage. This identical requirement applies to alarm systems when specified.</w:t>
      </w:r>
    </w:p>
    <w:p w14:paraId="6ADDD728" w14:textId="77777777" w:rsidR="009562D7" w:rsidRPr="009562D7" w:rsidRDefault="009562D7" w:rsidP="009562D7">
      <w:pPr>
        <w:pStyle w:val="ListParagraph"/>
        <w:spacing w:line="240" w:lineRule="auto"/>
        <w:ind w:left="1440"/>
        <w:rPr>
          <w:rFonts w:ascii="Times New Roman" w:hAnsi="Times New Roman" w:cs="Times New Roman"/>
        </w:rPr>
      </w:pPr>
    </w:p>
    <w:p w14:paraId="3493AC49" w14:textId="57024003" w:rsidR="009C5592" w:rsidRPr="009562D7" w:rsidRDefault="009C5592" w:rsidP="000B183C">
      <w:pPr>
        <w:pStyle w:val="ListParagraph"/>
        <w:numPr>
          <w:ilvl w:val="0"/>
          <w:numId w:val="12"/>
        </w:numPr>
        <w:spacing w:line="240" w:lineRule="auto"/>
        <w:rPr>
          <w:rFonts w:ascii="Times New Roman" w:hAnsi="Times New Roman" w:cs="Times New Roman"/>
        </w:rPr>
      </w:pPr>
      <w:r w:rsidRPr="009562D7">
        <w:rPr>
          <w:rFonts w:ascii="Times New Roman" w:hAnsi="Times New Roman" w:cs="Times New Roman"/>
          <w:b/>
          <w:bCs/>
        </w:rPr>
        <w:t>PRODUCT SPECIFICATIONS</w:t>
      </w:r>
    </w:p>
    <w:p w14:paraId="2D3F9B38" w14:textId="77777777" w:rsidR="009C5592" w:rsidRPr="009562D7" w:rsidRDefault="009C5592" w:rsidP="000B183C">
      <w:pPr>
        <w:pStyle w:val="ListParagraph"/>
        <w:spacing w:line="240" w:lineRule="auto"/>
        <w:rPr>
          <w:rFonts w:ascii="Times New Roman" w:hAnsi="Times New Roman" w:cs="Times New Roman"/>
        </w:rPr>
      </w:pPr>
    </w:p>
    <w:p w14:paraId="215FE300" w14:textId="5F250FBF" w:rsidR="009C5592" w:rsidRPr="009562D7" w:rsidRDefault="009C5592"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lastRenderedPageBreak/>
        <w:t>All items listed on the contract drawings under the heading "Foodservice Equipment Schedule" shall be furnished in strict accordance with the foregoing specifications and with the following detailed item specifications.</w:t>
      </w:r>
    </w:p>
    <w:p w14:paraId="676FA361" w14:textId="77777777" w:rsidR="009C5592" w:rsidRPr="009562D7" w:rsidRDefault="009C5592" w:rsidP="000B183C">
      <w:pPr>
        <w:pStyle w:val="ListParagraph"/>
        <w:spacing w:line="240" w:lineRule="auto"/>
        <w:rPr>
          <w:rFonts w:ascii="Times New Roman" w:hAnsi="Times New Roman" w:cs="Times New Roman"/>
        </w:rPr>
      </w:pPr>
    </w:p>
    <w:p w14:paraId="43795AD0" w14:textId="5B96AABD" w:rsidR="00A72EE8" w:rsidRDefault="009C5592" w:rsidP="00E14768">
      <w:pPr>
        <w:spacing w:line="240" w:lineRule="auto"/>
        <w:rPr>
          <w:rFonts w:ascii="Times New Roman" w:hAnsi="Times New Roman" w:cs="Times New Roman"/>
        </w:rPr>
      </w:pPr>
      <w:r w:rsidRPr="009562D7">
        <w:rPr>
          <w:rFonts w:ascii="Times New Roman" w:hAnsi="Times New Roman" w:cs="Times New Roman"/>
        </w:rPr>
        <w:t xml:space="preserve">Add and/or modify to Relocated items: </w:t>
      </w:r>
      <w:r w:rsidRPr="009562D7">
        <w:rPr>
          <w:rFonts w:ascii="Times New Roman" w:hAnsi="Times New Roman" w:cs="Times New Roman"/>
        </w:rPr>
        <w:br/>
        <w:t>As an alternate to base bid, KEC shall provide a cost for relocating unit from current job site area, provide any cleaning or minor repair, setting in place as shown on plan, start up and adjustment of refrigeration equipment</w:t>
      </w:r>
      <w:r w:rsidR="009562D7" w:rsidRPr="009562D7">
        <w:rPr>
          <w:rFonts w:ascii="Times New Roman" w:hAnsi="Times New Roman" w:cs="Times New Roman"/>
        </w:rPr>
        <w:t>.</w:t>
      </w:r>
    </w:p>
    <w:p w14:paraId="0791D720" w14:textId="77777777" w:rsidR="00E14768" w:rsidRPr="00E14768" w:rsidRDefault="00E14768" w:rsidP="00E14768">
      <w:pPr>
        <w:spacing w:line="240" w:lineRule="auto"/>
        <w:rPr>
          <w:rFonts w:ascii="Times New Roman" w:hAnsi="Times New Roman" w:cs="Times New Roman"/>
        </w:rPr>
      </w:pPr>
    </w:p>
    <w:p w14:paraId="6420326B" w14:textId="6B9A36F7" w:rsidR="00330291" w:rsidRDefault="00330291" w:rsidP="00E5587B">
      <w:pPr>
        <w:pStyle w:val="Accessory"/>
      </w:pPr>
    </w:p>
    <w:p>
      <w:pPr>
        <w:pStyle w:val="AqItem"/>
      </w:pPr>
      <w:r>
        <w:t>ITEM LB1 - WASTE RECEPTACLE</w:t>
        <w:br/>
        <w:t>Perlick Model TSF12BTB</w:t>
        <w:br/>
      </w:r>
    </w:p>
    <w:p>
      <w:pPr>
        <w:pStyle w:val="ItemSpec"/>
      </w:pPr>
      <w:r>
        <w:t>TSF Series Trash Receptacle Top Cover, 12"W x 24"D x 13-9/16"H, stainless steel construction (wastebasket is not included), 6"H backsplash, 8-3/8" x 6-3/8" opening for trash (requires support by adjacent underbar equipment or accessory end panel &amp; leg kit)</w:t>
      </w:r>
    </w:p>
    <w:p>
      <w:pPr>
        <w:pStyle w:val="Accessory"/>
      </w:pPr>
      <w:r>
        <w:t>6" Backsplash standard</w:t>
      </w:r>
    </w:p>
    <w:p>
      <w:pPr>
        <w:pStyle w:val="Accessory"/>
      </w:pPr>
      <w:r>
        <w:t>Rubbermaid Model FG354060GRAY Slim Jim® Container, 23 gallon, 22"W x 11"D x 30"H, with venting channels, molded-in handles, general purpose waste, open type without lid, high-impact plastic construction, gray, Made in USA</w:t>
      </w:r>
    </w:p>
    <w:p>
      <w:pPr>
        <w:pStyle w:val="AqItem"/>
      </w:pPr>
      <w:r>
        <w:t>ITEM LB2 - SINK W/ GLASS RINSER</w:t>
        <w:br/>
        <w:t>Perlick Model TSF12PS-SR</w:t>
        <w:br/>
      </w:r>
    </w:p>
    <w:p>
      <w:pPr>
        <w:pStyle w:val="ItemSpec"/>
      </w:pPr>
      <w:r>
        <w:t>TSF Series Underbar Prep Sink, 12" W x 24" D x 36" H, with Sink bowl (9.75"W x 10.5" FTB x 6" D), Glass Rinser (5" Diameter)</w:t>
      </w:r>
    </w:p>
    <w:p>
      <w:pPr>
        <w:pStyle w:val="Accessory"/>
      </w:pPr>
      <w:r>
        <w:t>6" backsplash</w:t>
      </w:r>
    </w:p>
    <w:p>
      <w:pPr>
        <w:pStyle w:val="Accessory"/>
      </w:pPr>
      <w:r>
        <w:t>Include legs and exclude the Perlick flex mount leg relocation kit</w:t>
      </w:r>
    </w:p>
    <w:p>
      <w:pPr>
        <w:pStyle w:val="Accessory"/>
      </w:pPr>
      <w:r>
        <w:t>Model 934GN-LF Front Loading Faucet, wall/splash mount, lead free, gooseneck spout, faucet valves includes: built-in check valves to prevent back flow or across flow, (2) 3/8" O.D. x 3/8" O.D. x 18", braided stainless steel supply lines included</w:t>
      </w:r>
    </w:p>
    <w:p>
      <w:pPr>
        <w:pStyle w:val="Accessory"/>
      </w:pPr>
      <w:r>
        <w:t>Model 7055-52 Perforated Wet Waste Pan, 2.7 quart capacity, clear plastic, for 12"W &amp; 14"W blender stations (6-3/8" x 10-3/8" x 4" deep)</w:t>
      </w:r>
    </w:p>
    <w:p>
      <w:pPr>
        <w:pStyle w:val="Accessory"/>
      </w:pPr>
      <w:r>
        <w:t>Model GR-IK Water Pressure Regulator Parts Bag, for glass rinsers (1 parts bag required for each glass rinser option picked)</w:t>
      </w:r>
    </w:p>
    <w:p>
      <w:pPr>
        <w:pStyle w:val="AqItem"/>
      </w:pPr>
      <w:r>
        <w:t>ITEM LB3 - DUMP SINK, 24"</w:t>
        <w:br/>
        <w:t>Perlick Model TSF24CM</w:t>
        <w:br/>
      </w:r>
    </w:p>
    <w:p>
      <w:pPr>
        <w:pStyle w:val="ItemSpec"/>
      </w:pPr>
      <w:r>
        <w:t>TSF Series Underbar Chemical Storage Cabinet, 24" W x 24"D, 18 gauge stainless steel sink with removable perforated wet waste pan, quick disconnect spray hose, water tight stainless steel chemical storage pan, stainless steel construction, stainless steel legs with adjustable thermoplastic feet</w:t>
      </w:r>
    </w:p>
    <w:p>
      <w:pPr>
        <w:pStyle w:val="Accessory"/>
      </w:pPr>
      <w:r>
        <w:t>6" Backsplash standard</w:t>
      </w:r>
    </w:p>
    <w:p>
      <w:pPr>
        <w:pStyle w:val="Accessory"/>
      </w:pPr>
      <w:r>
        <w:t>Model 934GN-LF Front Loading Faucet, wall/splash mount, lead free, gooseneck spout, faucet valves includes: built-in check valves to prevent back flow or across flow, (2) 3/8" O.D. x 3/8" O.D. x 18", braided stainless steel supply lines included</w:t>
      </w:r>
    </w:p>
    <w:p>
      <w:pPr>
        <w:pStyle w:val="AqItem"/>
      </w:pPr>
      <w:r>
        <w:t>ITEM LB4 - GLASSWASHER</w:t>
        <w:br/>
        <w:t>Perlick Model PKBR24</w:t>
        <w:br/>
      </w:r>
    </w:p>
    <w:p>
      <w:pPr>
        <w:pStyle w:val="ItemSpec"/>
      </w:pPr>
      <w:r>
        <w:t>Underbar Glasswasher, batch rotary type, 24"W, low temperature chemical sanitizing, (720) 2-1/4" dia. glasses per hour, 10" maximum glass height, top-mounted instrument panel, front-mounted chemical status panel, upper &amp; lower wash arms, peristalic metering pumps, removable vinyl-coated glass racks, metal divider with safety switch, 650W wash tank heater included, stainless steel construction, 6" adjustable legs, 120v/60/1-ph, 5.4 amps, NEMA 5-15P, cULus</w:t>
      </w:r>
    </w:p>
    <w:p>
      <w:pPr>
        <w:pStyle w:val="Accessory"/>
      </w:pPr>
      <w:r>
        <w:t>1 yr. parts &amp; labor warranty</w:t>
      </w:r>
    </w:p>
    <w:p>
      <w:pPr>
        <w:pStyle w:val="AqItem"/>
      </w:pPr>
      <w:r>
        <w:t>ITEM LB5 - DRAINBOARD, 24"</w:t>
        <w:br/>
        <w:t>Perlick Model SC24</w:t>
        <w:br/>
      </w:r>
    </w:p>
    <w:p>
      <w:pPr>
        <w:pStyle w:val="ItemSpec"/>
      </w:pPr>
      <w:r>
        <w:t>Underbar Storage Cabinet, drainboard top, 24"W x 24"D, open front, 6"H backsplash with 1" return at top, embossed drainboard with 1-1/2" NPS male drain, adjustable intermediate shelf, stainless steel construction, stainless steel legs &amp; adjustable feet, NSF</w:t>
      </w:r>
    </w:p>
    <w:p>
      <w:pPr>
        <w:pStyle w:val="Accessory"/>
      </w:pPr>
      <w:r>
        <w:t>6" Backsplash standard</w:t>
      </w:r>
    </w:p>
    <w:p>
      <w:pPr>
        <w:pStyle w:val="AqItem"/>
      </w:pPr>
      <w:r>
        <w:t>ITEM LB6 - HAND SINK W/ SOAP &amp; TOWEL DISPENSER</w:t>
        <w:br/>
        <w:t>Perlick Model TS12HSN</w:t>
        <w:br/>
      </w:r>
    </w:p>
    <w:p>
      <w:pPr>
        <w:pStyle w:val="ItemSpec"/>
      </w:pPr>
      <w:r>
        <w:t>TS Series Underbar Hand Sink Unit, free standing, 12"W x 22-1/4"D, 6" backsplash, 10" wide x 14" front-to-back x 9-1/4" deep sink, 4" OC splash mount faucet holes, 16 oz. pump soap dispenser, C-fold paper towel dispenser on front apron, sound-deadened underside, (1) 8-1/2" standpipe, 1-1/2" NPS male drain, stainless steel construction, stainless steel legs with adjustable thermoplastic feet, NSF</w:t>
      </w:r>
    </w:p>
    <w:p>
      <w:pPr>
        <w:pStyle w:val="Accessory"/>
      </w:pPr>
      <w:r>
        <w:t>Model 934GN-LF Front Loading Faucet, wall/splash mount, lead free, gooseneck spout, faucet valves includes: built-in check valves to prevent back flow or across flow, (2) 3/8" O.D. x 3/8" O.D. x 18", braided stainless steel supply lines included</w:t>
      </w:r>
    </w:p>
    <w:p>
      <w:pPr>
        <w:pStyle w:val="AqItem"/>
      </w:pPr>
      <w:r>
        <w:t>ITEM LB7 - UNDERCOUNTER FREEZER</w:t>
        <w:br/>
        <w:t>Perlick Model HB24FS4</w:t>
        <w:br/>
      </w:r>
    </w:p>
    <w:p>
      <w:pPr>
        <w:pStyle w:val="ItemSpec"/>
      </w:pPr>
      <w:r>
        <w:t>ADA Series Freezer, undercounter, 23-7/8"W x 24"D, self-contained refrigeration, -10° to 10°F temperature range, (4.8) cu. ft. interior capacity, digital thermostat &amp; control, LED interior lighting, front vented, automatic defrost, galvanized back &amp; base, stainless steel top, sides, &amp; interior, R600a, 115v/60/1-ph, 2.4 amps, NEMA 5-15P, ETL-Sanitation, cULus, ADA Compliant</w:t>
      </w:r>
    </w:p>
    <w:p>
      <w:pPr>
        <w:pStyle w:val="Accessory"/>
      </w:pPr>
      <w:r>
        <w:t>WARNING: The materials used in this product may contain chemicals known to the State of California to cause cancer and birth defects or other reproductive harm. For more information go to www.P65Warnings.ca.gov</w:t>
      </w:r>
    </w:p>
    <w:p>
      <w:pPr>
        <w:pStyle w:val="Accessory"/>
      </w:pPr>
      <w:r>
        <w:t>Please note: This unit is intended for chilling glasses or holding product at freezing, not intended to hold food overnight or freeze ice cubes.</w:t>
      </w:r>
    </w:p>
    <w:p>
      <w:pPr>
        <w:pStyle w:val="Accessory"/>
      </w:pPr>
      <w:r>
        <w:t>5 yr. compressor warranty, 1 yr. parts &amp; labor warranty</w:t>
      </w:r>
    </w:p>
    <w:p>
      <w:pPr>
        <w:pStyle w:val="Accessory"/>
      </w:pPr>
      <w:r>
        <w:t>Model B Door finish: solid with black vinyl/field laminate</w:t>
      </w:r>
    </w:p>
    <w:p>
      <w:pPr>
        <w:pStyle w:val="Accessory"/>
      </w:pPr>
      <w:r>
        <w:t>Note: Cabinet furnished with (2) black-vinyl coated adjustable full extension shelves &amp; (1) black-vinyl coated floor rack when a door is chosen</w:t>
      </w:r>
    </w:p>
    <w:p>
      <w:pPr>
        <w:pStyle w:val="Accessory"/>
      </w:pPr>
      <w:r>
        <w:t>Left hinged(nc)</w:t>
      </w:r>
    </w:p>
    <w:p>
      <w:pPr>
        <w:pStyle w:val="Accessory"/>
      </w:pPr>
      <w:r>
        <w:t>Full length, 24", stainless steel grip with chrome endcaps</w:t>
      </w:r>
    </w:p>
    <w:p>
      <w:pPr>
        <w:pStyle w:val="Accessory"/>
      </w:pPr>
      <w:r>
        <w:t>Door lock, chrome</w:t>
      </w:r>
    </w:p>
    <w:p>
      <w:pPr>
        <w:pStyle w:val="AqItem"/>
      </w:pPr>
      <w:r>
        <w:t>ITEM LB8 - POS STAND, 20"</w:t>
        <w:br/>
        <w:t>Custom Model CM1602252</w:t>
        <w:br/>
      </w:r>
    </w:p>
    <w:p>
      <w:pPr>
        <w:pStyle w:val="ItemSpec"/>
      </w:pPr>
    </w:p>
    <w:p>
      <w:pPr>
        <w:pStyle w:val="AqItem"/>
      </w:pPr>
      <w:r>
        <w:t>ITEM LB9 - POS TERMINAL</w:t>
        <w:br/>
        <w:t>NIKEC/By Owner</w:t>
        <w:br/>
      </w:r>
    </w:p>
    <w:p>
      <w:pPr>
        <w:pStyle w:val="ItemSpec"/>
      </w:pPr>
      <w:r>
        <w:t>This item is not in the kitchen equipment contract.</w:t>
      </w:r>
    </w:p>
    <w:p>
      <w:pPr>
        <w:pStyle w:val="AqItem"/>
      </w:pPr>
      <w:r>
        <w:t>ITEM LB10 - ICE BIN w/ SOEED RAIL/GUN HOLDER</w:t>
        <w:br/>
        <w:t>Perlick Model TS30IC10</w:t>
        <w:br/>
      </w:r>
    </w:p>
    <w:p>
      <w:pPr>
        <w:pStyle w:val="ItemSpec"/>
      </w:pPr>
      <w:r>
        <w:t>TS Series Underbar Ice Bin/Cocktail Unit, modular with cold plate, 30"W x 18-9/16"D, approximately 70-lb. ice capacity, 10-circuit aluminum cold plate concealed under bin liner, 6"H backsplash with 1" return at top, ABS plastic top ledge, 10-3/4" deep stainless steel ice bin, stainless steel front &amp; sides, galvanized steel back &amp; bottom, 1/2" NPS male drain, 1-5/8" tubular stainless steel legs with 1" adjustable thermoplastic feet, NSF</w:t>
      </w:r>
    </w:p>
    <w:p>
      <w:pPr>
        <w:pStyle w:val="Accessory"/>
      </w:pPr>
      <w:r>
        <w:t>6" Backsplash standard</w:t>
      </w:r>
    </w:p>
    <w:p>
      <w:pPr>
        <w:pStyle w:val="Accessory"/>
      </w:pPr>
      <w:r>
        <w:t>Model BW6-30 Underbar Bottle Well with Ice Chest Cover Assembly, 6-bottle capacity, 2-piece stainless steel sliding cover assembly, (3) black polypropylene bottle wells on each side (for TS30, TSD30, &amp; TSS30 ice chests)</w:t>
      </w:r>
    </w:p>
    <w:p>
      <w:pPr>
        <w:pStyle w:val="Accessory"/>
      </w:pPr>
      <w:r>
        <w:t>Model SR-D30A Speed Rail, double, 30" W, stainless steel construction, factory installed</w:t>
      </w:r>
    </w:p>
    <w:p>
      <w:pPr>
        <w:pStyle w:val="Accessory"/>
      </w:pPr>
      <w:r>
        <w:t>Model SRLC-D30 Locking Speed Rail Cover, double, 30" W, stainless steel construction, factory installed (cover only)</w:t>
      </w:r>
    </w:p>
    <w:p>
      <w:pPr>
        <w:pStyle w:val="Accessory"/>
      </w:pPr>
      <w:r>
        <w:t>Model TSF6SGB TSF Series Soda Gun Filler Section, 6"W x 24"D x 22"H, all stainless steel construction, universal design accepts either Wunder-Bar® &amp; Schroeder America™ 8-14 product soda manifolds &amp; drip cups, interior mounted manifold conceals soda lines, tool-less removal of top cover provides easy access, integrated drip cup mounting allows concealed routing of drip tube to waste drain, accessory speed rails can bypass or terminate on Soda Gun Filler, soda manifold, hose gun &amp; drip cup NOT included, NSF</w:t>
      </w:r>
    </w:p>
    <w:p>
      <w:pPr>
        <w:pStyle w:val="AqItem"/>
      </w:pPr>
      <w:r>
        <w:t>ITEM LB11 - BOTTLE STEPS</w:t>
        <w:br/>
        <w:t>Perlick Model TS12LS</w:t>
        <w:br/>
      </w:r>
    </w:p>
    <w:p>
      <w:pPr>
        <w:pStyle w:val="ItemSpec"/>
      </w:pPr>
      <w:r>
        <w:t>TS Series Underbar Liquor Bottle Step Display, 12"W x 24"D, 3"H steps, stainless steel construction, stainless steel legs with adjustable thermoplastic feet, NSF</w:t>
      </w:r>
    </w:p>
    <w:p>
      <w:pPr>
        <w:pStyle w:val="Accessory"/>
      </w:pPr>
      <w:r>
        <w:t>6" Backsplash standard</w:t>
      </w:r>
    </w:p>
    <w:p>
      <w:pPr>
        <w:pStyle w:val="Accessory"/>
      </w:pPr>
      <w:r>
        <w:t>Model BG12 Bottle Guardrail Set, for TS12LS</w:t>
      </w:r>
    </w:p>
    <w:p>
      <w:pPr>
        <w:pStyle w:val="AqItem"/>
      </w:pPr>
      <w:r>
        <w:t>ITEM LB12 - SODA GUN</w:t>
        <w:br/>
        <w:t>NIKEC/By Vendor</w:t>
        <w:br/>
      </w:r>
    </w:p>
    <w:p>
      <w:pPr>
        <w:pStyle w:val="ItemSpec"/>
      </w:pPr>
      <w:r>
        <w:t>This item is not in the kitchen equipment contract.</w:t>
      </w:r>
    </w:p>
    <w:p>
      <w:pPr>
        <w:pStyle w:val="AqItem"/>
      </w:pPr>
      <w:r>
        <w:t>ITEM LB13 - CORNER DRAINBOARD</w:t>
        <w:br/>
        <w:t>Perlick Model TSF90TC</w:t>
        <w:br/>
      </w:r>
    </w:p>
    <w:p>
      <w:pPr>
        <w:pStyle w:val="ItemSpec"/>
      </w:pPr>
      <w:r>
        <w:t>TSF Series Underbar Inside Corner Drainboard, 24"W x 24"D, pitched drainboard top, 90° angle clipped rear corner, backsplash, 1-1/2" drain, all stainless steel construction, Perlick Quick Clamp tool less leg attachment, stainless steel legs with adjustable thermoplastic feet</w:t>
      </w:r>
    </w:p>
    <w:p>
      <w:pPr>
        <w:pStyle w:val="Accessory"/>
      </w:pPr>
      <w:r>
        <w:t>6" Backsplash standard</w:t>
      </w:r>
    </w:p>
    <w:p>
      <w:pPr>
        <w:pStyle w:val="Accessory"/>
      </w:pPr>
      <w:r>
        <w:t>Model 7055-45 Underbar Field Connection Kit, joins stainless steel equipment modules together</w:t>
      </w:r>
    </w:p>
    <w:p>
      <w:pPr>
        <w:pStyle w:val="AqItem"/>
      </w:pPr>
      <w:r>
        <w:t>ITEM LB14 - BAR TOP &amp; DIE</w:t>
        <w:br/>
        <w:t>NIKEC/By Millwork</w:t>
        <w:br/>
      </w:r>
    </w:p>
    <w:p>
      <w:pPr>
        <w:pStyle w:val="ItemSpec"/>
      </w:pPr>
      <w:r>
        <w:t>This item is not in the kitchen equipment contract.</w:t>
      </w:r>
    </w:p>
    <w:p>
      <w:pPr>
        <w:pStyle w:val="AqItem"/>
      </w:pPr>
      <w:r>
        <w:t>ITEM LB15 - MILLWORK BACKBAR</w:t>
        <w:br/>
        <w:t>NIKEC/By Millwork</w:t>
        <w:br/>
      </w:r>
    </w:p>
    <w:p>
      <w:pPr>
        <w:pStyle w:val="ItemSpec"/>
      </w:pPr>
      <w:r>
        <w:t>This item is not in the kitchen equipment contract.</w:t>
      </w:r>
    </w:p>
    <w:p>
      <w:pPr>
        <w:pStyle w:val="AqItem"/>
      </w:pPr>
      <w:r>
        <w:t>ITEM LB16 - 2-DOOR PASS-THRU REFRIGERATOR</w:t>
        <w:br/>
        <w:t>Perlick Model PTS60</w:t>
        <w:br/>
      </w:r>
    </w:p>
    <w:p>
      <w:pPr>
        <w:pStyle w:val="ItemSpec"/>
      </w:pPr>
      <w:r>
        <w:t>Pass-Thru Refrigerated Back Bar Cabinet, two-section, 60"W, self-contained refrigeration, 17.4 cu.ft. internal volume, (4) hinged doors with locks, stainless steel interior, digital control thermostat, LED interior lighting, front vented, automatic defrost &amp; condensate evaporator, includes floor drain, stainless steel interior, 1/4 HP, R290 Hydrocarbon refrigerant, NSF, cULus</w:t>
      </w:r>
    </w:p>
    <w:p>
      <w:pPr>
        <w:pStyle w:val="Accessory"/>
      </w:pPr>
      <w:r>
        <w:t>WARNING: The materials used in this product may contain chemicals known to the State of California to cause cancer and birth defects or other reproductive harm. For more information go to www.P65Warnings.ca.gov</w:t>
      </w:r>
    </w:p>
    <w:p>
      <w:pPr>
        <w:pStyle w:val="Accessory"/>
      </w:pPr>
      <w:r>
        <w:t>120v/60/1-ph, 5.5 amps, NEMA 5-15P</w:t>
      </w:r>
    </w:p>
    <w:p>
      <w:pPr>
        <w:pStyle w:val="Accessory"/>
      </w:pPr>
      <w:r>
        <w:t>Stainless steel top - no tapping holes</w:t>
      </w:r>
    </w:p>
    <w:p>
      <w:pPr>
        <w:pStyle w:val="Accessory"/>
      </w:pPr>
      <w:r>
        <w:t>Note: The condensing unit location may be left or right depending on the orientation of the cabinet installation. The digital control and condensing unit will always be on the left (when facing the side of the cabinet with the digitial controller)</w:t>
      </w:r>
    </w:p>
    <w:p>
      <w:pPr>
        <w:pStyle w:val="Accessory"/>
      </w:pPr>
      <w:r>
        <w:t>Condensing unit cover finish, front: Black vinyl coated</w:t>
      </w:r>
    </w:p>
    <w:p>
      <w:pPr>
        <w:pStyle w:val="Accessory"/>
      </w:pPr>
      <w:r>
        <w:t>Condensing unit cover finish, rear: Black vinyl coated</w:t>
      </w:r>
    </w:p>
    <w:p>
      <w:pPr>
        <w:pStyle w:val="Accessory"/>
      </w:pPr>
      <w:r>
        <w:t>End finish: Stainless steel, unfinished, both sides, standard</w:t>
      </w:r>
    </w:p>
    <w:p>
      <w:pPr>
        <w:pStyle w:val="Accessory"/>
      </w:pPr>
      <w:r>
        <w:t>Front door type, first: solid, black vinyl clad</w:t>
      </w:r>
    </w:p>
    <w:p>
      <w:pPr>
        <w:pStyle w:val="Accessory"/>
      </w:pPr>
      <w:r>
        <w:t>Front door hinge location, first: Left</w:t>
      </w:r>
    </w:p>
    <w:p>
      <w:pPr>
        <w:pStyle w:val="Accessory"/>
      </w:pPr>
      <w:r>
        <w:t>Front door handle, first: full length stainless steel handle, 24"</w:t>
      </w:r>
    </w:p>
    <w:p>
      <w:pPr>
        <w:pStyle w:val="Accessory"/>
      </w:pPr>
      <w:r>
        <w:t>Shelving style, first: (3) flat shelves</w:t>
      </w:r>
    </w:p>
    <w:p>
      <w:pPr>
        <w:pStyle w:val="Accessory"/>
      </w:pPr>
      <w:r>
        <w:t>Rear door type, first: solid, black vinyl clad</w:t>
      </w:r>
    </w:p>
    <w:p>
      <w:pPr>
        <w:pStyle w:val="Accessory"/>
      </w:pPr>
      <w:r>
        <w:t>Rear door hinge location, first: Right</w:t>
      </w:r>
    </w:p>
    <w:p>
      <w:pPr>
        <w:pStyle w:val="Accessory"/>
      </w:pPr>
      <w:r>
        <w:t>Rear door handle, first: full length stainless steel handle, 24"</w:t>
      </w:r>
    </w:p>
    <w:p>
      <w:pPr>
        <w:pStyle w:val="Accessory"/>
      </w:pPr>
      <w:r>
        <w:t>Front door type, second: solid, black vinyl clad</w:t>
      </w:r>
    </w:p>
    <w:p>
      <w:pPr>
        <w:pStyle w:val="Accessory"/>
      </w:pPr>
      <w:r>
        <w:t>Front door hinge location, second: Right</w:t>
      </w:r>
    </w:p>
    <w:p>
      <w:pPr>
        <w:pStyle w:val="Accessory"/>
      </w:pPr>
      <w:r>
        <w:t>Front door handle, second: full length stainless steel handle, 24"</w:t>
      </w:r>
    </w:p>
    <w:p>
      <w:pPr>
        <w:pStyle w:val="Accessory"/>
      </w:pPr>
      <w:r>
        <w:t>Shelving style, second: (3) flat shelves</w:t>
      </w:r>
    </w:p>
    <w:p>
      <w:pPr>
        <w:pStyle w:val="Accessory"/>
      </w:pPr>
      <w:r>
        <w:t>Rear door type, second: solid, black vinyl clad</w:t>
      </w:r>
    </w:p>
    <w:p>
      <w:pPr>
        <w:pStyle w:val="Accessory"/>
      </w:pPr>
      <w:r>
        <w:t>Rear door hinge location, second: Left</w:t>
      </w:r>
    </w:p>
    <w:p>
      <w:pPr>
        <w:pStyle w:val="Accessory"/>
      </w:pPr>
      <w:r>
        <w:t>Rear door handle, second: full length stainless steel handle, 24"</w:t>
      </w:r>
    </w:p>
    <w:p>
      <w:pPr>
        <w:pStyle w:val="Accessory"/>
      </w:pPr>
      <w:r>
        <w:t>Crisp White™ LED</w:t>
      </w:r>
    </w:p>
    <w:p>
      <w:pPr>
        <w:pStyle w:val="AqItem"/>
      </w:pPr>
      <w:r>
        <w:t>ITEM LB17 - 6-FAUCET BEER TAP/DRAINER</w:t>
        <w:br/>
        <w:t>Perlick Model 66500-6B</w:t>
        <w:br/>
      </w:r>
    </w:p>
    <w:p>
      <w:pPr>
        <w:pStyle w:val="ItemSpec"/>
      </w:pPr>
      <w:r>
        <w:t>Winged Tee Draft Tower, countertop, 18-3/4"W x 16-1/2"H, glycol-cooled, accommodates (6) faucets , all Perlick towers include 630SS faucets (630SSTF faucets where applicable on TF Brass and Gold Towers), 3" OC, 13" faucet clearance, (1) 4-1/16"W base, stainless steel finish (Note: Must be combined with a full Century system quote, cannot be ordered standalone. )</w:t>
      </w:r>
    </w:p>
    <w:p>
      <w:pPr>
        <w:pStyle w:val="Accessory"/>
      </w:pPr>
      <w:r>
        <w:t>Model C18645A C18000 Series Drip Tray Trough, surface mount, 20-3/4"W x 7-3/4"D, bevel edge, removable louvered glass rack, 1/2" drain, stainless steel construction</w:t>
      </w:r>
    </w:p>
    <w:p>
      <w:pPr>
        <w:pStyle w:val="AqItem"/>
      </w:pPr>
      <w:r>
        <w:t>ITEM LB18 - WASTE CONTAINER, SLIM TALL</w:t>
        <w:br/>
        <w:t>Rubbermaid Model FG354060GRAY</w:t>
        <w:br/>
      </w:r>
    </w:p>
    <w:p>
      <w:pPr>
        <w:pStyle w:val="ItemSpec"/>
      </w:pPr>
      <w:r>
        <w:t>Slim Jim® Container, 23 gallon, 22"W x 11"D x 30"H, with venting channels, molded-in handles, general purpose waste, open type without lid, high-impact plastic construction, gray, Made in USA</w:t>
      </w:r>
    </w:p>
    <w:p>
      <w:pPr>
        <w:pStyle w:val="AqItem"/>
      </w:pPr>
      <w:r>
        <w:t>ITEM LB19 - DRAINBOARD STORAGE CABINET, 12"</w:t>
        <w:br/>
        <w:t>Perlick Model TS12SC</w:t>
        <w:br/>
      </w:r>
    </w:p>
    <w:p>
      <w:pPr>
        <w:pStyle w:val="ItemSpec"/>
      </w:pPr>
      <w:r>
        <w:t>Underbar Storage Cabinet 12"W x 18-9/16"D, 4" or 6"H backsplash with 1" return at top, pitched drainboard top with 1-1/2" NPS drain socket with 1/2" OD barb &amp; 1/2" ID anti-microbial tubing, 1-1/2" NPS male drain center back of cabinet bottom, adjustable intermediate shelf, stainless steel construction, Perlick Quick Clamp stainless steel legs &amp; adjustable feet, NSF Listed</w:t>
      </w:r>
    </w:p>
    <w:p>
      <w:pPr>
        <w:pStyle w:val="Accessory"/>
      </w:pPr>
      <w:r>
        <w:t>6" backsplash</w:t>
      </w:r>
    </w:p>
    <w:p>
      <w:pPr>
        <w:pStyle w:val="Accessory"/>
      </w:pPr>
      <w:r>
        <w:t>Model 1040635-12 TS Series 12"W Perforated Drainboard Insert, 'Stadium' shaped perforations, stainless steel construction, factory installed</w:t>
      </w:r>
    </w:p>
    <w:p>
      <w:pPr>
        <w:pStyle w:val="AqItem"/>
      </w:pPr>
      <w:r>
        <w:t>ITEM LB20 - SUSHI COUNTER</w:t>
        <w:br/>
        <w:t>Custom Model S30</w:t>
        <w:br/>
      </w:r>
    </w:p>
    <w:p>
      <w:pPr>
        <w:pStyle w:val="ItemSpec"/>
      </w:pPr>
      <w:r>
        <w:t>S/S CONSTRUCTION, ENCLOSED BASE w/ DOORS, VENT GRILL , SIZED PER PLAN</w:t>
      </w:r>
    </w:p>
    <w:p>
      <w:pPr>
        <w:pStyle w:val="AqItem"/>
      </w:pPr>
      <w:r>
        <w:t>ITEM LB21 - RICE HOLDING UNIT</w:t>
        <w:br/>
        <w:t>Town Model 56913S</w:t>
        <w:br/>
      </w:r>
    </w:p>
    <w:p>
      <w:pPr>
        <w:pStyle w:val="ItemSpec"/>
      </w:pPr>
      <w:r>
        <w:t>RiceMaster® Sushi Rice Container, 18 quart capacity, stainless steel exterior finish</w:t>
      </w:r>
    </w:p>
    <w:p>
      <w:pPr>
        <w:pStyle w:val="AqItem"/>
      </w:pPr>
      <w:r>
        <w:t>ITEM LB22 - CUTTING BOARD</w:t>
        <w:br/>
        <w:t>Alegacy Model PEM1830</w:t>
        <w:br/>
      </w:r>
    </w:p>
    <w:p>
      <w:pPr>
        <w:pStyle w:val="ItemSpec"/>
      </w:pPr>
      <w:r>
        <w:t>ColorCode Cutting Board, 12" x 42" x 3/4", rectangular, non-absorbent, non-skid surface, dishwasher safe, high-density polyethylene, white, NSF, Made in USA (individually shrink-wrapped)</w:t>
      </w:r>
    </w:p>
    <w:p>
      <w:pPr>
        <w:pStyle w:val="AqItem"/>
      </w:pPr>
      <w:r>
        <w:t>ITEM LB23 - REFRIGERATED COLD PAN, w/ COVER</w:t>
        <w:br/>
        <w:t>Atlas Metal Model RM-1</w:t>
        <w:br/>
      </w:r>
    </w:p>
    <w:p>
      <w:pPr>
        <w:pStyle w:val="ItemSpec"/>
      </w:pPr>
      <w:r>
        <w:t>Cold Food Drop-In Unit, 1-pan size, 18/304 stainless steel top &amp; liner with 3" recess, holds (1) 12" x 20" pan, self-contained refrigeration, insulated pan with 22 gauge galvanized outer case, 3/4" drain with strainer, 16-1/2"W x 24-1/2"D cutout required, NSF 7, UL</w:t>
      </w:r>
    </w:p>
    <w:p>
      <w:pPr>
        <w:pStyle w:val="Accessory"/>
      </w:pPr>
      <w:r>
        <w:t>NOTE: Contact Atlas Metal direct for freight quote: FreightQuotes@Atlasfoodserv.com</w:t>
      </w:r>
    </w:p>
    <w:p>
      <w:pPr>
        <w:pStyle w:val="Accessory"/>
      </w:pPr>
      <w:r>
        <w:t>1 year parts &amp; labor warranty standard</w:t>
      </w:r>
    </w:p>
    <w:p>
      <w:pPr>
        <w:pStyle w:val="Accessory"/>
      </w:pPr>
      <w:r>
        <w:t>A 3/4" diameter drain &amp; valve, separator channels are provided</w:t>
      </w:r>
    </w:p>
    <w:p>
      <w:pPr>
        <w:pStyle w:val="Accessory"/>
      </w:pPr>
      <w:r>
        <w:t>120v/60/1-ph, 1/5 HP, 3.0 amps, NEMA 5-15P, standard</w:t>
      </w:r>
    </w:p>
    <w:p>
      <w:pPr>
        <w:pStyle w:val="AqItem"/>
      </w:pPr>
      <w:r>
        <w:t>ITEM LB24 - WINE REFRIGERATOR</w:t>
        <w:br/>
        <w:t>Perlick Model DZS36</w:t>
        <w:br/>
      </w:r>
    </w:p>
    <w:p>
      <w:pPr>
        <w:pStyle w:val="ItemSpec"/>
      </w:pPr>
      <w:r>
        <w:t>Dual-Zone Refrigerated Back Bar Storage Cabinet, one-section, 36"W, self-contained refrigeration, 7.1 cu.ft. interior capacity, (1) hinged door with lock, (1) floor shelf, digital thermostat, front vented, automatic defrost &amp; evaporator condensate, stainless steel top, stainless steel interior, side mount compressor, 1/6 HP, R290 Hydrocarbon refrigerant, NSF, cULus</w:t>
      </w:r>
    </w:p>
    <w:p>
      <w:pPr>
        <w:pStyle w:val="Accessory"/>
      </w:pPr>
      <w:r>
        <w:t>WARNING: The materials used in this product may contain chemicals known to the State of California to cause cancer and birth defects or other reproductive harm. For more information go to www.P65Warnings.ca.gov</w:t>
      </w:r>
    </w:p>
    <w:p>
      <w:pPr>
        <w:pStyle w:val="Accessory"/>
      </w:pPr>
      <w:r>
        <w:t>120v/60/1-ph, 1.8 amps, NEMA 5-15P</w:t>
      </w:r>
    </w:p>
    <w:p>
      <w:pPr>
        <w:pStyle w:val="Accessory"/>
      </w:pPr>
      <w:r>
        <w:t>RR - Standard refrigerator (36°F), Red wine refrigerator (60°F)</w:t>
      </w:r>
    </w:p>
    <w:p>
      <w:pPr>
        <w:pStyle w:val="Accessory"/>
      </w:pPr>
      <w:r>
        <w:t>Condensing unit location: Left</w:t>
      </w:r>
    </w:p>
    <w:p>
      <w:pPr>
        <w:pStyle w:val="Accessory"/>
      </w:pPr>
      <w:r>
        <w:t>The coldest compartment is always the cavity next to condensing unit</w:t>
      </w:r>
    </w:p>
    <w:p>
      <w:pPr>
        <w:pStyle w:val="Accessory"/>
      </w:pPr>
      <w:r>
        <w:t>Condensing unit cover finish: black pre-coat</w:t>
      </w:r>
    </w:p>
    <w:p>
      <w:pPr>
        <w:pStyle w:val="Accessory"/>
      </w:pPr>
      <w:r>
        <w:t>End finish: stainless steel, unfinished, both sides, standard</w:t>
      </w:r>
    </w:p>
    <w:p>
      <w:pPr>
        <w:pStyle w:val="Accessory"/>
      </w:pPr>
      <w:r>
        <w:t>Stainless steel top - no tapping holes</w:t>
      </w:r>
    </w:p>
    <w:p>
      <w:pPr>
        <w:pStyle w:val="Accessory"/>
      </w:pPr>
      <w:r>
        <w:t>Door type: solid, black vinyl clad</w:t>
      </w:r>
    </w:p>
    <w:p>
      <w:pPr>
        <w:pStyle w:val="Accessory"/>
      </w:pPr>
      <w:r>
        <w:t>Door hinge location: Left</w:t>
      </w:r>
    </w:p>
    <w:p>
      <w:pPr>
        <w:pStyle w:val="Accessory"/>
      </w:pPr>
      <w:r>
        <w:t>Door handle: full length stainless steel door handle, 24"</w:t>
      </w:r>
    </w:p>
    <w:p>
      <w:pPr>
        <w:pStyle w:val="Accessory"/>
      </w:pPr>
      <w:r>
        <w:t>Select two tapping kits, one for each zone. Towers cannot be center mounted and are zone specific</w:t>
      </w:r>
    </w:p>
    <w:p>
      <w:pPr>
        <w:pStyle w:val="AqItem"/>
      </w:pPr>
      <w:r>
        <w:t>ITEM LB25 - DRAINBOARD STORAGE CABINET, 18"</w:t>
        <w:br/>
        <w:t>Perlick Model TS18SC</w:t>
        <w:br/>
      </w:r>
    </w:p>
    <w:p>
      <w:pPr>
        <w:pStyle w:val="ItemSpec"/>
      </w:pPr>
      <w:r>
        <w:t>Underbar Storage Cabinet 18"W x 18-9/16"D, 4" or 6"H backsplash with 1" return at top, pitched drainboard top with 1-1/2" NPS drain socket with 1/2" OD barb &amp; 1/2" ID anti-microbial tubing, 1-1/2" NPS male drain center back of cabinet bottom, adjustable intermediate shelf, stainless steel construction, Perlick Quick Clamp stainless steel legs &amp; adjustable feet, NSF Listed</w:t>
      </w:r>
    </w:p>
    <w:p>
      <w:pPr>
        <w:pStyle w:val="Accessory"/>
      </w:pPr>
      <w:r>
        <w:t>6" backsplash</w:t>
      </w:r>
    </w:p>
    <w:p>
      <w:pPr>
        <w:pStyle w:val="Accessory"/>
      </w:pPr>
      <w:r>
        <w:t>Model 1040635-12 TS Series 12"W Perforated Drainboard Insert, 'Stadium' shaped perforations, stainless steel construction, factory installed</w:t>
      </w:r>
    </w:p>
    <w:p w14:paraId="01ADC03A" w14:textId="1E9DBEBF" w:rsidR="009C5592" w:rsidRPr="009562D7" w:rsidRDefault="009C5592" w:rsidP="000B183C">
      <w:pPr>
        <w:spacing w:line="240" w:lineRule="auto"/>
        <w:rPr>
          <w:rFonts w:ascii="Times New Roman" w:hAnsi="Times New Roman" w:cs="Times New Roman"/>
        </w:rPr>
      </w:pPr>
      <w:r w:rsidRPr="009562D7">
        <w:rPr>
          <w:rFonts w:ascii="Times New Roman" w:hAnsi="Times New Roman" w:cs="Times New Roman"/>
          <w:b/>
          <w:bCs/>
        </w:rPr>
        <w:t>PART 3 – EXECUTION</w:t>
      </w:r>
    </w:p>
    <w:p w14:paraId="11B530C1" w14:textId="38ABF110" w:rsidR="009C5592" w:rsidRPr="009562D7" w:rsidRDefault="009C5592" w:rsidP="000B183C">
      <w:pPr>
        <w:pStyle w:val="ListParagraph"/>
        <w:numPr>
          <w:ilvl w:val="0"/>
          <w:numId w:val="24"/>
        </w:numPr>
        <w:spacing w:line="240" w:lineRule="auto"/>
        <w:rPr>
          <w:rFonts w:ascii="Times New Roman" w:hAnsi="Times New Roman" w:cs="Times New Roman"/>
        </w:rPr>
      </w:pPr>
      <w:r w:rsidRPr="009562D7">
        <w:rPr>
          <w:rFonts w:ascii="Times New Roman" w:hAnsi="Times New Roman" w:cs="Times New Roman"/>
          <w:b/>
          <w:bCs/>
        </w:rPr>
        <w:t>INSTALLATION</w:t>
      </w:r>
    </w:p>
    <w:p w14:paraId="1CEFF6D9" w14:textId="77777777" w:rsidR="009C5592" w:rsidRPr="009562D7" w:rsidRDefault="009C5592" w:rsidP="000B183C">
      <w:pPr>
        <w:pStyle w:val="ListParagraph"/>
        <w:spacing w:line="240" w:lineRule="auto"/>
        <w:rPr>
          <w:rFonts w:ascii="Times New Roman" w:hAnsi="Times New Roman" w:cs="Times New Roman"/>
        </w:rPr>
      </w:pPr>
    </w:p>
    <w:p w14:paraId="6457497D"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Begin installing the equipment at the time the building is ready to receive the equipment and in accordance with the schedule.</w:t>
      </w:r>
    </w:p>
    <w:p w14:paraId="03AB3AEC" w14:textId="77777777" w:rsidR="009C5592" w:rsidRPr="009562D7" w:rsidRDefault="009C5592" w:rsidP="000B183C">
      <w:pPr>
        <w:pStyle w:val="ListParagraph"/>
        <w:spacing w:line="240" w:lineRule="auto"/>
        <w:rPr>
          <w:rFonts w:ascii="Times New Roman" w:hAnsi="Times New Roman" w:cs="Times New Roman"/>
        </w:rPr>
      </w:pPr>
    </w:p>
    <w:p w14:paraId="5B002289"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Provide a competent foreman or supervisor for erection of equipment and to coordinate with other trades regarding connections, installation, and inspection. Coordinate delivery schedule to ensure adequate openings in the building to receive the equipment.</w:t>
      </w:r>
    </w:p>
    <w:p w14:paraId="2F39C174" w14:textId="77777777" w:rsidR="009C5592" w:rsidRPr="009562D7" w:rsidRDefault="009C5592" w:rsidP="000B183C">
      <w:pPr>
        <w:pStyle w:val="ListParagraph"/>
        <w:spacing w:line="240" w:lineRule="auto"/>
        <w:rPr>
          <w:rFonts w:ascii="Times New Roman" w:hAnsi="Times New Roman" w:cs="Times New Roman"/>
        </w:rPr>
      </w:pPr>
    </w:p>
    <w:p w14:paraId="55BF5741"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Install refrigeration work in an approved manner, using first quality fittings, controls, valves, etc. Refrigeration items shall be started up, tested, adjusted, and turned over to the Architect in first-class condition and left operating in accordance with the manufacturer's specifications.</w:t>
      </w:r>
    </w:p>
    <w:p w14:paraId="288349D5" w14:textId="77777777" w:rsidR="009C5592" w:rsidRPr="009562D7" w:rsidRDefault="009C5592" w:rsidP="000B183C">
      <w:pPr>
        <w:pStyle w:val="ListParagraph"/>
        <w:spacing w:line="240" w:lineRule="auto"/>
        <w:rPr>
          <w:rFonts w:ascii="Times New Roman" w:hAnsi="Times New Roman" w:cs="Times New Roman"/>
        </w:rPr>
      </w:pPr>
    </w:p>
    <w:p w14:paraId="4FB43576"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Set equipment that rests on masonry bases level onto a bed of silicone rubber sealant. </w:t>
      </w:r>
    </w:p>
    <w:p w14:paraId="4F73DBD7" w14:textId="77777777" w:rsidR="009C5592" w:rsidRPr="009562D7" w:rsidRDefault="009C5592" w:rsidP="000B183C">
      <w:pPr>
        <w:pStyle w:val="ListParagraph"/>
        <w:spacing w:line="240" w:lineRule="auto"/>
        <w:rPr>
          <w:rFonts w:ascii="Times New Roman" w:hAnsi="Times New Roman" w:cs="Times New Roman"/>
        </w:rPr>
      </w:pPr>
    </w:p>
    <w:p w14:paraId="2AC59721"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Seal equipment that butts to a wall or against other equipment with silicone rubber sealant. Set trim strips or other items requiring fasteners in a bed of silicone rubber sealant and fastened with suitable </w:t>
      </w:r>
      <w:proofErr w:type="gramStart"/>
      <w:r w:rsidRPr="009562D7">
        <w:rPr>
          <w:rFonts w:ascii="Times New Roman" w:hAnsi="Times New Roman" w:cs="Times New Roman"/>
        </w:rPr>
        <w:t>stainless steel</w:t>
      </w:r>
      <w:proofErr w:type="gramEnd"/>
      <w:r w:rsidRPr="009562D7">
        <w:rPr>
          <w:rFonts w:ascii="Times New Roman" w:hAnsi="Times New Roman" w:cs="Times New Roman"/>
        </w:rPr>
        <w:t xml:space="preserve"> fasteners 48" (1200mm) or less on centers. Surfaces shall be thoroughly clean and degrease all surfaces prior to the application of sealant.</w:t>
      </w:r>
    </w:p>
    <w:p w14:paraId="7943A686" w14:textId="77777777" w:rsidR="009C5592" w:rsidRPr="009562D7" w:rsidRDefault="009C5592" w:rsidP="000B183C">
      <w:pPr>
        <w:pStyle w:val="ListParagraph"/>
        <w:spacing w:line="240" w:lineRule="auto"/>
        <w:rPr>
          <w:rFonts w:ascii="Times New Roman" w:hAnsi="Times New Roman" w:cs="Times New Roman"/>
        </w:rPr>
      </w:pPr>
    </w:p>
    <w:p w14:paraId="33586535"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Install and interconnect electrical controls, switches, or other units which are separately furnished for field installation in or on equipment provided, unless otherwise specified.</w:t>
      </w:r>
    </w:p>
    <w:p w14:paraId="612F65EA" w14:textId="77777777" w:rsidR="009C5592" w:rsidRPr="009562D7" w:rsidRDefault="009C5592" w:rsidP="000B183C">
      <w:pPr>
        <w:pStyle w:val="ListParagraph"/>
        <w:spacing w:line="240" w:lineRule="auto"/>
        <w:rPr>
          <w:rFonts w:ascii="Times New Roman" w:hAnsi="Times New Roman" w:cs="Times New Roman"/>
        </w:rPr>
      </w:pPr>
    </w:p>
    <w:p w14:paraId="72659CAB"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Install and wire refrigeration systems in strict conformance with the manufacturers’ instructions and recommendations. Ensure that all refrigeration condensing units are ventilated properly and are accessible for repair, maintenance, and inspection.</w:t>
      </w:r>
    </w:p>
    <w:p w14:paraId="3F384415" w14:textId="77777777" w:rsidR="009C5592" w:rsidRPr="009562D7" w:rsidRDefault="009C5592" w:rsidP="000B183C">
      <w:pPr>
        <w:pStyle w:val="ListParagraph"/>
        <w:spacing w:line="240" w:lineRule="auto"/>
        <w:rPr>
          <w:rFonts w:ascii="Times New Roman" w:hAnsi="Times New Roman" w:cs="Times New Roman"/>
        </w:rPr>
      </w:pPr>
    </w:p>
    <w:p w14:paraId="6C98AC1F"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Hang evaporator coils per the manufacturer's recommendation at the locations as shown on the drawings. Mount units such that the drain pans are pitched to the drain lines. Hang the coils using nylon or other approved non-conductive, non-corrosive fasteners. Furnish </w:t>
      </w:r>
      <w:proofErr w:type="gramStart"/>
      <w:r w:rsidRPr="009562D7">
        <w:rPr>
          <w:rFonts w:ascii="Times New Roman" w:hAnsi="Times New Roman" w:cs="Times New Roman"/>
        </w:rPr>
        <w:t>#12 gauge</w:t>
      </w:r>
      <w:proofErr w:type="gramEnd"/>
      <w:r w:rsidRPr="009562D7">
        <w:rPr>
          <w:rFonts w:ascii="Times New Roman" w:hAnsi="Times New Roman" w:cs="Times New Roman"/>
        </w:rPr>
        <w:t xml:space="preserve"> galvanized steel fish plates of suitable size and shape on the exterior ceiling of the walk-in to spread the weight of the coils adequately. Connect coils to the condensing unit and install to constitute a complete working system capable of maintaining the interior temperatures specified regardless of the heavy usage the walk-in units may receive.</w:t>
      </w:r>
    </w:p>
    <w:p w14:paraId="381020F1" w14:textId="77777777" w:rsidR="009C5592" w:rsidRPr="009562D7" w:rsidRDefault="009C5592" w:rsidP="000B183C">
      <w:pPr>
        <w:pStyle w:val="ListParagraph"/>
        <w:spacing w:line="240" w:lineRule="auto"/>
        <w:rPr>
          <w:rFonts w:ascii="Times New Roman" w:hAnsi="Times New Roman" w:cs="Times New Roman"/>
        </w:rPr>
      </w:pPr>
    </w:p>
    <w:p w14:paraId="5DCC84CE"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Furnish and install a copper or PVC </w:t>
      </w:r>
      <w:proofErr w:type="spellStart"/>
      <w:r w:rsidRPr="009562D7">
        <w:rPr>
          <w:rFonts w:ascii="Times New Roman" w:hAnsi="Times New Roman" w:cs="Times New Roman"/>
        </w:rPr>
        <w:t>drainline</w:t>
      </w:r>
      <w:proofErr w:type="spellEnd"/>
      <w:r w:rsidRPr="009562D7">
        <w:rPr>
          <w:rFonts w:ascii="Times New Roman" w:hAnsi="Times New Roman" w:cs="Times New Roman"/>
        </w:rPr>
        <w:t xml:space="preserve"> painted silver from each coil outlet to a point 1" (25mm) above the floor drain. Trap </w:t>
      </w:r>
      <w:proofErr w:type="spellStart"/>
      <w:r w:rsidRPr="009562D7">
        <w:rPr>
          <w:rFonts w:ascii="Times New Roman" w:hAnsi="Times New Roman" w:cs="Times New Roman"/>
        </w:rPr>
        <w:t>drainlines</w:t>
      </w:r>
      <w:proofErr w:type="spellEnd"/>
      <w:r w:rsidRPr="009562D7">
        <w:rPr>
          <w:rFonts w:ascii="Times New Roman" w:hAnsi="Times New Roman" w:cs="Times New Roman"/>
        </w:rPr>
        <w:t xml:space="preserve"> immediately above the floor drain. Provide continuous electrified heater tape for freezer </w:t>
      </w:r>
      <w:proofErr w:type="spellStart"/>
      <w:r w:rsidRPr="009562D7">
        <w:rPr>
          <w:rFonts w:ascii="Times New Roman" w:hAnsi="Times New Roman" w:cs="Times New Roman"/>
        </w:rPr>
        <w:t>drainlines</w:t>
      </w:r>
      <w:proofErr w:type="spellEnd"/>
      <w:r w:rsidRPr="009562D7">
        <w:rPr>
          <w:rFonts w:ascii="Times New Roman" w:hAnsi="Times New Roman" w:cs="Times New Roman"/>
        </w:rPr>
        <w:t xml:space="preserve">, coordinate electrical requirements and wiring with electrical division. Insulate </w:t>
      </w:r>
      <w:proofErr w:type="spellStart"/>
      <w:r w:rsidRPr="009562D7">
        <w:rPr>
          <w:rFonts w:ascii="Times New Roman" w:hAnsi="Times New Roman" w:cs="Times New Roman"/>
        </w:rPr>
        <w:t>drainline</w:t>
      </w:r>
      <w:proofErr w:type="spellEnd"/>
      <w:r w:rsidRPr="009562D7">
        <w:rPr>
          <w:rFonts w:ascii="Times New Roman" w:hAnsi="Times New Roman" w:cs="Times New Roman"/>
        </w:rPr>
        <w:t xml:space="preserve"> after installation.</w:t>
      </w:r>
    </w:p>
    <w:p w14:paraId="0A0FC914" w14:textId="77777777" w:rsidR="009C5592" w:rsidRPr="009562D7" w:rsidRDefault="009C5592" w:rsidP="000B183C">
      <w:pPr>
        <w:pStyle w:val="ListParagraph"/>
        <w:spacing w:line="240" w:lineRule="auto"/>
        <w:rPr>
          <w:rFonts w:ascii="Times New Roman" w:hAnsi="Times New Roman" w:cs="Times New Roman"/>
        </w:rPr>
      </w:pPr>
    </w:p>
    <w:p w14:paraId="1AA1A982"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Refrigeration tubing shall be </w:t>
      </w:r>
      <w:proofErr w:type="gramStart"/>
      <w:r w:rsidRPr="009562D7">
        <w:rPr>
          <w:rFonts w:ascii="Times New Roman" w:hAnsi="Times New Roman" w:cs="Times New Roman"/>
        </w:rPr>
        <w:t>the Type</w:t>
      </w:r>
      <w:proofErr w:type="gramEnd"/>
      <w:r w:rsidRPr="009562D7">
        <w:rPr>
          <w:rFonts w:ascii="Times New Roman" w:hAnsi="Times New Roman" w:cs="Times New Roman"/>
        </w:rPr>
        <w:t xml:space="preserve"> L, ACR hard drawn degreased, sealed copper and shall be installed with horizontal runs sloped 1" per 20 feet (1:240) toward the condensing units. Refrigerant piping shall be properly supported by adjustable hangers spaced and adjusted to the drop required. Where vertical runs of more than 5' (1500mm) occur in the suction line, trap the risers at the bottom. Install piping so refrigerant or oil cannot drain back into the coils from the suction line.</w:t>
      </w:r>
    </w:p>
    <w:p w14:paraId="46F09E44" w14:textId="77777777" w:rsidR="009C5592" w:rsidRPr="009562D7" w:rsidRDefault="009C5592" w:rsidP="000B183C">
      <w:pPr>
        <w:pStyle w:val="ListParagraph"/>
        <w:spacing w:line="240" w:lineRule="auto"/>
        <w:rPr>
          <w:rFonts w:ascii="Times New Roman" w:hAnsi="Times New Roman" w:cs="Times New Roman"/>
        </w:rPr>
      </w:pPr>
    </w:p>
    <w:p w14:paraId="17F47FD5"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Insulate suction and refrigerant lines with minimum 1/2" (12mm) Armstrong </w:t>
      </w:r>
      <w:proofErr w:type="spellStart"/>
      <w:r w:rsidRPr="009562D7">
        <w:rPr>
          <w:rFonts w:ascii="Times New Roman" w:hAnsi="Times New Roman" w:cs="Times New Roman"/>
        </w:rPr>
        <w:t>armaflex</w:t>
      </w:r>
      <w:proofErr w:type="spellEnd"/>
      <w:r w:rsidRPr="009562D7">
        <w:rPr>
          <w:rFonts w:ascii="Times New Roman" w:hAnsi="Times New Roman" w:cs="Times New Roman"/>
        </w:rPr>
        <w:t xml:space="preserve"> or equal cellular type insulation. Provide metal pipe sleeves where piping passes through a wall, ceiling, or </w:t>
      </w:r>
      <w:r w:rsidRPr="009562D7">
        <w:rPr>
          <w:rFonts w:ascii="Times New Roman" w:hAnsi="Times New Roman" w:cs="Times New Roman"/>
        </w:rPr>
        <w:lastRenderedPageBreak/>
        <w:t>floor. Fill space around the tubing with mastic insulating compound. Install a permanent suction line filter in each compressor suction line with pressure fitting ahead of the filter to facilitate checking of pressure drop through the filter. Fully insulate and seal penetrations through walk-in cooler or freezer structures to be vapor tight to prevent condensation within any light fixtures, switch boxes, junction boxes, or any other fittings. Fully seal refrigeration and drain lines and provide escutcheon plates.</w:t>
      </w:r>
    </w:p>
    <w:p w14:paraId="19D8BBCA" w14:textId="77777777" w:rsidR="009C5592" w:rsidRPr="009562D7" w:rsidRDefault="009C5592" w:rsidP="000B183C">
      <w:pPr>
        <w:pStyle w:val="ListParagraph"/>
        <w:spacing w:line="240" w:lineRule="auto"/>
        <w:rPr>
          <w:rFonts w:ascii="Times New Roman" w:hAnsi="Times New Roman" w:cs="Times New Roman"/>
        </w:rPr>
      </w:pPr>
    </w:p>
    <w:p w14:paraId="2AA8EAB5"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Furnish and completely install a thermostat to control the refrigeration temperatures for each individual compartment.</w:t>
      </w:r>
    </w:p>
    <w:p w14:paraId="2D40EFAE" w14:textId="77777777" w:rsidR="009C5592" w:rsidRPr="009562D7" w:rsidRDefault="009C5592" w:rsidP="000B183C">
      <w:pPr>
        <w:pStyle w:val="ListParagraph"/>
        <w:spacing w:line="240" w:lineRule="auto"/>
        <w:rPr>
          <w:rFonts w:ascii="Times New Roman" w:hAnsi="Times New Roman" w:cs="Times New Roman"/>
        </w:rPr>
      </w:pPr>
    </w:p>
    <w:p w14:paraId="2F37BC74"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Mount the condensing units on a welded steel rack containing all accessories and components necessary to form a complete condensing unit package. Provide each condensing unit with a factory </w:t>
      </w:r>
      <w:proofErr w:type="gramStart"/>
      <w:r w:rsidRPr="009562D7">
        <w:rPr>
          <w:rFonts w:ascii="Times New Roman" w:hAnsi="Times New Roman" w:cs="Times New Roman"/>
        </w:rPr>
        <w:t>mounted,</w:t>
      </w:r>
      <w:proofErr w:type="gramEnd"/>
      <w:r w:rsidRPr="009562D7">
        <w:rPr>
          <w:rFonts w:ascii="Times New Roman" w:hAnsi="Times New Roman" w:cs="Times New Roman"/>
        </w:rPr>
        <w:t xml:space="preserve"> pre-wired control panel/disconnect switch complete with circuit breakers, contactors, and time clocks as required. </w:t>
      </w:r>
    </w:p>
    <w:p w14:paraId="08458A9B" w14:textId="77777777" w:rsidR="009C5592" w:rsidRPr="009562D7" w:rsidRDefault="009C5592" w:rsidP="000B183C">
      <w:pPr>
        <w:pStyle w:val="ListParagraph"/>
        <w:spacing w:line="240" w:lineRule="auto"/>
        <w:rPr>
          <w:rFonts w:ascii="Times New Roman" w:hAnsi="Times New Roman" w:cs="Times New Roman"/>
        </w:rPr>
      </w:pPr>
    </w:p>
    <w:p w14:paraId="6EE31554"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Furnish the refrigeration systems with a one-year refrigeration service contract, covering all parts and labor, with service available seven days per week, 24-hours per day. Provide an option for continuation of the service contract after the first year. Warrant the refrigeration system for one year and provide the compressors with the manufacturer's extended five-year warranty.</w:t>
      </w:r>
    </w:p>
    <w:p w14:paraId="18B61A20" w14:textId="77777777" w:rsidR="009C5592" w:rsidRPr="009562D7" w:rsidRDefault="009C5592" w:rsidP="000B183C">
      <w:pPr>
        <w:pStyle w:val="ListParagraph"/>
        <w:spacing w:line="240" w:lineRule="auto"/>
        <w:rPr>
          <w:rFonts w:ascii="Times New Roman" w:hAnsi="Times New Roman" w:cs="Times New Roman"/>
        </w:rPr>
      </w:pPr>
    </w:p>
    <w:p w14:paraId="1D14F29A"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Furnish four (4) copies of complete remote refrigeration system control wiring and piping diagrams. Frame one (1) copy in Plexiglas and mount at compressor location or inside the refrigeration system enclosure as appropriate.</w:t>
      </w:r>
    </w:p>
    <w:p w14:paraId="47ABC188" w14:textId="77777777" w:rsidR="009C5592" w:rsidRPr="009562D7" w:rsidRDefault="009C5592" w:rsidP="000B183C">
      <w:pPr>
        <w:pStyle w:val="ListParagraph"/>
        <w:spacing w:line="240" w:lineRule="auto"/>
        <w:rPr>
          <w:rFonts w:ascii="Times New Roman" w:hAnsi="Times New Roman" w:cs="Times New Roman"/>
        </w:rPr>
      </w:pPr>
    </w:p>
    <w:p w14:paraId="232C521A"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Coordinate the equipment work with the respective work of other Sections so that electrical and mechanical components built into the equipment will conform and/or adapt to the type, materials, and characteristics of the building components.</w:t>
      </w:r>
    </w:p>
    <w:p w14:paraId="76568529" w14:textId="77777777" w:rsidR="009C5592" w:rsidRPr="009562D7" w:rsidRDefault="009C5592" w:rsidP="000B183C">
      <w:pPr>
        <w:pStyle w:val="ListParagraph"/>
        <w:spacing w:line="240" w:lineRule="auto"/>
        <w:rPr>
          <w:rFonts w:ascii="Times New Roman" w:hAnsi="Times New Roman" w:cs="Times New Roman"/>
        </w:rPr>
      </w:pPr>
    </w:p>
    <w:p w14:paraId="6E1A20D3" w14:textId="0F709BDA"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Install heated and motor-driven equipment </w:t>
      </w:r>
      <w:proofErr w:type="gramStart"/>
      <w:r w:rsidRPr="009562D7">
        <w:rPr>
          <w:rFonts w:ascii="Times New Roman" w:hAnsi="Times New Roman" w:cs="Times New Roman"/>
        </w:rPr>
        <w:t>so as to</w:t>
      </w:r>
      <w:proofErr w:type="gramEnd"/>
      <w:r w:rsidRPr="009562D7">
        <w:rPr>
          <w:rFonts w:ascii="Times New Roman" w:hAnsi="Times New Roman" w:cs="Times New Roman"/>
        </w:rPr>
        <w:t xml:space="preserve"> operate efficiently. Provide additional vents, guards, deflectors, and other accessories as needed at no additional cost. Note such additions or modifications on the shop drawings and bring to Architect's attention by special accompanying letter.</w:t>
      </w:r>
    </w:p>
    <w:p w14:paraId="6CF11BAA" w14:textId="77777777" w:rsidR="009C5592" w:rsidRPr="009562D7" w:rsidRDefault="009C5592" w:rsidP="000B183C">
      <w:pPr>
        <w:pStyle w:val="ListParagraph"/>
        <w:spacing w:line="240" w:lineRule="auto"/>
        <w:rPr>
          <w:rFonts w:ascii="Times New Roman" w:hAnsi="Times New Roman" w:cs="Times New Roman"/>
        </w:rPr>
      </w:pPr>
    </w:p>
    <w:p w14:paraId="74A9B2C7" w14:textId="0DBA969D" w:rsidR="009C5592" w:rsidRPr="009562D7" w:rsidRDefault="009C5592" w:rsidP="000B183C">
      <w:pPr>
        <w:pStyle w:val="ListParagraph"/>
        <w:numPr>
          <w:ilvl w:val="0"/>
          <w:numId w:val="24"/>
        </w:numPr>
        <w:spacing w:line="240" w:lineRule="auto"/>
        <w:rPr>
          <w:rFonts w:ascii="Times New Roman" w:hAnsi="Times New Roman" w:cs="Times New Roman"/>
        </w:rPr>
      </w:pPr>
      <w:r w:rsidRPr="009562D7">
        <w:rPr>
          <w:rFonts w:ascii="Times New Roman" w:hAnsi="Times New Roman" w:cs="Times New Roman"/>
          <w:b/>
          <w:bCs/>
        </w:rPr>
        <w:t>FABRICATION OF METAL WORK</w:t>
      </w:r>
    </w:p>
    <w:p w14:paraId="04095827" w14:textId="77777777" w:rsidR="00D04DF1" w:rsidRPr="009562D7" w:rsidRDefault="00D04DF1" w:rsidP="00D04DF1">
      <w:pPr>
        <w:pStyle w:val="ListParagraph"/>
        <w:spacing w:line="240" w:lineRule="auto"/>
        <w:rPr>
          <w:rFonts w:ascii="Times New Roman" w:hAnsi="Times New Roman" w:cs="Times New Roman"/>
        </w:rPr>
      </w:pPr>
    </w:p>
    <w:p w14:paraId="02301D4E"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Items of fabricated equipment shall be fabricated in the same factory and shall be similar in construction details, materials, methods, and appearance to similar types of items so fabricated under this contract.</w:t>
      </w:r>
    </w:p>
    <w:p w14:paraId="0AE0E685" w14:textId="77777777" w:rsidR="009C5592" w:rsidRPr="009562D7" w:rsidRDefault="009C5592" w:rsidP="000B183C">
      <w:pPr>
        <w:pStyle w:val="ListParagraph"/>
        <w:spacing w:line="240" w:lineRule="auto"/>
        <w:rPr>
          <w:rFonts w:ascii="Times New Roman" w:hAnsi="Times New Roman" w:cs="Times New Roman"/>
        </w:rPr>
      </w:pPr>
    </w:p>
    <w:p w14:paraId="70F84419"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All fabrication shall conform to the latest Standards and Revisions established by the National Sanitation Foundation.  Provide N.S.F. “Seal of Approval” on each manufactured item, and on items of custom works.</w:t>
      </w:r>
    </w:p>
    <w:p w14:paraId="7F59645C" w14:textId="77777777" w:rsidR="009C5592" w:rsidRPr="009562D7" w:rsidRDefault="009C5592" w:rsidP="000B183C">
      <w:pPr>
        <w:pStyle w:val="ListParagraph"/>
        <w:spacing w:line="240" w:lineRule="auto"/>
        <w:rPr>
          <w:rFonts w:ascii="Times New Roman" w:hAnsi="Times New Roman" w:cs="Times New Roman"/>
        </w:rPr>
      </w:pPr>
    </w:p>
    <w:p w14:paraId="236C2711"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Each fabricated item of equipment shall include necessary reinforcing, bracing, and welding with the proper number and spacing of uprights and cross members for strength. Wherever standard sheet sizes will permit, the tops of all tables, shelves, exterior panels of cabinet type fixtures, and doors and drainboards shall be constructed of a single sheet of metal. Except where required to be removable, flat surfaces shall be secured to vertical and horizontal bracing members by welding or other approved means to eliminate buckle, warp, rattle, and wobble. Equipment not braced in a rigid </w:t>
      </w:r>
      <w:proofErr w:type="gramStart"/>
      <w:r w:rsidRPr="009562D7">
        <w:rPr>
          <w:rFonts w:ascii="Times New Roman" w:hAnsi="Times New Roman" w:cs="Times New Roman"/>
        </w:rPr>
        <w:t>manner</w:t>
      </w:r>
      <w:proofErr w:type="gramEnd"/>
      <w:r w:rsidRPr="009562D7">
        <w:rPr>
          <w:rFonts w:ascii="Times New Roman" w:hAnsi="Times New Roman" w:cs="Times New Roman"/>
        </w:rPr>
        <w:t xml:space="preserve"> and which is subject to rattle and wobble shall be unacceptable, and the Contractor shall add additional bracing in an approved manner to achieve acceptance.</w:t>
      </w:r>
    </w:p>
    <w:p w14:paraId="07238495" w14:textId="77777777" w:rsidR="009C5592" w:rsidRPr="009562D7" w:rsidRDefault="009C5592" w:rsidP="000B183C">
      <w:pPr>
        <w:pStyle w:val="ListParagraph"/>
        <w:spacing w:line="240" w:lineRule="auto"/>
        <w:rPr>
          <w:rFonts w:ascii="Times New Roman" w:hAnsi="Times New Roman" w:cs="Times New Roman"/>
        </w:rPr>
      </w:pPr>
    </w:p>
    <w:p w14:paraId="78A1ED97"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Suitable pipe slots shall be provided on fabricated equipment to accommodate service and utility lines and mechanical connections. These slots shall be of </w:t>
      </w:r>
      <w:proofErr w:type="gramStart"/>
      <w:r w:rsidRPr="009562D7">
        <w:rPr>
          <w:rFonts w:ascii="Times New Roman" w:hAnsi="Times New Roman" w:cs="Times New Roman"/>
        </w:rPr>
        <w:t>proper</w:t>
      </w:r>
      <w:proofErr w:type="gramEnd"/>
      <w:r w:rsidRPr="009562D7">
        <w:rPr>
          <w:rFonts w:ascii="Times New Roman" w:hAnsi="Times New Roman" w:cs="Times New Roman"/>
        </w:rPr>
        <w:t xml:space="preserve"> size and shall be neatly made with turned up edges around to eliminate cutting or defacing of equipment on the job. Cabinet bases shall be provided with an inner panel duct at the ends or rear of the cabinet allowing adequate space to conceal vertical piping. Such work, when performed at the job site, shall be of the same quality as similar work performed in the shop.</w:t>
      </w:r>
    </w:p>
    <w:p w14:paraId="7724B329" w14:textId="77777777" w:rsidR="009C5592" w:rsidRPr="009562D7" w:rsidRDefault="009C5592" w:rsidP="000B183C">
      <w:pPr>
        <w:pStyle w:val="ListParagraph"/>
        <w:spacing w:line="240" w:lineRule="auto"/>
        <w:rPr>
          <w:rFonts w:ascii="Times New Roman" w:hAnsi="Times New Roman" w:cs="Times New Roman"/>
        </w:rPr>
      </w:pPr>
    </w:p>
    <w:p w14:paraId="55FA2F18"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Exposed surfaces shall be free from bolt and screw heads. When bolts are required, they shall be of the concealed type and be of similar composition as the metal to which they are applied. Where bolt or screw threads on the interior of fixtures are visible or may come into contact with hands or wiping cloths, they shall be capped with a </w:t>
      </w:r>
      <w:proofErr w:type="gramStart"/>
      <w:r w:rsidRPr="009562D7">
        <w:rPr>
          <w:rFonts w:ascii="Times New Roman" w:hAnsi="Times New Roman" w:cs="Times New Roman"/>
        </w:rPr>
        <w:t>stainless steel</w:t>
      </w:r>
      <w:proofErr w:type="gramEnd"/>
      <w:r w:rsidRPr="009562D7">
        <w:rPr>
          <w:rFonts w:ascii="Times New Roman" w:hAnsi="Times New Roman" w:cs="Times New Roman"/>
        </w:rPr>
        <w:t xml:space="preserve"> acorn nut and stainless steel lock washer.</w:t>
      </w:r>
    </w:p>
    <w:p w14:paraId="79ED87A7" w14:textId="77777777" w:rsidR="009C5592" w:rsidRPr="009562D7" w:rsidRDefault="009C5592" w:rsidP="000B183C">
      <w:pPr>
        <w:pStyle w:val="ListParagraph"/>
        <w:spacing w:line="240" w:lineRule="auto"/>
        <w:rPr>
          <w:rFonts w:ascii="Times New Roman" w:hAnsi="Times New Roman" w:cs="Times New Roman"/>
        </w:rPr>
      </w:pPr>
    </w:p>
    <w:p w14:paraId="287A0D00"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Where screw threads are not visible or readily accessible, they shall be assembled with stainless steel lock washers and nuts. Wherever bolts or screws are welded to the underside of trim or tops, the reverse side of the weld shall be finished uniformly with the adjoining surfaces. Depressions at these points shall not be acceptable.</w:t>
      </w:r>
    </w:p>
    <w:p w14:paraId="6D51923D" w14:textId="77777777" w:rsidR="009C5592" w:rsidRPr="009562D7" w:rsidRDefault="009C5592" w:rsidP="000B183C">
      <w:pPr>
        <w:pStyle w:val="ListParagraph"/>
        <w:spacing w:line="240" w:lineRule="auto"/>
        <w:rPr>
          <w:rFonts w:ascii="Times New Roman" w:hAnsi="Times New Roman" w:cs="Times New Roman"/>
        </w:rPr>
      </w:pPr>
    </w:p>
    <w:p w14:paraId="6D6414CF"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Rivets shall not be permitted in any location.</w:t>
      </w:r>
    </w:p>
    <w:p w14:paraId="337F43B5" w14:textId="77777777" w:rsidR="009C5592" w:rsidRPr="009562D7" w:rsidRDefault="009C5592" w:rsidP="000B183C">
      <w:pPr>
        <w:pStyle w:val="ListParagraph"/>
        <w:spacing w:line="240" w:lineRule="auto"/>
        <w:rPr>
          <w:rFonts w:ascii="Times New Roman" w:hAnsi="Times New Roman" w:cs="Times New Roman"/>
        </w:rPr>
      </w:pPr>
    </w:p>
    <w:p w14:paraId="479DF5CD" w14:textId="192A0F56"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Welding shall be the </w:t>
      </w:r>
      <w:proofErr w:type="spellStart"/>
      <w:r w:rsidRPr="009562D7">
        <w:rPr>
          <w:rFonts w:ascii="Times New Roman" w:hAnsi="Times New Roman" w:cs="Times New Roman"/>
        </w:rPr>
        <w:t>heliarc</w:t>
      </w:r>
      <w:proofErr w:type="spellEnd"/>
      <w:r w:rsidRPr="009562D7">
        <w:rPr>
          <w:rFonts w:ascii="Times New Roman" w:hAnsi="Times New Roman" w:cs="Times New Roman"/>
        </w:rPr>
        <w:t xml:space="preserve"> method with welding rod of the same composition as the sheets or parts welded. Welds shall be complete, strong, and ductile with excess metal ground off and joints finished smooth to match adjoining surfaces. Welds shall be free of mechanical imperfections such as gas holes, pits, cracks, etc., and shall be continuously welded so that the fixtures shall appear as </w:t>
      </w:r>
      <w:proofErr w:type="gramStart"/>
      <w:r w:rsidRPr="009562D7">
        <w:rPr>
          <w:rFonts w:ascii="Times New Roman" w:hAnsi="Times New Roman" w:cs="Times New Roman"/>
        </w:rPr>
        <w:t>one piece</w:t>
      </w:r>
      <w:proofErr w:type="gramEnd"/>
      <w:r w:rsidRPr="009562D7">
        <w:rPr>
          <w:rFonts w:ascii="Times New Roman" w:hAnsi="Times New Roman" w:cs="Times New Roman"/>
        </w:rPr>
        <w:t xml:space="preserve"> construction. </w:t>
      </w:r>
      <w:proofErr w:type="gramStart"/>
      <w:r w:rsidRPr="009562D7">
        <w:rPr>
          <w:rFonts w:ascii="Times New Roman" w:hAnsi="Times New Roman" w:cs="Times New Roman"/>
        </w:rPr>
        <w:t>Butt</w:t>
      </w:r>
      <w:proofErr w:type="gramEnd"/>
      <w:r w:rsidRPr="009562D7">
        <w:rPr>
          <w:rFonts w:ascii="Times New Roman" w:hAnsi="Times New Roman" w:cs="Times New Roman"/>
        </w:rPr>
        <w:t xml:space="preserve"> welds made by spot solder and finished by grinding shall not be acceptable.</w:t>
      </w:r>
    </w:p>
    <w:p w14:paraId="162D6898" w14:textId="77777777" w:rsidR="009C5592" w:rsidRPr="009562D7" w:rsidRDefault="009C5592" w:rsidP="000B183C">
      <w:pPr>
        <w:pStyle w:val="ListParagraph"/>
        <w:spacing w:line="240" w:lineRule="auto"/>
        <w:rPr>
          <w:rFonts w:ascii="Times New Roman" w:hAnsi="Times New Roman" w:cs="Times New Roman"/>
        </w:rPr>
      </w:pPr>
    </w:p>
    <w:p w14:paraId="23852E60" w14:textId="77777777"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 xml:space="preserve">Spot welds shall have a maximum spacing of 3" (75mm). Tack welds shall be of at least 1/4" (6mm) length of welding material at a maximum space of 4" (100mm) from center to center. </w:t>
      </w:r>
      <w:proofErr w:type="gramStart"/>
      <w:r w:rsidRPr="009562D7">
        <w:rPr>
          <w:rFonts w:ascii="Times New Roman" w:hAnsi="Times New Roman" w:cs="Times New Roman"/>
        </w:rPr>
        <w:t>Weld</w:t>
      </w:r>
      <w:proofErr w:type="gramEnd"/>
      <w:r w:rsidRPr="009562D7">
        <w:rPr>
          <w:rFonts w:ascii="Times New Roman" w:hAnsi="Times New Roman" w:cs="Times New Roman"/>
        </w:rPr>
        <w:t xml:space="preserve"> spacing at the ends of the channel battens shall not exceed 2" (50mm) centers.</w:t>
      </w:r>
    </w:p>
    <w:p w14:paraId="4750E8F9" w14:textId="77777777" w:rsidR="009C5592" w:rsidRPr="009562D7" w:rsidRDefault="009C5592" w:rsidP="000B183C">
      <w:pPr>
        <w:pStyle w:val="ListParagraph"/>
        <w:spacing w:line="240" w:lineRule="auto"/>
        <w:ind w:left="1440"/>
        <w:rPr>
          <w:rFonts w:ascii="Times New Roman" w:hAnsi="Times New Roman" w:cs="Times New Roman"/>
        </w:rPr>
      </w:pPr>
    </w:p>
    <w:p w14:paraId="060678F8" w14:textId="77777777"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In no case shall soldering be accepted.</w:t>
      </w:r>
    </w:p>
    <w:p w14:paraId="415B73C5" w14:textId="77777777" w:rsidR="009C5592" w:rsidRPr="009562D7" w:rsidRDefault="009C5592" w:rsidP="000B183C">
      <w:pPr>
        <w:pStyle w:val="ListParagraph"/>
        <w:spacing w:line="240" w:lineRule="auto"/>
        <w:ind w:left="1440"/>
        <w:rPr>
          <w:rFonts w:ascii="Times New Roman" w:hAnsi="Times New Roman" w:cs="Times New Roman"/>
        </w:rPr>
      </w:pPr>
    </w:p>
    <w:p w14:paraId="6C7536D0" w14:textId="77777777"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Fixtures shall be shop fabricated of one piece and shipped to the job completely assembled wherever possible. Equipment too large to transport or enter the building as one piece shall be constructed so that the field joints can be welded at the job site.</w:t>
      </w:r>
    </w:p>
    <w:p w14:paraId="67C4B921" w14:textId="77777777" w:rsidR="009C5592" w:rsidRPr="009562D7" w:rsidRDefault="009C5592" w:rsidP="000B183C">
      <w:pPr>
        <w:pStyle w:val="ListParagraph"/>
        <w:spacing w:line="240" w:lineRule="auto"/>
        <w:ind w:left="1440"/>
        <w:rPr>
          <w:rFonts w:ascii="Times New Roman" w:hAnsi="Times New Roman" w:cs="Times New Roman"/>
        </w:rPr>
      </w:pPr>
    </w:p>
    <w:p w14:paraId="00FF12AA" w14:textId="77777777"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Exposed joints shall be ground flush with adjoining material and finished to harmonize therewith. Whenever material has been depressed by a welding operation, such depression shall be suitably hammered and penned flush with the adjoining surface and, if necessary, again ground to eliminate low spots. In all cases, the grain of rough grinding shall be removed by successive fine polishing operations.</w:t>
      </w:r>
    </w:p>
    <w:p w14:paraId="547BB7E8" w14:textId="77777777" w:rsidR="009C5592" w:rsidRPr="009562D7" w:rsidRDefault="009C5592" w:rsidP="000B183C">
      <w:pPr>
        <w:pStyle w:val="ListParagraph"/>
        <w:spacing w:line="240" w:lineRule="auto"/>
        <w:ind w:left="1440"/>
        <w:rPr>
          <w:rFonts w:ascii="Times New Roman" w:hAnsi="Times New Roman" w:cs="Times New Roman"/>
        </w:rPr>
      </w:pPr>
    </w:p>
    <w:p w14:paraId="294B294F" w14:textId="77777777"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Unexposed welded joints on undershelves of tables or counters in stainless steel construction shall be suitably coated at the factory with an approved metallic-based paint.</w:t>
      </w:r>
    </w:p>
    <w:p w14:paraId="437C7B77" w14:textId="77777777" w:rsidR="009C5592" w:rsidRPr="009562D7" w:rsidRDefault="009C5592" w:rsidP="000B183C">
      <w:pPr>
        <w:pStyle w:val="ListParagraph"/>
        <w:spacing w:line="240" w:lineRule="auto"/>
        <w:ind w:left="1440"/>
        <w:rPr>
          <w:rFonts w:ascii="Times New Roman" w:hAnsi="Times New Roman" w:cs="Times New Roman"/>
        </w:rPr>
      </w:pPr>
    </w:p>
    <w:p w14:paraId="2AABA6DE" w14:textId="2619D84A"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After galvanized steel members have been welded, welds and areas where galvanizing has been damaged shall have a zinc dust coating applied in conformance with U.S. Government Military Specification Number MIL-P-26915.</w:t>
      </w:r>
    </w:p>
    <w:p w14:paraId="678957B9" w14:textId="77777777" w:rsidR="009C5592" w:rsidRPr="009562D7" w:rsidRDefault="009C5592" w:rsidP="000B183C">
      <w:pPr>
        <w:pStyle w:val="ListParagraph"/>
        <w:spacing w:line="240" w:lineRule="auto"/>
        <w:rPr>
          <w:rFonts w:ascii="Times New Roman" w:hAnsi="Times New Roman" w:cs="Times New Roman"/>
        </w:rPr>
      </w:pPr>
    </w:p>
    <w:p w14:paraId="59079EAF" w14:textId="77777777" w:rsidR="009C5592" w:rsidRPr="009562D7" w:rsidRDefault="009C5592" w:rsidP="000B183C">
      <w:pPr>
        <w:pStyle w:val="ListParagraph"/>
        <w:numPr>
          <w:ilvl w:val="1"/>
          <w:numId w:val="24"/>
        </w:numPr>
        <w:spacing w:line="240" w:lineRule="auto"/>
        <w:rPr>
          <w:rFonts w:ascii="Times New Roman" w:hAnsi="Times New Roman" w:cs="Times New Roman"/>
        </w:rPr>
      </w:pPr>
      <w:proofErr w:type="gramStart"/>
      <w:r w:rsidRPr="009562D7">
        <w:rPr>
          <w:rFonts w:ascii="Times New Roman" w:hAnsi="Times New Roman" w:cs="Times New Roman"/>
        </w:rPr>
        <w:lastRenderedPageBreak/>
        <w:t>Butt</w:t>
      </w:r>
      <w:proofErr w:type="gramEnd"/>
      <w:r w:rsidRPr="009562D7">
        <w:rPr>
          <w:rFonts w:ascii="Times New Roman" w:hAnsi="Times New Roman" w:cs="Times New Roman"/>
        </w:rPr>
        <w:t xml:space="preserve"> joints and contact joints, wherever they occur, shall be close fitting and shall not require a filler. Wherever break bends occur, they shall be free of undue </w:t>
      </w:r>
      <w:proofErr w:type="spellStart"/>
      <w:r w:rsidRPr="009562D7">
        <w:rPr>
          <w:rFonts w:ascii="Times New Roman" w:hAnsi="Times New Roman" w:cs="Times New Roman"/>
        </w:rPr>
        <w:t>extrudence</w:t>
      </w:r>
      <w:proofErr w:type="spellEnd"/>
      <w:r w:rsidRPr="009562D7">
        <w:rPr>
          <w:rFonts w:ascii="Times New Roman" w:hAnsi="Times New Roman" w:cs="Times New Roman"/>
        </w:rPr>
        <w:t xml:space="preserve"> and shall not be flaky, scaly, or cracked in appearance; where such breaks do mar the uniform surface appearance of the material, such marks shall be removed by suitable grinding, polishing, and finishing. Wherever sheared edges occur, they shall be free of burrs, fins, and irregular projections and be finished to obviate danger of cutting or laceration when the hand is drawn over them. In no case shall overlapping materials be acceptable where miters or bullnosed corners occur.</w:t>
      </w:r>
    </w:p>
    <w:p w14:paraId="145F8CBF" w14:textId="77777777" w:rsidR="009C5592" w:rsidRPr="009562D7" w:rsidRDefault="009C5592" w:rsidP="000B183C">
      <w:pPr>
        <w:pStyle w:val="ListParagraph"/>
        <w:spacing w:line="240" w:lineRule="auto"/>
        <w:rPr>
          <w:rFonts w:ascii="Times New Roman" w:hAnsi="Times New Roman" w:cs="Times New Roman"/>
        </w:rPr>
      </w:pPr>
    </w:p>
    <w:p w14:paraId="30A747D1"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The grain of polishing shall run in the same direction on horizontal and on vertical surfaces of each item of fabricated equipment except in the case where the finish of the horizontal sections of each shall terminate in a mitered edge. Where sinks and adjacent drainboards are equipped with backsplash, the grain of polishing shall be consistent in direction throughout the length of the backsplash and sink compartment.</w:t>
      </w:r>
    </w:p>
    <w:p w14:paraId="1C7ADAE5" w14:textId="77777777" w:rsidR="009C5592" w:rsidRPr="009562D7" w:rsidRDefault="009C5592" w:rsidP="000B183C">
      <w:pPr>
        <w:pStyle w:val="ListParagraph"/>
        <w:spacing w:line="240" w:lineRule="auto"/>
        <w:rPr>
          <w:rFonts w:ascii="Times New Roman" w:hAnsi="Times New Roman" w:cs="Times New Roman"/>
        </w:rPr>
      </w:pPr>
    </w:p>
    <w:p w14:paraId="2346A088" w14:textId="1A2A4F1E"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Component parts, whether fabricated by the Contractor or purchased for building into the fabricated equipment, shall conform to the following.</w:t>
      </w:r>
    </w:p>
    <w:p w14:paraId="1D107F74" w14:textId="77777777" w:rsidR="009C5592" w:rsidRPr="009562D7" w:rsidRDefault="009C5592" w:rsidP="000B183C">
      <w:pPr>
        <w:pStyle w:val="ListParagraph"/>
        <w:spacing w:line="240" w:lineRule="auto"/>
        <w:rPr>
          <w:rFonts w:ascii="Times New Roman" w:hAnsi="Times New Roman" w:cs="Times New Roman"/>
        </w:rPr>
      </w:pPr>
    </w:p>
    <w:p w14:paraId="3579CF3F" w14:textId="6116BA28"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 xml:space="preserve">Bolts, screws, nuts, and washers shall be of steel, except where brass or stainless steel is fastened, in which case they shall be of brass or stainless steel, respectively. Where dissimilar metals are fastened, bolts, screws, nuts, and washers shall be of the </w:t>
      </w:r>
      <w:proofErr w:type="gramStart"/>
      <w:r w:rsidRPr="009562D7">
        <w:rPr>
          <w:rFonts w:ascii="Times New Roman" w:hAnsi="Times New Roman" w:cs="Times New Roman"/>
        </w:rPr>
        <w:t>higher grade</w:t>
      </w:r>
      <w:proofErr w:type="gramEnd"/>
      <w:r w:rsidRPr="009562D7">
        <w:rPr>
          <w:rFonts w:ascii="Times New Roman" w:hAnsi="Times New Roman" w:cs="Times New Roman"/>
        </w:rPr>
        <w:t xml:space="preserve"> metal. The spacing and extent of bolts and screws shall be such as to ensure suitable fastening and prevent buckling of the metals fastened.</w:t>
      </w:r>
    </w:p>
    <w:p w14:paraId="68933C7A" w14:textId="77777777" w:rsidR="00D04DF1" w:rsidRPr="009562D7" w:rsidRDefault="00D04DF1" w:rsidP="00D04DF1">
      <w:pPr>
        <w:pStyle w:val="ListParagraph"/>
        <w:spacing w:line="240" w:lineRule="auto"/>
        <w:ind w:left="1440"/>
        <w:rPr>
          <w:rFonts w:ascii="Times New Roman" w:hAnsi="Times New Roman" w:cs="Times New Roman"/>
        </w:rPr>
      </w:pPr>
    </w:p>
    <w:p w14:paraId="1A4CB839" w14:textId="7A44C509"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Gauges: Except as otherwise indicated, fabricate the following components from the gauge of metal indicated, and other components from not less than </w:t>
      </w:r>
      <w:proofErr w:type="gramStart"/>
      <w:r w:rsidRPr="009562D7">
        <w:rPr>
          <w:rFonts w:ascii="Times New Roman" w:hAnsi="Times New Roman" w:cs="Times New Roman"/>
        </w:rPr>
        <w:t>20 gauge</w:t>
      </w:r>
      <w:proofErr w:type="gramEnd"/>
      <w:r w:rsidRPr="009562D7">
        <w:rPr>
          <w:rFonts w:ascii="Times New Roman" w:hAnsi="Times New Roman" w:cs="Times New Roman"/>
        </w:rPr>
        <w:t xml:space="preserve"> metal:</w:t>
      </w:r>
    </w:p>
    <w:p w14:paraId="471D6AC1"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w:t>
      </w:r>
      <w:r w:rsidRPr="009562D7">
        <w:rPr>
          <w:rFonts w:ascii="Times New Roman" w:hAnsi="Times New Roman" w:cs="Times New Roman"/>
          <w:color w:val="000000"/>
          <w:spacing w:val="-2"/>
        </w:rPr>
        <w:tab/>
        <w:t>Table and counter tops:</w:t>
      </w:r>
      <w:r w:rsidRPr="009562D7">
        <w:rPr>
          <w:rFonts w:ascii="Times New Roman" w:hAnsi="Times New Roman" w:cs="Times New Roman"/>
          <w:color w:val="000000"/>
          <w:spacing w:val="-2"/>
        </w:rPr>
        <w:tab/>
        <w:t>14 gauge (2.0 mm)</w:t>
      </w:r>
    </w:p>
    <w:p w14:paraId="4E9536CB"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2.</w:t>
      </w:r>
      <w:r w:rsidRPr="009562D7">
        <w:rPr>
          <w:rFonts w:ascii="Times New Roman" w:hAnsi="Times New Roman" w:cs="Times New Roman"/>
          <w:color w:val="000000"/>
          <w:spacing w:val="-2"/>
        </w:rPr>
        <w:tab/>
        <w:t>Table reinforcements:</w:t>
      </w:r>
      <w:r w:rsidRPr="009562D7">
        <w:rPr>
          <w:rFonts w:ascii="Times New Roman" w:hAnsi="Times New Roman" w:cs="Times New Roman"/>
          <w:color w:val="000000"/>
          <w:spacing w:val="-2"/>
        </w:rPr>
        <w:tab/>
        <w:t>12 gauge (2.0 mm)</w:t>
      </w:r>
    </w:p>
    <w:p w14:paraId="4D63EAED"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3.</w:t>
      </w:r>
      <w:r w:rsidRPr="009562D7">
        <w:rPr>
          <w:rFonts w:ascii="Times New Roman" w:hAnsi="Times New Roman" w:cs="Times New Roman"/>
          <w:color w:val="000000"/>
          <w:spacing w:val="-2"/>
        </w:rPr>
        <w:tab/>
        <w:t>Counter reinforcements:</w:t>
      </w:r>
      <w:r w:rsidRPr="009562D7">
        <w:rPr>
          <w:rFonts w:ascii="Times New Roman" w:hAnsi="Times New Roman" w:cs="Times New Roman"/>
          <w:color w:val="000000"/>
          <w:spacing w:val="-2"/>
        </w:rPr>
        <w:tab/>
        <w:t>12 gauge (2.5 mm)</w:t>
      </w:r>
    </w:p>
    <w:p w14:paraId="0D38767E"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4.</w:t>
      </w:r>
      <w:r w:rsidRPr="009562D7">
        <w:rPr>
          <w:rFonts w:ascii="Times New Roman" w:hAnsi="Times New Roman" w:cs="Times New Roman"/>
          <w:color w:val="000000"/>
          <w:spacing w:val="-2"/>
        </w:rPr>
        <w:tab/>
        <w:t>Sinks and drainboards:</w:t>
      </w:r>
      <w:r w:rsidRPr="009562D7">
        <w:rPr>
          <w:rFonts w:ascii="Times New Roman" w:hAnsi="Times New Roman" w:cs="Times New Roman"/>
          <w:color w:val="000000"/>
          <w:spacing w:val="-2"/>
        </w:rPr>
        <w:tab/>
        <w:t>14 gauge (2.0 mm)</w:t>
      </w:r>
    </w:p>
    <w:p w14:paraId="4A2684EF"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5.</w:t>
      </w:r>
      <w:r w:rsidRPr="009562D7">
        <w:rPr>
          <w:rFonts w:ascii="Times New Roman" w:hAnsi="Times New Roman" w:cs="Times New Roman"/>
          <w:color w:val="000000"/>
          <w:spacing w:val="-2"/>
        </w:rPr>
        <w:tab/>
        <w:t xml:space="preserve">Wall shelves and </w:t>
      </w:r>
      <w:proofErr w:type="spellStart"/>
      <w:r w:rsidRPr="009562D7">
        <w:rPr>
          <w:rFonts w:ascii="Times New Roman" w:hAnsi="Times New Roman" w:cs="Times New Roman"/>
          <w:color w:val="000000"/>
          <w:spacing w:val="-2"/>
        </w:rPr>
        <w:t>overshelves</w:t>
      </w:r>
      <w:proofErr w:type="spellEnd"/>
      <w:r w:rsidRPr="009562D7">
        <w:rPr>
          <w:rFonts w:ascii="Times New Roman" w:hAnsi="Times New Roman" w:cs="Times New Roman"/>
          <w:color w:val="000000"/>
          <w:spacing w:val="-2"/>
        </w:rPr>
        <w:t>:</w:t>
      </w:r>
      <w:r w:rsidRPr="009562D7">
        <w:rPr>
          <w:rFonts w:ascii="Times New Roman" w:hAnsi="Times New Roman" w:cs="Times New Roman"/>
          <w:color w:val="000000"/>
          <w:spacing w:val="-2"/>
        </w:rPr>
        <w:tab/>
        <w:t>16 gauge (1.6 mm)</w:t>
      </w:r>
    </w:p>
    <w:p w14:paraId="42C69167"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6.</w:t>
      </w:r>
      <w:r w:rsidRPr="009562D7">
        <w:rPr>
          <w:rFonts w:ascii="Times New Roman" w:hAnsi="Times New Roman" w:cs="Times New Roman"/>
          <w:color w:val="000000"/>
          <w:spacing w:val="-2"/>
        </w:rPr>
        <w:tab/>
        <w:t>Front drawer and hinged door panels:</w:t>
      </w:r>
      <w:r w:rsidRPr="009562D7">
        <w:rPr>
          <w:rFonts w:ascii="Times New Roman" w:hAnsi="Times New Roman" w:cs="Times New Roman"/>
          <w:color w:val="000000"/>
          <w:spacing w:val="-2"/>
        </w:rPr>
        <w:tab/>
        <w:t>18 gauge (1.25 mm) (double pan type)</w:t>
      </w:r>
    </w:p>
    <w:p w14:paraId="56C4E852"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7.</w:t>
      </w:r>
      <w:r w:rsidRPr="009562D7">
        <w:rPr>
          <w:rFonts w:ascii="Times New Roman" w:hAnsi="Times New Roman" w:cs="Times New Roman"/>
          <w:color w:val="000000"/>
          <w:spacing w:val="-2"/>
        </w:rPr>
        <w:tab/>
        <w:t>Single louvered door panels:</w:t>
      </w:r>
      <w:r w:rsidRPr="009562D7">
        <w:rPr>
          <w:rFonts w:ascii="Times New Roman" w:hAnsi="Times New Roman" w:cs="Times New Roman"/>
          <w:color w:val="000000"/>
          <w:spacing w:val="-2"/>
        </w:rPr>
        <w:tab/>
        <w:t>16 gauge (1.6 mm)</w:t>
      </w:r>
    </w:p>
    <w:p w14:paraId="5B116BB4"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8.</w:t>
      </w:r>
      <w:r w:rsidRPr="009562D7">
        <w:rPr>
          <w:rFonts w:ascii="Times New Roman" w:hAnsi="Times New Roman" w:cs="Times New Roman"/>
          <w:color w:val="000000"/>
          <w:spacing w:val="-2"/>
        </w:rPr>
        <w:tab/>
        <w:t>Enclosed base cabinets:</w:t>
      </w:r>
      <w:r w:rsidRPr="009562D7">
        <w:rPr>
          <w:rFonts w:ascii="Times New Roman" w:hAnsi="Times New Roman" w:cs="Times New Roman"/>
          <w:color w:val="000000"/>
          <w:spacing w:val="-2"/>
        </w:rPr>
        <w:tab/>
        <w:t>18 gauge (1.25 mm)</w:t>
      </w:r>
    </w:p>
    <w:p w14:paraId="465DB108"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9.</w:t>
      </w:r>
      <w:r w:rsidRPr="009562D7">
        <w:rPr>
          <w:rFonts w:ascii="Times New Roman" w:hAnsi="Times New Roman" w:cs="Times New Roman"/>
          <w:color w:val="000000"/>
          <w:spacing w:val="-2"/>
        </w:rPr>
        <w:tab/>
        <w:t>Enclosed wall cabinets:</w:t>
      </w:r>
      <w:r w:rsidRPr="009562D7">
        <w:rPr>
          <w:rFonts w:ascii="Times New Roman" w:hAnsi="Times New Roman" w:cs="Times New Roman"/>
          <w:color w:val="000000"/>
          <w:spacing w:val="-2"/>
        </w:rPr>
        <w:tab/>
        <w:t>18 gauge (1.25 mm)</w:t>
      </w:r>
    </w:p>
    <w:p w14:paraId="135D552D"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10.</w:t>
      </w:r>
      <w:r w:rsidRPr="009562D7">
        <w:rPr>
          <w:rFonts w:ascii="Times New Roman" w:hAnsi="Times New Roman" w:cs="Times New Roman"/>
          <w:color w:val="000000"/>
          <w:spacing w:val="-2"/>
        </w:rPr>
        <w:tab/>
        <w:t>Pan type inserts and tray slides:</w:t>
      </w:r>
      <w:r w:rsidRPr="009562D7">
        <w:rPr>
          <w:rFonts w:ascii="Times New Roman" w:hAnsi="Times New Roman" w:cs="Times New Roman"/>
          <w:color w:val="000000"/>
          <w:spacing w:val="-2"/>
        </w:rPr>
        <w:tab/>
        <w:t>16 gauge (1.6 mm)</w:t>
      </w:r>
    </w:p>
    <w:p w14:paraId="7E996DF2"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11.</w:t>
      </w:r>
      <w:r w:rsidRPr="009562D7">
        <w:rPr>
          <w:rFonts w:ascii="Times New Roman" w:hAnsi="Times New Roman" w:cs="Times New Roman"/>
          <w:color w:val="000000"/>
          <w:spacing w:val="-2"/>
        </w:rPr>
        <w:tab/>
        <w:t>Removable covers and panels:</w:t>
      </w:r>
      <w:r w:rsidRPr="009562D7">
        <w:rPr>
          <w:rFonts w:ascii="Times New Roman" w:hAnsi="Times New Roman" w:cs="Times New Roman"/>
          <w:color w:val="000000"/>
          <w:spacing w:val="-2"/>
        </w:rPr>
        <w:tab/>
        <w:t>16 gauge (1.6 mm)</w:t>
      </w:r>
    </w:p>
    <w:p w14:paraId="5F1BCB82"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12.</w:t>
      </w:r>
      <w:r w:rsidRPr="009562D7">
        <w:rPr>
          <w:rFonts w:ascii="Times New Roman" w:hAnsi="Times New Roman" w:cs="Times New Roman"/>
          <w:color w:val="000000"/>
          <w:spacing w:val="-2"/>
        </w:rPr>
        <w:tab/>
        <w:t>Skirts and enclosure panels:</w:t>
      </w:r>
      <w:r w:rsidRPr="009562D7">
        <w:rPr>
          <w:rFonts w:ascii="Times New Roman" w:hAnsi="Times New Roman" w:cs="Times New Roman"/>
          <w:color w:val="000000"/>
          <w:spacing w:val="-2"/>
        </w:rPr>
        <w:tab/>
        <w:t>18 gauge (1.25 mm)</w:t>
      </w:r>
    </w:p>
    <w:p w14:paraId="485B17F6"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13.</w:t>
      </w:r>
      <w:r w:rsidRPr="009562D7">
        <w:rPr>
          <w:rFonts w:ascii="Times New Roman" w:hAnsi="Times New Roman" w:cs="Times New Roman"/>
          <w:color w:val="000000"/>
          <w:spacing w:val="-2"/>
        </w:rPr>
        <w:tab/>
        <w:t>Closure and trim strips over 4” wide:</w:t>
      </w:r>
      <w:r w:rsidRPr="009562D7">
        <w:rPr>
          <w:rFonts w:ascii="Times New Roman" w:hAnsi="Times New Roman" w:cs="Times New Roman"/>
          <w:color w:val="000000"/>
          <w:spacing w:val="-2"/>
        </w:rPr>
        <w:tab/>
        <w:t>18 gauge (1.25 mm)</w:t>
      </w:r>
    </w:p>
    <w:p w14:paraId="69B31B1F"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14.</w:t>
      </w:r>
      <w:r w:rsidRPr="009562D7">
        <w:rPr>
          <w:rFonts w:ascii="Times New Roman" w:hAnsi="Times New Roman" w:cs="Times New Roman"/>
          <w:color w:val="000000"/>
          <w:spacing w:val="-2"/>
        </w:rPr>
        <w:tab/>
        <w:t>Hardware reinforcements:</w:t>
      </w:r>
      <w:r w:rsidRPr="009562D7">
        <w:rPr>
          <w:rFonts w:ascii="Times New Roman" w:hAnsi="Times New Roman" w:cs="Times New Roman"/>
          <w:color w:val="000000"/>
          <w:spacing w:val="-2"/>
        </w:rPr>
        <w:tab/>
        <w:t>12 gauge (2.5 mm)</w:t>
      </w:r>
    </w:p>
    <w:p w14:paraId="17245D8A"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15.</w:t>
      </w:r>
      <w:r w:rsidRPr="009562D7">
        <w:rPr>
          <w:rFonts w:ascii="Times New Roman" w:hAnsi="Times New Roman" w:cs="Times New Roman"/>
          <w:color w:val="000000"/>
          <w:spacing w:val="-2"/>
        </w:rPr>
        <w:tab/>
        <w:t>Gusset plates:</w:t>
      </w:r>
      <w:r w:rsidRPr="009562D7">
        <w:rPr>
          <w:rFonts w:ascii="Times New Roman" w:hAnsi="Times New Roman" w:cs="Times New Roman"/>
          <w:color w:val="000000"/>
          <w:spacing w:val="-2"/>
        </w:rPr>
        <w:tab/>
        <w:t>10 gauge (3.0 mm)</w:t>
      </w:r>
    </w:p>
    <w:p w14:paraId="69253279"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16.</w:t>
      </w:r>
      <w:r w:rsidRPr="009562D7">
        <w:rPr>
          <w:rFonts w:ascii="Times New Roman" w:hAnsi="Times New Roman" w:cs="Times New Roman"/>
          <w:color w:val="000000"/>
          <w:spacing w:val="-2"/>
        </w:rPr>
        <w:tab/>
        <w:t>Legs:</w:t>
      </w:r>
      <w:r w:rsidRPr="009562D7">
        <w:rPr>
          <w:rFonts w:ascii="Times New Roman" w:hAnsi="Times New Roman" w:cs="Times New Roman"/>
          <w:color w:val="000000"/>
          <w:spacing w:val="-2"/>
        </w:rPr>
        <w:tab/>
        <w:t>1-5/8” x 16 gauge (1.6 mm)</w:t>
      </w:r>
    </w:p>
    <w:p w14:paraId="09221923" w14:textId="506B8A6A" w:rsidR="00D04DF1" w:rsidRPr="009562D7" w:rsidRDefault="00A72EE8" w:rsidP="00D04DF1">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lastRenderedPageBreak/>
        <w:t>17.</w:t>
      </w:r>
      <w:r w:rsidRPr="009562D7">
        <w:rPr>
          <w:rFonts w:ascii="Times New Roman" w:hAnsi="Times New Roman" w:cs="Times New Roman"/>
          <w:color w:val="000000"/>
          <w:spacing w:val="-2"/>
        </w:rPr>
        <w:tab/>
      </w:r>
      <w:proofErr w:type="spellStart"/>
      <w:r w:rsidRPr="009562D7">
        <w:rPr>
          <w:rFonts w:ascii="Times New Roman" w:hAnsi="Times New Roman" w:cs="Times New Roman"/>
          <w:color w:val="000000"/>
          <w:spacing w:val="-2"/>
        </w:rPr>
        <w:t>Crossbracings</w:t>
      </w:r>
      <w:proofErr w:type="spellEnd"/>
      <w:r w:rsidRPr="009562D7">
        <w:rPr>
          <w:rFonts w:ascii="Times New Roman" w:hAnsi="Times New Roman" w:cs="Times New Roman"/>
          <w:color w:val="000000"/>
          <w:spacing w:val="-2"/>
        </w:rPr>
        <w:t>:</w:t>
      </w:r>
      <w:r w:rsidRPr="009562D7">
        <w:rPr>
          <w:rFonts w:ascii="Times New Roman" w:hAnsi="Times New Roman" w:cs="Times New Roman"/>
          <w:color w:val="000000"/>
          <w:spacing w:val="-2"/>
        </w:rPr>
        <w:tab/>
        <w:t>1-1/4” x 16 gauge (1.6 mm)</w:t>
      </w:r>
    </w:p>
    <w:p w14:paraId="08E2112D" w14:textId="77777777" w:rsidR="00D04DF1" w:rsidRPr="009562D7" w:rsidRDefault="00D04DF1" w:rsidP="00D04DF1">
      <w:pPr>
        <w:tabs>
          <w:tab w:val="left" w:pos="5040"/>
        </w:tabs>
        <w:spacing w:line="240" w:lineRule="auto"/>
        <w:ind w:left="1440" w:hanging="720"/>
        <w:jc w:val="both"/>
        <w:rPr>
          <w:rFonts w:ascii="Times New Roman" w:hAnsi="Times New Roman" w:cs="Times New Roman"/>
          <w:color w:val="000000"/>
          <w:spacing w:val="-2"/>
        </w:rPr>
      </w:pPr>
    </w:p>
    <w:p w14:paraId="37C31C6C" w14:textId="184CAA52" w:rsidR="00A72EE8" w:rsidRPr="009562D7" w:rsidRDefault="00A72EE8" w:rsidP="000B183C">
      <w:pPr>
        <w:pStyle w:val="ListParagraph"/>
        <w:numPr>
          <w:ilvl w:val="0"/>
          <w:numId w:val="24"/>
        </w:numPr>
        <w:spacing w:line="240" w:lineRule="auto"/>
        <w:rPr>
          <w:rFonts w:ascii="Times New Roman" w:hAnsi="Times New Roman" w:cs="Times New Roman"/>
        </w:rPr>
      </w:pPr>
      <w:r w:rsidRPr="009562D7">
        <w:rPr>
          <w:rFonts w:ascii="Times New Roman" w:hAnsi="Times New Roman" w:cs="Times New Roman"/>
          <w:b/>
          <w:bCs/>
        </w:rPr>
        <w:t>CLEAN-UP</w:t>
      </w:r>
    </w:p>
    <w:p w14:paraId="42304FD6" w14:textId="77777777" w:rsidR="00A72EE8" w:rsidRPr="009562D7" w:rsidRDefault="00A72EE8" w:rsidP="000B183C">
      <w:pPr>
        <w:pStyle w:val="ListParagraph"/>
        <w:spacing w:line="240" w:lineRule="auto"/>
        <w:rPr>
          <w:rFonts w:ascii="Times New Roman" w:hAnsi="Times New Roman" w:cs="Times New Roman"/>
        </w:rPr>
      </w:pPr>
    </w:p>
    <w:p w14:paraId="2CDC8055" w14:textId="41B5C53F" w:rsidR="00A72EE8" w:rsidRPr="009562D7" w:rsidRDefault="00A72EE8"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At completion of the installation, clean up, lubricate, and adjust where necessary items of equipment </w:t>
      </w:r>
      <w:proofErr w:type="gramStart"/>
      <w:r w:rsidRPr="009562D7">
        <w:rPr>
          <w:rFonts w:ascii="Times New Roman" w:hAnsi="Times New Roman" w:cs="Times New Roman"/>
        </w:rPr>
        <w:t>provided</w:t>
      </w:r>
      <w:proofErr w:type="gramEnd"/>
      <w:r w:rsidRPr="009562D7">
        <w:rPr>
          <w:rFonts w:ascii="Times New Roman" w:hAnsi="Times New Roman" w:cs="Times New Roman"/>
        </w:rPr>
        <w:t xml:space="preserve"> and turn them over in first-class condition.</w:t>
      </w:r>
    </w:p>
    <w:p w14:paraId="5C073901" w14:textId="77777777" w:rsidR="00A72EE8" w:rsidRPr="009562D7" w:rsidRDefault="00A72EE8" w:rsidP="000B183C">
      <w:pPr>
        <w:pStyle w:val="ListParagraph"/>
        <w:spacing w:line="240" w:lineRule="auto"/>
        <w:rPr>
          <w:rFonts w:ascii="Times New Roman" w:hAnsi="Times New Roman" w:cs="Times New Roman"/>
        </w:rPr>
      </w:pPr>
    </w:p>
    <w:p w14:paraId="6EA440A5"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Where stainless steel surfaces are disturbed by the installation or fabricating process, such surface shall be finished to match adjoining undisturbed surfaces.</w:t>
      </w:r>
    </w:p>
    <w:p w14:paraId="2E50E431" w14:textId="77777777" w:rsidR="00A72EE8" w:rsidRPr="009562D7" w:rsidRDefault="00A72EE8" w:rsidP="000B183C">
      <w:pPr>
        <w:pStyle w:val="ListParagraph"/>
        <w:spacing w:line="240" w:lineRule="auto"/>
        <w:ind w:left="1440"/>
        <w:rPr>
          <w:rFonts w:ascii="Times New Roman" w:hAnsi="Times New Roman" w:cs="Times New Roman"/>
        </w:rPr>
      </w:pPr>
    </w:p>
    <w:p w14:paraId="27C5FEC6" w14:textId="43D41670" w:rsidR="00D04DF1" w:rsidRPr="009562D7" w:rsidRDefault="00A72EE8" w:rsidP="00D04DF1">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At the completion of the installation work, stainless steel shall be gone over with a portable polishing machine and buffed to perfect surfaces. Painted surfaces shall be carefully gone over and retouched as required.</w:t>
      </w:r>
    </w:p>
    <w:p w14:paraId="643AA3AC" w14:textId="77777777" w:rsidR="00D04DF1" w:rsidRPr="009562D7" w:rsidRDefault="00D04DF1" w:rsidP="00D04DF1">
      <w:pPr>
        <w:pStyle w:val="ListParagraph"/>
        <w:rPr>
          <w:rFonts w:ascii="Times New Roman" w:hAnsi="Times New Roman" w:cs="Times New Roman"/>
        </w:rPr>
      </w:pPr>
    </w:p>
    <w:p w14:paraId="180DCB3D" w14:textId="77777777" w:rsidR="00D04DF1" w:rsidRPr="009562D7" w:rsidRDefault="00D04DF1" w:rsidP="00D04DF1">
      <w:pPr>
        <w:pStyle w:val="ListParagraph"/>
        <w:spacing w:line="240" w:lineRule="auto"/>
        <w:ind w:left="1440"/>
        <w:rPr>
          <w:rFonts w:ascii="Times New Roman" w:hAnsi="Times New Roman" w:cs="Times New Roman"/>
        </w:rPr>
      </w:pPr>
    </w:p>
    <w:p w14:paraId="2593DEC6" w14:textId="5255DBB8" w:rsidR="00A72EE8" w:rsidRPr="009562D7" w:rsidRDefault="00A72EE8" w:rsidP="000B183C">
      <w:pPr>
        <w:pStyle w:val="ListParagraph"/>
        <w:numPr>
          <w:ilvl w:val="0"/>
          <w:numId w:val="24"/>
        </w:numPr>
        <w:spacing w:line="240" w:lineRule="auto"/>
        <w:rPr>
          <w:rFonts w:ascii="Times New Roman" w:hAnsi="Times New Roman" w:cs="Times New Roman"/>
        </w:rPr>
      </w:pPr>
      <w:r w:rsidRPr="009562D7">
        <w:rPr>
          <w:rFonts w:ascii="Times New Roman" w:hAnsi="Times New Roman" w:cs="Times New Roman"/>
          <w:b/>
          <w:bCs/>
        </w:rPr>
        <w:t>START-UP AND TESTING ANF COMMISSIONING</w:t>
      </w:r>
    </w:p>
    <w:p w14:paraId="5DEDA1D1" w14:textId="77777777" w:rsidR="00D04DF1" w:rsidRPr="009562D7" w:rsidRDefault="00D04DF1" w:rsidP="00D04DF1">
      <w:pPr>
        <w:pStyle w:val="ListParagraph"/>
        <w:spacing w:line="240" w:lineRule="auto"/>
        <w:rPr>
          <w:rFonts w:ascii="Times New Roman" w:hAnsi="Times New Roman" w:cs="Times New Roman"/>
        </w:rPr>
      </w:pPr>
    </w:p>
    <w:p w14:paraId="65B9DCF6" w14:textId="1EF3A435" w:rsidR="00A72EE8" w:rsidRPr="009562D7" w:rsidRDefault="00A72EE8"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Startup Services: Engage factory-authorized service representatives to perform startup services and to demonstrate and train Owner's maintenance personnel as specified below.</w:t>
      </w:r>
    </w:p>
    <w:p w14:paraId="7E717288" w14:textId="77777777" w:rsidR="00A72EE8" w:rsidRPr="009562D7" w:rsidRDefault="00A72EE8" w:rsidP="000B183C">
      <w:pPr>
        <w:pStyle w:val="ListParagraph"/>
        <w:spacing w:line="240" w:lineRule="auto"/>
        <w:rPr>
          <w:rFonts w:ascii="Times New Roman" w:hAnsi="Times New Roman" w:cs="Times New Roman"/>
        </w:rPr>
      </w:pPr>
    </w:p>
    <w:p w14:paraId="22B42DC2"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Coordinate food service equipment startup with service-utility testing, balancing, and adjustments. Do not operate steam lines before they have been cleaned and sanitized.</w:t>
      </w:r>
    </w:p>
    <w:p w14:paraId="754C2877" w14:textId="77777777" w:rsidR="00A72EE8" w:rsidRPr="009562D7" w:rsidRDefault="00A72EE8" w:rsidP="000B183C">
      <w:pPr>
        <w:pStyle w:val="ListParagraph"/>
        <w:spacing w:line="240" w:lineRule="auto"/>
        <w:ind w:left="1440"/>
        <w:rPr>
          <w:rFonts w:ascii="Times New Roman" w:hAnsi="Times New Roman" w:cs="Times New Roman"/>
        </w:rPr>
      </w:pPr>
    </w:p>
    <w:p w14:paraId="05B957E4"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 xml:space="preserve">Remove protective coverings and clean and sanitize equipment, both inside and out, and </w:t>
      </w:r>
      <w:proofErr w:type="spellStart"/>
      <w:r w:rsidRPr="009562D7">
        <w:rPr>
          <w:rFonts w:ascii="Times New Roman" w:hAnsi="Times New Roman" w:cs="Times New Roman"/>
        </w:rPr>
        <w:t>relamp</w:t>
      </w:r>
      <w:proofErr w:type="spellEnd"/>
      <w:r w:rsidRPr="009562D7">
        <w:rPr>
          <w:rFonts w:ascii="Times New Roman" w:hAnsi="Times New Roman" w:cs="Times New Roman"/>
        </w:rPr>
        <w:t xml:space="preserve"> equipment with integral lighting. Where applicable, comply with </w:t>
      </w:r>
      <w:proofErr w:type="gramStart"/>
      <w:r w:rsidRPr="009562D7">
        <w:rPr>
          <w:rFonts w:ascii="Times New Roman" w:hAnsi="Times New Roman" w:cs="Times New Roman"/>
        </w:rPr>
        <w:t>manufacturer's</w:t>
      </w:r>
      <w:proofErr w:type="gramEnd"/>
      <w:r w:rsidRPr="009562D7">
        <w:rPr>
          <w:rFonts w:ascii="Times New Roman" w:hAnsi="Times New Roman" w:cs="Times New Roman"/>
        </w:rPr>
        <w:t xml:space="preserve"> written cleaning instructions.</w:t>
      </w:r>
    </w:p>
    <w:p w14:paraId="326D86A4" w14:textId="77777777" w:rsidR="00A72EE8" w:rsidRPr="009562D7" w:rsidRDefault="00A72EE8" w:rsidP="000B183C">
      <w:pPr>
        <w:pStyle w:val="ListParagraph"/>
        <w:spacing w:line="240" w:lineRule="auto"/>
        <w:ind w:left="1440"/>
        <w:rPr>
          <w:rFonts w:ascii="Times New Roman" w:hAnsi="Times New Roman" w:cs="Times New Roman"/>
        </w:rPr>
      </w:pPr>
    </w:p>
    <w:p w14:paraId="2ED31FFD"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Test each equipment item for proper operation. Repair or replace equipment that is defective in operation, including units that operate below required capacity or that operate with excessive noise or vibration.</w:t>
      </w:r>
    </w:p>
    <w:p w14:paraId="747F01A7" w14:textId="77777777" w:rsidR="00A72EE8" w:rsidRPr="009562D7" w:rsidRDefault="00A72EE8" w:rsidP="000B183C">
      <w:pPr>
        <w:pStyle w:val="ListParagraph"/>
        <w:spacing w:line="240" w:lineRule="auto"/>
        <w:ind w:left="1440"/>
        <w:rPr>
          <w:rFonts w:ascii="Times New Roman" w:hAnsi="Times New Roman" w:cs="Times New Roman"/>
        </w:rPr>
      </w:pPr>
    </w:p>
    <w:p w14:paraId="476F4E37"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Test refrigeration equipment's ability to maintain specified operating temperature under heavy-use conditions. Repair or replace equipment that does not maintain specified operating temperature.</w:t>
      </w:r>
    </w:p>
    <w:p w14:paraId="14187936" w14:textId="77777777" w:rsidR="00A72EE8" w:rsidRPr="009562D7" w:rsidRDefault="00A72EE8" w:rsidP="000B183C">
      <w:pPr>
        <w:pStyle w:val="ListParagraph"/>
        <w:spacing w:line="240" w:lineRule="auto"/>
        <w:ind w:left="1440"/>
        <w:rPr>
          <w:rFonts w:ascii="Times New Roman" w:hAnsi="Times New Roman" w:cs="Times New Roman"/>
        </w:rPr>
      </w:pPr>
    </w:p>
    <w:p w14:paraId="09EECF4F"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 xml:space="preserve">Test and adjust controls and </w:t>
      </w:r>
      <w:proofErr w:type="gramStart"/>
      <w:r w:rsidRPr="009562D7">
        <w:rPr>
          <w:rFonts w:ascii="Times New Roman" w:hAnsi="Times New Roman" w:cs="Times New Roman"/>
        </w:rPr>
        <w:t>safeties</w:t>
      </w:r>
      <w:proofErr w:type="gramEnd"/>
      <w:r w:rsidRPr="009562D7">
        <w:rPr>
          <w:rFonts w:ascii="Times New Roman" w:hAnsi="Times New Roman" w:cs="Times New Roman"/>
        </w:rPr>
        <w:t>. Replace damaged and malfunctioning controls and equipment.</w:t>
      </w:r>
    </w:p>
    <w:p w14:paraId="2993B024" w14:textId="77777777" w:rsidR="00A72EE8" w:rsidRPr="009562D7" w:rsidRDefault="00A72EE8" w:rsidP="000B183C">
      <w:pPr>
        <w:pStyle w:val="ListParagraph"/>
        <w:spacing w:line="240" w:lineRule="auto"/>
        <w:ind w:left="1440"/>
        <w:rPr>
          <w:rFonts w:ascii="Times New Roman" w:hAnsi="Times New Roman" w:cs="Times New Roman"/>
        </w:rPr>
      </w:pPr>
    </w:p>
    <w:p w14:paraId="21D90F86"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Test motors and rotating equipment for proper rotation and lubricate moving parts according to manufacturer's written instructions.</w:t>
      </w:r>
    </w:p>
    <w:p w14:paraId="1F35553C" w14:textId="77777777" w:rsidR="00A72EE8" w:rsidRPr="009562D7" w:rsidRDefault="00A72EE8" w:rsidP="000B183C">
      <w:pPr>
        <w:pStyle w:val="ListParagraph"/>
        <w:spacing w:line="240" w:lineRule="auto"/>
        <w:ind w:left="1440"/>
        <w:rPr>
          <w:rFonts w:ascii="Times New Roman" w:hAnsi="Times New Roman" w:cs="Times New Roman"/>
        </w:rPr>
      </w:pPr>
    </w:p>
    <w:p w14:paraId="5C139232"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Test water, drain, gas, steam, oil, refrigerant, and liquid-carrying components for leaks. Repair or replace leaking components.</w:t>
      </w:r>
    </w:p>
    <w:p w14:paraId="75DC793A" w14:textId="77777777" w:rsidR="00A72EE8" w:rsidRPr="009562D7" w:rsidRDefault="00A72EE8" w:rsidP="000B183C">
      <w:pPr>
        <w:pStyle w:val="ListParagraph"/>
        <w:spacing w:line="240" w:lineRule="auto"/>
        <w:ind w:left="1440"/>
        <w:rPr>
          <w:rFonts w:ascii="Times New Roman" w:hAnsi="Times New Roman" w:cs="Times New Roman"/>
        </w:rPr>
      </w:pPr>
    </w:p>
    <w:p w14:paraId="2623A9F2"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Train Owner's maintenance personnel on procedures and schedules related to startup and shutdown, troubleshooting, servicing, and preventive maintenance for each food service equipment item.</w:t>
      </w:r>
    </w:p>
    <w:p w14:paraId="413B76C4" w14:textId="77777777" w:rsidR="00A72EE8" w:rsidRPr="009562D7" w:rsidRDefault="00A72EE8" w:rsidP="000B183C">
      <w:pPr>
        <w:pStyle w:val="ListParagraph"/>
        <w:spacing w:line="240" w:lineRule="auto"/>
        <w:ind w:left="1440"/>
        <w:rPr>
          <w:rFonts w:ascii="Times New Roman" w:hAnsi="Times New Roman" w:cs="Times New Roman"/>
        </w:rPr>
      </w:pPr>
    </w:p>
    <w:p w14:paraId="21480C7B"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lastRenderedPageBreak/>
        <w:t>Review data in the operation and maintenance manuals. Refer to Division 1 Section "Contract Closeout."</w:t>
      </w:r>
    </w:p>
    <w:p w14:paraId="641384E7" w14:textId="77777777" w:rsidR="00A72EE8" w:rsidRPr="009562D7" w:rsidRDefault="00A72EE8" w:rsidP="000B183C">
      <w:pPr>
        <w:pStyle w:val="ListParagraph"/>
        <w:spacing w:line="240" w:lineRule="auto"/>
        <w:ind w:left="1440"/>
        <w:rPr>
          <w:rFonts w:ascii="Times New Roman" w:hAnsi="Times New Roman" w:cs="Times New Roman"/>
        </w:rPr>
      </w:pPr>
    </w:p>
    <w:p w14:paraId="5BDE70ED"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Review data in the operation and maintenance manuals. Refer to Division 1 Section "Operation and Maintenance Data."</w:t>
      </w:r>
    </w:p>
    <w:p w14:paraId="7F9F1A39" w14:textId="77777777" w:rsidR="00A72EE8" w:rsidRPr="009562D7" w:rsidRDefault="00A72EE8" w:rsidP="000B183C">
      <w:pPr>
        <w:pStyle w:val="ListParagraph"/>
        <w:spacing w:line="240" w:lineRule="auto"/>
        <w:ind w:left="1440"/>
        <w:rPr>
          <w:rFonts w:ascii="Times New Roman" w:hAnsi="Times New Roman" w:cs="Times New Roman"/>
        </w:rPr>
      </w:pPr>
    </w:p>
    <w:p w14:paraId="1830935E" w14:textId="6273E024" w:rsidR="00D04DF1" w:rsidRPr="009562D7" w:rsidRDefault="00A72EE8" w:rsidP="00D04DF1">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Schedule training with Owner, through Architect, with at least 7 days advance notice.</w:t>
      </w:r>
    </w:p>
    <w:p w14:paraId="2502B1C5" w14:textId="77777777" w:rsidR="00D04DF1" w:rsidRPr="009562D7" w:rsidRDefault="00D04DF1" w:rsidP="00D04DF1">
      <w:pPr>
        <w:pStyle w:val="ListParagraph"/>
        <w:rPr>
          <w:rFonts w:ascii="Times New Roman" w:hAnsi="Times New Roman" w:cs="Times New Roman"/>
        </w:rPr>
      </w:pPr>
    </w:p>
    <w:p w14:paraId="21145B63" w14:textId="77777777" w:rsidR="00D04DF1" w:rsidRPr="009562D7" w:rsidRDefault="00D04DF1" w:rsidP="00D04DF1">
      <w:pPr>
        <w:spacing w:line="240" w:lineRule="auto"/>
        <w:rPr>
          <w:rFonts w:ascii="Times New Roman" w:hAnsi="Times New Roman" w:cs="Times New Roman"/>
        </w:rPr>
      </w:pPr>
    </w:p>
    <w:p w14:paraId="19D4C306" w14:textId="21CD596D" w:rsidR="000B183C" w:rsidRPr="009562D7" w:rsidRDefault="000B183C" w:rsidP="000B183C">
      <w:pPr>
        <w:pStyle w:val="ListParagraph"/>
        <w:numPr>
          <w:ilvl w:val="0"/>
          <w:numId w:val="24"/>
        </w:numPr>
        <w:spacing w:line="240" w:lineRule="auto"/>
        <w:rPr>
          <w:rFonts w:ascii="Times New Roman" w:hAnsi="Times New Roman" w:cs="Times New Roman"/>
        </w:rPr>
      </w:pPr>
      <w:r w:rsidRPr="009562D7">
        <w:rPr>
          <w:rFonts w:ascii="Times New Roman" w:hAnsi="Times New Roman" w:cs="Times New Roman"/>
          <w:b/>
          <w:bCs/>
        </w:rPr>
        <w:t>SEISMIC RESTRAINTS</w:t>
      </w:r>
    </w:p>
    <w:p w14:paraId="5513CA55" w14:textId="77777777" w:rsidR="00D04DF1" w:rsidRPr="009562D7" w:rsidRDefault="00D04DF1" w:rsidP="00D04DF1">
      <w:pPr>
        <w:pStyle w:val="ListParagraph"/>
        <w:spacing w:line="240" w:lineRule="auto"/>
        <w:rPr>
          <w:rFonts w:ascii="Times New Roman" w:hAnsi="Times New Roman" w:cs="Times New Roman"/>
        </w:rPr>
      </w:pPr>
    </w:p>
    <w:p w14:paraId="54FDB5BB" w14:textId="0A9225B7" w:rsidR="000B183C" w:rsidRPr="009562D7" w:rsidRDefault="000B183C"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Install equipment in these contract documents according to the "SMACNA Guidelines for Seismic Restraint of Kitchen Equipment" in any State, province, or jurisdiction that has legislated this requirement as necessary for acceptance. This shall include:</w:t>
      </w:r>
    </w:p>
    <w:p w14:paraId="197B20DE" w14:textId="77777777" w:rsidR="000B183C" w:rsidRPr="009562D7" w:rsidRDefault="000B183C" w:rsidP="000B183C">
      <w:pPr>
        <w:pStyle w:val="ListParagraph"/>
        <w:spacing w:line="240" w:lineRule="auto"/>
        <w:rPr>
          <w:rFonts w:ascii="Times New Roman" w:hAnsi="Times New Roman" w:cs="Times New Roman"/>
        </w:rPr>
      </w:pPr>
    </w:p>
    <w:p w14:paraId="1357B8E3" w14:textId="77777777" w:rsidR="000B183C" w:rsidRPr="009562D7" w:rsidRDefault="000B183C"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Identifying these items on submittal drawings, Plans, Elevations, and Sections.</w:t>
      </w:r>
    </w:p>
    <w:p w14:paraId="275C9D0E" w14:textId="77777777" w:rsidR="000B183C" w:rsidRPr="009562D7" w:rsidRDefault="000B183C" w:rsidP="000B183C">
      <w:pPr>
        <w:pStyle w:val="ListParagraph"/>
        <w:spacing w:line="240" w:lineRule="auto"/>
        <w:ind w:left="1440"/>
        <w:rPr>
          <w:rFonts w:ascii="Times New Roman" w:hAnsi="Times New Roman" w:cs="Times New Roman"/>
        </w:rPr>
      </w:pPr>
    </w:p>
    <w:p w14:paraId="2701EB98" w14:textId="77777777" w:rsidR="000B183C" w:rsidRPr="009562D7" w:rsidRDefault="000B183C"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Showing required SMACNA methods of restraint on submittal drawings.</w:t>
      </w:r>
    </w:p>
    <w:p w14:paraId="0FB7E0F7" w14:textId="77777777" w:rsidR="000B183C" w:rsidRPr="009562D7" w:rsidRDefault="000B183C" w:rsidP="000B183C">
      <w:pPr>
        <w:pStyle w:val="ListParagraph"/>
        <w:spacing w:line="240" w:lineRule="auto"/>
        <w:ind w:left="1440"/>
        <w:rPr>
          <w:rFonts w:ascii="Times New Roman" w:hAnsi="Times New Roman" w:cs="Times New Roman"/>
        </w:rPr>
      </w:pPr>
    </w:p>
    <w:p w14:paraId="1C3E26CB" w14:textId="77777777" w:rsidR="000B183C" w:rsidRPr="009562D7" w:rsidRDefault="000B183C"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Referencing the appropriate detail(s).</w:t>
      </w:r>
    </w:p>
    <w:p w14:paraId="17630307" w14:textId="77777777" w:rsidR="000B183C" w:rsidRPr="009562D7" w:rsidRDefault="000B183C" w:rsidP="000B183C">
      <w:pPr>
        <w:pStyle w:val="ListParagraph"/>
        <w:spacing w:line="240" w:lineRule="auto"/>
        <w:ind w:left="1440"/>
        <w:rPr>
          <w:rFonts w:ascii="Times New Roman" w:hAnsi="Times New Roman" w:cs="Times New Roman"/>
        </w:rPr>
      </w:pPr>
      <w:r w:rsidRPr="009562D7">
        <w:rPr>
          <w:rFonts w:ascii="Times New Roman" w:hAnsi="Times New Roman" w:cs="Times New Roman"/>
        </w:rPr>
        <w:tab/>
      </w:r>
    </w:p>
    <w:p w14:paraId="392167AE" w14:textId="78FC40AB" w:rsidR="000B183C" w:rsidRPr="009562D7" w:rsidRDefault="000B183C"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Obtain regulatory approval for all seismic engineering details.</w:t>
      </w:r>
    </w:p>
    <w:p w14:paraId="0622D35E" w14:textId="77777777" w:rsidR="000B183C" w:rsidRPr="009562D7" w:rsidRDefault="000B183C" w:rsidP="000B183C">
      <w:pPr>
        <w:pStyle w:val="ListParagraph"/>
        <w:spacing w:line="240" w:lineRule="auto"/>
        <w:rPr>
          <w:rFonts w:ascii="Times New Roman" w:hAnsi="Times New Roman" w:cs="Times New Roman"/>
        </w:rPr>
      </w:pPr>
    </w:p>
    <w:p w14:paraId="771F2870" w14:textId="7C44822D" w:rsidR="000B183C" w:rsidRPr="009562D7" w:rsidRDefault="000B183C"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If no SMACNA detail exists for a particular situation, prepare and obtain approval for a special attachment detail:</w:t>
      </w:r>
    </w:p>
    <w:p w14:paraId="49B0CB29" w14:textId="77777777" w:rsidR="000B183C" w:rsidRPr="009562D7" w:rsidRDefault="000B183C" w:rsidP="000B183C">
      <w:pPr>
        <w:numPr>
          <w:ilvl w:val="5"/>
          <w:numId w:val="25"/>
        </w:numPr>
        <w:tabs>
          <w:tab w:val="left" w:pos="-720"/>
        </w:tabs>
        <w:overflowPunct w:val="0"/>
        <w:autoSpaceDE w:val="0"/>
        <w:autoSpaceDN w:val="0"/>
        <w:adjustRightInd w:val="0"/>
        <w:spacing w:after="0" w:line="240" w:lineRule="auto"/>
        <w:ind w:left="1440" w:hanging="720"/>
        <w:jc w:val="both"/>
        <w:textAlignment w:val="baseline"/>
        <w:rPr>
          <w:rFonts w:ascii="Times New Roman" w:eastAsia="Times New Roman" w:hAnsi="Times New Roman" w:cs="Times New Roman"/>
          <w:color w:val="000000"/>
          <w:spacing w:val="-2"/>
          <w:kern w:val="0"/>
          <w14:ligatures w14:val="none"/>
        </w:rPr>
      </w:pPr>
      <w:proofErr w:type="gramStart"/>
      <w:r w:rsidRPr="009562D7">
        <w:rPr>
          <w:rFonts w:ascii="Times New Roman" w:eastAsia="Times New Roman" w:hAnsi="Times New Roman" w:cs="Times New Roman"/>
          <w:color w:val="000000"/>
          <w:spacing w:val="-2"/>
          <w:kern w:val="0"/>
          <w14:ligatures w14:val="none"/>
        </w:rPr>
        <w:t>Detail</w:t>
      </w:r>
      <w:proofErr w:type="gramEnd"/>
      <w:r w:rsidRPr="009562D7">
        <w:rPr>
          <w:rFonts w:ascii="Times New Roman" w:eastAsia="Times New Roman" w:hAnsi="Times New Roman" w:cs="Times New Roman"/>
          <w:color w:val="000000"/>
          <w:spacing w:val="-2"/>
          <w:kern w:val="0"/>
          <w14:ligatures w14:val="none"/>
        </w:rPr>
        <w:t xml:space="preserve"> must be prepared by an engineer licensed by the State having jurisdiction over the project and accompanied by the supporting calculations used in the design.</w:t>
      </w:r>
    </w:p>
    <w:p w14:paraId="1E6EB93D" w14:textId="77777777" w:rsidR="000B183C" w:rsidRPr="009562D7" w:rsidRDefault="000B183C" w:rsidP="000B183C">
      <w:pPr>
        <w:numPr>
          <w:ilvl w:val="12"/>
          <w:numId w:val="0"/>
        </w:numPr>
        <w:tabs>
          <w:tab w:val="left" w:pos="-720"/>
        </w:tabs>
        <w:overflowPunct w:val="0"/>
        <w:autoSpaceDE w:val="0"/>
        <w:autoSpaceDN w:val="0"/>
        <w:adjustRightInd w:val="0"/>
        <w:spacing w:after="0" w:line="240" w:lineRule="auto"/>
        <w:ind w:left="1440" w:hanging="720"/>
        <w:jc w:val="both"/>
        <w:textAlignment w:val="baseline"/>
        <w:rPr>
          <w:rFonts w:ascii="Times New Roman" w:eastAsia="Times New Roman" w:hAnsi="Times New Roman" w:cs="Times New Roman"/>
          <w:color w:val="000000"/>
          <w:spacing w:val="-2"/>
          <w:kern w:val="0"/>
          <w14:ligatures w14:val="none"/>
        </w:rPr>
      </w:pPr>
    </w:p>
    <w:p w14:paraId="4B33631B" w14:textId="58D648A2" w:rsidR="00D04DF1" w:rsidRPr="009562D7" w:rsidRDefault="000B183C" w:rsidP="00D04DF1">
      <w:pPr>
        <w:numPr>
          <w:ilvl w:val="5"/>
          <w:numId w:val="25"/>
        </w:numPr>
        <w:tabs>
          <w:tab w:val="left" w:pos="-720"/>
        </w:tabs>
        <w:overflowPunct w:val="0"/>
        <w:autoSpaceDE w:val="0"/>
        <w:autoSpaceDN w:val="0"/>
        <w:adjustRightInd w:val="0"/>
        <w:spacing w:after="0" w:line="240" w:lineRule="auto"/>
        <w:ind w:left="1440" w:hanging="720"/>
        <w:jc w:val="both"/>
        <w:textAlignment w:val="baseline"/>
        <w:rPr>
          <w:rFonts w:ascii="Times New Roman" w:eastAsia="Times New Roman" w:hAnsi="Times New Roman" w:cs="Times New Roman"/>
          <w:color w:val="000000"/>
          <w:spacing w:val="-2"/>
          <w:kern w:val="0"/>
          <w14:ligatures w14:val="none"/>
        </w:rPr>
      </w:pPr>
      <w:r w:rsidRPr="009562D7">
        <w:rPr>
          <w:rFonts w:ascii="Times New Roman" w:eastAsia="Times New Roman" w:hAnsi="Times New Roman" w:cs="Times New Roman"/>
          <w:color w:val="000000"/>
          <w:spacing w:val="-2"/>
          <w:kern w:val="0"/>
          <w14:ligatures w14:val="none"/>
        </w:rPr>
        <w:t>Verify that the restraint design is appropriate to the building's structural conditions and the surfaces to which the equipment will be secured.</w:t>
      </w:r>
    </w:p>
    <w:p w14:paraId="258FBEE1" w14:textId="77777777" w:rsidR="00D04DF1" w:rsidRPr="009562D7" w:rsidRDefault="00D04DF1" w:rsidP="00D04DF1">
      <w:pPr>
        <w:pStyle w:val="ListParagraph"/>
        <w:rPr>
          <w:rFonts w:ascii="Times New Roman" w:eastAsia="Times New Roman" w:hAnsi="Times New Roman" w:cs="Times New Roman"/>
          <w:color w:val="000000"/>
          <w:spacing w:val="-2"/>
          <w:kern w:val="0"/>
          <w14:ligatures w14:val="none"/>
        </w:rPr>
      </w:pPr>
    </w:p>
    <w:p w14:paraId="25FE3DA6" w14:textId="77777777" w:rsidR="00D04DF1" w:rsidRPr="009562D7" w:rsidRDefault="00D04DF1" w:rsidP="00D04DF1">
      <w:pPr>
        <w:tabs>
          <w:tab w:val="left" w:pos="-720"/>
        </w:tabs>
        <w:overflowPunct w:val="0"/>
        <w:autoSpaceDE w:val="0"/>
        <w:autoSpaceDN w:val="0"/>
        <w:adjustRightInd w:val="0"/>
        <w:spacing w:after="0" w:line="240" w:lineRule="auto"/>
        <w:jc w:val="both"/>
        <w:textAlignment w:val="baseline"/>
        <w:rPr>
          <w:rFonts w:ascii="Times New Roman" w:eastAsia="Times New Roman" w:hAnsi="Times New Roman" w:cs="Times New Roman"/>
          <w:color w:val="000000"/>
          <w:spacing w:val="-2"/>
          <w:kern w:val="0"/>
          <w14:ligatures w14:val="none"/>
        </w:rPr>
      </w:pPr>
    </w:p>
    <w:p w14:paraId="12657DC1" w14:textId="5A961194" w:rsidR="000B183C" w:rsidRPr="009562D7" w:rsidRDefault="000B183C" w:rsidP="000B183C">
      <w:pPr>
        <w:tabs>
          <w:tab w:val="left" w:pos="-720"/>
        </w:tabs>
        <w:overflowPunct w:val="0"/>
        <w:autoSpaceDE w:val="0"/>
        <w:autoSpaceDN w:val="0"/>
        <w:adjustRightInd w:val="0"/>
        <w:spacing w:after="0" w:line="240" w:lineRule="auto"/>
        <w:jc w:val="both"/>
        <w:textAlignment w:val="baseline"/>
        <w:rPr>
          <w:rFonts w:ascii="Times New Roman" w:eastAsia="Times New Roman" w:hAnsi="Times New Roman" w:cs="Times New Roman"/>
          <w:b/>
          <w:bCs/>
          <w:color w:val="000000"/>
          <w:spacing w:val="-2"/>
          <w:kern w:val="0"/>
          <w14:ligatures w14:val="none"/>
        </w:rPr>
      </w:pPr>
      <w:r w:rsidRPr="009562D7">
        <w:rPr>
          <w:rFonts w:ascii="Times New Roman" w:eastAsia="Times New Roman" w:hAnsi="Times New Roman" w:cs="Times New Roman"/>
          <w:b/>
          <w:bCs/>
          <w:color w:val="000000"/>
          <w:spacing w:val="-2"/>
          <w:kern w:val="0"/>
          <w14:ligatures w14:val="none"/>
        </w:rPr>
        <w:t xml:space="preserve">PART 4 – SCHEDULE OF STANDARD DETAILS </w:t>
      </w:r>
    </w:p>
    <w:p w14:paraId="46A36950" w14:textId="77777777" w:rsidR="000B183C" w:rsidRPr="009562D7" w:rsidRDefault="000B183C" w:rsidP="000B183C">
      <w:pPr>
        <w:tabs>
          <w:tab w:val="left" w:pos="-720"/>
        </w:tabs>
        <w:overflowPunct w:val="0"/>
        <w:autoSpaceDE w:val="0"/>
        <w:autoSpaceDN w:val="0"/>
        <w:adjustRightInd w:val="0"/>
        <w:spacing w:after="0" w:line="240" w:lineRule="auto"/>
        <w:jc w:val="both"/>
        <w:textAlignment w:val="baseline"/>
        <w:rPr>
          <w:rFonts w:ascii="Times New Roman" w:eastAsia="Times New Roman" w:hAnsi="Times New Roman" w:cs="Times New Roman"/>
          <w:b/>
          <w:bCs/>
          <w:color w:val="000000"/>
          <w:spacing w:val="-2"/>
          <w:kern w:val="0"/>
          <w14:ligatures w14:val="none"/>
        </w:rPr>
      </w:pPr>
    </w:p>
    <w:p w14:paraId="140B0742" w14:textId="0E4CD3C2" w:rsidR="000B183C" w:rsidRPr="009562D7" w:rsidRDefault="000B183C" w:rsidP="000B183C">
      <w:pPr>
        <w:tabs>
          <w:tab w:val="left" w:pos="-720"/>
        </w:tabs>
        <w:overflowPunct w:val="0"/>
        <w:autoSpaceDE w:val="0"/>
        <w:autoSpaceDN w:val="0"/>
        <w:adjustRightInd w:val="0"/>
        <w:spacing w:after="0" w:line="240" w:lineRule="auto"/>
        <w:ind w:left="720" w:hanging="720"/>
        <w:jc w:val="both"/>
        <w:textAlignment w:val="baseline"/>
        <w:rPr>
          <w:rFonts w:ascii="Times New Roman" w:eastAsia="Times New Roman" w:hAnsi="Times New Roman" w:cs="Times New Roman"/>
          <w:color w:val="000000"/>
          <w:spacing w:val="-2"/>
          <w:kern w:val="0"/>
          <w14:ligatures w14:val="none"/>
        </w:rPr>
      </w:pPr>
      <w:r w:rsidRPr="009562D7">
        <w:rPr>
          <w:rFonts w:ascii="Times New Roman" w:eastAsia="Times New Roman" w:hAnsi="Times New Roman" w:cs="Times New Roman"/>
          <w:color w:val="000000"/>
          <w:spacing w:val="-2"/>
          <w:kern w:val="0"/>
          <w14:ligatures w14:val="none"/>
        </w:rPr>
        <w:t xml:space="preserve">A. </w:t>
      </w:r>
      <w:r w:rsidRPr="009562D7">
        <w:rPr>
          <w:rFonts w:ascii="Times New Roman" w:eastAsia="Times New Roman" w:hAnsi="Times New Roman" w:cs="Times New Roman"/>
          <w:color w:val="000000"/>
          <w:spacing w:val="-2"/>
          <w:kern w:val="0"/>
          <w14:ligatures w14:val="none"/>
        </w:rPr>
        <w:tab/>
        <w:t xml:space="preserve">The following Standard Details are hereby made a part of these specifications and shall be utilized for referenced design requirements </w:t>
      </w:r>
    </w:p>
    <w:p w14:paraId="738B8755" w14:textId="77777777" w:rsidR="00D04DF1" w:rsidRPr="009562D7" w:rsidRDefault="000B183C" w:rsidP="000B183C">
      <w:pPr>
        <w:spacing w:line="240" w:lineRule="auto"/>
        <w:rPr>
          <w:rFonts w:ascii="Times New Roman" w:hAnsi="Times New Roman" w:cs="Times New Roman"/>
        </w:rPr>
      </w:pPr>
      <w:r w:rsidRPr="009562D7">
        <w:rPr>
          <w:rFonts w:ascii="Times New Roman" w:hAnsi="Times New Roman" w:cs="Times New Roman"/>
        </w:rPr>
        <w:t>C1</w:t>
      </w:r>
      <w:r w:rsidRPr="009562D7">
        <w:rPr>
          <w:rFonts w:ascii="Times New Roman" w:hAnsi="Times New Roman" w:cs="Times New Roman"/>
        </w:rPr>
        <w:tab/>
        <w:t>Wall Backing</w:t>
      </w:r>
      <w:r w:rsidR="00D04DF1" w:rsidRPr="009562D7">
        <w:rPr>
          <w:rFonts w:ascii="Times New Roman" w:hAnsi="Times New Roman" w:cs="Times New Roman"/>
        </w:rPr>
        <w:br/>
      </w:r>
      <w:r w:rsidRPr="009562D7">
        <w:rPr>
          <w:rFonts w:ascii="Times New Roman" w:hAnsi="Times New Roman" w:cs="Times New Roman"/>
        </w:rPr>
        <w:t>C2</w:t>
      </w:r>
      <w:r w:rsidRPr="009562D7">
        <w:rPr>
          <w:rFonts w:ascii="Times New Roman" w:hAnsi="Times New Roman" w:cs="Times New Roman"/>
        </w:rPr>
        <w:tab/>
        <w:t>Built-In Insulated Floor for Walk-In Refrigerator and Freezer</w:t>
      </w:r>
      <w:r w:rsidR="00D04DF1" w:rsidRPr="009562D7">
        <w:rPr>
          <w:rFonts w:ascii="Times New Roman" w:hAnsi="Times New Roman" w:cs="Times New Roman"/>
        </w:rPr>
        <w:br/>
      </w:r>
      <w:r w:rsidRPr="009562D7">
        <w:rPr>
          <w:rFonts w:ascii="Times New Roman" w:hAnsi="Times New Roman" w:cs="Times New Roman"/>
        </w:rPr>
        <w:t>C2A</w:t>
      </w:r>
      <w:r w:rsidRPr="009562D7">
        <w:rPr>
          <w:rFonts w:ascii="Times New Roman" w:hAnsi="Times New Roman" w:cs="Times New Roman"/>
        </w:rPr>
        <w:tab/>
        <w:t>Alternate Built-In Insulated Floor for Walk-In Refrigerator and Freezer</w:t>
      </w:r>
      <w:r w:rsidR="00D04DF1" w:rsidRPr="009562D7">
        <w:rPr>
          <w:rFonts w:ascii="Times New Roman" w:hAnsi="Times New Roman" w:cs="Times New Roman"/>
        </w:rPr>
        <w:br/>
      </w:r>
      <w:r w:rsidRPr="009562D7">
        <w:rPr>
          <w:rFonts w:ascii="Times New Roman" w:hAnsi="Times New Roman" w:cs="Times New Roman"/>
        </w:rPr>
        <w:t>C2B</w:t>
      </w:r>
      <w:r w:rsidRPr="009562D7">
        <w:rPr>
          <w:rFonts w:ascii="Times New Roman" w:hAnsi="Times New Roman" w:cs="Times New Roman"/>
        </w:rPr>
        <w:tab/>
        <w:t>Alternate Insulated Floor for Walk-In Refrigerator and Freezer above slab &amp; in floor depression</w:t>
      </w:r>
      <w:r w:rsidR="00D04DF1" w:rsidRPr="009562D7">
        <w:rPr>
          <w:rFonts w:ascii="Times New Roman" w:hAnsi="Times New Roman" w:cs="Times New Roman"/>
        </w:rPr>
        <w:br/>
      </w:r>
      <w:r w:rsidRPr="009562D7">
        <w:rPr>
          <w:rFonts w:ascii="Times New Roman" w:hAnsi="Times New Roman" w:cs="Times New Roman"/>
        </w:rPr>
        <w:t>C3</w:t>
      </w:r>
      <w:r w:rsidRPr="009562D7">
        <w:rPr>
          <w:rFonts w:ascii="Times New Roman" w:hAnsi="Times New Roman" w:cs="Times New Roman"/>
        </w:rPr>
        <w:tab/>
        <w:t>Built-In Floor Trough</w:t>
      </w:r>
      <w:r w:rsidR="00D04DF1" w:rsidRPr="009562D7">
        <w:rPr>
          <w:rFonts w:ascii="Times New Roman" w:hAnsi="Times New Roman" w:cs="Times New Roman"/>
        </w:rPr>
        <w:br/>
      </w:r>
      <w:r w:rsidRPr="009562D7">
        <w:rPr>
          <w:rFonts w:ascii="Times New Roman" w:hAnsi="Times New Roman" w:cs="Times New Roman"/>
        </w:rPr>
        <w:t>C4</w:t>
      </w:r>
      <w:r w:rsidRPr="009562D7">
        <w:rPr>
          <w:rFonts w:ascii="Times New Roman" w:hAnsi="Times New Roman" w:cs="Times New Roman"/>
        </w:rPr>
        <w:tab/>
        <w:t>Beverage Line Conduit</w:t>
      </w:r>
      <w:r w:rsidR="00D04DF1" w:rsidRPr="009562D7">
        <w:rPr>
          <w:rFonts w:ascii="Times New Roman" w:hAnsi="Times New Roman" w:cs="Times New Roman"/>
        </w:rPr>
        <w:br/>
      </w:r>
      <w:r w:rsidRPr="009562D7">
        <w:rPr>
          <w:rFonts w:ascii="Times New Roman" w:hAnsi="Times New Roman" w:cs="Times New Roman"/>
        </w:rPr>
        <w:t>C8</w:t>
      </w:r>
      <w:r w:rsidRPr="009562D7">
        <w:rPr>
          <w:rFonts w:ascii="Times New Roman" w:hAnsi="Times New Roman" w:cs="Times New Roman"/>
        </w:rPr>
        <w:tab/>
        <w:t>Bar Top &amp; Die</w:t>
      </w:r>
      <w:r w:rsidR="00D04DF1" w:rsidRPr="009562D7">
        <w:rPr>
          <w:rFonts w:ascii="Times New Roman" w:hAnsi="Times New Roman" w:cs="Times New Roman"/>
        </w:rPr>
        <w:br/>
      </w:r>
      <w:r w:rsidRPr="009562D7">
        <w:rPr>
          <w:rFonts w:ascii="Times New Roman" w:hAnsi="Times New Roman" w:cs="Times New Roman"/>
        </w:rPr>
        <w:t>C9</w:t>
      </w:r>
      <w:r w:rsidRPr="009562D7">
        <w:rPr>
          <w:rFonts w:ascii="Times New Roman" w:hAnsi="Times New Roman" w:cs="Times New Roman"/>
        </w:rPr>
        <w:tab/>
        <w:t>Gas Regulator and Hose Connection</w:t>
      </w:r>
    </w:p>
    <w:p w14:paraId="57873119" w14:textId="2715347E" w:rsidR="000B183C" w:rsidRPr="009562D7" w:rsidRDefault="000B183C" w:rsidP="000B183C">
      <w:pPr>
        <w:spacing w:line="240" w:lineRule="auto"/>
        <w:rPr>
          <w:rFonts w:ascii="Times New Roman" w:hAnsi="Times New Roman" w:cs="Times New Roman"/>
        </w:rPr>
      </w:pPr>
      <w:r w:rsidRPr="009562D7">
        <w:rPr>
          <w:rFonts w:ascii="Times New Roman" w:hAnsi="Times New Roman" w:cs="Times New Roman"/>
        </w:rPr>
        <w:t>S1</w:t>
      </w:r>
      <w:r w:rsidRPr="009562D7">
        <w:rPr>
          <w:rFonts w:ascii="Times New Roman" w:hAnsi="Times New Roman" w:cs="Times New Roman"/>
        </w:rPr>
        <w:tab/>
        <w:t>Joints</w:t>
      </w:r>
      <w:r w:rsidRPr="009562D7">
        <w:rPr>
          <w:rFonts w:ascii="Times New Roman" w:hAnsi="Times New Roman" w:cs="Times New Roman"/>
        </w:rPr>
        <w:br/>
        <w:t>S2</w:t>
      </w:r>
      <w:r w:rsidRPr="009562D7">
        <w:rPr>
          <w:rFonts w:ascii="Times New Roman" w:hAnsi="Times New Roman" w:cs="Times New Roman"/>
        </w:rPr>
        <w:tab/>
        <w:t>Framework</w:t>
      </w:r>
      <w:r w:rsidRPr="009562D7">
        <w:rPr>
          <w:rFonts w:ascii="Times New Roman" w:hAnsi="Times New Roman" w:cs="Times New Roman"/>
        </w:rPr>
        <w:br/>
        <w:t>S3</w:t>
      </w:r>
      <w:r w:rsidRPr="009562D7">
        <w:rPr>
          <w:rFonts w:ascii="Times New Roman" w:hAnsi="Times New Roman" w:cs="Times New Roman"/>
        </w:rPr>
        <w:tab/>
        <w:t xml:space="preserve">Legs, </w:t>
      </w:r>
      <w:proofErr w:type="spellStart"/>
      <w:r w:rsidRPr="009562D7">
        <w:rPr>
          <w:rFonts w:ascii="Times New Roman" w:hAnsi="Times New Roman" w:cs="Times New Roman"/>
        </w:rPr>
        <w:t>Crossbracing</w:t>
      </w:r>
      <w:proofErr w:type="spellEnd"/>
      <w:r w:rsidRPr="009562D7">
        <w:rPr>
          <w:rFonts w:ascii="Times New Roman" w:hAnsi="Times New Roman" w:cs="Times New Roman"/>
        </w:rPr>
        <w:t xml:space="preserve"> and Caster</w:t>
      </w:r>
      <w:r w:rsidRPr="009562D7">
        <w:rPr>
          <w:rFonts w:ascii="Times New Roman" w:hAnsi="Times New Roman" w:cs="Times New Roman"/>
        </w:rPr>
        <w:br/>
      </w:r>
      <w:r w:rsidRPr="009562D7">
        <w:rPr>
          <w:rFonts w:ascii="Times New Roman" w:hAnsi="Times New Roman" w:cs="Times New Roman"/>
        </w:rPr>
        <w:lastRenderedPageBreak/>
        <w:t>S3.1</w:t>
      </w:r>
      <w:r w:rsidRPr="009562D7">
        <w:rPr>
          <w:rFonts w:ascii="Times New Roman" w:hAnsi="Times New Roman" w:cs="Times New Roman"/>
        </w:rPr>
        <w:tab/>
        <w:t xml:space="preserve">Legs, </w:t>
      </w:r>
      <w:proofErr w:type="spellStart"/>
      <w:r w:rsidRPr="009562D7">
        <w:rPr>
          <w:rFonts w:ascii="Times New Roman" w:hAnsi="Times New Roman" w:cs="Times New Roman"/>
        </w:rPr>
        <w:t>Crossbracing</w:t>
      </w:r>
      <w:proofErr w:type="spellEnd"/>
      <w:r w:rsidRPr="009562D7">
        <w:rPr>
          <w:rFonts w:ascii="Times New Roman" w:hAnsi="Times New Roman" w:cs="Times New Roman"/>
        </w:rPr>
        <w:t xml:space="preserve"> and Caster</w:t>
      </w:r>
      <w:r w:rsidRPr="009562D7">
        <w:rPr>
          <w:rFonts w:ascii="Times New Roman" w:hAnsi="Times New Roman" w:cs="Times New Roman"/>
        </w:rPr>
        <w:br/>
        <w:t>S4</w:t>
      </w:r>
      <w:r w:rsidRPr="009562D7">
        <w:rPr>
          <w:rFonts w:ascii="Times New Roman" w:hAnsi="Times New Roman" w:cs="Times New Roman"/>
        </w:rPr>
        <w:tab/>
        <w:t>Edges</w:t>
      </w:r>
      <w:r w:rsidRPr="009562D7">
        <w:rPr>
          <w:rFonts w:ascii="Times New Roman" w:hAnsi="Times New Roman" w:cs="Times New Roman"/>
        </w:rPr>
        <w:br/>
        <w:t>S5</w:t>
      </w:r>
      <w:r w:rsidRPr="009562D7">
        <w:rPr>
          <w:rFonts w:ascii="Times New Roman" w:hAnsi="Times New Roman" w:cs="Times New Roman"/>
        </w:rPr>
        <w:tab/>
        <w:t>Splashes</w:t>
      </w:r>
      <w:r w:rsidRPr="009562D7">
        <w:rPr>
          <w:rFonts w:ascii="Times New Roman" w:hAnsi="Times New Roman" w:cs="Times New Roman"/>
        </w:rPr>
        <w:br/>
        <w:t>S6</w:t>
      </w:r>
      <w:r w:rsidRPr="009562D7">
        <w:rPr>
          <w:rFonts w:ascii="Times New Roman" w:hAnsi="Times New Roman" w:cs="Times New Roman"/>
        </w:rPr>
        <w:tab/>
        <w:t>Sinks</w:t>
      </w:r>
      <w:r w:rsidRPr="009562D7">
        <w:rPr>
          <w:rFonts w:ascii="Times New Roman" w:hAnsi="Times New Roman" w:cs="Times New Roman"/>
        </w:rPr>
        <w:br/>
        <w:t>S7</w:t>
      </w:r>
      <w:r w:rsidRPr="009562D7">
        <w:rPr>
          <w:rFonts w:ascii="Times New Roman" w:hAnsi="Times New Roman" w:cs="Times New Roman"/>
        </w:rPr>
        <w:tab/>
        <w:t>Undershelf</w:t>
      </w:r>
      <w:r w:rsidRPr="009562D7">
        <w:rPr>
          <w:rFonts w:ascii="Times New Roman" w:hAnsi="Times New Roman" w:cs="Times New Roman"/>
        </w:rPr>
        <w:br/>
        <w:t>S8</w:t>
      </w:r>
      <w:r w:rsidRPr="009562D7">
        <w:rPr>
          <w:rFonts w:ascii="Times New Roman" w:hAnsi="Times New Roman" w:cs="Times New Roman"/>
        </w:rPr>
        <w:tab/>
        <w:t>Worktable</w:t>
      </w:r>
      <w:r w:rsidRPr="009562D7">
        <w:rPr>
          <w:rFonts w:ascii="Times New Roman" w:hAnsi="Times New Roman" w:cs="Times New Roman"/>
        </w:rPr>
        <w:br/>
        <w:t>S9</w:t>
      </w:r>
      <w:r w:rsidRPr="009562D7">
        <w:rPr>
          <w:rFonts w:ascii="Times New Roman" w:hAnsi="Times New Roman" w:cs="Times New Roman"/>
        </w:rPr>
        <w:tab/>
      </w:r>
      <w:proofErr w:type="spellStart"/>
      <w:r w:rsidRPr="009562D7">
        <w:rPr>
          <w:rFonts w:ascii="Times New Roman" w:hAnsi="Times New Roman" w:cs="Times New Roman"/>
        </w:rPr>
        <w:t>Wallshelf</w:t>
      </w:r>
      <w:proofErr w:type="spellEnd"/>
      <w:r w:rsidRPr="009562D7">
        <w:rPr>
          <w:rFonts w:ascii="Times New Roman" w:hAnsi="Times New Roman" w:cs="Times New Roman"/>
        </w:rPr>
        <w:br/>
        <w:t>S10</w:t>
      </w:r>
      <w:r w:rsidRPr="009562D7">
        <w:rPr>
          <w:rFonts w:ascii="Times New Roman" w:hAnsi="Times New Roman" w:cs="Times New Roman"/>
        </w:rPr>
        <w:tab/>
      </w:r>
      <w:proofErr w:type="spellStart"/>
      <w:r w:rsidRPr="009562D7">
        <w:rPr>
          <w:rFonts w:ascii="Times New Roman" w:hAnsi="Times New Roman" w:cs="Times New Roman"/>
        </w:rPr>
        <w:t>Overshelf</w:t>
      </w:r>
      <w:proofErr w:type="spellEnd"/>
      <w:r w:rsidRPr="009562D7">
        <w:rPr>
          <w:rFonts w:ascii="Times New Roman" w:hAnsi="Times New Roman" w:cs="Times New Roman"/>
        </w:rPr>
        <w:br/>
        <w:t>S10.1</w:t>
      </w:r>
      <w:r w:rsidRPr="009562D7">
        <w:rPr>
          <w:rFonts w:ascii="Times New Roman" w:hAnsi="Times New Roman" w:cs="Times New Roman"/>
        </w:rPr>
        <w:tab/>
        <w:t xml:space="preserve">Double </w:t>
      </w:r>
      <w:proofErr w:type="spellStart"/>
      <w:r w:rsidRPr="009562D7">
        <w:rPr>
          <w:rFonts w:ascii="Times New Roman" w:hAnsi="Times New Roman" w:cs="Times New Roman"/>
        </w:rPr>
        <w:t>Overshelf</w:t>
      </w:r>
      <w:proofErr w:type="spellEnd"/>
      <w:r w:rsidRPr="009562D7">
        <w:rPr>
          <w:rFonts w:ascii="Times New Roman" w:hAnsi="Times New Roman" w:cs="Times New Roman"/>
        </w:rPr>
        <w:t>, Counter Mount</w:t>
      </w:r>
      <w:r w:rsidRPr="009562D7">
        <w:rPr>
          <w:rFonts w:ascii="Times New Roman" w:hAnsi="Times New Roman" w:cs="Times New Roman"/>
        </w:rPr>
        <w:br/>
        <w:t>S10.2</w:t>
      </w:r>
      <w:r w:rsidRPr="009562D7">
        <w:rPr>
          <w:rFonts w:ascii="Times New Roman" w:hAnsi="Times New Roman" w:cs="Times New Roman"/>
        </w:rPr>
        <w:tab/>
        <w:t xml:space="preserve">Double </w:t>
      </w:r>
      <w:proofErr w:type="spellStart"/>
      <w:r w:rsidRPr="009562D7">
        <w:rPr>
          <w:rFonts w:ascii="Times New Roman" w:hAnsi="Times New Roman" w:cs="Times New Roman"/>
        </w:rPr>
        <w:t>Overshelf</w:t>
      </w:r>
      <w:proofErr w:type="spellEnd"/>
      <w:r w:rsidRPr="009562D7">
        <w:rPr>
          <w:rFonts w:ascii="Times New Roman" w:hAnsi="Times New Roman" w:cs="Times New Roman"/>
        </w:rPr>
        <w:t>, Ceiling Mount</w:t>
      </w:r>
      <w:r w:rsidRPr="009562D7">
        <w:rPr>
          <w:rFonts w:ascii="Times New Roman" w:hAnsi="Times New Roman" w:cs="Times New Roman"/>
        </w:rPr>
        <w:br/>
        <w:t>S11</w:t>
      </w:r>
      <w:r w:rsidRPr="009562D7">
        <w:rPr>
          <w:rFonts w:ascii="Times New Roman" w:hAnsi="Times New Roman" w:cs="Times New Roman"/>
        </w:rPr>
        <w:tab/>
        <w:t>Tray Slide and Pass Thru Shelf</w:t>
      </w:r>
      <w:r w:rsidRPr="009562D7">
        <w:rPr>
          <w:rFonts w:ascii="Times New Roman" w:hAnsi="Times New Roman" w:cs="Times New Roman"/>
        </w:rPr>
        <w:br/>
        <w:t>S11.1</w:t>
      </w:r>
      <w:r w:rsidRPr="009562D7">
        <w:rPr>
          <w:rFonts w:ascii="Times New Roman" w:hAnsi="Times New Roman" w:cs="Times New Roman"/>
        </w:rPr>
        <w:tab/>
        <w:t>Tray Slide and Pass Thru Shelf</w:t>
      </w:r>
      <w:r w:rsidRPr="009562D7">
        <w:rPr>
          <w:rFonts w:ascii="Times New Roman" w:hAnsi="Times New Roman" w:cs="Times New Roman"/>
        </w:rPr>
        <w:br/>
        <w:t>S14</w:t>
      </w:r>
      <w:r w:rsidRPr="009562D7">
        <w:rPr>
          <w:rFonts w:ascii="Times New Roman" w:hAnsi="Times New Roman" w:cs="Times New Roman"/>
        </w:rPr>
        <w:tab/>
        <w:t>Wall Cabinet</w:t>
      </w:r>
    </w:p>
    <w:p w14:paraId="6B76B4F9" w14:textId="3A800C3A" w:rsidR="000B183C" w:rsidRPr="009562D7" w:rsidRDefault="000B183C" w:rsidP="000B183C">
      <w:pPr>
        <w:spacing w:line="240" w:lineRule="auto"/>
        <w:rPr>
          <w:rFonts w:ascii="Times New Roman" w:hAnsi="Times New Roman" w:cs="Times New Roman"/>
        </w:rPr>
      </w:pPr>
      <w:r w:rsidRPr="009562D7">
        <w:rPr>
          <w:rFonts w:ascii="Times New Roman" w:hAnsi="Times New Roman" w:cs="Times New Roman"/>
        </w:rPr>
        <w:t>S20</w:t>
      </w:r>
      <w:r w:rsidRPr="009562D7">
        <w:rPr>
          <w:rFonts w:ascii="Times New Roman" w:hAnsi="Times New Roman" w:cs="Times New Roman"/>
        </w:rPr>
        <w:tab/>
        <w:t>3 Compartment Sink</w:t>
      </w:r>
      <w:r w:rsidR="00D04DF1" w:rsidRPr="009562D7">
        <w:rPr>
          <w:rFonts w:ascii="Times New Roman" w:hAnsi="Times New Roman" w:cs="Times New Roman"/>
        </w:rPr>
        <w:br/>
      </w:r>
      <w:r w:rsidRPr="009562D7">
        <w:rPr>
          <w:rFonts w:ascii="Times New Roman" w:hAnsi="Times New Roman" w:cs="Times New Roman"/>
        </w:rPr>
        <w:t>S21</w:t>
      </w:r>
      <w:r w:rsidRPr="009562D7">
        <w:rPr>
          <w:rFonts w:ascii="Times New Roman" w:hAnsi="Times New Roman" w:cs="Times New Roman"/>
        </w:rPr>
        <w:tab/>
        <w:t xml:space="preserve">Soiled </w:t>
      </w:r>
      <w:proofErr w:type="spellStart"/>
      <w:r w:rsidRPr="009562D7">
        <w:rPr>
          <w:rFonts w:ascii="Times New Roman" w:hAnsi="Times New Roman" w:cs="Times New Roman"/>
        </w:rPr>
        <w:t>Dishtable</w:t>
      </w:r>
      <w:proofErr w:type="spellEnd"/>
      <w:r w:rsidRPr="009562D7">
        <w:rPr>
          <w:rFonts w:ascii="Times New Roman" w:hAnsi="Times New Roman" w:cs="Times New Roman"/>
        </w:rPr>
        <w:t xml:space="preserve"> W/ Pre-Rinse Sink and Trough</w:t>
      </w:r>
      <w:r w:rsidR="00D04DF1" w:rsidRPr="009562D7">
        <w:rPr>
          <w:rFonts w:ascii="Times New Roman" w:hAnsi="Times New Roman" w:cs="Times New Roman"/>
        </w:rPr>
        <w:br/>
      </w:r>
      <w:r w:rsidRPr="009562D7">
        <w:rPr>
          <w:rFonts w:ascii="Times New Roman" w:hAnsi="Times New Roman" w:cs="Times New Roman"/>
        </w:rPr>
        <w:t>S22</w:t>
      </w:r>
      <w:r w:rsidRPr="009562D7">
        <w:rPr>
          <w:rFonts w:ascii="Times New Roman" w:hAnsi="Times New Roman" w:cs="Times New Roman"/>
        </w:rPr>
        <w:tab/>
        <w:t xml:space="preserve">Clean </w:t>
      </w:r>
      <w:proofErr w:type="spellStart"/>
      <w:r w:rsidRPr="009562D7">
        <w:rPr>
          <w:rFonts w:ascii="Times New Roman" w:hAnsi="Times New Roman" w:cs="Times New Roman"/>
        </w:rPr>
        <w:t>Dishtable</w:t>
      </w:r>
      <w:proofErr w:type="spellEnd"/>
      <w:r w:rsidR="00D04DF1" w:rsidRPr="009562D7">
        <w:rPr>
          <w:rFonts w:ascii="Times New Roman" w:hAnsi="Times New Roman" w:cs="Times New Roman"/>
        </w:rPr>
        <w:br/>
      </w:r>
      <w:r w:rsidRPr="009562D7">
        <w:rPr>
          <w:rFonts w:ascii="Times New Roman" w:hAnsi="Times New Roman" w:cs="Times New Roman"/>
        </w:rPr>
        <w:t>S23</w:t>
      </w:r>
      <w:r w:rsidRPr="009562D7">
        <w:rPr>
          <w:rFonts w:ascii="Times New Roman" w:hAnsi="Times New Roman" w:cs="Times New Roman"/>
        </w:rPr>
        <w:tab/>
        <w:t>Rack Shelf, Wall Mounted</w:t>
      </w:r>
      <w:r w:rsidR="00D04DF1" w:rsidRPr="009562D7">
        <w:rPr>
          <w:rFonts w:ascii="Times New Roman" w:hAnsi="Times New Roman" w:cs="Times New Roman"/>
        </w:rPr>
        <w:br/>
      </w:r>
      <w:r w:rsidRPr="009562D7">
        <w:rPr>
          <w:rFonts w:ascii="Times New Roman" w:hAnsi="Times New Roman" w:cs="Times New Roman"/>
        </w:rPr>
        <w:t>S24</w:t>
      </w:r>
      <w:r w:rsidRPr="009562D7">
        <w:rPr>
          <w:rFonts w:ascii="Times New Roman" w:hAnsi="Times New Roman" w:cs="Times New Roman"/>
        </w:rPr>
        <w:tab/>
        <w:t>Double Sided Rack Shelf</w:t>
      </w:r>
    </w:p>
    <w:p w14:paraId="6D3273AB" w14:textId="77777777" w:rsidR="00D04DF1" w:rsidRPr="009562D7" w:rsidRDefault="000B183C" w:rsidP="000B183C">
      <w:pPr>
        <w:spacing w:line="240" w:lineRule="auto"/>
        <w:rPr>
          <w:rFonts w:ascii="Times New Roman" w:hAnsi="Times New Roman" w:cs="Times New Roman"/>
        </w:rPr>
      </w:pPr>
      <w:r w:rsidRPr="009562D7">
        <w:rPr>
          <w:rFonts w:ascii="Times New Roman" w:hAnsi="Times New Roman" w:cs="Times New Roman"/>
        </w:rPr>
        <w:t>S30</w:t>
      </w:r>
      <w:r w:rsidRPr="009562D7">
        <w:rPr>
          <w:rFonts w:ascii="Times New Roman" w:hAnsi="Times New Roman" w:cs="Times New Roman"/>
        </w:rPr>
        <w:tab/>
        <w:t>Back Counter</w:t>
      </w:r>
      <w:r w:rsidR="00D04DF1" w:rsidRPr="009562D7">
        <w:rPr>
          <w:rFonts w:ascii="Times New Roman" w:hAnsi="Times New Roman" w:cs="Times New Roman"/>
        </w:rPr>
        <w:br/>
      </w:r>
      <w:r w:rsidRPr="009562D7">
        <w:rPr>
          <w:rFonts w:ascii="Times New Roman" w:hAnsi="Times New Roman" w:cs="Times New Roman"/>
        </w:rPr>
        <w:t>S31</w:t>
      </w:r>
      <w:r w:rsidRPr="009562D7">
        <w:rPr>
          <w:rFonts w:ascii="Times New Roman" w:hAnsi="Times New Roman" w:cs="Times New Roman"/>
        </w:rPr>
        <w:tab/>
        <w:t>Free Standing Counter</w:t>
      </w:r>
      <w:r w:rsidR="00D04DF1" w:rsidRPr="009562D7">
        <w:rPr>
          <w:rFonts w:ascii="Times New Roman" w:hAnsi="Times New Roman" w:cs="Times New Roman"/>
        </w:rPr>
        <w:br/>
      </w:r>
      <w:r w:rsidRPr="009562D7">
        <w:rPr>
          <w:rFonts w:ascii="Times New Roman" w:hAnsi="Times New Roman" w:cs="Times New Roman"/>
        </w:rPr>
        <w:t>S32</w:t>
      </w:r>
      <w:r w:rsidRPr="009562D7">
        <w:rPr>
          <w:rFonts w:ascii="Times New Roman" w:hAnsi="Times New Roman" w:cs="Times New Roman"/>
        </w:rPr>
        <w:tab/>
        <w:t>Chef’s Counter, Single Top</w:t>
      </w:r>
      <w:r w:rsidR="00D04DF1" w:rsidRPr="009562D7">
        <w:rPr>
          <w:rFonts w:ascii="Times New Roman" w:hAnsi="Times New Roman" w:cs="Times New Roman"/>
        </w:rPr>
        <w:br/>
      </w:r>
      <w:r w:rsidRPr="009562D7">
        <w:rPr>
          <w:rFonts w:ascii="Times New Roman" w:hAnsi="Times New Roman" w:cs="Times New Roman"/>
        </w:rPr>
        <w:t>S32.1</w:t>
      </w:r>
      <w:r w:rsidRPr="009562D7">
        <w:rPr>
          <w:rFonts w:ascii="Times New Roman" w:hAnsi="Times New Roman" w:cs="Times New Roman"/>
        </w:rPr>
        <w:tab/>
        <w:t>Chef’s Counter</w:t>
      </w:r>
      <w:r w:rsidR="00D04DF1" w:rsidRPr="009562D7">
        <w:rPr>
          <w:rFonts w:ascii="Times New Roman" w:hAnsi="Times New Roman" w:cs="Times New Roman"/>
        </w:rPr>
        <w:br/>
      </w:r>
      <w:r w:rsidRPr="009562D7">
        <w:rPr>
          <w:rFonts w:ascii="Times New Roman" w:hAnsi="Times New Roman" w:cs="Times New Roman"/>
        </w:rPr>
        <w:t>S32.2</w:t>
      </w:r>
      <w:r w:rsidRPr="009562D7">
        <w:rPr>
          <w:rFonts w:ascii="Times New Roman" w:hAnsi="Times New Roman" w:cs="Times New Roman"/>
        </w:rPr>
        <w:tab/>
        <w:t>Chef’s Counter, W/ Tray Catch</w:t>
      </w:r>
      <w:r w:rsidR="00D04DF1" w:rsidRPr="009562D7">
        <w:rPr>
          <w:rFonts w:ascii="Times New Roman" w:hAnsi="Times New Roman" w:cs="Times New Roman"/>
        </w:rPr>
        <w:br/>
      </w:r>
      <w:r w:rsidRPr="009562D7">
        <w:rPr>
          <w:rFonts w:ascii="Times New Roman" w:hAnsi="Times New Roman" w:cs="Times New Roman"/>
        </w:rPr>
        <w:t>S33</w:t>
      </w:r>
      <w:r w:rsidRPr="009562D7">
        <w:rPr>
          <w:rFonts w:ascii="Times New Roman" w:hAnsi="Times New Roman" w:cs="Times New Roman"/>
        </w:rPr>
        <w:tab/>
        <w:t>Access Panel, Removable</w:t>
      </w:r>
      <w:r w:rsidR="00D04DF1" w:rsidRPr="009562D7">
        <w:rPr>
          <w:rFonts w:ascii="Times New Roman" w:hAnsi="Times New Roman" w:cs="Times New Roman"/>
        </w:rPr>
        <w:br/>
      </w:r>
      <w:r w:rsidRPr="009562D7">
        <w:rPr>
          <w:rFonts w:ascii="Times New Roman" w:hAnsi="Times New Roman" w:cs="Times New Roman"/>
        </w:rPr>
        <w:t>S34</w:t>
      </w:r>
      <w:r w:rsidRPr="009562D7">
        <w:rPr>
          <w:rFonts w:ascii="Times New Roman" w:hAnsi="Times New Roman" w:cs="Times New Roman"/>
        </w:rPr>
        <w:tab/>
        <w:t>Louvered Door, Hinged</w:t>
      </w:r>
      <w:r w:rsidR="00D04DF1" w:rsidRPr="009562D7">
        <w:rPr>
          <w:rFonts w:ascii="Times New Roman" w:hAnsi="Times New Roman" w:cs="Times New Roman"/>
        </w:rPr>
        <w:br/>
      </w:r>
      <w:r w:rsidRPr="009562D7">
        <w:rPr>
          <w:rFonts w:ascii="Times New Roman" w:hAnsi="Times New Roman" w:cs="Times New Roman"/>
        </w:rPr>
        <w:t>S35</w:t>
      </w:r>
      <w:r w:rsidRPr="009562D7">
        <w:rPr>
          <w:rFonts w:ascii="Times New Roman" w:hAnsi="Times New Roman" w:cs="Times New Roman"/>
        </w:rPr>
        <w:tab/>
        <w:t>Solid Door, Hinged</w:t>
      </w:r>
      <w:r w:rsidR="00D04DF1" w:rsidRPr="009562D7">
        <w:rPr>
          <w:rFonts w:ascii="Times New Roman" w:hAnsi="Times New Roman" w:cs="Times New Roman"/>
        </w:rPr>
        <w:br/>
      </w:r>
      <w:r w:rsidRPr="009562D7">
        <w:rPr>
          <w:rFonts w:ascii="Times New Roman" w:hAnsi="Times New Roman" w:cs="Times New Roman"/>
        </w:rPr>
        <w:t>S36</w:t>
      </w:r>
      <w:r w:rsidRPr="009562D7">
        <w:rPr>
          <w:rFonts w:ascii="Times New Roman" w:hAnsi="Times New Roman" w:cs="Times New Roman"/>
        </w:rPr>
        <w:tab/>
        <w:t>Solid Door, Hinged, Full Grip Handle</w:t>
      </w:r>
      <w:r w:rsidR="00D04DF1" w:rsidRPr="009562D7">
        <w:rPr>
          <w:rFonts w:ascii="Times New Roman" w:hAnsi="Times New Roman" w:cs="Times New Roman"/>
        </w:rPr>
        <w:br/>
      </w:r>
      <w:r w:rsidRPr="009562D7">
        <w:rPr>
          <w:rFonts w:ascii="Times New Roman" w:hAnsi="Times New Roman" w:cs="Times New Roman"/>
        </w:rPr>
        <w:t>S37</w:t>
      </w:r>
      <w:r w:rsidRPr="009562D7">
        <w:rPr>
          <w:rFonts w:ascii="Times New Roman" w:hAnsi="Times New Roman" w:cs="Times New Roman"/>
        </w:rPr>
        <w:tab/>
        <w:t>Ice Pan, Drop-in &amp; Built-in</w:t>
      </w:r>
      <w:r w:rsidR="00D04DF1" w:rsidRPr="009562D7">
        <w:rPr>
          <w:rFonts w:ascii="Times New Roman" w:hAnsi="Times New Roman" w:cs="Times New Roman"/>
        </w:rPr>
        <w:br/>
      </w:r>
      <w:r w:rsidRPr="009562D7">
        <w:rPr>
          <w:rFonts w:ascii="Times New Roman" w:hAnsi="Times New Roman" w:cs="Times New Roman"/>
        </w:rPr>
        <w:t>S38</w:t>
      </w:r>
      <w:r w:rsidRPr="009562D7">
        <w:rPr>
          <w:rFonts w:ascii="Times New Roman" w:hAnsi="Times New Roman" w:cs="Times New Roman"/>
        </w:rPr>
        <w:tab/>
        <w:t>Refrigerated Cold Pan, Built-in</w:t>
      </w:r>
      <w:r w:rsidR="00D04DF1" w:rsidRPr="009562D7">
        <w:rPr>
          <w:rFonts w:ascii="Times New Roman" w:hAnsi="Times New Roman" w:cs="Times New Roman"/>
        </w:rPr>
        <w:br/>
      </w:r>
      <w:r w:rsidRPr="009562D7">
        <w:rPr>
          <w:rFonts w:ascii="Times New Roman" w:hAnsi="Times New Roman" w:cs="Times New Roman"/>
        </w:rPr>
        <w:t>S38.0</w:t>
      </w:r>
      <w:r w:rsidRPr="009562D7">
        <w:rPr>
          <w:rFonts w:ascii="Times New Roman" w:hAnsi="Times New Roman" w:cs="Times New Roman"/>
        </w:rPr>
        <w:tab/>
        <w:t>Refrigerated Cold Pan, Drop-in</w:t>
      </w:r>
      <w:r w:rsidR="00D04DF1" w:rsidRPr="009562D7">
        <w:rPr>
          <w:rFonts w:ascii="Times New Roman" w:hAnsi="Times New Roman" w:cs="Times New Roman"/>
        </w:rPr>
        <w:br/>
      </w:r>
      <w:r w:rsidRPr="009562D7">
        <w:rPr>
          <w:rFonts w:ascii="Times New Roman" w:hAnsi="Times New Roman" w:cs="Times New Roman"/>
        </w:rPr>
        <w:t>S39</w:t>
      </w:r>
      <w:r w:rsidRPr="009562D7">
        <w:rPr>
          <w:rFonts w:ascii="Times New Roman" w:hAnsi="Times New Roman" w:cs="Times New Roman"/>
        </w:rPr>
        <w:tab/>
        <w:t>Refrigerated Base</w:t>
      </w:r>
      <w:r w:rsidR="00D04DF1" w:rsidRPr="009562D7">
        <w:rPr>
          <w:rFonts w:ascii="Times New Roman" w:hAnsi="Times New Roman" w:cs="Times New Roman"/>
        </w:rPr>
        <w:br/>
      </w:r>
      <w:r w:rsidRPr="009562D7">
        <w:rPr>
          <w:rFonts w:ascii="Times New Roman" w:hAnsi="Times New Roman" w:cs="Times New Roman"/>
        </w:rPr>
        <w:t>S39.1</w:t>
      </w:r>
      <w:r w:rsidRPr="009562D7">
        <w:rPr>
          <w:rFonts w:ascii="Times New Roman" w:hAnsi="Times New Roman" w:cs="Times New Roman"/>
        </w:rPr>
        <w:tab/>
        <w:t>Refrigerated Base</w:t>
      </w:r>
      <w:r w:rsidR="00D04DF1" w:rsidRPr="009562D7">
        <w:rPr>
          <w:rFonts w:ascii="Times New Roman" w:hAnsi="Times New Roman" w:cs="Times New Roman"/>
        </w:rPr>
        <w:br/>
      </w:r>
      <w:r w:rsidRPr="009562D7">
        <w:rPr>
          <w:rFonts w:ascii="Times New Roman" w:hAnsi="Times New Roman" w:cs="Times New Roman"/>
        </w:rPr>
        <w:t>S41</w:t>
      </w:r>
      <w:r w:rsidRPr="009562D7">
        <w:rPr>
          <w:rFonts w:ascii="Times New Roman" w:hAnsi="Times New Roman" w:cs="Times New Roman"/>
        </w:rPr>
        <w:tab/>
        <w:t>Electric Bain Marie</w:t>
      </w:r>
    </w:p>
    <w:p w14:paraId="49980612" w14:textId="0574CEE9" w:rsidR="000B183C" w:rsidRPr="009562D7" w:rsidRDefault="000B183C" w:rsidP="000B183C">
      <w:pPr>
        <w:spacing w:line="240" w:lineRule="auto"/>
        <w:rPr>
          <w:rFonts w:ascii="Times New Roman" w:hAnsi="Times New Roman" w:cs="Times New Roman"/>
        </w:rPr>
      </w:pPr>
      <w:r w:rsidRPr="009562D7">
        <w:rPr>
          <w:rFonts w:ascii="Times New Roman" w:hAnsi="Times New Roman" w:cs="Times New Roman"/>
        </w:rPr>
        <w:t>S50</w:t>
      </w:r>
      <w:r w:rsidRPr="009562D7">
        <w:rPr>
          <w:rFonts w:ascii="Times New Roman" w:hAnsi="Times New Roman" w:cs="Times New Roman"/>
        </w:rPr>
        <w:tab/>
        <w:t>Corner Guard</w:t>
      </w:r>
      <w:r w:rsidR="00D04DF1" w:rsidRPr="009562D7">
        <w:rPr>
          <w:rFonts w:ascii="Times New Roman" w:hAnsi="Times New Roman" w:cs="Times New Roman"/>
        </w:rPr>
        <w:br/>
      </w:r>
      <w:r w:rsidRPr="009562D7">
        <w:rPr>
          <w:rFonts w:ascii="Times New Roman" w:hAnsi="Times New Roman" w:cs="Times New Roman"/>
        </w:rPr>
        <w:t>S51</w:t>
      </w:r>
      <w:r w:rsidRPr="009562D7">
        <w:rPr>
          <w:rFonts w:ascii="Times New Roman" w:hAnsi="Times New Roman" w:cs="Times New Roman"/>
        </w:rPr>
        <w:tab/>
        <w:t>Wall Cap</w:t>
      </w:r>
      <w:r w:rsidR="00D04DF1" w:rsidRPr="009562D7">
        <w:rPr>
          <w:rFonts w:ascii="Times New Roman" w:hAnsi="Times New Roman" w:cs="Times New Roman"/>
        </w:rPr>
        <w:br/>
      </w:r>
      <w:r w:rsidRPr="009562D7">
        <w:rPr>
          <w:rFonts w:ascii="Times New Roman" w:hAnsi="Times New Roman" w:cs="Times New Roman"/>
        </w:rPr>
        <w:t>S52</w:t>
      </w:r>
      <w:r w:rsidRPr="009562D7">
        <w:rPr>
          <w:rFonts w:ascii="Times New Roman" w:hAnsi="Times New Roman" w:cs="Times New Roman"/>
        </w:rPr>
        <w:tab/>
        <w:t>S/S Wall Panel</w:t>
      </w:r>
      <w:r w:rsidR="00D04DF1" w:rsidRPr="009562D7">
        <w:rPr>
          <w:rFonts w:ascii="Times New Roman" w:hAnsi="Times New Roman" w:cs="Times New Roman"/>
        </w:rPr>
        <w:br/>
      </w:r>
      <w:r w:rsidRPr="009562D7">
        <w:rPr>
          <w:rFonts w:ascii="Times New Roman" w:hAnsi="Times New Roman" w:cs="Times New Roman"/>
        </w:rPr>
        <w:t>S53</w:t>
      </w:r>
      <w:r w:rsidRPr="009562D7">
        <w:rPr>
          <w:rFonts w:ascii="Times New Roman" w:hAnsi="Times New Roman" w:cs="Times New Roman"/>
        </w:rPr>
        <w:tab/>
        <w:t>Utility Chase</w:t>
      </w:r>
      <w:r w:rsidR="00D04DF1" w:rsidRPr="009562D7">
        <w:rPr>
          <w:rFonts w:ascii="Times New Roman" w:hAnsi="Times New Roman" w:cs="Times New Roman"/>
        </w:rPr>
        <w:br/>
      </w:r>
      <w:r w:rsidRPr="009562D7">
        <w:rPr>
          <w:rFonts w:ascii="Times New Roman" w:hAnsi="Times New Roman" w:cs="Times New Roman"/>
        </w:rPr>
        <w:t>S54</w:t>
      </w:r>
      <w:r w:rsidRPr="009562D7">
        <w:rPr>
          <w:rFonts w:ascii="Times New Roman" w:hAnsi="Times New Roman" w:cs="Times New Roman"/>
        </w:rPr>
        <w:tab/>
        <w:t>Dishwasher Vent Duct</w:t>
      </w:r>
    </w:p>
    <w:p w14:paraId="356F66AF" w14:textId="5E5FEB99" w:rsidR="000B183C" w:rsidRPr="009562D7" w:rsidRDefault="000B183C" w:rsidP="000B183C">
      <w:pPr>
        <w:spacing w:line="240" w:lineRule="auto"/>
        <w:rPr>
          <w:rFonts w:ascii="Times New Roman" w:hAnsi="Times New Roman" w:cs="Times New Roman"/>
        </w:rPr>
      </w:pPr>
      <w:r w:rsidRPr="009562D7">
        <w:rPr>
          <w:rFonts w:ascii="Times New Roman" w:hAnsi="Times New Roman" w:cs="Times New Roman"/>
        </w:rPr>
        <w:t>S60</w:t>
      </w:r>
      <w:r w:rsidRPr="009562D7">
        <w:rPr>
          <w:rFonts w:ascii="Times New Roman" w:hAnsi="Times New Roman" w:cs="Times New Roman"/>
        </w:rPr>
        <w:tab/>
        <w:t>Protector Case</w:t>
      </w:r>
      <w:r w:rsidR="00D04DF1" w:rsidRPr="009562D7">
        <w:rPr>
          <w:rFonts w:ascii="Times New Roman" w:hAnsi="Times New Roman" w:cs="Times New Roman"/>
        </w:rPr>
        <w:br/>
      </w:r>
      <w:r w:rsidRPr="009562D7">
        <w:rPr>
          <w:rFonts w:ascii="Times New Roman" w:hAnsi="Times New Roman" w:cs="Times New Roman"/>
        </w:rPr>
        <w:t>S61</w:t>
      </w:r>
      <w:r w:rsidRPr="009562D7">
        <w:rPr>
          <w:rFonts w:ascii="Times New Roman" w:hAnsi="Times New Roman" w:cs="Times New Roman"/>
        </w:rPr>
        <w:tab/>
        <w:t>Self/Protector Case, Adjustable</w:t>
      </w:r>
      <w:r w:rsidR="00D04DF1" w:rsidRPr="009562D7">
        <w:rPr>
          <w:rFonts w:ascii="Times New Roman" w:hAnsi="Times New Roman" w:cs="Times New Roman"/>
        </w:rPr>
        <w:br/>
      </w:r>
      <w:r w:rsidRPr="009562D7">
        <w:rPr>
          <w:rFonts w:ascii="Times New Roman" w:hAnsi="Times New Roman" w:cs="Times New Roman"/>
        </w:rPr>
        <w:t>S62</w:t>
      </w:r>
      <w:r w:rsidRPr="009562D7">
        <w:rPr>
          <w:rFonts w:ascii="Times New Roman" w:hAnsi="Times New Roman" w:cs="Times New Roman"/>
        </w:rPr>
        <w:tab/>
        <w:t xml:space="preserve">Full </w:t>
      </w:r>
      <w:proofErr w:type="spellStart"/>
      <w:r w:rsidRPr="009562D7">
        <w:rPr>
          <w:rFonts w:ascii="Times New Roman" w:hAnsi="Times New Roman" w:cs="Times New Roman"/>
        </w:rPr>
        <w:t>Self Serve</w:t>
      </w:r>
      <w:proofErr w:type="spellEnd"/>
      <w:r w:rsidR="00D04DF1" w:rsidRPr="009562D7">
        <w:rPr>
          <w:rFonts w:ascii="Times New Roman" w:hAnsi="Times New Roman" w:cs="Times New Roman"/>
        </w:rPr>
        <w:br/>
      </w:r>
      <w:r w:rsidRPr="009562D7">
        <w:rPr>
          <w:rFonts w:ascii="Times New Roman" w:hAnsi="Times New Roman" w:cs="Times New Roman"/>
        </w:rPr>
        <w:t>S63</w:t>
      </w:r>
      <w:r w:rsidRPr="009562D7">
        <w:rPr>
          <w:rFonts w:ascii="Times New Roman" w:hAnsi="Times New Roman" w:cs="Times New Roman"/>
        </w:rPr>
        <w:tab/>
        <w:t>Protector Panel</w:t>
      </w:r>
    </w:p>
    <w:p w14:paraId="11E5B12F" w14:textId="77777777" w:rsidR="000B183C" w:rsidRPr="009562D7" w:rsidRDefault="000B183C" w:rsidP="000B183C">
      <w:pPr>
        <w:tabs>
          <w:tab w:val="left" w:pos="-720"/>
        </w:tabs>
        <w:suppressAutoHyphens/>
        <w:spacing w:line="240" w:lineRule="auto"/>
        <w:rPr>
          <w:rFonts w:ascii="Times New Roman" w:hAnsi="Times New Roman" w:cs="Times New Roman"/>
          <w:spacing w:val="-2"/>
        </w:rPr>
      </w:pPr>
    </w:p>
    <w:p w14:paraId="33CB0B1A" w14:textId="77777777" w:rsidR="000B183C" w:rsidRPr="009562D7" w:rsidRDefault="000B183C" w:rsidP="000B183C">
      <w:pPr>
        <w:tabs>
          <w:tab w:val="left" w:pos="-720"/>
        </w:tabs>
        <w:suppressAutoHyphens/>
        <w:spacing w:line="240" w:lineRule="auto"/>
        <w:jc w:val="center"/>
        <w:rPr>
          <w:rFonts w:ascii="Times New Roman" w:hAnsi="Times New Roman" w:cs="Times New Roman"/>
          <w:b/>
          <w:spacing w:val="-2"/>
        </w:rPr>
      </w:pPr>
      <w:r w:rsidRPr="009562D7">
        <w:rPr>
          <w:rFonts w:ascii="Times New Roman" w:hAnsi="Times New Roman" w:cs="Times New Roman"/>
          <w:b/>
          <w:spacing w:val="-2"/>
        </w:rPr>
        <w:t>End of Section 114000</w:t>
      </w:r>
    </w:p>
    <w:p w14:paraId="0F75B2AC" w14:textId="77777777" w:rsidR="000B183C" w:rsidRPr="009562D7" w:rsidRDefault="000B183C" w:rsidP="000B183C">
      <w:pPr>
        <w:spacing w:line="240" w:lineRule="auto"/>
        <w:rPr>
          <w:rFonts w:ascii="Times New Roman" w:hAnsi="Times New Roman" w:cs="Times New Roman"/>
        </w:rPr>
      </w:pPr>
    </w:p>
    <w:p w14:paraId="43795AD0" w14:textId="77777777" w:rsidR="00A72EE8" w:rsidRPr="009562D7" w:rsidRDefault="00A72EE8" w:rsidP="00D04DF1">
      <w:pPr>
        <w:tabs>
          <w:tab w:val="left" w:pos="5040"/>
        </w:tabs>
        <w:spacing w:line="240" w:lineRule="auto"/>
        <w:jc w:val="both"/>
        <w:rPr>
          <w:rFonts w:ascii="Times New Roman" w:hAnsi="Times New Roman" w:cs="Times New Roman"/>
          <w:color w:val="000000"/>
          <w:spacing w:val="-2"/>
        </w:rPr>
      </w:pPr>
    </w:p>
    <w:sectPr w:rsidR="00E14768" w:rsidRPr="00E14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6E3D"/>
    <w:multiLevelType w:val="multilevel"/>
    <w:tmpl w:val="3F0AF5AE"/>
    <w:lvl w:ilvl="0">
      <w:start w:val="1"/>
      <w:numFmt w:val="decimal"/>
      <w:lvlText w:val="1.%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A222DB"/>
    <w:multiLevelType w:val="hybridMultilevel"/>
    <w:tmpl w:val="D8A6FAEA"/>
    <w:lvl w:ilvl="0" w:tplc="AA2AA4A2">
      <w:start w:val="1"/>
      <w:numFmt w:val="upperLetter"/>
      <w:lvlText w:val="%1."/>
      <w:lvlJc w:val="left"/>
      <w:pPr>
        <w:tabs>
          <w:tab w:val="num" w:pos="1800"/>
        </w:tabs>
        <w:ind w:left="1800" w:hanging="360"/>
      </w:pPr>
      <w:rPr>
        <w:rFonts w:hint="default"/>
      </w:rPr>
    </w:lvl>
    <w:lvl w:ilvl="1" w:tplc="875A16B4">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F1C56F9"/>
    <w:multiLevelType w:val="hybridMultilevel"/>
    <w:tmpl w:val="CB144E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B71A5B"/>
    <w:multiLevelType w:val="hybridMultilevel"/>
    <w:tmpl w:val="ED128840"/>
    <w:lvl w:ilvl="0" w:tplc="6BBA4A46">
      <w:start w:val="1"/>
      <w:numFmt w:val="upperLetter"/>
      <w:lvlText w:val="%1. "/>
      <w:legacy w:legacy="1" w:legacySpace="0" w:legacyIndent="360"/>
      <w:lvlJc w:val="left"/>
      <w:pPr>
        <w:ind w:left="1080" w:hanging="360"/>
      </w:pPr>
      <w:rPr>
        <w:rFonts w:ascii="Arial Narrow" w:hAnsi="Arial Narrow" w:hint="default"/>
        <w:b w:val="0"/>
        <w:i w:val="0"/>
        <w:sz w:val="22"/>
        <w:szCs w:val="22"/>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3C10211"/>
    <w:multiLevelType w:val="singleLevel"/>
    <w:tmpl w:val="D4460576"/>
    <w:lvl w:ilvl="0">
      <w:start w:val="9"/>
      <w:numFmt w:val="upperLetter"/>
      <w:lvlText w:val="%1."/>
      <w:legacy w:legacy="1" w:legacySpace="0" w:legacyIndent="360"/>
      <w:lvlJc w:val="left"/>
      <w:pPr>
        <w:ind w:left="1080" w:hanging="360"/>
      </w:pPr>
    </w:lvl>
  </w:abstractNum>
  <w:abstractNum w:abstractNumId="5" w15:restartNumberingAfterBreak="0">
    <w:nsid w:val="15645040"/>
    <w:multiLevelType w:val="hybridMultilevel"/>
    <w:tmpl w:val="CBDEA928"/>
    <w:lvl w:ilvl="0" w:tplc="98743B68">
      <w:start w:val="1"/>
      <w:numFmt w:val="upperLetter"/>
      <w:lvlText w:val="%1. "/>
      <w:legacy w:legacy="1" w:legacySpace="0" w:legacyIndent="360"/>
      <w:lvlJc w:val="left"/>
      <w:pPr>
        <w:ind w:left="1080" w:hanging="360"/>
      </w:pPr>
      <w:rPr>
        <w:rFonts w:ascii="Arial" w:hAnsi="Arial" w:hint="default"/>
        <w:b w:val="0"/>
        <w:i w:val="0"/>
        <w:sz w:val="2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C1B63D2"/>
    <w:multiLevelType w:val="multilevel"/>
    <w:tmpl w:val="3F0AF5AE"/>
    <w:lvl w:ilvl="0">
      <w:start w:val="1"/>
      <w:numFmt w:val="decimal"/>
      <w:lvlText w:val="1.%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4D33EA"/>
    <w:multiLevelType w:val="hybridMultilevel"/>
    <w:tmpl w:val="9580CA6C"/>
    <w:lvl w:ilvl="0" w:tplc="1C1CD0BA">
      <w:start w:val="1"/>
      <w:numFmt w:val="lowerLetter"/>
      <w:lvlText w:val="%1. "/>
      <w:lvlJc w:val="left"/>
      <w:pPr>
        <w:tabs>
          <w:tab w:val="num" w:pos="2520"/>
        </w:tabs>
        <w:ind w:left="2520" w:hanging="360"/>
      </w:pPr>
      <w:rPr>
        <w:rFonts w:ascii="Arial Narrow" w:hAnsi="Arial Narrow" w:hint="default"/>
        <w:b w:val="0"/>
        <w:i w:val="0"/>
        <w:sz w:val="22"/>
        <w:szCs w:val="22"/>
        <w:u w:val="none"/>
      </w:rPr>
    </w:lvl>
    <w:lvl w:ilvl="1" w:tplc="8952930E">
      <w:start w:val="1"/>
      <w:numFmt w:val="upp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4A054F"/>
    <w:multiLevelType w:val="hybridMultilevel"/>
    <w:tmpl w:val="95706372"/>
    <w:lvl w:ilvl="0" w:tplc="98743B68">
      <w:start w:val="1"/>
      <w:numFmt w:val="upperLetter"/>
      <w:lvlText w:val="%1. "/>
      <w:legacy w:legacy="1" w:legacySpace="0" w:legacyIndent="360"/>
      <w:lvlJc w:val="left"/>
      <w:pPr>
        <w:ind w:left="360" w:hanging="360"/>
      </w:pPr>
      <w:rPr>
        <w:rFonts w:ascii="Arial" w:hAnsi="Arial" w:hint="default"/>
        <w:b w:val="0"/>
        <w:i w:val="0"/>
        <w:sz w:val="20"/>
        <w:u w:val="none"/>
      </w:rPr>
    </w:lvl>
    <w:lvl w:ilvl="1" w:tplc="102E121C">
      <w:start w:val="1"/>
      <w:numFmt w:val="decimal"/>
      <w:lvlText w:val="%2. "/>
      <w:lvlJc w:val="left"/>
      <w:pPr>
        <w:tabs>
          <w:tab w:val="num" w:pos="1440"/>
        </w:tabs>
        <w:ind w:left="1440" w:hanging="360"/>
      </w:pPr>
      <w:rPr>
        <w:rFonts w:ascii="Arial" w:hAnsi="Arial" w:hint="default"/>
        <w:b w:val="0"/>
        <w:i w:val="0"/>
        <w:sz w:val="20"/>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2EB55C6"/>
    <w:multiLevelType w:val="multilevel"/>
    <w:tmpl w:val="44F03B28"/>
    <w:lvl w:ilvl="0">
      <w:start w:val="1"/>
      <w:numFmt w:val="decimal"/>
      <w:lvlText w:val="3.%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F6311F"/>
    <w:multiLevelType w:val="multilevel"/>
    <w:tmpl w:val="7EE6C38C"/>
    <w:lvl w:ilvl="0">
      <w:start w:val="1"/>
      <w:numFmt w:val="decimal"/>
      <w:lvlText w:val="2.%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E831226"/>
    <w:multiLevelType w:val="multilevel"/>
    <w:tmpl w:val="44F03B28"/>
    <w:lvl w:ilvl="0">
      <w:start w:val="1"/>
      <w:numFmt w:val="decimal"/>
      <w:lvlText w:val="3.%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8066D65"/>
    <w:multiLevelType w:val="multilevel"/>
    <w:tmpl w:val="439A0124"/>
    <w:lvl w:ilvl="0">
      <w:start w:val="1"/>
      <w:numFmt w:val="decimal"/>
      <w:lvlText w:val="%1.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3C02D4"/>
    <w:multiLevelType w:val="hybridMultilevel"/>
    <w:tmpl w:val="63764170"/>
    <w:lvl w:ilvl="0" w:tplc="98743B68">
      <w:start w:val="1"/>
      <w:numFmt w:val="upperLetter"/>
      <w:lvlText w:val="%1. "/>
      <w:legacy w:legacy="1" w:legacySpace="720" w:legacyIndent="360"/>
      <w:lvlJc w:val="left"/>
      <w:pPr>
        <w:ind w:left="720" w:hanging="360"/>
      </w:pPr>
      <w:rPr>
        <w:rFonts w:ascii="Arial" w:hAnsi="Arial" w:hint="default"/>
        <w:b w:val="0"/>
        <w:i w:val="0"/>
        <w:sz w:val="20"/>
        <w:u w:val="none"/>
      </w:rPr>
    </w:lvl>
    <w:lvl w:ilvl="1" w:tplc="0D28332C">
      <w:start w:val="1"/>
      <w:numFmt w:val="decimal"/>
      <w:lvlText w:val="%2."/>
      <w:lvlJc w:val="left"/>
      <w:pPr>
        <w:tabs>
          <w:tab w:val="num" w:pos="1440"/>
        </w:tabs>
        <w:ind w:left="1440" w:hanging="360"/>
      </w:pPr>
      <w:rPr>
        <w:rFonts w:hint="default"/>
      </w:rPr>
    </w:lvl>
    <w:lvl w:ilvl="2" w:tplc="0409000F">
      <w:start w:val="1"/>
      <w:numFmt w:val="decimal"/>
      <w:lvlText w:val="%3."/>
      <w:lvlJc w:val="left"/>
      <w:pPr>
        <w:tabs>
          <w:tab w:val="num" w:pos="2340"/>
        </w:tabs>
        <w:ind w:left="2340" w:hanging="360"/>
      </w:pPr>
    </w:lvl>
    <w:lvl w:ilvl="3" w:tplc="AC769BB0">
      <w:start w:val="1"/>
      <w:numFmt w:val="lowerLetter"/>
      <w:lvlText w:val="%4."/>
      <w:lvlJc w:val="left"/>
      <w:pPr>
        <w:tabs>
          <w:tab w:val="num" w:pos="3240"/>
        </w:tabs>
        <w:ind w:left="3240" w:hanging="720"/>
      </w:pPr>
      <w:rPr>
        <w:rFonts w:hint="default"/>
      </w:rPr>
    </w:lvl>
    <w:lvl w:ilvl="4" w:tplc="BC9EA444">
      <w:start w:val="1"/>
      <w:numFmt w:val="upperLetter"/>
      <w:lvlText w:val="%5."/>
      <w:lvlJc w:val="left"/>
      <w:pPr>
        <w:tabs>
          <w:tab w:val="num" w:pos="3600"/>
        </w:tabs>
        <w:ind w:left="3600" w:hanging="360"/>
      </w:pPr>
      <w:rPr>
        <w:rFonts w:hint="default"/>
      </w:rPr>
    </w:lvl>
    <w:lvl w:ilvl="5" w:tplc="0409000F">
      <w:start w:val="1"/>
      <w:numFmt w:val="decimal"/>
      <w:lvlText w:val="%6."/>
      <w:lvlJc w:val="left"/>
      <w:pPr>
        <w:tabs>
          <w:tab w:val="num" w:pos="4500"/>
        </w:tabs>
        <w:ind w:left="4500" w:hanging="36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42D764EF"/>
    <w:multiLevelType w:val="multilevel"/>
    <w:tmpl w:val="3F0AF5AE"/>
    <w:lvl w:ilvl="0">
      <w:start w:val="1"/>
      <w:numFmt w:val="decimal"/>
      <w:lvlText w:val="1.%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9910553"/>
    <w:multiLevelType w:val="hybridMultilevel"/>
    <w:tmpl w:val="C748B884"/>
    <w:lvl w:ilvl="0" w:tplc="8A0ECE6E">
      <w:start w:val="1"/>
      <w:numFmt w:val="upperLetter"/>
      <w:lvlText w:val="%1. "/>
      <w:legacy w:legacy="1" w:legacySpace="0" w:legacyIndent="360"/>
      <w:lvlJc w:val="left"/>
      <w:pPr>
        <w:ind w:left="1080" w:hanging="360"/>
      </w:pPr>
      <w:rPr>
        <w:rFonts w:ascii="Arial" w:hAnsi="Arial" w:hint="default"/>
        <w:b w:val="0"/>
        <w:i w:val="0"/>
        <w:sz w:val="20"/>
        <w:u w:val="none"/>
      </w:rPr>
    </w:lvl>
    <w:lvl w:ilvl="1" w:tplc="0D28332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8CF48F8"/>
    <w:multiLevelType w:val="multilevel"/>
    <w:tmpl w:val="3F0AF5AE"/>
    <w:lvl w:ilvl="0">
      <w:start w:val="1"/>
      <w:numFmt w:val="decimal"/>
      <w:lvlText w:val="1.%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6DD6B8E"/>
    <w:multiLevelType w:val="multilevel"/>
    <w:tmpl w:val="7EE6C38C"/>
    <w:lvl w:ilvl="0">
      <w:start w:val="1"/>
      <w:numFmt w:val="decimal"/>
      <w:lvlText w:val="2.%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0333295"/>
    <w:multiLevelType w:val="multilevel"/>
    <w:tmpl w:val="7EE6C38C"/>
    <w:lvl w:ilvl="0">
      <w:start w:val="1"/>
      <w:numFmt w:val="decimal"/>
      <w:lvlText w:val="2.%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9243BDB"/>
    <w:multiLevelType w:val="multilevel"/>
    <w:tmpl w:val="44F03B28"/>
    <w:lvl w:ilvl="0">
      <w:start w:val="1"/>
      <w:numFmt w:val="decimal"/>
      <w:lvlText w:val="3.%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AEB5CE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FAF3BBE"/>
    <w:multiLevelType w:val="hybridMultilevel"/>
    <w:tmpl w:val="6F9E801C"/>
    <w:lvl w:ilvl="0" w:tplc="98743B68">
      <w:start w:val="1"/>
      <w:numFmt w:val="upperLetter"/>
      <w:lvlText w:val="%1. "/>
      <w:legacy w:legacy="1" w:legacySpace="0" w:legacyIndent="360"/>
      <w:lvlJc w:val="left"/>
      <w:pPr>
        <w:ind w:left="1080" w:hanging="360"/>
      </w:pPr>
      <w:rPr>
        <w:rFonts w:ascii="Arial" w:hAnsi="Arial" w:hint="default"/>
        <w:b w:val="0"/>
        <w:i w:val="0"/>
        <w:sz w:val="2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3316FBB"/>
    <w:multiLevelType w:val="multilevel"/>
    <w:tmpl w:val="44F03B28"/>
    <w:lvl w:ilvl="0">
      <w:start w:val="1"/>
      <w:numFmt w:val="decimal"/>
      <w:lvlText w:val="3.%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3CB596B"/>
    <w:multiLevelType w:val="hybridMultilevel"/>
    <w:tmpl w:val="63764170"/>
    <w:lvl w:ilvl="0" w:tplc="98743B68">
      <w:start w:val="1"/>
      <w:numFmt w:val="upperLetter"/>
      <w:lvlText w:val="%1. "/>
      <w:legacy w:legacy="1" w:legacySpace="720" w:legacyIndent="360"/>
      <w:lvlJc w:val="left"/>
      <w:pPr>
        <w:ind w:left="720" w:hanging="360"/>
      </w:pPr>
      <w:rPr>
        <w:rFonts w:ascii="Arial" w:hAnsi="Arial" w:hint="default"/>
        <w:b w:val="0"/>
        <w:i w:val="0"/>
        <w:sz w:val="20"/>
        <w:u w:val="none"/>
      </w:rPr>
    </w:lvl>
    <w:lvl w:ilvl="1" w:tplc="0D28332C">
      <w:start w:val="1"/>
      <w:numFmt w:val="decimal"/>
      <w:lvlText w:val="%2."/>
      <w:lvlJc w:val="left"/>
      <w:pPr>
        <w:tabs>
          <w:tab w:val="num" w:pos="1440"/>
        </w:tabs>
        <w:ind w:left="1440" w:hanging="360"/>
      </w:pPr>
      <w:rPr>
        <w:rFonts w:hint="default"/>
      </w:rPr>
    </w:lvl>
    <w:lvl w:ilvl="2" w:tplc="0409000F">
      <w:start w:val="1"/>
      <w:numFmt w:val="decimal"/>
      <w:lvlText w:val="%3."/>
      <w:lvlJc w:val="left"/>
      <w:pPr>
        <w:tabs>
          <w:tab w:val="num" w:pos="2340"/>
        </w:tabs>
        <w:ind w:left="2340" w:hanging="360"/>
      </w:pPr>
    </w:lvl>
    <w:lvl w:ilvl="3" w:tplc="AC769BB0">
      <w:start w:val="1"/>
      <w:numFmt w:val="lowerLetter"/>
      <w:lvlText w:val="%4."/>
      <w:lvlJc w:val="left"/>
      <w:pPr>
        <w:tabs>
          <w:tab w:val="num" w:pos="3240"/>
        </w:tabs>
        <w:ind w:left="3240" w:hanging="720"/>
      </w:pPr>
      <w:rPr>
        <w:rFonts w:hint="default"/>
      </w:rPr>
    </w:lvl>
    <w:lvl w:ilvl="4" w:tplc="BC9EA444">
      <w:start w:val="1"/>
      <w:numFmt w:val="upperLetter"/>
      <w:lvlText w:val="%5."/>
      <w:lvlJc w:val="left"/>
      <w:pPr>
        <w:tabs>
          <w:tab w:val="num" w:pos="3600"/>
        </w:tabs>
        <w:ind w:left="3600" w:hanging="360"/>
      </w:pPr>
      <w:rPr>
        <w:rFonts w:hint="default"/>
      </w:rPr>
    </w:lvl>
    <w:lvl w:ilvl="5" w:tplc="0409000F">
      <w:start w:val="1"/>
      <w:numFmt w:val="decimal"/>
      <w:lvlText w:val="%6."/>
      <w:lvlJc w:val="left"/>
      <w:pPr>
        <w:tabs>
          <w:tab w:val="num" w:pos="4500"/>
        </w:tabs>
        <w:ind w:left="4500" w:hanging="36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371734333">
    <w:abstractNumId w:val="16"/>
  </w:num>
  <w:num w:numId="2" w16cid:durableId="1384600563">
    <w:abstractNumId w:val="8"/>
  </w:num>
  <w:num w:numId="3" w16cid:durableId="1360622110">
    <w:abstractNumId w:val="5"/>
  </w:num>
  <w:num w:numId="4" w16cid:durableId="103422298">
    <w:abstractNumId w:val="21"/>
  </w:num>
  <w:num w:numId="5" w16cid:durableId="1185749456">
    <w:abstractNumId w:val="3"/>
  </w:num>
  <w:num w:numId="6" w16cid:durableId="95104239">
    <w:abstractNumId w:val="0"/>
  </w:num>
  <w:num w:numId="7" w16cid:durableId="1185553750">
    <w:abstractNumId w:val="6"/>
  </w:num>
  <w:num w:numId="8" w16cid:durableId="1914076480">
    <w:abstractNumId w:val="14"/>
  </w:num>
  <w:num w:numId="9" w16cid:durableId="2120487621">
    <w:abstractNumId w:val="12"/>
  </w:num>
  <w:num w:numId="10" w16cid:durableId="1128165599">
    <w:abstractNumId w:val="18"/>
  </w:num>
  <w:num w:numId="11" w16cid:durableId="153422028">
    <w:abstractNumId w:val="10"/>
  </w:num>
  <w:num w:numId="12" w16cid:durableId="2044598075">
    <w:abstractNumId w:val="17"/>
  </w:num>
  <w:num w:numId="13" w16cid:durableId="1622883080">
    <w:abstractNumId w:val="4"/>
  </w:num>
  <w:num w:numId="14" w16cid:durableId="1192500388">
    <w:abstractNumId w:val="15"/>
  </w:num>
  <w:num w:numId="15" w16cid:durableId="48573581">
    <w:abstractNumId w:val="13"/>
  </w:num>
  <w:num w:numId="16" w16cid:durableId="1260913899">
    <w:abstractNumId w:val="7"/>
  </w:num>
  <w:num w:numId="17" w16cid:durableId="51537583">
    <w:abstractNumId w:val="1"/>
  </w:num>
  <w:num w:numId="18" w16cid:durableId="1648826936">
    <w:abstractNumId w:val="20"/>
  </w:num>
  <w:num w:numId="19" w16cid:durableId="81487849">
    <w:abstractNumId w:val="11"/>
  </w:num>
  <w:num w:numId="20" w16cid:durableId="1530415325">
    <w:abstractNumId w:val="19"/>
  </w:num>
  <w:num w:numId="21" w16cid:durableId="774180504">
    <w:abstractNumId w:val="9"/>
  </w:num>
  <w:num w:numId="23" w16cid:durableId="774180504">
    <w:abstractNumId w:val="22"/>
  </w:num>
  <w:num w:numId="24" w16cid:durableId="774180504">
    <w:abstractNumId w:val="22"/>
    <w:lvlOverride w:ilvl="0">
      <w:startOverride w:val="1"/>
    </w:lvlOverride>
  </w:num>
  <w:num w:numId="25" w16cid:durableId="48573581">
    <w:abstractNumId w:val="23"/>
  </w:num>
  <w:num w:numId="22" w16cid:durableId="1926450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DC3"/>
    <w:rsid w:val="00031DC8"/>
    <w:rsid w:val="0004210F"/>
    <w:rsid w:val="000564D3"/>
    <w:rsid w:val="00083F4E"/>
    <w:rsid w:val="000B183C"/>
    <w:rsid w:val="003D7445"/>
    <w:rsid w:val="004E4D9A"/>
    <w:rsid w:val="00537876"/>
    <w:rsid w:val="00787915"/>
    <w:rsid w:val="009562D7"/>
    <w:rsid w:val="009C5592"/>
    <w:rsid w:val="00A23598"/>
    <w:rsid w:val="00A57A71"/>
    <w:rsid w:val="00A72EE8"/>
    <w:rsid w:val="00B95BEE"/>
    <w:rsid w:val="00D04DF1"/>
    <w:rsid w:val="00D31DC3"/>
    <w:rsid w:val="00D64EEF"/>
    <w:rsid w:val="00E14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56FE7"/>
  <w15:chartTrackingRefBased/>
  <w15:docId w15:val="{8B7F6ACB-65E3-461F-BA69-401C3069E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1DC3"/>
    <w:pPr>
      <w:ind w:left="720"/>
      <w:contextualSpacing/>
    </w:pPr>
  </w:style>
  <w:style w:type="paragraph" w:customStyle="1" w:styleId="Accessory">
    <w:name w:val="Accessory"/>
    <w:basedOn w:val="Normal"/>
    <w:link w:val="AccessoryChar"/>
    <w:qFormat/>
    <w:rsid w:val="00E5587B"/>
    <w:pPr>
      <w:spacing w:after="240" w:line="240" w:lineRule="exact"/>
      <w:ind w:left="1152" w:hanging="720"/>
      <w:contextualSpacing/>
    </w:pPr>
    <w:rPr>
      <w:rFonts w:ascii="Arial Narrow" w:hAnsi="Arial Narrow"/>
    </w:rPr>
  </w:style>
  <w:style w:type="character" w:customStyle="1" w:styleId="AccessoryChar">
    <w:name w:val="Accessory Char"/>
    <w:basedOn w:val="DefaultParagraphFont"/>
    <w:link w:val="Accessory"/>
    <w:rsid w:val="00E5587B"/>
    <w:rPr>
      <w:rFonts w:ascii="Arial Narrow" w:hAnsi="Arial Narrow"/>
    </w:rPr>
  </w:style>
  <w:style w:type="paragraph" w:customStyle="1" w:styleId="AqItem">
    <w:name w:val="AqItem"/>
    <w:basedOn w:val="Normal"/>
    <w:link w:val="AqItemChar"/>
    <w:qFormat/>
    <w:rsid w:val="00A9747B"/>
    <w:pPr>
      <w:spacing w:after="0" w:line="240" w:lineRule="exact"/>
    </w:pPr>
    <w:rPr>
      <w:rFonts w:ascii="Arial Narrow" w:hAnsi="Arial Narrow"/>
      <w:b/>
      <w:bCs/>
    </w:rPr>
  </w:style>
  <w:style w:type="character" w:customStyle="1" w:styleId="AqItemChar">
    <w:name w:val="AqItem Char"/>
    <w:basedOn w:val="DefaultParagraphFont"/>
    <w:link w:val="AqItem"/>
    <w:rsid w:val="00A9747B"/>
    <w:rPr>
      <w:rFonts w:ascii="Arial Narrow" w:hAnsi="Arial Narrow"/>
      <w:b/>
      <w:bCs/>
    </w:rPr>
  </w:style>
  <w:style w:type="paragraph" w:customStyle="1" w:styleId="ItemSpec">
    <w:name w:val="ItemSpec"/>
    <w:basedOn w:val="Normal"/>
    <w:link w:val="ItemSpecChar"/>
    <w:qFormat/>
    <w:rsid w:val="00576F87"/>
    <w:rPr>
      <w:rFonts w:ascii="Arial Narrow" w:hAnsi="Arial Narrow"/>
    </w:rPr>
  </w:style>
  <w:style w:type="character" w:customStyle="1" w:styleId="ItemSpecChar">
    <w:name w:val="ItemSpec Char"/>
    <w:basedOn w:val="DefaultParagraphFont"/>
    <w:link w:val="ItemSpec"/>
    <w:rsid w:val="00576F87"/>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5302</Words>
  <Characters>30223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Gemma</dc:creator>
  <cp:keywords/>
  <dc:description/>
  <cp:lastModifiedBy>Jacob Gemma</cp:lastModifiedBy>
  <cp:revision>4</cp:revision>
  <dcterms:created xsi:type="dcterms:W3CDTF">2023-12-14T17:48:00Z</dcterms:created>
  <dcterms:modified xsi:type="dcterms:W3CDTF">2023-12-14T20:15:00Z</dcterms:modified>
</cp:coreProperties>
</file>