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99" w:rsidRDefault="003F0299" w:rsidP="00EB14A0">
      <w:pPr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EMAIL1</w:t>
      </w:r>
    </w:p>
    <w:p w:rsidR="00EB14A0" w:rsidRPr="003F0299" w:rsidRDefault="00611E7A" w:rsidP="00EB14A0">
      <w:pPr>
        <w:rPr>
          <w:b/>
          <w:color w:val="000000"/>
          <w:sz w:val="36"/>
          <w:szCs w:val="36"/>
          <w:u w:val="single"/>
        </w:rPr>
      </w:pPr>
      <w:r>
        <w:rPr>
          <w:color w:val="000000"/>
          <w:sz w:val="28"/>
          <w:szCs w:val="28"/>
        </w:rPr>
        <w:t>Subject line</w:t>
      </w:r>
      <w:r w:rsidR="00EB14A0" w:rsidRPr="00EB14A0">
        <w:rPr>
          <w:color w:val="000000"/>
          <w:sz w:val="28"/>
          <w:szCs w:val="28"/>
        </w:rPr>
        <w:t xml:space="preserve">1: </w:t>
      </w:r>
      <w:r w:rsidR="00EB14A0" w:rsidRPr="00FC2791">
        <w:rPr>
          <w:b/>
          <w:sz w:val="28"/>
          <w:szCs w:val="28"/>
        </w:rPr>
        <w:t>Browse new articles in Physiology published in 2015</w:t>
      </w:r>
    </w:p>
    <w:p w:rsidR="00611E7A" w:rsidRDefault="0093766C" w:rsidP="00F76C9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re-send to non-openers </w:t>
      </w:r>
      <w:r w:rsidR="00994315">
        <w:rPr>
          <w:color w:val="000000"/>
          <w:sz w:val="28"/>
          <w:szCs w:val="28"/>
        </w:rPr>
        <w:t xml:space="preserve">Subject line2: </w:t>
      </w:r>
      <w:r w:rsidR="00EB14A0" w:rsidRPr="00FC2791">
        <w:rPr>
          <w:b/>
          <w:color w:val="000000"/>
          <w:sz w:val="28"/>
          <w:szCs w:val="28"/>
        </w:rPr>
        <w:t xml:space="preserve">Comprehensive Physiology publishes </w:t>
      </w:r>
      <w:r w:rsidR="00327A06" w:rsidRPr="00FC2791">
        <w:rPr>
          <w:b/>
          <w:color w:val="000000"/>
          <w:sz w:val="28"/>
          <w:szCs w:val="28"/>
        </w:rPr>
        <w:t xml:space="preserve">66 </w:t>
      </w:r>
      <w:r w:rsidR="00EB14A0" w:rsidRPr="00FC2791">
        <w:rPr>
          <w:b/>
          <w:color w:val="000000"/>
          <w:sz w:val="28"/>
          <w:szCs w:val="28"/>
        </w:rPr>
        <w:t>new articles</w:t>
      </w:r>
    </w:p>
    <w:p w:rsidR="00F76C97" w:rsidRPr="00F76C97" w:rsidRDefault="00F76C97" w:rsidP="00F76C97">
      <w:pPr>
        <w:rPr>
          <w:b/>
          <w:color w:val="000000"/>
          <w:sz w:val="28"/>
          <w:szCs w:val="28"/>
        </w:rPr>
      </w:pPr>
    </w:p>
    <w:p w:rsidR="00611E7A" w:rsidRPr="00F76C97" w:rsidRDefault="00611E7A" w:rsidP="00DB3205">
      <w:pPr>
        <w:jc w:val="center"/>
        <w:rPr>
          <w:b/>
          <w:color w:val="244061" w:themeColor="accent1" w:themeShade="80"/>
          <w:sz w:val="36"/>
          <w:szCs w:val="36"/>
        </w:rPr>
      </w:pPr>
      <w:r w:rsidRPr="00F76C97">
        <w:rPr>
          <w:b/>
          <w:i/>
          <w:color w:val="244061" w:themeColor="accent1" w:themeShade="80"/>
          <w:sz w:val="36"/>
          <w:szCs w:val="36"/>
        </w:rPr>
        <w:t xml:space="preserve">Comprehensive </w:t>
      </w:r>
      <w:r w:rsidR="007076B4" w:rsidRPr="00F76C97">
        <w:rPr>
          <w:b/>
          <w:i/>
          <w:color w:val="244061" w:themeColor="accent1" w:themeShade="80"/>
          <w:sz w:val="36"/>
          <w:szCs w:val="36"/>
        </w:rPr>
        <w:t>Physiology</w:t>
      </w:r>
      <w:r w:rsidR="00B84013" w:rsidRPr="00F76C97">
        <w:rPr>
          <w:b/>
          <w:i/>
          <w:color w:val="244061" w:themeColor="accent1" w:themeShade="80"/>
          <w:sz w:val="36"/>
          <w:szCs w:val="36"/>
        </w:rPr>
        <w:t xml:space="preserve"> – What’s New</w:t>
      </w:r>
      <w:r w:rsidR="007076B4" w:rsidRPr="00F76C97">
        <w:rPr>
          <w:b/>
          <w:color w:val="244061" w:themeColor="accent1" w:themeShade="80"/>
          <w:sz w:val="36"/>
          <w:szCs w:val="36"/>
        </w:rPr>
        <w:t>?</w:t>
      </w:r>
    </w:p>
    <w:p w:rsidR="007076B4" w:rsidRPr="001E6FC4" w:rsidRDefault="001E6FC4" w:rsidP="001E6FC4">
      <w:pPr>
        <w:jc w:val="center"/>
        <w:rPr>
          <w:b/>
          <w:color w:val="000000"/>
          <w:sz w:val="36"/>
          <w:szCs w:val="36"/>
        </w:rPr>
      </w:pPr>
      <w:r>
        <w:rPr>
          <w:rFonts w:cs="LiberationSans-Regular"/>
          <w:noProof/>
          <w:color w:val="000000"/>
          <w:sz w:val="28"/>
          <w:szCs w:val="28"/>
          <w:lang w:val="en-US"/>
        </w:rPr>
        <w:drawing>
          <wp:inline distT="0" distB="0" distL="0" distR="0" wp14:anchorId="06CA1390" wp14:editId="115D4173">
            <wp:extent cx="2544792" cy="569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1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18C" w:rsidRPr="00DB3205" w:rsidRDefault="00B84013" w:rsidP="00DB3205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 hope you are getting the best out of this</w:t>
      </w:r>
      <w:r w:rsidR="007076B4">
        <w:rPr>
          <w:color w:val="000000"/>
          <w:sz w:val="28"/>
          <w:szCs w:val="28"/>
        </w:rPr>
        <w:t xml:space="preserve"> dynamic </w:t>
      </w:r>
      <w:r w:rsidR="00A04545">
        <w:rPr>
          <w:color w:val="000000"/>
          <w:sz w:val="28"/>
          <w:szCs w:val="28"/>
        </w:rPr>
        <w:t>online publication</w:t>
      </w:r>
      <w:r w:rsidR="004F562E">
        <w:rPr>
          <w:color w:val="000000"/>
          <w:sz w:val="28"/>
          <w:szCs w:val="28"/>
        </w:rPr>
        <w:t xml:space="preserve"> with fully citable and regularly </w:t>
      </w:r>
      <w:r w:rsidR="004769D7">
        <w:rPr>
          <w:color w:val="000000"/>
          <w:sz w:val="28"/>
          <w:szCs w:val="28"/>
        </w:rPr>
        <w:t xml:space="preserve">updated </w:t>
      </w:r>
      <w:r w:rsidR="004F562E">
        <w:rPr>
          <w:color w:val="000000"/>
          <w:sz w:val="28"/>
          <w:szCs w:val="28"/>
        </w:rPr>
        <w:t>coverage of the evolving science of physiology</w:t>
      </w:r>
      <w:r>
        <w:rPr>
          <w:rFonts w:cs="LiberationSans-Regular"/>
          <w:color w:val="000000"/>
          <w:sz w:val="28"/>
          <w:szCs w:val="28"/>
        </w:rPr>
        <w:t>. Its 2015 updates feature</w:t>
      </w:r>
      <w:r w:rsidR="0000018C">
        <w:rPr>
          <w:rFonts w:cs="LiberationSans-Regular"/>
          <w:color w:val="000000"/>
          <w:sz w:val="28"/>
          <w:szCs w:val="28"/>
        </w:rPr>
        <w:t xml:space="preserve"> </w:t>
      </w:r>
      <w:r>
        <w:rPr>
          <w:rFonts w:cs="LiberationSans-Regular"/>
          <w:color w:val="000000"/>
          <w:sz w:val="28"/>
          <w:szCs w:val="28"/>
        </w:rPr>
        <w:t>66</w:t>
      </w:r>
      <w:r w:rsidR="007B70E9">
        <w:rPr>
          <w:rFonts w:cs="LiberationSans-Regular"/>
          <w:color w:val="000000"/>
          <w:sz w:val="28"/>
          <w:szCs w:val="28"/>
        </w:rPr>
        <w:t xml:space="preserve"> </w:t>
      </w:r>
      <w:r w:rsidR="004F562E">
        <w:rPr>
          <w:rFonts w:cs="LiberationSans-Regular"/>
          <w:color w:val="000000"/>
          <w:sz w:val="28"/>
          <w:szCs w:val="28"/>
        </w:rPr>
        <w:t>new articles,</w:t>
      </w:r>
      <w:r w:rsidR="004769D7">
        <w:rPr>
          <w:rFonts w:cs="LiberationSans-Regular"/>
          <w:color w:val="000000"/>
          <w:sz w:val="28"/>
          <w:szCs w:val="28"/>
        </w:rPr>
        <w:t xml:space="preserve"> </w:t>
      </w:r>
      <w:r w:rsidR="004F562E">
        <w:rPr>
          <w:rFonts w:cs="LiberationSans-Regular"/>
          <w:color w:val="000000"/>
          <w:sz w:val="28"/>
          <w:szCs w:val="28"/>
        </w:rPr>
        <w:t>each commissioned not only to cover the latest developments in the field, but also to be the authoritative article on the subject.</w:t>
      </w:r>
    </w:p>
    <w:p w:rsidR="005B7C65" w:rsidRDefault="005B7C6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</w:p>
    <w:p w:rsidR="00DB3205" w:rsidRDefault="00DB320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</w:p>
    <w:p w:rsidR="001E6FC4" w:rsidRPr="001E6FC4" w:rsidRDefault="00B84013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b/>
          <w:color w:val="000000"/>
          <w:sz w:val="24"/>
          <w:szCs w:val="24"/>
        </w:rPr>
      </w:pPr>
      <w:r w:rsidRPr="001E6FC4">
        <w:rPr>
          <w:rFonts w:cs="LiberationSans-Regular"/>
          <w:b/>
          <w:color w:val="000000"/>
          <w:sz w:val="24"/>
          <w:szCs w:val="24"/>
        </w:rPr>
        <w:t xml:space="preserve">If you are </w:t>
      </w:r>
      <w:r w:rsidRPr="00FC2791">
        <w:rPr>
          <w:rFonts w:cs="LiberationSans-Regular"/>
          <w:b/>
          <w:color w:val="000000"/>
          <w:sz w:val="24"/>
          <w:szCs w:val="24"/>
        </w:rPr>
        <w:t xml:space="preserve">a </w:t>
      </w:r>
      <w:r w:rsidRPr="00FC2791">
        <w:rPr>
          <w:rFonts w:cs="LiberationSans-Regular"/>
          <w:b/>
          <w:color w:val="000000"/>
          <w:sz w:val="24"/>
          <w:szCs w:val="24"/>
          <w:u w:val="single"/>
        </w:rPr>
        <w:t>Lecturer,</w:t>
      </w:r>
      <w:r w:rsidRPr="00FC2791">
        <w:rPr>
          <w:rFonts w:cs="LiberationSans-Regular"/>
          <w:b/>
          <w:color w:val="000000"/>
          <w:sz w:val="24"/>
          <w:szCs w:val="24"/>
        </w:rPr>
        <w:t xml:space="preserve"> </w:t>
      </w:r>
      <w:r w:rsidR="001E6FC4" w:rsidRPr="00FC2791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  <w:t xml:space="preserve">If you are a </w:t>
      </w:r>
      <w:r w:rsidR="001E6FC4" w:rsidRPr="00FC2791">
        <w:rPr>
          <w:rFonts w:cs="LiberationSans-Regular"/>
          <w:b/>
          <w:color w:val="000000"/>
          <w:sz w:val="24"/>
          <w:szCs w:val="24"/>
          <w:u w:val="single"/>
        </w:rPr>
        <w:t>Librarian,</w:t>
      </w:r>
    </w:p>
    <w:p w:rsidR="001E6FC4" w:rsidRPr="001E6FC4" w:rsidRDefault="00B84013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b/>
          <w:color w:val="000000"/>
          <w:sz w:val="24"/>
          <w:szCs w:val="24"/>
        </w:rPr>
      </w:pPr>
      <w:r w:rsidRPr="001E6FC4">
        <w:rPr>
          <w:rFonts w:cs="LiberationSans-Regular"/>
          <w:b/>
          <w:color w:val="000000"/>
          <w:sz w:val="24"/>
          <w:szCs w:val="24"/>
        </w:rPr>
        <w:t xml:space="preserve">start exploring new articles </w:t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  <w:t>request pricing information now</w:t>
      </w:r>
    </w:p>
    <w:p w:rsidR="001E6FC4" w:rsidRPr="001E6FC4" w:rsidRDefault="00B84013" w:rsidP="001E6FC4">
      <w:pPr>
        <w:autoSpaceDE w:val="0"/>
        <w:autoSpaceDN w:val="0"/>
        <w:adjustRightInd w:val="0"/>
        <w:spacing w:after="0" w:line="240" w:lineRule="auto"/>
        <w:rPr>
          <w:rFonts w:cs="LiberationSans-Regular"/>
          <w:b/>
          <w:color w:val="000000"/>
          <w:sz w:val="24"/>
          <w:szCs w:val="24"/>
        </w:rPr>
      </w:pPr>
      <w:r w:rsidRPr="001E6FC4">
        <w:rPr>
          <w:rFonts w:cs="LiberationSans-Regular"/>
          <w:b/>
          <w:color w:val="000000"/>
          <w:sz w:val="24"/>
          <w:szCs w:val="24"/>
        </w:rPr>
        <w:t xml:space="preserve">today, or recommend them </w:t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ab/>
      </w:r>
      <w:r w:rsidR="001E6FC4">
        <w:rPr>
          <w:rFonts w:cs="LiberationSans-Regular"/>
          <w:b/>
          <w:color w:val="000000"/>
          <w:sz w:val="24"/>
          <w:szCs w:val="24"/>
        </w:rPr>
        <w:t>to buy updates for this</w:t>
      </w:r>
    </w:p>
    <w:p w:rsidR="001E6FC4" w:rsidRPr="001E6FC4" w:rsidRDefault="00B84013" w:rsidP="001E6FC4">
      <w:pPr>
        <w:autoSpaceDE w:val="0"/>
        <w:autoSpaceDN w:val="0"/>
        <w:adjustRightInd w:val="0"/>
        <w:spacing w:after="0" w:line="240" w:lineRule="auto"/>
        <w:rPr>
          <w:rFonts w:cs="LiberationSans-Regular"/>
          <w:b/>
          <w:color w:val="000000"/>
          <w:sz w:val="24"/>
          <w:szCs w:val="24"/>
        </w:rPr>
      </w:pPr>
      <w:r w:rsidRPr="001E6FC4">
        <w:rPr>
          <w:rFonts w:cs="LiberationSans-Regular"/>
          <w:b/>
          <w:color w:val="000000"/>
          <w:sz w:val="24"/>
          <w:szCs w:val="24"/>
        </w:rPr>
        <w:t>to your librarian</w:t>
      </w:r>
      <w:r w:rsidR="001E6FC4" w:rsidRPr="001E6FC4">
        <w:rPr>
          <w:rFonts w:cs="LiberationSans-Regular"/>
          <w:color w:val="000000"/>
          <w:sz w:val="24"/>
          <w:szCs w:val="24"/>
        </w:rPr>
        <w:t xml:space="preserve"> </w:t>
      </w:r>
      <w:r w:rsidR="001E6FC4" w:rsidRPr="001E6FC4">
        <w:rPr>
          <w:rFonts w:cs="LiberationSans-Regular"/>
          <w:color w:val="000000"/>
          <w:sz w:val="24"/>
          <w:szCs w:val="24"/>
        </w:rPr>
        <w:tab/>
      </w:r>
      <w:r w:rsidR="001E6FC4" w:rsidRPr="001E6FC4">
        <w:rPr>
          <w:rFonts w:cs="LiberationSans-Regular"/>
          <w:color w:val="000000"/>
          <w:sz w:val="24"/>
          <w:szCs w:val="24"/>
        </w:rPr>
        <w:tab/>
      </w:r>
      <w:r w:rsidR="001E6FC4" w:rsidRPr="001E6FC4">
        <w:rPr>
          <w:rFonts w:cs="LiberationSans-Regular"/>
          <w:color w:val="000000"/>
          <w:sz w:val="24"/>
          <w:szCs w:val="24"/>
        </w:rPr>
        <w:tab/>
      </w:r>
      <w:r w:rsidR="001E6FC4" w:rsidRPr="001E6FC4">
        <w:rPr>
          <w:rFonts w:cs="LiberationSans-Regular"/>
          <w:color w:val="000000"/>
          <w:sz w:val="24"/>
          <w:szCs w:val="24"/>
        </w:rPr>
        <w:tab/>
      </w:r>
      <w:r w:rsidR="001E6FC4" w:rsidRPr="001E6FC4">
        <w:rPr>
          <w:rFonts w:cs="LiberationSans-Regular"/>
          <w:color w:val="000000"/>
          <w:sz w:val="24"/>
          <w:szCs w:val="24"/>
        </w:rPr>
        <w:tab/>
      </w:r>
      <w:r w:rsidR="001E6FC4" w:rsidRPr="001E6FC4">
        <w:rPr>
          <w:rFonts w:cs="LiberationSans-Regular"/>
          <w:b/>
          <w:color w:val="000000"/>
          <w:sz w:val="24"/>
          <w:szCs w:val="24"/>
        </w:rPr>
        <w:t>field-defining resource</w:t>
      </w:r>
    </w:p>
    <w:p w:rsidR="00994315" w:rsidRPr="001E6FC4" w:rsidRDefault="0099431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4"/>
          <w:szCs w:val="24"/>
        </w:rPr>
      </w:pPr>
    </w:p>
    <w:p w:rsidR="00994315" w:rsidRPr="0000018C" w:rsidRDefault="001E6FC4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  <w:r w:rsidRPr="009376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BB29B" wp14:editId="653FC3B1">
                <wp:simplePos x="0" y="0"/>
                <wp:positionH relativeFrom="column">
                  <wp:posOffset>3140015</wp:posOffset>
                </wp:positionH>
                <wp:positionV relativeFrom="paragraph">
                  <wp:posOffset>110286</wp:posOffset>
                </wp:positionV>
                <wp:extent cx="1725283" cy="646981"/>
                <wp:effectExtent l="0" t="0" r="27940" b="20320"/>
                <wp:wrapNone/>
                <wp:docPr id="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FC4" w:rsidRPr="001E6FC4" w:rsidRDefault="001E6FC4" w:rsidP="001E6FC4">
                            <w:pPr>
                              <w:pStyle w:val="NormalWeb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E6F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Pricing information </w:t>
                            </w:r>
                          </w:p>
                          <w:p w:rsidR="001E6FC4" w:rsidRPr="001E6FC4" w:rsidRDefault="001E6FC4" w:rsidP="001E6FC4">
                            <w:pPr>
                              <w:pStyle w:val="NormalWe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E6F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1E6F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Updates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47.25pt;margin-top:8.7pt;width:135.8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" fillcolor="#c0504d [3205]" strokecolor="#622423 [1605]" strokeweight="2pt">
                <v:textbox>
                  <w:txbxContent>
                    <w:p w:rsidR="001E6FC4" w:rsidRPr="001E6FC4" w:rsidRDefault="001E6FC4" w:rsidP="001E6FC4">
                      <w:pPr>
                        <w:pStyle w:val="NormalWeb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1E6FC4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 xml:space="preserve">Pricing information </w:t>
                      </w:r>
                    </w:p>
                    <w:p w:rsidR="001E6FC4" w:rsidRPr="001E6FC4" w:rsidRDefault="001E6FC4" w:rsidP="001E6FC4">
                      <w:pPr>
                        <w:pStyle w:val="NormalWe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1E6FC4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for</w:t>
                      </w:r>
                      <w:proofErr w:type="gramEnd"/>
                      <w:r w:rsidRPr="001E6FC4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 xml:space="preserve"> Updates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LiberationSans-Regular"/>
          <w:noProof/>
          <w:color w:val="000000"/>
          <w:sz w:val="28"/>
          <w:szCs w:val="28"/>
          <w:lang w:val="en-US"/>
        </w:rPr>
        <w:drawing>
          <wp:inline distT="0" distB="0" distL="0" distR="0" wp14:anchorId="043136B2" wp14:editId="6F0BF179">
            <wp:extent cx="1102521" cy="48307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569" cy="482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18C" w:rsidRDefault="00DB320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  <w:r>
        <w:rPr>
          <w:rFonts w:cs="LiberationSans-Regular"/>
          <w:noProof/>
          <w:color w:val="000000"/>
          <w:sz w:val="28"/>
          <w:szCs w:val="28"/>
          <w:lang w:val="en-US"/>
        </w:rPr>
        <w:drawing>
          <wp:inline distT="0" distB="0" distL="0" distR="0" wp14:anchorId="7AA0BA91" wp14:editId="0322337B">
            <wp:extent cx="1078302" cy="474132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474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7C65" w:rsidRDefault="005B7C6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</w:p>
    <w:p w:rsidR="00994315" w:rsidRDefault="0099431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</w:p>
    <w:p w:rsidR="00994315" w:rsidRDefault="00994315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</w:p>
    <w:p w:rsidR="00994315" w:rsidRDefault="0093766C" w:rsidP="0000018C">
      <w:pPr>
        <w:autoSpaceDE w:val="0"/>
        <w:autoSpaceDN w:val="0"/>
        <w:adjustRightInd w:val="0"/>
        <w:spacing w:after="0" w:line="240" w:lineRule="auto"/>
        <w:rPr>
          <w:rFonts w:cs="LiberationSans-Regular"/>
          <w:color w:val="000000"/>
          <w:sz w:val="28"/>
          <w:szCs w:val="28"/>
        </w:rPr>
      </w:pPr>
      <w:r>
        <w:rPr>
          <w:rFonts w:cs="LiberationSans-Regular"/>
          <w:color w:val="000000"/>
          <w:sz w:val="28"/>
          <w:szCs w:val="28"/>
        </w:rPr>
        <w:t xml:space="preserve">Links: </w:t>
      </w:r>
      <w:bookmarkStart w:id="0" w:name="_GoBack"/>
      <w:bookmarkEnd w:id="0"/>
    </w:p>
    <w:sectPr w:rsidR="0099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B47"/>
    <w:multiLevelType w:val="hybridMultilevel"/>
    <w:tmpl w:val="BFCEF60C"/>
    <w:lvl w:ilvl="0" w:tplc="EB3CD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C1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B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E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EB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2E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0B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CF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2C9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1A5F62"/>
    <w:multiLevelType w:val="hybridMultilevel"/>
    <w:tmpl w:val="110434E6"/>
    <w:lvl w:ilvl="0" w:tplc="CD06E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679AC">
      <w:start w:val="23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A4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AAF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E6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68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5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1E243DE"/>
    <w:multiLevelType w:val="hybridMultilevel"/>
    <w:tmpl w:val="C0065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64983"/>
    <w:multiLevelType w:val="hybridMultilevel"/>
    <w:tmpl w:val="DD4C4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16DC1"/>
    <w:multiLevelType w:val="hybridMultilevel"/>
    <w:tmpl w:val="ABF46546"/>
    <w:lvl w:ilvl="0" w:tplc="B5B2FB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628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050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E49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84A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E6F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456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E42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21B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551AFC"/>
    <w:multiLevelType w:val="hybridMultilevel"/>
    <w:tmpl w:val="F676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B9"/>
    <w:rsid w:val="0000018C"/>
    <w:rsid w:val="00006671"/>
    <w:rsid w:val="0005222E"/>
    <w:rsid w:val="000B59AF"/>
    <w:rsid w:val="000F50B9"/>
    <w:rsid w:val="00173781"/>
    <w:rsid w:val="00181751"/>
    <w:rsid w:val="001E6FC4"/>
    <w:rsid w:val="002C0A91"/>
    <w:rsid w:val="00327A06"/>
    <w:rsid w:val="00346A85"/>
    <w:rsid w:val="00385279"/>
    <w:rsid w:val="00390AC3"/>
    <w:rsid w:val="003E04E4"/>
    <w:rsid w:val="003F0299"/>
    <w:rsid w:val="0043350A"/>
    <w:rsid w:val="004769D7"/>
    <w:rsid w:val="004F562E"/>
    <w:rsid w:val="005B7C65"/>
    <w:rsid w:val="00611E7A"/>
    <w:rsid w:val="00645233"/>
    <w:rsid w:val="00683023"/>
    <w:rsid w:val="00686D57"/>
    <w:rsid w:val="00693D7F"/>
    <w:rsid w:val="006A79B5"/>
    <w:rsid w:val="007076B4"/>
    <w:rsid w:val="007B70E9"/>
    <w:rsid w:val="007C6DA0"/>
    <w:rsid w:val="008164D8"/>
    <w:rsid w:val="0093766C"/>
    <w:rsid w:val="00954A8A"/>
    <w:rsid w:val="00994315"/>
    <w:rsid w:val="009A35E0"/>
    <w:rsid w:val="00A04545"/>
    <w:rsid w:val="00AD149B"/>
    <w:rsid w:val="00B84013"/>
    <w:rsid w:val="00BC0253"/>
    <w:rsid w:val="00C25D5A"/>
    <w:rsid w:val="00C807AB"/>
    <w:rsid w:val="00D56080"/>
    <w:rsid w:val="00DB3205"/>
    <w:rsid w:val="00DF5E46"/>
    <w:rsid w:val="00E25A3A"/>
    <w:rsid w:val="00E67776"/>
    <w:rsid w:val="00EB14A0"/>
    <w:rsid w:val="00F76C97"/>
    <w:rsid w:val="00F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A0"/>
  </w:style>
  <w:style w:type="paragraph" w:styleId="Heading1">
    <w:name w:val="heading 1"/>
    <w:basedOn w:val="Normal"/>
    <w:next w:val="Normal"/>
    <w:link w:val="Heading1Char"/>
    <w:uiPriority w:val="9"/>
    <w:qFormat/>
    <w:rsid w:val="00937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4A0"/>
    <w:pPr>
      <w:spacing w:after="0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B14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4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B7C6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2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7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A0"/>
  </w:style>
  <w:style w:type="paragraph" w:styleId="Heading1">
    <w:name w:val="heading 1"/>
    <w:basedOn w:val="Normal"/>
    <w:next w:val="Normal"/>
    <w:link w:val="Heading1Char"/>
    <w:uiPriority w:val="9"/>
    <w:qFormat/>
    <w:rsid w:val="00937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4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14A0"/>
    <w:pPr>
      <w:spacing w:after="0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B14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14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B7C6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2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7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Mordovina-Wright, Natalia - Oxford</dc:creator>
  <cp:lastModifiedBy>Baillie, Helen - Oxford</cp:lastModifiedBy>
  <cp:revision>2</cp:revision>
  <cp:lastPrinted>2015-11-02T12:22:00Z</cp:lastPrinted>
  <dcterms:created xsi:type="dcterms:W3CDTF">2015-11-17T23:38:00Z</dcterms:created>
  <dcterms:modified xsi:type="dcterms:W3CDTF">2015-11-17T23:38:00Z</dcterms:modified>
</cp:coreProperties>
</file>