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2B84" w14:textId="47A67A54" w:rsidR="00A35200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Tableaux : espace contigu</w:t>
      </w:r>
    </w:p>
    <w:p w14:paraId="1FD1CAC0" w14:textId="3986D94E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Déclaration des tableaux</w:t>
      </w:r>
    </w:p>
    <w:p w14:paraId="6894FC2E" w14:textId="0B7E13D0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Manipulation des tableaux</w:t>
      </w:r>
    </w:p>
    <w:p w14:paraId="457DCF66" w14:textId="4B43010C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 xml:space="preserve">Pointeur : l’adresse de mémoire. </w:t>
      </w:r>
      <w:proofErr w:type="gramStart"/>
      <w:r w:rsidRPr="0068105B">
        <w:rPr>
          <w:sz w:val="32"/>
          <w:szCs w:val="32"/>
          <w:lang w:val="fr-FR"/>
        </w:rPr>
        <w:t>accès</w:t>
      </w:r>
      <w:proofErr w:type="gramEnd"/>
      <w:r w:rsidRPr="0068105B">
        <w:rPr>
          <w:sz w:val="32"/>
          <w:szCs w:val="32"/>
          <w:lang w:val="fr-FR"/>
        </w:rPr>
        <w:t xml:space="preserve"> aux données en mémoire</w:t>
      </w:r>
    </w:p>
    <w:p w14:paraId="505334B8" w14:textId="0539355A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 xml:space="preserve">Syntaxe : </w:t>
      </w:r>
    </w:p>
    <w:p w14:paraId="395D842A" w14:textId="41E915F4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</w:r>
      <w:r w:rsidRPr="0068105B">
        <w:rPr>
          <w:sz w:val="32"/>
          <w:szCs w:val="32"/>
          <w:lang w:val="fr-FR"/>
        </w:rPr>
        <w:tab/>
        <w:t>Variable pointeur : type *</w:t>
      </w:r>
    </w:p>
    <w:p w14:paraId="50FDE31B" w14:textId="77D1445A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</w:r>
      <w:r w:rsidRPr="0068105B">
        <w:rPr>
          <w:sz w:val="32"/>
          <w:szCs w:val="32"/>
          <w:lang w:val="fr-FR"/>
        </w:rPr>
        <w:tab/>
        <w:t>Pointeur d’une variable déjà déclarée : &amp;</w:t>
      </w:r>
      <w:proofErr w:type="spellStart"/>
      <w:r w:rsidRPr="0068105B">
        <w:rPr>
          <w:sz w:val="32"/>
          <w:szCs w:val="32"/>
          <w:lang w:val="fr-FR"/>
        </w:rPr>
        <w:t>nomDeVariable</w:t>
      </w:r>
      <w:proofErr w:type="spellEnd"/>
    </w:p>
    <w:p w14:paraId="6B8B9FE0" w14:textId="4060524B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Accès :</w:t>
      </w:r>
    </w:p>
    <w:p w14:paraId="59683D10" w14:textId="01C81A89" w:rsidR="009A1469" w:rsidRPr="0068105B" w:rsidRDefault="009A1469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</w:r>
      <w:r w:rsidRPr="0068105B">
        <w:rPr>
          <w:sz w:val="32"/>
          <w:szCs w:val="32"/>
          <w:lang w:val="fr-FR"/>
        </w:rPr>
        <w:tab/>
      </w:r>
      <w:proofErr w:type="gramStart"/>
      <w:r w:rsidRPr="0068105B">
        <w:rPr>
          <w:sz w:val="32"/>
          <w:szCs w:val="32"/>
          <w:lang w:val="fr-FR"/>
        </w:rPr>
        <w:t>Valeur ::</w:t>
      </w:r>
      <w:proofErr w:type="gramEnd"/>
      <w:r w:rsidRPr="0068105B">
        <w:rPr>
          <w:sz w:val="32"/>
          <w:szCs w:val="32"/>
          <w:lang w:val="fr-FR"/>
        </w:rPr>
        <w:t xml:space="preserve"> *pointeur</w:t>
      </w:r>
    </w:p>
    <w:p w14:paraId="6077559C" w14:textId="3792D68D" w:rsidR="00C53295" w:rsidRPr="0068105B" w:rsidRDefault="00C53295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 xml:space="preserve">Pointeur et tableaux : </w:t>
      </w:r>
    </w:p>
    <w:p w14:paraId="483EB7A8" w14:textId="5CA47FFF" w:rsidR="00C53295" w:rsidRPr="0068105B" w:rsidRDefault="00C53295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 xml:space="preserve">Nom de variable </w:t>
      </w:r>
      <w:proofErr w:type="gramStart"/>
      <w:r w:rsidRPr="0068105B">
        <w:rPr>
          <w:sz w:val="32"/>
          <w:szCs w:val="32"/>
          <w:lang w:val="fr-FR"/>
        </w:rPr>
        <w:t>d’un tableaux</w:t>
      </w:r>
      <w:proofErr w:type="gramEnd"/>
      <w:r w:rsidRPr="0068105B">
        <w:rPr>
          <w:sz w:val="32"/>
          <w:szCs w:val="32"/>
          <w:lang w:val="fr-FR"/>
        </w:rPr>
        <w:t xml:space="preserve"> = le pointeur du premier élément dans ce tableaux</w:t>
      </w:r>
    </w:p>
    <w:p w14:paraId="038323A4" w14:textId="330212E9" w:rsidR="00C53295" w:rsidRPr="0068105B" w:rsidRDefault="00C53295">
      <w:pPr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 xml:space="preserve">(Résume de Page 24 dans </w:t>
      </w:r>
      <w:proofErr w:type="gramStart"/>
      <w:r w:rsidRPr="0068105B">
        <w:rPr>
          <w:sz w:val="32"/>
          <w:szCs w:val="32"/>
          <w:lang w:val="fr-FR"/>
        </w:rPr>
        <w:t>le diapo</w:t>
      </w:r>
      <w:proofErr w:type="gramEnd"/>
      <w:r w:rsidRPr="0068105B">
        <w:rPr>
          <w:sz w:val="32"/>
          <w:szCs w:val="32"/>
          <w:lang w:val="fr-FR"/>
        </w:rPr>
        <w:t>)</w:t>
      </w:r>
    </w:p>
    <w:p w14:paraId="10514CB4" w14:textId="77777777" w:rsidR="00C53295" w:rsidRPr="0068105B" w:rsidRDefault="00C53295">
      <w:pPr>
        <w:rPr>
          <w:sz w:val="32"/>
          <w:szCs w:val="32"/>
          <w:lang w:val="fr-FR"/>
        </w:rPr>
      </w:pPr>
    </w:p>
    <w:p w14:paraId="71160ECA" w14:textId="0F7C8BF2" w:rsidR="00C53295" w:rsidRPr="0068105B" w:rsidRDefault="00C53295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 xml:space="preserve">Structure : syntaxe, accès : par le pointeur (par les symbole : -&gt;), par le variable (par le </w:t>
      </w:r>
      <w:proofErr w:type="gramStart"/>
      <w:r w:rsidRPr="0068105B">
        <w:rPr>
          <w:sz w:val="32"/>
          <w:szCs w:val="32"/>
          <w:lang w:val="fr-FR"/>
        </w:rPr>
        <w:t>symbole .</w:t>
      </w:r>
      <w:proofErr w:type="gramEnd"/>
      <w:r w:rsidRPr="0068105B">
        <w:rPr>
          <w:sz w:val="32"/>
          <w:szCs w:val="32"/>
          <w:lang w:val="fr-FR"/>
        </w:rPr>
        <w:t>)</w:t>
      </w:r>
    </w:p>
    <w:p w14:paraId="0F9EBB86" w14:textId="77777777" w:rsidR="00C53295" w:rsidRPr="0068105B" w:rsidRDefault="00C53295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4BA91339" w14:textId="1EAA26CA" w:rsidR="00C53295" w:rsidRPr="0068105B" w:rsidRDefault="00C53295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Gestion de la mémoire :</w:t>
      </w:r>
    </w:p>
    <w:p w14:paraId="65AA3E51" w14:textId="3FFE285F" w:rsidR="00C53295" w:rsidRPr="0068105B" w:rsidRDefault="0083433A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</w:r>
      <w:proofErr w:type="gramStart"/>
      <w:r w:rsidRPr="0068105B">
        <w:rPr>
          <w:sz w:val="32"/>
          <w:szCs w:val="32"/>
          <w:lang w:val="fr-FR"/>
        </w:rPr>
        <w:t>Segment  Texte</w:t>
      </w:r>
      <w:proofErr w:type="gramEnd"/>
      <w:r w:rsidRPr="0068105B">
        <w:rPr>
          <w:sz w:val="32"/>
          <w:szCs w:val="32"/>
          <w:lang w:val="fr-FR"/>
        </w:rPr>
        <w:t> : code et constantes</w:t>
      </w:r>
    </w:p>
    <w:p w14:paraId="49699B3C" w14:textId="3070ACEB" w:rsidR="0083433A" w:rsidRPr="0068105B" w:rsidRDefault="0083433A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Segment Données : variables globales et statiques initialisés.</w:t>
      </w:r>
    </w:p>
    <w:p w14:paraId="299B2142" w14:textId="45B50913" w:rsidR="0083433A" w:rsidRPr="0068105B" w:rsidRDefault="0083433A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 xml:space="preserve">Segment BSS : </w:t>
      </w:r>
      <w:r w:rsidRPr="0068105B">
        <w:rPr>
          <w:sz w:val="32"/>
          <w:szCs w:val="32"/>
          <w:lang w:val="fr-FR"/>
        </w:rPr>
        <w:t>variables globales et statiques</w:t>
      </w:r>
      <w:r w:rsidRPr="0068105B">
        <w:rPr>
          <w:sz w:val="32"/>
          <w:szCs w:val="32"/>
          <w:lang w:val="fr-FR"/>
        </w:rPr>
        <w:t xml:space="preserve"> non-initialisée</w:t>
      </w:r>
    </w:p>
    <w:p w14:paraId="605F4B2F" w14:textId="6D1BDEBD" w:rsidR="0083433A" w:rsidRPr="0068105B" w:rsidRDefault="0083433A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Segment Tas</w:t>
      </w:r>
      <w:r w:rsidR="00D44AAE" w:rsidRPr="0068105B">
        <w:rPr>
          <w:sz w:val="32"/>
          <w:szCs w:val="32"/>
          <w:lang w:val="fr-FR"/>
        </w:rPr>
        <w:t> : mémoire alloué pendant l’exécution du programme</w:t>
      </w:r>
    </w:p>
    <w:p w14:paraId="784708EF" w14:textId="52AE6B34" w:rsidR="00D44AAE" w:rsidRPr="0068105B" w:rsidRDefault="00D44AAE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 xml:space="preserve">Segment Pile : variables locales (variables dans les fonctions), l’espace dans la pile est libéré une fois la fonction est fini. (Résume à Page 12 dans </w:t>
      </w:r>
      <w:proofErr w:type="gramStart"/>
      <w:r w:rsidRPr="0068105B">
        <w:rPr>
          <w:sz w:val="32"/>
          <w:szCs w:val="32"/>
          <w:lang w:val="fr-FR"/>
        </w:rPr>
        <w:t>le diapo</w:t>
      </w:r>
      <w:proofErr w:type="gramEnd"/>
      <w:r w:rsidRPr="0068105B">
        <w:rPr>
          <w:sz w:val="32"/>
          <w:szCs w:val="32"/>
          <w:lang w:val="fr-FR"/>
        </w:rPr>
        <w:t>)</w:t>
      </w:r>
    </w:p>
    <w:p w14:paraId="5DD95F56" w14:textId="77777777" w:rsidR="00D43955" w:rsidRPr="0068105B" w:rsidRDefault="00D43955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51B37263" w14:textId="2A1EDF8A" w:rsidR="00D43955" w:rsidRPr="0068105B" w:rsidRDefault="00D43955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 xml:space="preserve">Allocation de la mémoire : </w:t>
      </w:r>
      <w:proofErr w:type="spellStart"/>
      <w:proofErr w:type="gramStart"/>
      <w:r w:rsidRPr="0068105B">
        <w:rPr>
          <w:sz w:val="32"/>
          <w:szCs w:val="32"/>
          <w:lang w:val="fr-FR"/>
        </w:rPr>
        <w:t>malloc</w:t>
      </w:r>
      <w:proofErr w:type="spellEnd"/>
      <w:r w:rsidRPr="0068105B">
        <w:rPr>
          <w:sz w:val="32"/>
          <w:szCs w:val="32"/>
          <w:lang w:val="fr-FR"/>
        </w:rPr>
        <w:t>(</w:t>
      </w:r>
      <w:proofErr w:type="gramEnd"/>
      <w:r w:rsidRPr="0068105B">
        <w:rPr>
          <w:sz w:val="32"/>
          <w:szCs w:val="32"/>
          <w:lang w:val="fr-FR"/>
        </w:rPr>
        <w:t>) : allouer dans le segment Tas.</w:t>
      </w:r>
    </w:p>
    <w:p w14:paraId="2CE2F44C" w14:textId="569253EB" w:rsidR="00D43955" w:rsidRPr="0068105B" w:rsidRDefault="00D43955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Fuites de mémoire </w:t>
      </w:r>
    </w:p>
    <w:p w14:paraId="0E435E60" w14:textId="691574FF" w:rsidR="00D43955" w:rsidRPr="0068105B" w:rsidRDefault="00D43955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Pointeur suspendu</w:t>
      </w:r>
    </w:p>
    <w:p w14:paraId="0C9F6468" w14:textId="77777777" w:rsidR="0079718D" w:rsidRPr="0068105B" w:rsidRDefault="0079718D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5A26D365" w14:textId="77777777" w:rsidR="0079718D" w:rsidRPr="0068105B" w:rsidRDefault="0079718D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7EA81F87" w14:textId="7E1F9D08" w:rsidR="0079718D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Liste chaînée</w:t>
      </w:r>
    </w:p>
    <w:p w14:paraId="0B0575D1" w14:textId="129DCA64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Simple</w:t>
      </w:r>
    </w:p>
    <w:p w14:paraId="372E7D0F" w14:textId="060172FE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Double</w:t>
      </w:r>
    </w:p>
    <w:p w14:paraId="6BC09D63" w14:textId="6E0996CE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Circulaire</w:t>
      </w:r>
    </w:p>
    <w:p w14:paraId="5F8DD529" w14:textId="77777777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602F1C72" w14:textId="3EB26166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Pile</w:t>
      </w:r>
    </w:p>
    <w:p w14:paraId="6E2F8E11" w14:textId="1A6E0EB5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FILO</w:t>
      </w:r>
    </w:p>
    <w:p w14:paraId="590DBB05" w14:textId="294BD215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Représentation par tableaux</w:t>
      </w:r>
    </w:p>
    <w:p w14:paraId="5FC58707" w14:textId="2FC3A8C2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Représentation par liste chaînée</w:t>
      </w:r>
    </w:p>
    <w:p w14:paraId="7C3F4D66" w14:textId="627FEE84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Les fonctions d’opération, manipulation</w:t>
      </w:r>
    </w:p>
    <w:p w14:paraId="2D40E84F" w14:textId="5DF26658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 xml:space="preserve">Application : vérificateur de parenthèse, convertisseur d’expression mathématique (infixe, </w:t>
      </w:r>
      <w:proofErr w:type="spellStart"/>
      <w:r w:rsidRPr="0068105B">
        <w:rPr>
          <w:sz w:val="32"/>
          <w:szCs w:val="32"/>
          <w:lang w:val="fr-FR"/>
        </w:rPr>
        <w:t>postefixe</w:t>
      </w:r>
      <w:proofErr w:type="spellEnd"/>
      <w:r w:rsidRPr="0068105B">
        <w:rPr>
          <w:sz w:val="32"/>
          <w:szCs w:val="32"/>
          <w:lang w:val="fr-FR"/>
        </w:rPr>
        <w:t>)</w:t>
      </w:r>
    </w:p>
    <w:p w14:paraId="059D89D4" w14:textId="77777777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22EAB9A2" w14:textId="73CD5A1D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>File</w:t>
      </w:r>
    </w:p>
    <w:p w14:paraId="2F8779C1" w14:textId="596CBD64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FIFO</w:t>
      </w:r>
    </w:p>
    <w:p w14:paraId="6AEB17B1" w14:textId="561B7786" w:rsidR="0068105B" w:rsidRP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Fonction d’opération, manipulation</w:t>
      </w:r>
    </w:p>
    <w:p w14:paraId="080CC001" w14:textId="3B02DC68" w:rsid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 w:rsidRPr="0068105B">
        <w:rPr>
          <w:sz w:val="32"/>
          <w:szCs w:val="32"/>
          <w:lang w:val="fr-FR"/>
        </w:rPr>
        <w:tab/>
        <w:t>Représentation par tableaux</w:t>
      </w:r>
      <w:r>
        <w:rPr>
          <w:sz w:val="32"/>
          <w:szCs w:val="32"/>
          <w:lang w:val="fr-FR"/>
        </w:rPr>
        <w:t xml:space="preserve"> naïve (indice de tête, indice de queue, gaspillage d’espace avec l’utilisation)</w:t>
      </w:r>
    </w:p>
    <w:p w14:paraId="5ECB1BD8" w14:textId="55008A33" w:rsid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Représentation par liste chaînée (enfiler : insérer à la queue, défiler : supprimer la tête)</w:t>
      </w:r>
    </w:p>
    <w:p w14:paraId="145895CA" w14:textId="2BB06877" w:rsidR="0068105B" w:rsidRDefault="0068105B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File Circulaire (un tableau, avec les indices de tête et de queue </w:t>
      </w:r>
      <w:r w:rsidR="00073ECC">
        <w:rPr>
          <w:sz w:val="32"/>
          <w:szCs w:val="32"/>
          <w:lang w:val="fr-FR"/>
        </w:rPr>
        <w:t>en circulaire</w:t>
      </w:r>
      <w:r>
        <w:rPr>
          <w:sz w:val="32"/>
          <w:szCs w:val="32"/>
          <w:lang w:val="fr-FR"/>
        </w:rPr>
        <w:t>)</w:t>
      </w:r>
    </w:p>
    <w:p w14:paraId="236AB6E1" w14:textId="77777777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43B249D8" w14:textId="3A74366A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File d’attente double (</w:t>
      </w:r>
      <w:proofErr w:type="spellStart"/>
      <w:r>
        <w:rPr>
          <w:sz w:val="32"/>
          <w:szCs w:val="32"/>
          <w:lang w:val="fr-FR"/>
        </w:rPr>
        <w:t>Deque</w:t>
      </w:r>
      <w:proofErr w:type="spellEnd"/>
      <w:r>
        <w:rPr>
          <w:sz w:val="32"/>
          <w:szCs w:val="32"/>
          <w:lang w:val="fr-FR"/>
        </w:rPr>
        <w:t>)</w:t>
      </w:r>
    </w:p>
    <w:p w14:paraId="304A5FA4" w14:textId="1E2F0033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Combinaison de File et Pile</w:t>
      </w:r>
    </w:p>
    <w:p w14:paraId="614777E8" w14:textId="37EB3DA4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Fonction : </w:t>
      </w:r>
      <w:proofErr w:type="spellStart"/>
      <w:r>
        <w:rPr>
          <w:sz w:val="32"/>
          <w:szCs w:val="32"/>
          <w:lang w:val="fr-FR"/>
        </w:rPr>
        <w:t>EnfilerTete</w:t>
      </w:r>
      <w:proofErr w:type="spellEnd"/>
      <w:r>
        <w:rPr>
          <w:sz w:val="32"/>
          <w:szCs w:val="32"/>
          <w:lang w:val="fr-FR"/>
        </w:rPr>
        <w:t xml:space="preserve">, </w:t>
      </w:r>
      <w:proofErr w:type="spellStart"/>
      <w:r>
        <w:rPr>
          <w:sz w:val="32"/>
          <w:szCs w:val="32"/>
          <w:lang w:val="fr-FR"/>
        </w:rPr>
        <w:t>EnfilerQueue</w:t>
      </w:r>
      <w:proofErr w:type="spellEnd"/>
      <w:r>
        <w:rPr>
          <w:sz w:val="32"/>
          <w:szCs w:val="32"/>
          <w:lang w:val="fr-FR"/>
        </w:rPr>
        <w:t xml:space="preserve">, </w:t>
      </w:r>
      <w:proofErr w:type="spellStart"/>
      <w:r>
        <w:rPr>
          <w:sz w:val="32"/>
          <w:szCs w:val="32"/>
          <w:lang w:val="fr-FR"/>
        </w:rPr>
        <w:t>DefilerTete</w:t>
      </w:r>
      <w:proofErr w:type="spellEnd"/>
      <w:r>
        <w:rPr>
          <w:sz w:val="32"/>
          <w:szCs w:val="32"/>
          <w:lang w:val="fr-FR"/>
        </w:rPr>
        <w:t xml:space="preserve">, </w:t>
      </w:r>
      <w:proofErr w:type="spellStart"/>
      <w:r>
        <w:rPr>
          <w:sz w:val="32"/>
          <w:szCs w:val="32"/>
          <w:lang w:val="fr-FR"/>
        </w:rPr>
        <w:t>DefilerQueue</w:t>
      </w:r>
      <w:proofErr w:type="spellEnd"/>
    </w:p>
    <w:p w14:paraId="26E8CF91" w14:textId="41D8285B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Représentation par tableau circulaire, ou par liste chaînée</w:t>
      </w:r>
    </w:p>
    <w:p w14:paraId="1C5D3B85" w14:textId="3FC12267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</w:p>
    <w:p w14:paraId="032DB4F4" w14:textId="77777777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557C1112" w14:textId="77777777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268D3C3C" w14:textId="521E3C2A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File de priorité</w:t>
      </w:r>
    </w:p>
    <w:p w14:paraId="536D924C" w14:textId="455A10EF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Fonction d’opération, manipulation</w:t>
      </w:r>
    </w:p>
    <w:p w14:paraId="5786A086" w14:textId="281FB80D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Représentation chainée : (donnée, pointeur du prochain élément, priorité)</w:t>
      </w:r>
    </w:p>
    <w:p w14:paraId="14F01072" w14:textId="5C385A1B" w:rsidR="00073ECC" w:rsidRDefault="00073ECC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Représentation tableau : </w:t>
      </w:r>
      <w:r w:rsidR="00BA6AA1">
        <w:rPr>
          <w:sz w:val="32"/>
          <w:szCs w:val="32"/>
          <w:lang w:val="fr-FR"/>
        </w:rPr>
        <w:t>un tableau par priorité</w:t>
      </w:r>
    </w:p>
    <w:p w14:paraId="01CD6E5D" w14:textId="77777777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0C74E82B" w14:textId="77777777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7686F5E8" w14:textId="64DEFD38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Arbre : </w:t>
      </w:r>
    </w:p>
    <w:p w14:paraId="4B76AAE8" w14:textId="762BCF34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Les définitions : nœud, racine, feuille, chemin, ancêtre, descendant, niveau, degré, hauteur ?</w:t>
      </w:r>
    </w:p>
    <w:p w14:paraId="59A505BF" w14:textId="3E2B9F6E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Arbre général : représentation : liste chaînée, matrice</w:t>
      </w:r>
    </w:p>
    <w:p w14:paraId="186EB6AD" w14:textId="2EA53627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Arbre binaire : strict, complet</w:t>
      </w:r>
    </w:p>
    <w:p w14:paraId="17F92400" w14:textId="4AA9A99E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 xml:space="preserve">Représentation : chaînée, </w:t>
      </w:r>
      <w:proofErr w:type="spellStart"/>
      <w:r>
        <w:rPr>
          <w:sz w:val="32"/>
          <w:szCs w:val="32"/>
          <w:lang w:val="fr-FR"/>
        </w:rPr>
        <w:t>contigue</w:t>
      </w:r>
      <w:proofErr w:type="spellEnd"/>
      <w:r>
        <w:rPr>
          <w:sz w:val="32"/>
          <w:szCs w:val="32"/>
          <w:lang w:val="fr-FR"/>
        </w:rPr>
        <w:t xml:space="preserve"> (rarement utilisé)</w:t>
      </w:r>
    </w:p>
    <w:p w14:paraId="754DBF8E" w14:textId="3458CFC1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Conversion d’un arbre général à un arbre binaire</w:t>
      </w:r>
    </w:p>
    <w:p w14:paraId="444F86AC" w14:textId="2ECA362E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Parcourir d’un arbre binaire</w:t>
      </w:r>
    </w:p>
    <w:p w14:paraId="5D15A83A" w14:textId="5082CA3B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 xml:space="preserve">Parcours de profond (DFS) : </w:t>
      </w:r>
      <w:proofErr w:type="spellStart"/>
      <w:r>
        <w:rPr>
          <w:sz w:val="32"/>
          <w:szCs w:val="32"/>
          <w:lang w:val="fr-FR"/>
        </w:rPr>
        <w:t>prefixe</w:t>
      </w:r>
      <w:proofErr w:type="spellEnd"/>
      <w:r>
        <w:rPr>
          <w:sz w:val="32"/>
          <w:szCs w:val="32"/>
          <w:lang w:val="fr-FR"/>
        </w:rPr>
        <w:t xml:space="preserve">, infixe, postfixe </w:t>
      </w:r>
    </w:p>
    <w:p w14:paraId="6D5818A3" w14:textId="08FB88AF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Parcours en largeur (BFS) : valable aussi pour les arbres généraux</w:t>
      </w:r>
    </w:p>
    <w:p w14:paraId="7A93EAE1" w14:textId="4F94F605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Implantation d’un arbre binaire</w:t>
      </w:r>
    </w:p>
    <w:p w14:paraId="7314FD10" w14:textId="77777777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54CB2CAF" w14:textId="0BDEE38D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Codage </w:t>
      </w:r>
      <w:proofErr w:type="spellStart"/>
      <w:r>
        <w:rPr>
          <w:sz w:val="32"/>
          <w:szCs w:val="32"/>
          <w:lang w:val="fr-FR"/>
        </w:rPr>
        <w:t>Huffman</w:t>
      </w:r>
      <w:proofErr w:type="spellEnd"/>
    </w:p>
    <w:p w14:paraId="3869E4BC" w14:textId="606AC6BF" w:rsidR="0037331F" w:rsidRDefault="0037331F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Algorithme d’encodage</w:t>
      </w:r>
    </w:p>
    <w:p w14:paraId="2E38D503" w14:textId="4796174E" w:rsidR="00501B71" w:rsidRDefault="00501B71" w:rsidP="00C53295">
      <w:pPr>
        <w:tabs>
          <w:tab w:val="left" w:pos="2228"/>
        </w:tabs>
        <w:rPr>
          <w:sz w:val="32"/>
          <w:szCs w:val="32"/>
          <w:lang w:val="fr-FR"/>
        </w:rPr>
      </w:pPr>
    </w:p>
    <w:p w14:paraId="434FCC66" w14:textId="305E14CB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Arbre binaire de recherche</w:t>
      </w:r>
    </w:p>
    <w:p w14:paraId="3E6AEBCE" w14:textId="126CD5FB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Définition</w:t>
      </w:r>
    </w:p>
    <w:p w14:paraId="37493990" w14:textId="7F33C095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Parcours infixe :  liste triée</w:t>
      </w:r>
    </w:p>
    <w:p w14:paraId="47F38559" w14:textId="75231452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Fonction d’opération, manipulation</w:t>
      </w:r>
    </w:p>
    <w:p w14:paraId="0A9D890F" w14:textId="5DCF7F02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Recherche : dichotomique</w:t>
      </w:r>
    </w:p>
    <w:p w14:paraId="7C914D77" w14:textId="200F1D7B" w:rsidR="00E62351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Insertion</w:t>
      </w:r>
    </w:p>
    <w:p w14:paraId="3B773E31" w14:textId="712FF076" w:rsidR="00E62351" w:rsidRPr="0068105B" w:rsidRDefault="00E62351" w:rsidP="00C53295">
      <w:pPr>
        <w:tabs>
          <w:tab w:val="left" w:pos="2228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Suppression</w:t>
      </w:r>
    </w:p>
    <w:sectPr w:rsidR="00E62351" w:rsidRPr="00681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69"/>
    <w:rsid w:val="00073ECC"/>
    <w:rsid w:val="0037331F"/>
    <w:rsid w:val="00454E02"/>
    <w:rsid w:val="00501B71"/>
    <w:rsid w:val="005347F8"/>
    <w:rsid w:val="0068105B"/>
    <w:rsid w:val="00781A48"/>
    <w:rsid w:val="0079718D"/>
    <w:rsid w:val="0083433A"/>
    <w:rsid w:val="009A1469"/>
    <w:rsid w:val="00A35200"/>
    <w:rsid w:val="00BA6AA1"/>
    <w:rsid w:val="00C53295"/>
    <w:rsid w:val="00D43955"/>
    <w:rsid w:val="00D44AAE"/>
    <w:rsid w:val="00E6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8E849"/>
  <w15:chartTrackingRefBased/>
  <w15:docId w15:val="{D54E10D6-6738-0143-88A8-0F1CE07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A48"/>
    <w:pPr>
      <w:keepNext/>
      <w:keepLines/>
      <w:pBdr>
        <w:bottom w:val="single" w:sz="4" w:space="1" w:color="auto"/>
      </w:pBd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A6791</dc:creator>
  <cp:keywords/>
  <dc:description/>
  <cp:lastModifiedBy>A6791</cp:lastModifiedBy>
  <cp:revision>1</cp:revision>
  <dcterms:created xsi:type="dcterms:W3CDTF">2023-06-12T07:24:00Z</dcterms:created>
  <dcterms:modified xsi:type="dcterms:W3CDTF">2023-06-13T08:59:00Z</dcterms:modified>
</cp:coreProperties>
</file>