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33" w:rsidRDefault="00E255D5">
      <w:r w:rsidRPr="00E255D5">
        <w:t>There is no good and evil, there is only power, and those too weak to seek it.</w:t>
      </w:r>
      <w:bookmarkStart w:id="0" w:name="_GoBack"/>
      <w:bookmarkEnd w:id="0"/>
    </w:p>
    <w:sectPr w:rsidR="00F0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D5"/>
    <w:rsid w:val="00E255D5"/>
    <w:rsid w:val="00F0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Datoon, Philip Bryan</dc:creator>
  <cp:lastModifiedBy>Datoon, Philip Bryan</cp:lastModifiedBy>
  <cp:revision>1</cp:revision>
  <dcterms:created xsi:type="dcterms:W3CDTF">2013-08-26T01:58:00Z</dcterms:created>
  <dcterms:modified xsi:type="dcterms:W3CDTF">2013-08-26T01:58:00Z</dcterms:modified>
</cp:coreProperties>
</file>