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XSpec="center" w:tblpY="1051"/>
        <w:tblW w:w="9197" w:type="dxa"/>
        <w:tblLook w:val="04A0" w:firstRow="1" w:lastRow="0" w:firstColumn="1" w:lastColumn="0" w:noHBand="0" w:noVBand="1"/>
      </w:tblPr>
      <w:tblGrid>
        <w:gridCol w:w="3065"/>
        <w:gridCol w:w="3065"/>
        <w:gridCol w:w="3067"/>
      </w:tblGrid>
      <w:tr w:rsidR="00783D1B" w:rsidRPr="00783D1B" w14:paraId="7A485DF0" w14:textId="77777777" w:rsidTr="00783D1B">
        <w:trPr>
          <w:trHeight w:val="31"/>
        </w:trPr>
        <w:tc>
          <w:tcPr>
            <w:tcW w:w="3065" w:type="dxa"/>
          </w:tcPr>
          <w:p w14:paraId="5205DE16" w14:textId="77777777" w:rsidR="00783D1B" w:rsidRPr="00783D1B" w:rsidRDefault="00783D1B" w:rsidP="00386BB3">
            <w:pPr>
              <w:bidi/>
              <w:jc w:val="center"/>
              <w:rPr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 xml:space="preserve">مواضيع ومحاور </w:t>
            </w:r>
          </w:p>
        </w:tc>
        <w:tc>
          <w:tcPr>
            <w:tcW w:w="3065" w:type="dxa"/>
          </w:tcPr>
          <w:p w14:paraId="4625C935" w14:textId="77777777" w:rsidR="00783D1B" w:rsidRPr="00783D1B" w:rsidRDefault="00783D1B" w:rsidP="00386BB3">
            <w:pPr>
              <w:bidi/>
              <w:jc w:val="center"/>
              <w:rPr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>الضيف</w:t>
            </w:r>
          </w:p>
        </w:tc>
        <w:tc>
          <w:tcPr>
            <w:tcW w:w="3067" w:type="dxa"/>
          </w:tcPr>
          <w:p w14:paraId="32A4E094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 xml:space="preserve">العنوان </w:t>
            </w:r>
          </w:p>
        </w:tc>
      </w:tr>
      <w:tr w:rsidR="00783D1B" w:rsidRPr="00783D1B" w14:paraId="39F0B61D" w14:textId="77777777" w:rsidTr="00CA6A9A">
        <w:trPr>
          <w:trHeight w:val="3133"/>
        </w:trPr>
        <w:tc>
          <w:tcPr>
            <w:tcW w:w="3065" w:type="dxa"/>
          </w:tcPr>
          <w:p w14:paraId="4548A7AA" w14:textId="59991B41" w:rsidR="00783D1B" w:rsidRPr="00783D1B" w:rsidRDefault="00783D1B" w:rsidP="00386BB3">
            <w:pPr>
              <w:pStyle w:val="NormalWeb"/>
              <w:bidi/>
              <w:spacing w:before="0" w:beforeAutospacing="0" w:after="0" w:afterAutospacing="0"/>
              <w:rPr>
                <w:sz w:val="22"/>
                <w:szCs w:val="22"/>
              </w:rPr>
            </w:pPr>
            <w:r w:rsidRPr="00783D1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t>- البيئة الجامعية</w:t>
            </w:r>
            <w:r w:rsidRPr="00783D1B">
              <w:rPr>
                <w:rFonts w:ascii="Arial" w:hAnsi="Arial" w:cs="Arial" w:hint="cs"/>
                <w:color w:val="000000"/>
                <w:sz w:val="22"/>
                <w:szCs w:val="22"/>
                <w:shd w:val="clear" w:color="auto" w:fill="FFFFFF"/>
                <w:rtl/>
              </w:rPr>
              <w:t>.</w:t>
            </w:r>
            <w:r w:rsidR="008A1AD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br/>
            </w:r>
            <w:r w:rsidRPr="00783D1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br/>
            </w:r>
          </w:p>
          <w:p w14:paraId="0F54F8C1" w14:textId="443628E6" w:rsidR="00783D1B" w:rsidRPr="00783D1B" w:rsidRDefault="00783D1B" w:rsidP="00386BB3">
            <w:pPr>
              <w:pStyle w:val="NormalWeb"/>
              <w:bidi/>
              <w:spacing w:before="0" w:beforeAutospacing="0" w:after="0" w:afterAutospacing="0"/>
              <w:rPr>
                <w:sz w:val="22"/>
                <w:szCs w:val="22"/>
                <w:rtl/>
              </w:rPr>
            </w:pPr>
            <w:r w:rsidRPr="00783D1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t xml:space="preserve">- </w:t>
            </w:r>
            <w:r w:rsidR="00BD3836">
              <w:rPr>
                <w:rFonts w:ascii="Arial" w:hAnsi="Arial" w:cs="Arial" w:hint="cs"/>
                <w:color w:val="000000"/>
                <w:sz w:val="22"/>
                <w:szCs w:val="22"/>
                <w:shd w:val="clear" w:color="auto" w:fill="FFFFFF"/>
                <w:rtl/>
              </w:rPr>
              <w:t>الصحبة الصالحة</w:t>
            </w:r>
            <w:r w:rsidRPr="00783D1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br/>
            </w:r>
          </w:p>
          <w:p w14:paraId="49D7CF57" w14:textId="79EC7A47" w:rsidR="00783D1B" w:rsidRPr="00783D1B" w:rsidRDefault="006B663F" w:rsidP="00386BB3">
            <w:pPr>
              <w:pStyle w:val="NormalWeb"/>
              <w:bidi/>
              <w:spacing w:before="0" w:beforeAutospacing="0" w:after="0" w:afterAutospacing="0"/>
              <w:rPr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br/>
            </w:r>
          </w:p>
          <w:p w14:paraId="773A2487" w14:textId="499AFAEC" w:rsidR="00783D1B" w:rsidRPr="00783D1B" w:rsidRDefault="00783D1B" w:rsidP="00386BB3">
            <w:pPr>
              <w:pStyle w:val="NormalWeb"/>
              <w:bidi/>
              <w:spacing w:before="0" w:beforeAutospacing="0" w:after="0" w:afterAutospacing="0"/>
              <w:rPr>
                <w:sz w:val="22"/>
                <w:szCs w:val="22"/>
                <w:rtl/>
              </w:rPr>
            </w:pPr>
            <w:r w:rsidRPr="00783D1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t>-</w:t>
            </w:r>
            <w:r w:rsidR="00AD1924">
              <w:rPr>
                <w:rFonts w:ascii="Arial" w:hAnsi="Arial" w:cs="Arial" w:hint="cs"/>
                <w:color w:val="000000"/>
                <w:sz w:val="22"/>
                <w:szCs w:val="22"/>
                <w:shd w:val="clear" w:color="auto" w:fill="FFFFFF"/>
                <w:rtl/>
              </w:rPr>
              <w:t xml:space="preserve"> حدود التعامل</w:t>
            </w:r>
            <w:r w:rsidR="00AD1924" w:rsidRPr="00783D1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8A1AD3">
              <w:rPr>
                <w:rFonts w:ascii="Arial" w:hAnsi="Arial" w:cs="Arial" w:hint="cs"/>
                <w:color w:val="000000"/>
                <w:sz w:val="22"/>
                <w:szCs w:val="22"/>
                <w:shd w:val="clear" w:color="auto" w:fill="FFFFFF"/>
                <w:rtl/>
              </w:rPr>
              <w:t>بين الاخوة والاخوات</w:t>
            </w:r>
            <w:r w:rsidR="008A1AD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rtl/>
              </w:rPr>
              <w:br/>
            </w:r>
          </w:p>
          <w:p w14:paraId="0C984CC7" w14:textId="0622501C" w:rsidR="00783D1B" w:rsidRPr="00783D1B" w:rsidRDefault="00783D1B" w:rsidP="00650D35">
            <w:pPr>
              <w:bidi/>
              <w:rPr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>*</w:t>
            </w:r>
            <w:r w:rsidRPr="00783D1B">
              <w:rPr>
                <w:rFonts w:ascii="Arial" w:hAnsi="Arial" w:cs="Arial"/>
                <w:color w:val="000000"/>
                <w:shd w:val="clear" w:color="auto" w:fill="FFFFFF"/>
                <w:rtl/>
                <w:lang w:bidi="ar-SA"/>
              </w:rPr>
              <w:t>محاضرة عن التعامل بين الطلاب والطالبات في الجامعة ومشاكل الاختلاط</w:t>
            </w:r>
          </w:p>
        </w:tc>
        <w:tc>
          <w:tcPr>
            <w:tcW w:w="3065" w:type="dxa"/>
          </w:tcPr>
          <w:p w14:paraId="38FCD973" w14:textId="77777777" w:rsid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3A3CAB7D" w14:textId="77777777" w:rsidR="00FA154A" w:rsidRDefault="00FA154A" w:rsidP="00FA154A">
            <w:pPr>
              <w:bidi/>
              <w:jc w:val="center"/>
              <w:rPr>
                <w:rtl/>
                <w:lang w:bidi="ar-SA"/>
              </w:rPr>
            </w:pPr>
          </w:p>
          <w:p w14:paraId="3FD67E2E" w14:textId="77777777" w:rsidR="00FA154A" w:rsidRDefault="00FA154A" w:rsidP="00FA154A">
            <w:pPr>
              <w:bidi/>
              <w:jc w:val="center"/>
              <w:rPr>
                <w:rtl/>
                <w:lang w:bidi="ar-SA"/>
              </w:rPr>
            </w:pPr>
          </w:p>
          <w:p w14:paraId="5A7577F7" w14:textId="77777777" w:rsidR="00FA154A" w:rsidRDefault="00FA154A" w:rsidP="00FA154A">
            <w:pPr>
              <w:bidi/>
              <w:jc w:val="center"/>
              <w:rPr>
                <w:rtl/>
                <w:lang w:bidi="ar-SA"/>
              </w:rPr>
            </w:pPr>
          </w:p>
          <w:p w14:paraId="6C1A9F96" w14:textId="77777777" w:rsidR="00FA154A" w:rsidRDefault="00FA154A" w:rsidP="00FA154A">
            <w:pPr>
              <w:bidi/>
              <w:jc w:val="center"/>
              <w:rPr>
                <w:rtl/>
                <w:lang w:bidi="ar-SA"/>
              </w:rPr>
            </w:pPr>
          </w:p>
          <w:p w14:paraId="49C619FA" w14:textId="66D9A8FB" w:rsidR="00FA154A" w:rsidRPr="00783D1B" w:rsidRDefault="00FA154A" w:rsidP="00FA154A">
            <w:pPr>
              <w:bidi/>
              <w:jc w:val="center"/>
              <w:rPr>
                <w:lang w:bidi="ar-SA"/>
              </w:rPr>
            </w:pPr>
          </w:p>
        </w:tc>
        <w:tc>
          <w:tcPr>
            <w:tcW w:w="3067" w:type="dxa"/>
          </w:tcPr>
          <w:p w14:paraId="4FDF61B0" w14:textId="77777777" w:rsidR="00783D1B" w:rsidRPr="00783D1B" w:rsidRDefault="00783D1B" w:rsidP="00386BB3">
            <w:pPr>
              <w:bidi/>
              <w:jc w:val="center"/>
              <w:rPr>
                <w:rFonts w:ascii="Arial" w:hAnsi="Arial" w:cs="Arial"/>
                <w:color w:val="000000"/>
                <w:shd w:val="clear" w:color="auto" w:fill="FFFFFF"/>
                <w:rtl/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 xml:space="preserve">الفقرة الشرعية - </w:t>
            </w:r>
            <w:r w:rsidRPr="00783D1B">
              <w:rPr>
                <w:rFonts w:ascii="Arial" w:hAnsi="Arial" w:cs="Arial"/>
                <w:color w:val="000000"/>
                <w:shd w:val="clear" w:color="auto" w:fill="FFFFFF"/>
                <w:rtl/>
                <w:lang w:bidi="ar-SA"/>
              </w:rPr>
              <w:t>البيئة الجامعية</w:t>
            </w:r>
          </w:p>
          <w:p w14:paraId="47B37CEC" w14:textId="77777777" w:rsidR="00783D1B" w:rsidRPr="00783D1B" w:rsidRDefault="00783D1B" w:rsidP="00386BB3">
            <w:pPr>
              <w:bidi/>
              <w:jc w:val="center"/>
              <w:rPr>
                <w:rFonts w:ascii="Arial" w:hAnsi="Arial" w:cs="Arial"/>
                <w:color w:val="000000"/>
                <w:shd w:val="clear" w:color="auto" w:fill="FFFFFF"/>
                <w:rtl/>
                <w:lang w:bidi="ar-SA"/>
              </w:rPr>
            </w:pPr>
          </w:p>
          <w:p w14:paraId="4BCC375C" w14:textId="77777777" w:rsidR="00783D1B" w:rsidRPr="00783D1B" w:rsidRDefault="00783D1B" w:rsidP="00386BB3">
            <w:pPr>
              <w:bidi/>
              <w:jc w:val="center"/>
              <w:rPr>
                <w:rFonts w:ascii="Arial" w:hAnsi="Arial" w:cs="Arial"/>
                <w:color w:val="000000"/>
                <w:shd w:val="clear" w:color="auto" w:fill="FFFFFF"/>
                <w:rtl/>
                <w:lang w:bidi="ar-SA"/>
              </w:rPr>
            </w:pPr>
          </w:p>
          <w:p w14:paraId="7474A527" w14:textId="581A0E5A" w:rsidR="00783D1B" w:rsidRPr="00783D1B" w:rsidRDefault="00783D1B" w:rsidP="00386BB3">
            <w:pPr>
              <w:bidi/>
              <w:jc w:val="center"/>
              <w:rPr>
                <w:lang w:bidi="ar-SA"/>
              </w:rPr>
            </w:pPr>
            <w:r w:rsidRPr="00783D1B">
              <w:rPr>
                <w:rFonts w:ascii="Arial" w:hAnsi="Arial" w:cs="Arial"/>
                <w:color w:val="000000"/>
                <w:shd w:val="clear" w:color="auto" w:fill="FFFFFF"/>
                <w:rtl/>
                <w:lang w:bidi="ar-SA"/>
              </w:rPr>
              <w:br/>
            </w:r>
          </w:p>
        </w:tc>
      </w:tr>
      <w:tr w:rsidR="00783D1B" w:rsidRPr="00783D1B" w14:paraId="398CEA88" w14:textId="77777777" w:rsidTr="00783D1B">
        <w:trPr>
          <w:trHeight w:val="1896"/>
        </w:trPr>
        <w:tc>
          <w:tcPr>
            <w:tcW w:w="3065" w:type="dxa"/>
          </w:tcPr>
          <w:p w14:paraId="62875492" w14:textId="699F3072" w:rsidR="00783D1B" w:rsidRPr="00783D1B" w:rsidRDefault="00CA6A9A" w:rsidP="00CA6A9A">
            <w:pPr>
              <w:bidi/>
              <w:rPr>
                <w:lang w:bidi="ar-SA"/>
              </w:rPr>
            </w:pPr>
            <w:r>
              <w:rPr>
                <w:rtl/>
                <w:lang w:bidi="ar-SA"/>
              </w:rPr>
              <w:br/>
            </w:r>
            <w:r w:rsidR="00783D1B" w:rsidRPr="00783D1B">
              <w:rPr>
                <w:rFonts w:hint="cs"/>
                <w:rtl/>
                <w:lang w:bidi="ar-SA"/>
              </w:rPr>
              <w:t>*ورشة تفاعلية منفصلة للأخوة والاخوات تهدف الى كشف الكادر على مصاعب ممكن مواجهتها خلال العمل الطلابي والحل الأمثل لمواجهتها .</w:t>
            </w:r>
          </w:p>
        </w:tc>
        <w:tc>
          <w:tcPr>
            <w:tcW w:w="3065" w:type="dxa"/>
          </w:tcPr>
          <w:p w14:paraId="782A6891" w14:textId="77777777" w:rsidR="00783D1B" w:rsidRPr="00CA6A9A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5B00AB93" w14:textId="77777777" w:rsidR="00A46802" w:rsidRDefault="00A46802" w:rsidP="00A46802">
            <w:pPr>
              <w:bidi/>
              <w:jc w:val="center"/>
              <w:rPr>
                <w:rtl/>
                <w:lang w:bidi="ar-SA"/>
              </w:rPr>
            </w:pPr>
          </w:p>
          <w:p w14:paraId="7CC43D4D" w14:textId="452FDC0F" w:rsidR="00A46802" w:rsidRPr="00783D1B" w:rsidRDefault="00123BD4" w:rsidP="00A46802">
            <w:pPr>
              <w:bidi/>
              <w:jc w:val="center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محمد سامي جبارين</w:t>
            </w:r>
          </w:p>
        </w:tc>
        <w:tc>
          <w:tcPr>
            <w:tcW w:w="3067" w:type="dxa"/>
          </w:tcPr>
          <w:p w14:paraId="0F70B221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716E58E7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 xml:space="preserve">ورشة العمل الطلابي </w:t>
            </w:r>
            <w:r w:rsidRPr="00783D1B">
              <w:rPr>
                <w:rtl/>
                <w:lang w:bidi="ar-SA"/>
              </w:rPr>
              <w:t>–</w:t>
            </w:r>
            <w:r w:rsidRPr="00783D1B">
              <w:rPr>
                <w:rFonts w:hint="cs"/>
                <w:rtl/>
                <w:lang w:bidi="ar-SA"/>
              </w:rPr>
              <w:t xml:space="preserve"> مصاعب وتحديات</w:t>
            </w:r>
          </w:p>
          <w:p w14:paraId="3155899C" w14:textId="77777777" w:rsidR="00783D1B" w:rsidRPr="00783D1B" w:rsidRDefault="00783D1B" w:rsidP="00386BB3">
            <w:pPr>
              <w:bidi/>
              <w:jc w:val="center"/>
              <w:rPr>
                <w:lang w:bidi="ar-SA"/>
              </w:rPr>
            </w:pPr>
          </w:p>
        </w:tc>
      </w:tr>
      <w:tr w:rsidR="00783D1B" w:rsidRPr="00783D1B" w14:paraId="6CA92BD4" w14:textId="77777777" w:rsidTr="00CA6A9A">
        <w:trPr>
          <w:trHeight w:val="2485"/>
        </w:trPr>
        <w:tc>
          <w:tcPr>
            <w:tcW w:w="3065" w:type="dxa"/>
          </w:tcPr>
          <w:p w14:paraId="331D51D7" w14:textId="77777777" w:rsidR="00783D1B" w:rsidRPr="00783D1B" w:rsidRDefault="00783D1B" w:rsidP="00386BB3">
            <w:pPr>
              <w:pStyle w:val="a4"/>
              <w:bidi/>
              <w:ind w:left="360"/>
              <w:rPr>
                <w:lang w:bidi="ar-SA"/>
              </w:rPr>
            </w:pPr>
          </w:p>
          <w:p w14:paraId="18EFA511" w14:textId="4F6717E5" w:rsidR="008702A1" w:rsidRDefault="008702A1" w:rsidP="008702A1">
            <w:pPr>
              <w:bidi/>
              <w:rPr>
                <w:lang w:bidi="ar-SA"/>
              </w:rPr>
            </w:pPr>
            <w:r>
              <w:rPr>
                <w:rFonts w:cs="Arial"/>
                <w:rtl/>
                <w:lang w:bidi="ar-SA"/>
              </w:rPr>
              <w:t>- وضع الدولة السياسي بعد الحرب</w:t>
            </w:r>
            <w:r>
              <w:rPr>
                <w:rFonts w:cs="Arial"/>
                <w:rtl/>
                <w:lang w:bidi="ar-SA"/>
              </w:rPr>
              <w:br/>
            </w:r>
          </w:p>
          <w:p w14:paraId="3C9C41AA" w14:textId="410C7911" w:rsidR="008702A1" w:rsidRDefault="008702A1" w:rsidP="008702A1">
            <w:pPr>
              <w:bidi/>
              <w:rPr>
                <w:lang w:bidi="ar-SA"/>
              </w:rPr>
            </w:pPr>
            <w:r>
              <w:rPr>
                <w:rFonts w:cs="Arial"/>
                <w:rtl/>
                <w:lang w:bidi="ar-SA"/>
              </w:rPr>
              <w:t xml:space="preserve">- </w:t>
            </w:r>
            <w:r>
              <w:rPr>
                <w:rFonts w:ascii="Tahoma" w:hAnsi="Tahoma" w:cs="Tahoma" w:hint="cs"/>
                <w:rtl/>
                <w:lang w:bidi="ar-SA"/>
              </w:rPr>
              <w:t>⁠</w:t>
            </w:r>
            <w:r>
              <w:rPr>
                <w:rFonts w:ascii="Arial" w:hAnsi="Arial" w:cs="Arial" w:hint="cs"/>
                <w:rtl/>
                <w:lang w:bidi="ar-SA"/>
              </w:rPr>
              <w:t>وضع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ascii="Arial" w:hAnsi="Arial" w:cs="Arial" w:hint="cs"/>
                <w:rtl/>
                <w:lang w:bidi="ar-SA"/>
              </w:rPr>
              <w:t>عرب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ascii="Arial" w:hAnsi="Arial" w:cs="Arial" w:hint="cs"/>
                <w:rtl/>
                <w:lang w:bidi="ar-SA"/>
              </w:rPr>
              <w:t>ال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ascii="Arial" w:hAnsi="Arial" w:cs="Arial" w:hint="cs"/>
                <w:rtl/>
                <w:lang w:bidi="ar-SA"/>
              </w:rPr>
              <w:t>٤٨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ascii="Arial" w:hAnsi="Arial" w:cs="Arial" w:hint="cs"/>
                <w:rtl/>
                <w:lang w:bidi="ar-SA"/>
              </w:rPr>
              <w:t>بعد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ascii="Arial" w:hAnsi="Arial" w:cs="Arial" w:hint="cs"/>
                <w:rtl/>
                <w:lang w:bidi="ar-SA"/>
              </w:rPr>
              <w:t>الحرب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ascii="Arial" w:hAnsi="Arial" w:cs="Arial" w:hint="cs"/>
                <w:rtl/>
                <w:lang w:bidi="ar-SA"/>
              </w:rPr>
              <w:t>موقفهم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ascii="Arial" w:hAnsi="Arial" w:cs="Arial" w:hint="cs"/>
                <w:rtl/>
                <w:lang w:bidi="ar-SA"/>
              </w:rPr>
              <w:t>والتقييدات</w:t>
            </w:r>
            <w:r>
              <w:rPr>
                <w:rFonts w:cs="Arial"/>
                <w:rtl/>
                <w:lang w:bidi="ar-SA"/>
              </w:rPr>
              <w:t xml:space="preserve"> </w:t>
            </w:r>
            <w:r>
              <w:rPr>
                <w:rFonts w:cs="Arial"/>
                <w:rtl/>
                <w:lang w:bidi="ar-SA"/>
              </w:rPr>
              <w:br/>
            </w:r>
          </w:p>
          <w:p w14:paraId="6E0E3A78" w14:textId="518FE1FC" w:rsidR="00783D1B" w:rsidRPr="00783D1B" w:rsidRDefault="008702A1" w:rsidP="008702A1">
            <w:pPr>
              <w:bidi/>
              <w:rPr>
                <w:rFonts w:hint="cs"/>
                <w:lang w:bidi="ar-SA"/>
              </w:rPr>
            </w:pPr>
            <w:r>
              <w:rPr>
                <w:rFonts w:cs="Arial"/>
                <w:rtl/>
                <w:lang w:bidi="ar-SA"/>
              </w:rPr>
              <w:t>- </w:t>
            </w:r>
            <w:r>
              <w:rPr>
                <w:rFonts w:ascii="Tahoma" w:hAnsi="Tahoma" w:cs="Tahoma" w:hint="cs"/>
                <w:rtl/>
                <w:lang w:bidi="ar-SA"/>
              </w:rPr>
              <w:t>⁠</w:t>
            </w:r>
            <w:r>
              <w:rPr>
                <w:rFonts w:ascii="Arial" w:hAnsi="Arial" w:cs="Arial" w:hint="cs"/>
                <w:rtl/>
                <w:lang w:bidi="ar-SA"/>
              </w:rPr>
              <w:t>واجب المقاطعة</w:t>
            </w:r>
          </w:p>
        </w:tc>
        <w:tc>
          <w:tcPr>
            <w:tcW w:w="3065" w:type="dxa"/>
          </w:tcPr>
          <w:p w14:paraId="6B9E8856" w14:textId="77777777" w:rsid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48F655C1" w14:textId="77777777" w:rsidR="0008408A" w:rsidRDefault="0008408A" w:rsidP="0008408A">
            <w:pPr>
              <w:bidi/>
              <w:jc w:val="center"/>
              <w:rPr>
                <w:rtl/>
                <w:lang w:bidi="ar-SA"/>
              </w:rPr>
            </w:pPr>
          </w:p>
          <w:p w14:paraId="3C0DE41A" w14:textId="77777777" w:rsidR="0008408A" w:rsidRDefault="0008408A" w:rsidP="0008408A">
            <w:pPr>
              <w:bidi/>
              <w:jc w:val="center"/>
              <w:rPr>
                <w:rtl/>
                <w:lang w:bidi="ar-SA"/>
              </w:rPr>
            </w:pPr>
          </w:p>
          <w:p w14:paraId="6D732F57" w14:textId="77777777" w:rsidR="0008408A" w:rsidRDefault="0008408A" w:rsidP="0008408A">
            <w:pPr>
              <w:bidi/>
              <w:jc w:val="center"/>
              <w:rPr>
                <w:rtl/>
                <w:lang w:bidi="ar-SA"/>
              </w:rPr>
            </w:pPr>
          </w:p>
          <w:p w14:paraId="32E61058" w14:textId="045A9DD1" w:rsidR="0008408A" w:rsidRPr="00783D1B" w:rsidRDefault="0008408A" w:rsidP="0008408A">
            <w:pPr>
              <w:bidi/>
              <w:jc w:val="center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إبراهيم أبو جابر </w:t>
            </w:r>
          </w:p>
        </w:tc>
        <w:tc>
          <w:tcPr>
            <w:tcW w:w="3067" w:type="dxa"/>
          </w:tcPr>
          <w:p w14:paraId="3F0DD876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1135EE34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5CFFF15E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61DB90FE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3F56450D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6BA3E953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0A3AFAAF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13AFC3D9" w14:textId="48AE9119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 xml:space="preserve">الفقرة السياسية </w:t>
            </w:r>
            <w:r w:rsidRPr="00783D1B">
              <w:rPr>
                <w:rtl/>
                <w:lang w:bidi="ar-SA"/>
              </w:rPr>
              <w:t>–</w:t>
            </w:r>
            <w:r w:rsidRPr="00783D1B">
              <w:rPr>
                <w:rFonts w:hint="cs"/>
                <w:rtl/>
                <w:lang w:bidi="ar-SA"/>
              </w:rPr>
              <w:t xml:space="preserve"> </w:t>
            </w:r>
          </w:p>
          <w:p w14:paraId="58F91F1E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682BA015" w14:textId="77777777" w:rsidR="00783D1B" w:rsidRPr="00783D1B" w:rsidRDefault="00783D1B" w:rsidP="00386BB3">
            <w:pPr>
              <w:bidi/>
              <w:jc w:val="center"/>
              <w:rPr>
                <w:lang w:bidi="ar-SA"/>
              </w:rPr>
            </w:pPr>
            <w:r w:rsidRPr="00783D1B">
              <w:rPr>
                <w:rtl/>
                <w:lang w:bidi="ar-SA"/>
              </w:rPr>
              <w:br/>
            </w:r>
          </w:p>
        </w:tc>
      </w:tr>
      <w:tr w:rsidR="00783D1B" w:rsidRPr="00783D1B" w14:paraId="58D660B2" w14:textId="77777777" w:rsidTr="00783D1B">
        <w:trPr>
          <w:trHeight w:val="1124"/>
        </w:trPr>
        <w:tc>
          <w:tcPr>
            <w:tcW w:w="3065" w:type="dxa"/>
          </w:tcPr>
          <w:p w14:paraId="31035AEE" w14:textId="77777777" w:rsidR="00783D1B" w:rsidRPr="00783D1B" w:rsidRDefault="00783D1B" w:rsidP="00386BB3">
            <w:pPr>
              <w:bidi/>
              <w:rPr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 xml:space="preserve">*عرض الظروف التي أسست بها الكتلة من اخ مؤسس، تجربة العمل الطلابي ضمن رؤية، روح المبادرة والابداع في العمل . </w:t>
            </w:r>
          </w:p>
        </w:tc>
        <w:tc>
          <w:tcPr>
            <w:tcW w:w="3065" w:type="dxa"/>
          </w:tcPr>
          <w:p w14:paraId="68C41A20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462B2A45" w14:textId="2570811B" w:rsidR="00783D1B" w:rsidRPr="00783D1B" w:rsidRDefault="007E391C" w:rsidP="00386BB3">
            <w:pPr>
              <w:bidi/>
              <w:jc w:val="center"/>
              <w:rPr>
                <w:lang w:bidi="ar-SA"/>
              </w:rPr>
            </w:pPr>
            <w:r>
              <w:rPr>
                <w:rFonts w:hint="cs"/>
                <w:rtl/>
                <w:lang w:bidi="ar-SA"/>
              </w:rPr>
              <w:t>محمد حجازي</w:t>
            </w:r>
          </w:p>
        </w:tc>
        <w:tc>
          <w:tcPr>
            <w:tcW w:w="3067" w:type="dxa"/>
          </w:tcPr>
          <w:p w14:paraId="01018172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31CFA6DD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06414BD3" w14:textId="78127FDB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  <w:r w:rsidRPr="00783D1B">
              <w:rPr>
                <w:rFonts w:hint="cs"/>
                <w:rtl/>
                <w:lang w:bidi="ar-SA"/>
              </w:rPr>
              <w:t>فقرة التجربة الطلابية- تأسيس رؤية</w:t>
            </w:r>
          </w:p>
          <w:p w14:paraId="12068CF9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205AE7D7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5A7CE7DA" w14:textId="77777777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  <w:p w14:paraId="04D775FF" w14:textId="78CD53BD" w:rsidR="00783D1B" w:rsidRPr="00783D1B" w:rsidRDefault="00783D1B" w:rsidP="00386BB3">
            <w:pPr>
              <w:bidi/>
              <w:jc w:val="center"/>
              <w:rPr>
                <w:rtl/>
                <w:lang w:bidi="ar-SA"/>
              </w:rPr>
            </w:pPr>
          </w:p>
        </w:tc>
      </w:tr>
    </w:tbl>
    <w:p w14:paraId="76E6AB2C" w14:textId="77777777" w:rsidR="008F038F" w:rsidRPr="00783D1B" w:rsidRDefault="008F038F" w:rsidP="00386BB3">
      <w:pPr>
        <w:bidi/>
        <w:jc w:val="center"/>
      </w:pPr>
    </w:p>
    <w:sectPr w:rsidR="008F038F" w:rsidRPr="00783D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974AA" w14:textId="77777777" w:rsidR="00EA3566" w:rsidRDefault="00EA3566" w:rsidP="00783D1B">
      <w:pPr>
        <w:spacing w:after="0" w:line="240" w:lineRule="auto"/>
      </w:pPr>
      <w:r>
        <w:separator/>
      </w:r>
    </w:p>
  </w:endnote>
  <w:endnote w:type="continuationSeparator" w:id="0">
    <w:p w14:paraId="6ADAE054" w14:textId="77777777" w:rsidR="00EA3566" w:rsidRDefault="00EA3566" w:rsidP="0078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A5029" w14:textId="77777777" w:rsidR="00EA3566" w:rsidRDefault="00EA3566" w:rsidP="00783D1B">
      <w:pPr>
        <w:spacing w:after="0" w:line="240" w:lineRule="auto"/>
      </w:pPr>
      <w:r>
        <w:separator/>
      </w:r>
    </w:p>
  </w:footnote>
  <w:footnote w:type="continuationSeparator" w:id="0">
    <w:p w14:paraId="2523745C" w14:textId="77777777" w:rsidR="00EA3566" w:rsidRDefault="00EA3566" w:rsidP="00783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1AA9"/>
    <w:multiLevelType w:val="hybridMultilevel"/>
    <w:tmpl w:val="9AFADD52"/>
    <w:lvl w:ilvl="0" w:tplc="7206C90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F37687"/>
    <w:multiLevelType w:val="hybridMultilevel"/>
    <w:tmpl w:val="6E78740E"/>
    <w:lvl w:ilvl="0" w:tplc="B9A45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07BE2"/>
    <w:multiLevelType w:val="hybridMultilevel"/>
    <w:tmpl w:val="D73A8D06"/>
    <w:lvl w:ilvl="0" w:tplc="F7669B0E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D6C355B"/>
    <w:multiLevelType w:val="hybridMultilevel"/>
    <w:tmpl w:val="9A48361E"/>
    <w:lvl w:ilvl="0" w:tplc="2228BE72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EBD0E08"/>
    <w:multiLevelType w:val="hybridMultilevel"/>
    <w:tmpl w:val="41BAC760"/>
    <w:lvl w:ilvl="0" w:tplc="BDE44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6317">
    <w:abstractNumId w:val="0"/>
  </w:num>
  <w:num w:numId="2" w16cid:durableId="1351179475">
    <w:abstractNumId w:val="1"/>
  </w:num>
  <w:num w:numId="3" w16cid:durableId="535507803">
    <w:abstractNumId w:val="4"/>
  </w:num>
  <w:num w:numId="4" w16cid:durableId="817527579">
    <w:abstractNumId w:val="3"/>
  </w:num>
  <w:num w:numId="5" w16cid:durableId="743719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97"/>
    <w:rsid w:val="00056087"/>
    <w:rsid w:val="0008408A"/>
    <w:rsid w:val="000F0BF7"/>
    <w:rsid w:val="00123BD4"/>
    <w:rsid w:val="00183DB5"/>
    <w:rsid w:val="00376ECC"/>
    <w:rsid w:val="00386BB3"/>
    <w:rsid w:val="00401BA6"/>
    <w:rsid w:val="004B678D"/>
    <w:rsid w:val="00512E21"/>
    <w:rsid w:val="00555F82"/>
    <w:rsid w:val="00650D35"/>
    <w:rsid w:val="006837C5"/>
    <w:rsid w:val="006B663F"/>
    <w:rsid w:val="00744663"/>
    <w:rsid w:val="00783D1B"/>
    <w:rsid w:val="007E391C"/>
    <w:rsid w:val="008702A1"/>
    <w:rsid w:val="00880F2F"/>
    <w:rsid w:val="008A1AD3"/>
    <w:rsid w:val="008D2220"/>
    <w:rsid w:val="008F038F"/>
    <w:rsid w:val="00A27B2B"/>
    <w:rsid w:val="00A46802"/>
    <w:rsid w:val="00A52859"/>
    <w:rsid w:val="00A53779"/>
    <w:rsid w:val="00A54EE5"/>
    <w:rsid w:val="00A76FB6"/>
    <w:rsid w:val="00A80E1E"/>
    <w:rsid w:val="00AC4B97"/>
    <w:rsid w:val="00AD1924"/>
    <w:rsid w:val="00AD757C"/>
    <w:rsid w:val="00B16414"/>
    <w:rsid w:val="00BD3836"/>
    <w:rsid w:val="00C339A5"/>
    <w:rsid w:val="00C712BA"/>
    <w:rsid w:val="00CA6A9A"/>
    <w:rsid w:val="00EA3566"/>
    <w:rsid w:val="00F46402"/>
    <w:rsid w:val="00FA154A"/>
    <w:rsid w:val="00F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4FAE"/>
  <w15:chartTrackingRefBased/>
  <w15:docId w15:val="{19D1A3E0-7D87-4F51-977F-8AA00444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A2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a4">
    <w:name w:val="List Paragraph"/>
    <w:basedOn w:val="a"/>
    <w:uiPriority w:val="34"/>
    <w:qFormat/>
    <w:rsid w:val="00401BA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83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83D1B"/>
  </w:style>
  <w:style w:type="paragraph" w:styleId="a7">
    <w:name w:val="footer"/>
    <w:basedOn w:val="a"/>
    <w:link w:val="a8"/>
    <w:uiPriority w:val="99"/>
    <w:unhideWhenUsed/>
    <w:rsid w:val="00783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8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3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16000">
              <a:schemeClr val="accent4">
                <a:satMod val="103000"/>
                <a:lumMod val="102000"/>
                <a:tint val="94000"/>
              </a:schemeClr>
            </a:gs>
            <a:gs pos="100000">
              <a:schemeClr val="accent4">
                <a:satMod val="110000"/>
                <a:lumMod val="100000"/>
                <a:shade val="100000"/>
              </a:schemeClr>
            </a:gs>
          </a:gsLst>
          <a:lin ang="18900000" scaled="1"/>
          <a:tileRect/>
        </a:gradFill>
        <a:ln w="63500">
          <a:solidFill>
            <a:schemeClr val="bg1"/>
          </a:solidFill>
        </a:ln>
        <a:effectLst>
          <a:glow rad="228600">
            <a:schemeClr val="accent5">
              <a:satMod val="175000"/>
              <a:alpha val="40000"/>
            </a:schemeClr>
          </a:glow>
          <a:outerShdw blurRad="152400" dist="317500" dir="5400000" sx="90000" sy="-19000" rotWithShape="0">
            <a:prstClr val="black">
              <a:alpha val="15000"/>
            </a:prstClr>
          </a:outerShdw>
        </a:effectLst>
        <a:scene3d>
          <a:camera prst="orthographicFront"/>
          <a:lightRig rig="threePt" dir="t"/>
        </a:scene3d>
        <a:sp3d>
          <a:bevelT w="114300" prst="artDeco"/>
        </a:sp3d>
      </a:spPr>
      <a:bodyPr rtlCol="0" anchor="ctr"/>
      <a:lstStyle/>
      <a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foqara</dc:creator>
  <cp:keywords/>
  <dc:description/>
  <cp:lastModifiedBy>ahmad foqara</cp:lastModifiedBy>
  <cp:revision>3</cp:revision>
  <dcterms:created xsi:type="dcterms:W3CDTF">2024-06-04T11:33:00Z</dcterms:created>
  <dcterms:modified xsi:type="dcterms:W3CDTF">2024-06-04T12:35:00Z</dcterms:modified>
</cp:coreProperties>
</file>