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시나리오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(2) 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개인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을 데리고 키즈 카페에 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 휴대폰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어플로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MLO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와 연결 가능한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핫스팟을 실행하였다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엄마는 다른 엄마들과 대화를 나누고 아이들은 부모들 시선에 벗어난 곳에서 시간을 보내고 있다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이가 다른 아이와 다툼으로 넘어졌다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2)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넘어짐 센서 작동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 휴대폰으로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이가 넘어졌다는 알람이 갔다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엄마는 아이가 넘어졌다는 사실을 알고 아이를 찾아 나섰다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○○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의 엄마는 아이가 넘어진 것을 확인하였다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개인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구매시 자신이 사용하고자 하는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비밀번호를 입력 후 구매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부모가 있음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: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핫스팟 연결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or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자주 가는 곳의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WiFi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비밀번호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=&gt;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수정하고 싶으면 가져오셈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수정해줌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부모가 없음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(WiFi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연결이 불가능한 경우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) 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고려하지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  <w:t xml:space="preserve">. 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&lt;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메인 하드웨어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(MLO) Usecase&gt;</w:t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1 .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하드웨어 실행</w:t>
      </w:r>
    </w:p>
    <w:tbl>
      <w:tblPr>
        <w:tblOverlap w:val="never"/>
        <w:tblW w:w="9523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 실행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하드웨어를 실행하고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WiFi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모바일 핫스팟을 제공하는 휴대폰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휴대폰의 데이터 사용이 가능해야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하드웨어를 실행하기 전에 모바일 핫스팟이 실행되어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스위치를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on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으로 올려 메인 하드웨어의 전원을 실행한다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//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스위치 사진 첨부 필요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전원이 켜지면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LED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가 점멸한다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하드웨어는 핫스팟 연결을 시도한다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4. LED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계속 점등하여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wifi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연결을 확인한다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모든 센서가 작동을 시작한다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2.a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배터리 부족 문제로 전원이 안 켜질 경우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LED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끊다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3.a WiFi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연결이 되지 않을 경우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LED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를 계속해서 점멸한다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2 .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심장박동센서 작동</w:t>
      </w:r>
    </w:p>
    <w:tbl>
      <w:tblPr>
        <w:tblOverlap w:val="never"/>
        <w:tblW w:w="9523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심장박동센서 작동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심장박동 센서 값을 감지하고 판단한다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하드웨어가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WiFi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통신 설정이 되어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numPr>
                <w:ilvl w:val="0"/>
                <w:numId w:val="2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착용자의 심장 박동을 감지한다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2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측정한 심박을 계산한다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2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계산된 결과가 정해진 임계값을 넘으면 알람을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수치를 넘은 경우 위험이라고 판단하고 서버로 알림 패킷을  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2.a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심박 센서 값이 올바르게 측정되지 않을 경우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해당 상황이 지속되면 알람을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 값은 저장하지 않는다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2 .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데시벨 측정센서 작동</w:t>
      </w:r>
    </w:p>
    <w:tbl>
      <w:tblPr>
        <w:tblOverlap w:val="never"/>
        <w:tblW w:w="9523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데시벨 측정센서 작동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데시벨 센서 값을 감지하고 판단한다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하드웨어가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WiFi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통신 설정이 되어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numPr>
                <w:ilvl w:val="0"/>
                <w:numId w:val="3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유저의 주변 데시벨을 감지한다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3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감지된 데시벨을 계산한다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3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계산된 결과가 정해진 임계값을 넘으면 알람을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수치를 넘은 경우 위험이라고 판단하고 서버로 알림 패킷을  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2.a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 감지 값이 올바르게 측정되지 않을 경우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해당 상황이 지속되면 알림 패킷 전송 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 값 은 저장하지 않는다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3 .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자이로센서 작동</w:t>
      </w:r>
    </w:p>
    <w:tbl>
      <w:tblPr>
        <w:tblOverlap w:val="never"/>
        <w:tblW w:w="9523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자이로센서 작동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자이로센서 값을 감지하고 판단한다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하드웨어가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WiFi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통신   설정이 되어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numPr>
                <w:ilvl w:val="0"/>
                <w:numId w:val="4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유저의 자이로센서 값을 측정한다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4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측정한 값을 계산한다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4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계산된 결과를 통해 넘어짐을 판단한다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numPr>
                <w:ilvl w:val="0"/>
                <w:numId w:val="4"/>
              </w:numPr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760" w:right="0" w:hanging="36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넘어졌으면 알람 패킷을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수치를 넘은 경우 위험이라고 판단하고 서버로 알림 패킷을  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2.a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 감지 값이 올바르게 측정 되지 않을 경우</w:t>
            </w:r>
          </w:p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17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해당 상황이 지속되면 알림 패킷 전송 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pBdr>
                <w:top w:val="nil" w:space="31"/>
                <w:left w:val="nil" w:space="31"/>
                <w:bottom w:val="nil" w:space="31"/>
                <w:right w:val="nil" w:space="31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 값은 저장하지 않는다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</w:tbl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5 .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녹음 파일 전송</w:t>
      </w:r>
    </w:p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numPr>
          <w:ilvl w:val="0"/>
          <w:numId w:val="5"/>
        </w:numPr>
        <w:tabs/>
        <w:wordWrap w:val="0"/>
        <w:snapToGrid w:val="1"/>
        <w:spacing w:before="0" w:after="160" w:line="193" w:lineRule="auto"/>
        <w:ind w:left="760" w:right="0" w:hanging="360"/>
        <w:jc w:val="both"/>
        <w:textAlignment w:val="baseline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알림 전송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( 1 )</w:t>
      </w:r>
    </w:p>
    <w:tbl>
      <w:tblPr>
        <w:tblOverlap w:val="never"/>
        <w:tblW w:w="9523" w:type="dxa"/>
        <w:jc w:val="left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CellMar>
          <w:top w:w="28" w:type="dxa"/>
          <w:left w:w="102" w:type="dxa"/>
          <w:bottom w:w="28" w:type="dxa"/>
          <w:right w:w="102" w:type="dxa"/>
        </w:tblCellMar>
      </w:tblP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전송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하드웨어에서 서버로 알림을 전송한다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센서에서 위험이 측정된다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0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 WiFi 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 상태를 확인한다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  <w:p>
            <w:pPr>
              <w:pStyle w:val="0"/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2. 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알람 패킷을 전송한다</w:t>
            </w:r>
            <w:r>
              <w:rPr>
                <w:rFonts w:ascii="HY신명조" w:eastAsia="HY신명조"/>
                <w:b w:val="1"/>
                <w:bCs w:val="1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서버는 휴대폰으로 알림 패킷을 송신한다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05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1.a WiFi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연결이 되지 않았을 경우</w:t>
            </w:r>
          </w:p>
          <w:p>
            <w:pPr>
              <w:pStyle w:val="14"/>
              <w:widowControl w:val="1"/>
              <w:tabs/>
              <w:wordWrap w:val="0"/>
              <w:snapToGrid w:val="1"/>
              <w:spacing w:before="0" w:after="0" w:line="205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- WiFi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연결을 재시도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4"/>
              <w:widowControl w:val="1"/>
              <w:tabs/>
              <w:wordWrap w:val="0"/>
              <w:snapToGrid w:val="1"/>
              <w:spacing w:before="0" w:after="0" w:line="205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</w:t>
            </w:r>
          </w:p>
        </w:tc>
      </w:tr>
      <w:tr>
        <w:trPr>
          <w:cantSplit w:val="0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7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4"/>
              <w:widowControl w:val="1"/>
              <w:numPr>
                <w:ilvl w:val="0"/>
                <w:numId w:val="6"/>
              </w:numPr>
              <w:tabs/>
              <w:wordWrap w:val="0"/>
              <w:snapToGrid w:val="1"/>
              <w:spacing w:before="0" w:after="0" w:line="205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패킷 내용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(MLO ID, Alert Type, Alert ID, Alert Value)</w:t>
            </w:r>
          </w:p>
        </w:tc>
      </w:tr>
    </w:tbl>
    <w:p>
      <w:pPr>
        <w:pStyle w:val="14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  <w:tab/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</w:pP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&lt;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휴대폰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(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어플</w:t>
      </w:r>
      <w:r>
        <w:rPr>
          <w:rFonts w:ascii="HY헤드라인M" w:eastAsia="HY헤드라인M"/>
          <w:b w:val="1"/>
          <w:bCs w:val="1"/>
          <w:color w:val="000000"/>
          <w:spacing w:val="0"/>
          <w:w w:val="100"/>
          <w:position w:val="0"/>
          <w:sz w:val="44"/>
          <w:lang/>
        </w:rPr>
        <w:t xml:space="preserve">) Usecase&gt;</w:t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4"/>
        <w:tabs/>
        <w:wordWrap w:val="0"/>
        <w:snapToGrid w:val="1"/>
        <w:spacing w:before="0" w:after="160" w:line="193" w:lineRule="auto"/>
        <w:ind w:left="0" w:right="0" w:firstLine="0"/>
        <w:jc w:val="center"/>
        <w:textAlignment w:val="baseline"/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pPr>
      <w:r>
        <w:rPr>
          <w:rFonts w:ascii="맑은 고딕" w:eastAsia="맑은 고딕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1.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유저 등록</w:t>
      </w:r>
    </w:p>
    <w:tbl>
      <w:tblPr>
        <w:tblOverlap w:val="never"/>
        <w:tblW w:w="9524" w:type="dxa"/>
        <w:jc w:val="left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252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유저 등록</w:t>
            </w:r>
          </w:p>
        </w:tc>
      </w:tr>
      <w:tr>
        <w:trPr>
          <w:cantSplit w:val="0"/>
          <w:trHeight w:val="252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서버에 사용자를 등록한다</w:t>
            </w:r>
          </w:p>
        </w:tc>
      </w:tr>
      <w:tr>
        <w:trPr>
          <w:cantSplit w:val="0"/>
          <w:trHeight w:val="252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</w:p>
        </w:tc>
      </w:tr>
      <w:tr>
        <w:trPr>
          <w:cantSplit w:val="0"/>
          <w:trHeight w:val="252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544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7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유저 등록 화면에서 유저 아이디 입력</w:t>
            </w:r>
          </w:p>
          <w:p>
            <w:pPr>
              <w:pStyle w:val="15"/>
              <w:widowControl w:val="1"/>
              <w:numPr>
                <w:ilvl w:val="0"/>
                <w:numId w:val="7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입력된 정보를 서버에 등록</w:t>
            </w:r>
          </w:p>
        </w:tc>
      </w:tr>
      <w:tr>
        <w:trPr>
          <w:cantSplit w:val="0"/>
          <w:trHeight w:val="252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서버는 해당 정보를 저장한다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4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1-a.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등록이 안된 경우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등록이 안됐다는 문구를 띄워준다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51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2.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메인 하드웨어 등록</w:t>
      </w:r>
    </w:p>
    <w:tbl>
      <w:tblPr>
        <w:tblOverlap w:val="never"/>
        <w:tblW w:w="9524" w:type="dxa"/>
        <w:jc w:val="left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278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 등록</w:t>
            </w:r>
          </w:p>
        </w:tc>
      </w:tr>
      <w:tr>
        <w:trPr>
          <w:cantSplit w:val="0"/>
          <w:trHeight w:val="278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 메인 하드웨어를 등록한다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78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</w:p>
        </w:tc>
      </w:tr>
      <w:tr>
        <w:trPr>
          <w:cantSplit w:val="0"/>
          <w:trHeight w:val="278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유저 등록이 되어있어야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557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8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 등록화면에서 유저 아이디와 하드웨어 이름 입력</w:t>
            </w:r>
          </w:p>
          <w:p>
            <w:pPr>
              <w:pStyle w:val="15"/>
              <w:widowControl w:val="1"/>
              <w:numPr>
                <w:ilvl w:val="0"/>
                <w:numId w:val="8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Arial" w:eastAsia="Arial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입력된 정보를 서버에 등록</w:t>
            </w:r>
          </w:p>
        </w:tc>
      </w:tr>
      <w:tr>
        <w:trPr>
          <w:cantSplit w:val="0"/>
          <w:trHeight w:val="278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서버는 해당 정보를 저장한다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534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1-a.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등록이 안된 경우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등록이 안됐다는 문구를 띄워준다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77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3.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핫스팟 설정</w:t>
      </w:r>
    </w:p>
    <w:tbl>
      <w:tblPr>
        <w:tblOverlap w:val="never"/>
        <w:tblW w:w="9524" w:type="dxa"/>
        <w:jc w:val="left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핫스팟 설정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어플의 핫스팟 켜기를 활성화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(MLO)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유저 등록과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 이름으로 로그인 되어있어야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 </w:t>
            </w:r>
          </w:p>
        </w:tc>
      </w:tr>
      <w:tr>
        <w:trPr>
          <w:cantSplit w:val="0"/>
          <w:trHeight w:val="810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9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핫스팟 켜기 버튼을 입력한다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 </w:t>
            </w:r>
          </w:p>
          <w:p>
            <w:pPr>
              <w:pStyle w:val="15"/>
              <w:widowControl w:val="1"/>
              <w:numPr>
                <w:ilvl w:val="0"/>
                <w:numId w:val="9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메인하드웨어가 연결이 되었는지 확인한다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하드웨어는 핫스팟에 연결되어 서버에 알람을 전달 할 수 있다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30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30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1-a.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핫스팟 연결이 안된 경우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: 1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분가량 연결 시도 후 연결이 안됐다는 문구를 띄워준다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557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r>
          </w:p>
        </w:tc>
      </w:tr>
    </w:tbl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4.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알림 확인</w:t>
      </w:r>
    </w:p>
    <w:tbl>
      <w:tblPr>
        <w:tblOverlap w:val="never"/>
        <w:tblW w:w="9524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확인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푸쉬알림을 통해 서버에서 알림을 받는다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서버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메인 하드웨어에서 알림을 보낸다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810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9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푸쉬 알림과 함께 알림 도착 문구를 띄움</w:t>
            </w:r>
          </w:p>
          <w:p>
            <w:pPr>
              <w:pStyle w:val="15"/>
              <w:widowControl w:val="1"/>
              <w:numPr>
                <w:ilvl w:val="0"/>
                <w:numId w:val="9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수신한 알림을 리스트형태로 볼 수 있다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</w:t>
            </w:r>
          </w:p>
          <w:p>
            <w:pPr>
              <w:pStyle w:val="15"/>
              <w:widowControl w:val="1"/>
              <w:numPr>
                <w:ilvl w:val="0"/>
                <w:numId w:val="9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원하는 알림을 터치하면 해당 알림의 상세페이지로 이동한다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.</w:t>
            </w:r>
          </w:p>
        </w:tc>
      </w:tr>
      <w:tr>
        <w:trPr>
          <w:cantSplit w:val="0"/>
          <w:trHeight w:val="28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305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30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     </w:t>
            </w:r>
          </w:p>
        </w:tc>
      </w:tr>
      <w:tr>
        <w:trPr>
          <w:cantSplit w:val="0"/>
          <w:trHeight w:val="557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10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상세정보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: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알림 유형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(IMU,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심박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데시벨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),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알림 레벨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측정된 센서 값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측정된 시간</w:t>
            </w:r>
          </w:p>
        </w:tc>
      </w:tr>
    </w:tbl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5.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알림 내용 확인</w:t>
      </w:r>
    </w:p>
    <w:tbl>
      <w:tblPr>
        <w:tblOverlap w:val="never"/>
        <w:tblW w:w="9524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내용 확인</w:t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리스트를 클릭하면 알림 상세화면으로 넘어간다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리스트가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54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11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수신된 알림에서 데시벨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넘어짐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심장박동 값들을 확인할 수 있다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  <w:p>
            <w:pPr>
              <w:pStyle w:val="15"/>
              <w:widowControl w:val="1"/>
              <w:numPr>
                <w:ilvl w:val="0"/>
                <w:numId w:val="11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Arial" w:eastAsia="Arial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데시벨 보여주려면 하고 아님 없애야 됨</w:t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299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r>
    </w:p>
    <w:p>
      <w:pPr>
        <w:pStyle w:val="15"/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</w:pP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6. </w:t>
      </w:r>
      <w:r>
        <w:rPr>
          <w:rFonts w:ascii="HY헤드라인M" w:eastAsia="HY헤드라인M"/>
          <w:color w:val="000000"/>
          <w:spacing w:val="0"/>
          <w:w w:val="100"/>
          <w:position w:val="0"/>
          <w:sz w:val="20"/>
          <w:lang/>
        </w:rPr>
        <w:t xml:space="preserve">알림 삭제</w:t>
      </w:r>
    </w:p>
    <w:tbl>
      <w:tblPr>
        <w:tblOverlap w:val="never"/>
        <w:tblW w:w="9524" w:type="dxa"/>
        <w:jc w:val="left"/>
        <w:tblInd w:w="0" w:type="dxa"/>
        <w:tblBorders>
          <w:top w:val="single" w:color="000000" w:sz="3" w:space="0"/>
          <w:left w:val="single" w:color="000000" w:sz="3" w:space="0"/>
          <w:bottom w:val="single" w:color="000000" w:sz="3" w:space="0"/>
          <w:right w:val="single" w:color="000000" w:sz="3" w:space="0"/>
        </w:tblBorders>
        <w:tblCellMar>
          <w:top w:w="0" w:type="dxa"/>
          <w:left w:w="108" w:type="dxa"/>
          <w:bottom w:w="0" w:type="dxa"/>
          <w:right w:w="108" w:type="dxa"/>
        </w:tblCellMar>
      </w:tblP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유스케이스명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삭제</w:t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개요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알림을 삭제한다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관련액터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휴대폰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, 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사용자</w:t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선행조건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알림 리스트가 있어야 한다</w:t>
            </w: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.</w:t>
            </w:r>
          </w:p>
        </w:tc>
      </w:tr>
      <w:tr>
        <w:trPr>
          <w:cantSplit w:val="0"/>
          <w:trHeight w:val="586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이벤트흐름</w:t>
            </w:r>
          </w:p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(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시나리오</w:t>
            </w: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)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numPr>
                <w:ilvl w:val="0"/>
                <w:numId w:val="12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알림 삭제 버튼을 클릭</w:t>
            </w:r>
          </w:p>
          <w:p>
            <w:pPr>
              <w:pStyle w:val="15"/>
              <w:widowControl w:val="1"/>
              <w:numPr>
                <w:ilvl w:val="0"/>
                <w:numId w:val="12"/>
              </w:numPr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720" w:right="0" w:hanging="360"/>
              <w:jc w:val="left"/>
              <w:textAlignment w:val="baseline"/>
              <w:rPr>
                <w:rFonts w:ascii="Arial" w:eastAsia="Arial"/>
                <w:color w:val="000000"/>
                <w:spacing w:val="0"/>
                <w:w w:val="100"/>
                <w:position w:val="0"/>
                <w:sz w:val="22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2"/>
                <w:lang/>
              </w:rPr>
              <w:t xml:space="preserve">삭제하겠냐는 안내메시지와 함께 확인 시 삭제</w:t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후행조건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0" w:right="0" w:firstLine="0"/>
              <w:jc w:val="both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대안흐름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3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  <w:tr>
        <w:trPr>
          <w:cantSplit w:val="0"/>
          <w:trHeight w:val="313" w:hRule="atLeast"/>
        </w:trPr>
        <w:tc>
          <w:tcPr>
            <w:tcW w:w="1706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3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16" w:lineRule="auto"/>
              <w:ind w:left="100" w:right="100" w:firstLine="0"/>
              <w:jc w:val="both"/>
              <w:textAlignment w:val="baseline"/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헤드라인M" w:eastAsia="HY헤드라인M"/>
                <w:color w:val="000000"/>
                <w:spacing w:val="0"/>
                <w:w w:val="100"/>
                <w:position w:val="0"/>
                <w:sz w:val="20"/>
                <w:lang/>
              </w:rPr>
              <w:t xml:space="preserve">비기능적요구</w:t>
            </w:r>
          </w:p>
        </w:tc>
        <w:tc>
          <w:tcPr>
            <w:tcW w:w="7818" w:type="dxa"/>
            <w:tcBorders>
              <w:top w:val="single" w:color="000000" w:sz="3" w:space="0"/>
              <w:left w:val="single" w:color="000000" w:sz="3" w:space="0"/>
              <w:bottom w:val="single" w:color="000000" w:sz="11" w:space="0"/>
              <w:right w:val="single" w:color="000000" w:sz="11" w:space="0"/>
              <w:tl2br w:val="nil"/>
              <w:tr2bl w:val="nil"/>
            </w:tcBorders>
            <w:vAlign w:val="center"/>
          </w:tcPr>
          <w:p>
            <w:pPr>
              <w:pStyle w:val="15"/>
              <w:widowControl w:val="1"/>
              <w:pBdr>
                <w:top w:val="nil" w:space="1"/>
                <w:left w:val="nil" w:space="4"/>
                <w:bottom w:val="nil" w:space="1"/>
                <w:right w:val="nil" w:space="4"/>
              </w:pBdr>
              <w:tabs/>
              <w:wordWrap w:val="0"/>
              <w:snapToGrid w:val="1"/>
              <w:spacing w:before="0" w:after="0" w:line="207" w:lineRule="auto"/>
              <w:ind w:left="0" w:right="0" w:firstLine="0"/>
              <w:jc w:val="left"/>
              <w:textAlignment w:val="baseline"/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pPr>
            <w:r>
              <w:rPr>
                <w:rFonts w:ascii="HY견명조" w:eastAsia="HY견명조"/>
                <w:color w:val="000000"/>
                <w:spacing w:val="0"/>
                <w:w w:val="100"/>
                <w:position w:val="0"/>
                <w:sz w:val="20"/>
                <w:lang/>
              </w:rPr>
            </w:r>
          </w:p>
        </w:tc>
      </w:tr>
    </w:tbl>
    <w:sectPr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upperLetter"/>
      <w:suff w:val="nothing"/>
      <w:lvlText w:val="%2."/>
      <w:lvlJc w:val="left"/>
      <w:pPr>
        <w:ind w:left="0" w:hanging="0"/>
      </w:pPr>
    </w:lvl>
    <w:lvl w:ilvl="2">
      <w:start w:val="1"/>
      <w:numFmt w:val="lowerRoman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upperLetter"/>
      <w:suff w:val="nothing"/>
      <w:lvlText w:val="%5."/>
      <w:lvlJc w:val="left"/>
      <w:pPr>
        <w:ind w:left="0" w:hanging="0"/>
      </w:pPr>
    </w:lvl>
    <w:lvl w:ilvl="5">
      <w:start w:val="1"/>
      <w:numFmt w:val="lowerRoman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3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upperLetter"/>
      <w:suff w:val="nothing"/>
      <w:lvlText w:val="%2."/>
      <w:lvlJc w:val="left"/>
      <w:pPr>
        <w:ind w:left="0" w:hanging="0"/>
      </w:pPr>
    </w:lvl>
    <w:lvl w:ilvl="2">
      <w:start w:val="1"/>
      <w:numFmt w:val="lowerRoman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upperLetter"/>
      <w:suff w:val="nothing"/>
      <w:lvlText w:val="%5."/>
      <w:lvlJc w:val="left"/>
      <w:pPr>
        <w:ind w:left="0" w:hanging="0"/>
      </w:pPr>
    </w:lvl>
    <w:lvl w:ilvl="5">
      <w:start w:val="1"/>
      <w:numFmt w:val="lowerRoman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4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upperLetter"/>
      <w:suff w:val="nothing"/>
      <w:lvlText w:val="%2."/>
      <w:lvlJc w:val="left"/>
      <w:pPr>
        <w:ind w:left="0" w:hanging="0"/>
      </w:pPr>
    </w:lvl>
    <w:lvl w:ilvl="2">
      <w:start w:val="1"/>
      <w:numFmt w:val="lowerRoman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upperLetter"/>
      <w:suff w:val="nothing"/>
      <w:lvlText w:val="%5."/>
      <w:lvlJc w:val="left"/>
      <w:pPr>
        <w:ind w:left="0" w:hanging="0"/>
      </w:pPr>
    </w:lvl>
    <w:lvl w:ilvl="5">
      <w:start w:val="1"/>
      <w:numFmt w:val="lowerRoman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5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0"/>
      </w:pPr>
    </w:lvl>
    <w:lvl w:ilvl="1">
      <w:start w:val="1"/>
      <w:numFmt w:val="upperLetter"/>
      <w:suff w:val="nothing"/>
      <w:lvlText w:val="%2."/>
      <w:lvlJc w:val="left"/>
      <w:pPr>
        <w:ind w:left="0" w:hanging="0"/>
      </w:pPr>
    </w:lvl>
    <w:lvl w:ilvl="2">
      <w:start w:val="1"/>
      <w:numFmt w:val="lowerRoman"/>
      <w:suff w:val="nothing"/>
      <w:lvlText w:val="%3."/>
      <w:lvlJc w:val="left"/>
      <w:pPr>
        <w:ind w:left="0" w:hanging="0"/>
      </w:pPr>
    </w:lvl>
    <w:lvl w:ilvl="3">
      <w:start w:val="1"/>
      <w:numFmt w:val="decimal"/>
      <w:suff w:val="nothing"/>
      <w:lvlText w:val="%4."/>
      <w:lvlJc w:val="left"/>
      <w:pPr>
        <w:ind w:left="0" w:hanging="0"/>
      </w:pPr>
    </w:lvl>
    <w:lvl w:ilvl="4">
      <w:start w:val="1"/>
      <w:numFmt w:val="upperLetter"/>
      <w:suff w:val="nothing"/>
      <w:lvlText w:val="%5."/>
      <w:lvlJc w:val="left"/>
      <w:pPr>
        <w:ind w:left="0" w:hanging="0"/>
      </w:pPr>
    </w:lvl>
    <w:lvl w:ilvl="5">
      <w:start w:val="1"/>
      <w:numFmt w:val="lowerRoman"/>
      <w:suff w:val="nothing"/>
      <w:lvlText w:val="%6."/>
      <w:lvlJc w:val="left"/>
      <w:pPr>
        <w:ind w:left="0" w:hanging="0"/>
      </w:pPr>
    </w:lvl>
    <w:lvl w:ilvl="6">
      <w:start w:val="1"/>
      <w:numFmt w:val="decimal"/>
      <w:suff w:val="nothing"/>
      <w:lvlText w:val="%7."/>
      <w:lvlJc w:val="left"/>
      <w:pPr>
        <w:ind w:left="0" w:hanging="0"/>
      </w:pPr>
    </w:lvl>
  </w:abstractNum>
  <w:abstractNum w:abstractNumId="6">
    <w:multiLevelType w:val="hybridMultilevel"/>
    <w:lvl w:ilvl="0">
      <w:start w:val="1"/>
      <w:numFmt w:val="decimal"/>
      <w:suff w:val="nothing"/>
      <w:lvlText w:val="●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○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decimal"/>
      <w:suff w:val="nothing"/>
      <w:lvlText w:val="■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●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decimal"/>
      <w:suff w:val="nothing"/>
      <w:lvlText w:val="○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decimal"/>
      <w:suff w:val="nothing"/>
      <w:lvlText w:val="■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●"/>
      <w:lvlJc w:val="left"/>
      <w:pPr>
        <w:ind w:left="0" w:hanging="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7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8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9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10">
    <w:multiLevelType w:val="hybridMultilevel"/>
    <w:lvl w:ilvl="0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1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12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1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3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5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  <w:lvl w:ilvl="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  <w:lang/>
      </w:rPr>
    </w:lvl>
  </w:abstractNum>
  <w:abstractNum w:abstractNumId="13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14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0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0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0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0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0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0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0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0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9">
    <w:name w:val="쪽 번호"/>
    <w:next w:val="9"/>
    <w:pPr>
      <w:tabs/>
      <w:wordWrap w:val="0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0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0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0"/>
      <w:snapToGrid w:val="1"/>
      <w:spacing w:before="0" w:after="0" w:line="23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MS바탕글"/>
    <w:next w:val="14"/>
    <w:pPr>
      <w:tabs/>
      <w:wordWrap w:val="0"/>
      <w:snapToGrid w:val="1"/>
      <w:spacing w:before="0" w:after="160" w:line="193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  <w:style w:type="paragraph" w:styleId="15">
    <w:name w:val="Normal"/>
    <w:next w:val="15"/>
    <w:pPr>
      <w:pBdr>
        <w:top w:val="nil" w:space="1"/>
        <w:left w:val="nil" w:space="4"/>
        <w:bottom w:val="nil" w:space="1"/>
        <w:right w:val="nil" w:space="4"/>
      </w:pBdr>
      <w:tabs/>
      <w:wordWrap w:val="0"/>
      <w:snapToGrid w:val="1"/>
      <w:spacing w:before="0" w:after="160" w:line="193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2020-05-26T05:02:41Z</dcterms:created>
  <dc:creator>lg</dc:creator>
</cp:coreProperties>
</file>