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81236" w14:textId="77777777" w:rsidR="00D51E04" w:rsidRDefault="00000000">
      <w:pPr>
        <w:pStyle w:val="1"/>
      </w:pPr>
      <w:bookmarkStart w:id="0" w:name="header"/>
      <w:bookmarkStart w:id="1" w:name="техническое-задание-iam-data-layer"/>
      <w:bookmarkStart w:id="2" w:name="content"/>
      <w:bookmarkEnd w:id="0"/>
      <w:r>
        <w:t>Техническое задание: IAM Data Layer</w:t>
      </w:r>
    </w:p>
    <w:p w14:paraId="671F61FB" w14:textId="77777777" w:rsidR="00D51E04" w:rsidRDefault="00000000">
      <w:pPr>
        <w:pStyle w:val="FirstParagraph"/>
      </w:pPr>
      <w:r>
        <w:t>Версия: 1.5 (Final)</w:t>
      </w:r>
      <w:r>
        <w:br/>
        <w:t>Дата: 05.01.2026</w:t>
      </w:r>
      <w:r>
        <w:br/>
        <w:t>Статус: Финальная версия для согласования</w:t>
      </w:r>
      <w:r>
        <w:br/>
        <w:t>Аудитория: Tech Lead, Architects, Security Guild</w:t>
      </w:r>
    </w:p>
    <w:p w14:paraId="39FEB526" w14:textId="77777777" w:rsidR="00D51E04" w:rsidRDefault="00000000">
      <w:pPr>
        <w:pStyle w:val="2"/>
      </w:pPr>
      <w:bookmarkStart w:id="3" w:name="назначение-и-роль-компонента-data-layer"/>
      <w:r>
        <w:t>1. Назначение и роль компонента Data Layer</w:t>
      </w:r>
    </w:p>
    <w:p w14:paraId="7B7839E9" w14:textId="77777777" w:rsidR="00D51E04" w:rsidRDefault="00000000">
      <w:pPr>
        <w:pStyle w:val="FirstParagraph"/>
      </w:pPr>
      <w:r>
        <w:rPr>
          <w:b/>
          <w:bCs/>
        </w:rPr>
        <w:t>IAM Data Layer</w:t>
      </w:r>
      <w:r>
        <w:t xml:space="preserve"> отвечает за постоянное хранение данных и кэширование в модуле IAM. Этот компонент обеспечивает устойчивое хранение всех основных сущностей IAM в реляционной базе данных (PostgreSQL 18) и управляет оперативными данными (сессии, кэши) в высокопроизводительном хранилище Redis 8.x</w:t>
      </w:r>
      <w:hyperlink r:id="rId5" w:anchor=":~:text=,%D0%BF%D1%80%D0%BE%D0%B2%D0%B5%D1%80%D0%BE%D0%BA%20%D0%B8%20%D1%81%D1%82%D1%80%D0%B8%D0%BC%D1%8B%20%28%D0%BE%D1%87%D0%B5%D1%80%D0%B5%D0%B4%D0%B8%29%20%D1%81%D0%BE%D0%B1%D1%8B%D1%82%D0%B8%D0%B9">
        <w:r>
          <w:rPr>
            <w:rStyle w:val="af0"/>
          </w:rPr>
          <w:t>[1]</w:t>
        </w:r>
      </w:hyperlink>
      <w:r>
        <w:t>. Data Layer играет ключевую роль в архитектуре, служа «источником истины» для данных IAM и обеспечивая целостность, безопасность и производительность доступа к ним. Он тесно интегрирован с сервисами IAM Backend и BFF: Backend опирается на Data Layer для чтения/записи бизнес-данных, а BFF – для хранения сессий и быстрого кэширования результатов проверок прав.</w:t>
      </w:r>
    </w:p>
    <w:p w14:paraId="4E5287F2" w14:textId="77777777" w:rsidR="00D51E04" w:rsidRDefault="00000000">
      <w:pPr>
        <w:pStyle w:val="a0"/>
      </w:pPr>
      <w:r>
        <w:rPr>
          <w:b/>
          <w:bCs/>
        </w:rPr>
        <w:t>Место в архитектуре:</w:t>
      </w:r>
      <w:r>
        <w:t xml:space="preserve"> Data Layer является внутренним слоем модуля IAM и не экспонируется наружу напрямую – взаимодействие с ним происходит только через IAM Backend (для операций с БД) и частично через BFF (для работы с кэшем и сессиями). Таким образом, Data Layer изолирован за уровнем сервисов и не имеет собственных API. В перспективе заложена возможность эволюции: благодаря четкой структуре Data Layer и использованию паттерна Outbox, компоненты IAM могут быть выделены в микросервисы без изменения внешних контрактов</w:t>
      </w:r>
      <w:hyperlink r:id="rId6" w:anchor=":~:text=,%D0%BA%D0%BE%D0%BC%D0%BF%D0%BE%D0%BD%D0%B5%D0%BD%D1%82%D0%B0">
        <w:r>
          <w:rPr>
            <w:rStyle w:val="af0"/>
          </w:rPr>
          <w:t>[2]</w:t>
        </w:r>
      </w:hyperlink>
      <w:hyperlink r:id="rId7" w:anchor=":~:text=Outbox">
        <w:r>
          <w:rPr>
            <w:rStyle w:val="af0"/>
          </w:rPr>
          <w:t>[3]</w:t>
        </w:r>
      </w:hyperlink>
      <w:r>
        <w:t>. Data Layer уже поддерживает многотенантность на уровне данных (через RLS) и надёжное разграничение данных разных организаций</w:t>
      </w:r>
      <w:hyperlink r:id="rId8" w:anchor=":~:text=%D1%82%D0%BE%D0%BA%D0%B5%D0%BD%D0%BE%D0%B2.%20,%E2%80%94%20%D0%B1%D0%B5%D0%B7%D0%BE%D0%BF%D0%B0%D1%81%D0%BD%D0%BE%D0%B5%20%D0%BF%D0%BE%D0%B2%D0%B5%D0%B4%D0%B5%D0%BD%D0%B8%D0%B5%20%D0%BF%D0%BE%20%D1%83%D0%BC%D0%BE%D0%BB%D1%87%D0%B0%D0%BD%D0%B8%D1%8E">
        <w:r>
          <w:rPr>
            <w:rStyle w:val="af0"/>
          </w:rPr>
          <w:t>[4]</w:t>
        </w:r>
      </w:hyperlink>
      <w:r>
        <w:t>. Он также реализует механизмы, гарантирующие, что даже при сбоях или высокой нагрузке система сохранит корректность данных (транзакционность, идемпотентность обработки событий и т.д.).</w:t>
      </w:r>
    </w:p>
    <w:p w14:paraId="4F3622C2" w14:textId="77777777" w:rsidR="00D51E04" w:rsidRDefault="00000000">
      <w:pPr>
        <w:pStyle w:val="a0"/>
      </w:pPr>
      <w:r>
        <w:t xml:space="preserve">В состав IAM Data Layer входят: - </w:t>
      </w:r>
      <w:r>
        <w:rPr>
          <w:b/>
          <w:bCs/>
        </w:rPr>
        <w:t>База данных PostgreSQL 18</w:t>
      </w:r>
      <w:r>
        <w:t xml:space="preserve"> – основной persistent storage для доменных данных IAM (пользователи, организации, роли, права, аудит, и пр.)</w:t>
      </w:r>
      <w:hyperlink r:id="rId9" w:anchor=":~:text=,%D1%80%D0%B0%D0%B7%D0%BC%D0%B5%D1%89%D0%B0%D1%8E%D1%82%D1%81%D1%8F%20%D1%81%D0%B5%D1%80%D0%B2%D0%B5%D1%80%D0%BD%D1%8B%D0%B5%20%D1%81%D0%B5%D1%81%D1%81%D0%B8%D0%B8%20BFF%2C%20%D0%BA%D1%8D%D1%88">
        <w:r>
          <w:rPr>
            <w:rStyle w:val="af0"/>
          </w:rPr>
          <w:t>[5]</w:t>
        </w:r>
      </w:hyperlink>
      <w:r>
        <w:t>. Она развернута либо как отдельная база, либо как выделенная схема в общей БД платформы, изолированная от данных других модулей. База данных IAM отделена от базы IdP (Keycloak) для надёжности и безопасности, хотя может работать на той же версии PostgreSQL</w:t>
      </w:r>
      <w:hyperlink r:id="rId10" w:anchor=":~:text=,%E2%80%93%20%D0%B8%D1%85%20%D0%B4%D0%B0%D0%BD%D0%BD%D1%8B%D0%B5%20%D0%BD%D0%B5%20%D1%81%D0%BC%D0%B5%D1%88%D0%B8%D0%B2%D0%B0%D1%8E%D1%82%D1%81%D1%8F">
        <w:r>
          <w:rPr>
            <w:rStyle w:val="af0"/>
          </w:rPr>
          <w:t>[6]</w:t>
        </w:r>
      </w:hyperlink>
      <w:r>
        <w:t>.</w:t>
      </w:r>
      <w:r>
        <w:br/>
        <w:t xml:space="preserve">- </w:t>
      </w:r>
      <w:r>
        <w:rPr>
          <w:b/>
          <w:bCs/>
        </w:rPr>
        <w:t>In-memory хранилище Redis 8.x</w:t>
      </w:r>
      <w:r>
        <w:t xml:space="preserve"> – используется для краткоживущих данных: серверные сессии, кэш разрешений (RBAC), очереди сообщений (Redis Streams) и другие временные записи</w:t>
      </w:r>
      <w:hyperlink r:id="rId11" w:anchor=":~:text=,%D0%BF%D1%80%D0%BE%D0%B2%D0%B5%D1%80%D0%BE%D0%BA%20%D0%B8%20%D1%81%D1%82%D1%80%D0%B8%D0%BC%D1%8B%20%28%D0%BE%D1%87%D0%B5%D1%80%D0%B5%D0%B4%D0%B8%29%20%D1%81%D0%BE%D0%B1%D1%8B%D1%82%D0%B8%D0%B9">
        <w:r>
          <w:rPr>
            <w:rStyle w:val="af0"/>
          </w:rPr>
          <w:t>[7]</w:t>
        </w:r>
      </w:hyperlink>
      <w:r>
        <w:t>. Это позволяет разгрузить основную БД и обеспечить быстрый доступ к часто запрашиваемой информации. Redis-сервер размещён во внутреннем контуре и недоступен извне; все обращения к нему происходят от доверенных сервисов (IAM Backend, BFF).</w:t>
      </w:r>
    </w:p>
    <w:p w14:paraId="6AE05021" w14:textId="77777777" w:rsidR="00D51E04" w:rsidRDefault="00000000">
      <w:pPr>
        <w:pStyle w:val="a0"/>
      </w:pPr>
      <w:r>
        <w:t xml:space="preserve">Таким образом, IAM Data Layer обеспечивает устойчивую многоуровневую систему хранения: </w:t>
      </w:r>
      <w:r>
        <w:rPr>
          <w:b/>
          <w:bCs/>
        </w:rPr>
        <w:t>PostgreSQL</w:t>
      </w:r>
      <w:r>
        <w:t xml:space="preserve"> гарантирует транзакционное и долговременное хранение, </w:t>
      </w:r>
      <w:r>
        <w:rPr>
          <w:b/>
          <w:bCs/>
        </w:rPr>
        <w:t>Redis</w:t>
      </w:r>
      <w:r>
        <w:t xml:space="preserve"> – </w:t>
      </w:r>
      <w:r>
        <w:lastRenderedPageBreak/>
        <w:t>быстродействие и гибкость кеширования/очередей. Этот слой строго придерживается принципов безопасности (в БД включен RLS для изоляции организаций, приложение использует минимальные права на БД, а привилегии на изменения схемы вынесены отдельному роли)</w:t>
      </w:r>
      <w:hyperlink r:id="rId12" w:anchor=":~:text=,%D0%BD%D0%B5%20%D0%B8%D1%81%D0%BF%D0%BE%D0%BB%D1%8C%D0%B7%D1%83%D1%8E%D1%82%D1%81%D1%8F%20%D0%B2%20%D1%80%D0%B0%D0%BD%D1%82%D0%B0%D0%B9%D0%BC%D0%B5%20%D0%BF%D1%80%D0%B8%D0%BB%D0%BE%D0%B6%D0%B5%D0%BD%D0%B8%D1%8F">
        <w:r>
          <w:rPr>
            <w:rStyle w:val="af0"/>
          </w:rPr>
          <w:t>[8]</w:t>
        </w:r>
      </w:hyperlink>
      <w:r>
        <w:t>. Все операции чтения/записи данных проходят через этот слой, что позволяет централизованно применять политики (например, RLS, валидацию) и вести журнал аудита на уровне данных.</w:t>
      </w:r>
    </w:p>
    <w:p w14:paraId="3A6EF228" w14:textId="77777777" w:rsidR="00D51E04" w:rsidRDefault="00000000">
      <w:pPr>
        <w:pStyle w:val="2"/>
      </w:pPr>
      <w:bookmarkStart w:id="4" w:name="Xd06b5d4f949c5c466f2654fe543736d0f30736d"/>
      <w:bookmarkEnd w:id="3"/>
      <w:r>
        <w:t>2. Схема данных IAM: основные таблицы и связи</w:t>
      </w:r>
    </w:p>
    <w:p w14:paraId="4D4CBF39" w14:textId="77777777" w:rsidR="00D51E04" w:rsidRDefault="00000000">
      <w:pPr>
        <w:pStyle w:val="FirstParagraph"/>
      </w:pPr>
      <w:r>
        <w:t xml:space="preserve">Основные сущности IAM хранятся в PostgreSQL в виде связанных таблиц. Ниже описаны ключевые таблицы схемы данных, их назначение и взаимосвязи (без детализации всех полей). Для всех </w:t>
      </w:r>
      <w:r>
        <w:rPr>
          <w:b/>
          <w:bCs/>
        </w:rPr>
        <w:t>мультитенантных таблиц</w:t>
      </w:r>
      <w:r>
        <w:t xml:space="preserve"> (содержащих данные разных организаций) действуют политики Row-Level Security, ограничивающие доступ только запрашиваемой организацией</w:t>
      </w:r>
      <w:hyperlink r:id="rId13" w:anchor=":~:text=%D0%A0%D0%B5%D0%B0%D0%BB%D0%B8%D0%B7%D0%B0%D1%86%D0%B8%D1%8F%20RLS%3A%20,true">
        <w:r>
          <w:rPr>
            <w:rStyle w:val="af0"/>
          </w:rPr>
          <w:t>[9]</w:t>
        </w:r>
      </w:hyperlink>
      <w:r>
        <w:t xml:space="preserve">. Каждая запись, относящаяся к организации, помечена </w:t>
      </w:r>
      <w:r>
        <w:rPr>
          <w:rStyle w:val="VerbatimChar"/>
        </w:rPr>
        <w:t>org_id</w:t>
      </w:r>
      <w:r>
        <w:t xml:space="preserve"> и автоматически фильтруется СУБД в соответствии с текущим контекстом организации.</w:t>
      </w:r>
    </w:p>
    <w:p w14:paraId="1450CD9E" w14:textId="03186232" w:rsidR="00D51E04" w:rsidRDefault="00000000">
      <w:pPr>
        <w:pStyle w:val="a0"/>
      </w:pPr>
      <w:r w:rsidRPr="000860E0">
        <w:rPr>
          <w:rStyle w:val="40"/>
        </w:rPr>
        <w:t>2.1 Пользователи (Users).</w:t>
      </w:r>
      <w:r>
        <w:t xml:space="preserve"> </w:t>
      </w:r>
      <w:r w:rsidR="000860E0">
        <w:rPr>
          <w:lang w:val="ru-RU"/>
        </w:rPr>
        <w:br/>
      </w:r>
      <w:r>
        <w:t xml:space="preserve">Хранит учетные записи пользователей платформы. В системе используется внешний IdP (Keycloak) для управления учетными записями и аутентификации, поэтому таблица </w:t>
      </w:r>
      <w:r>
        <w:rPr>
          <w:rStyle w:val="VerbatimChar"/>
        </w:rPr>
        <w:t>users</w:t>
      </w:r>
      <w:r>
        <w:t xml:space="preserve"> содержит минимальные сведения, необходимые IAM-модулю: уникальный идентификатор пользователя (совпадающий с ID из Keycloak), а также, при необходимости, некоторые профильные данные (например, email, имя)</w:t>
      </w:r>
      <w:hyperlink r:id="rId14" w:anchor=":~:text=users%20%E2%80%93%20%D1%82%D0%B0%D0%B1%D0%BB%D0%B8%D1%86%D0%B0%20%D0%BF%D0%BE%D0%BB%D1%8C%D0%B7%D0%BE%D0%B2%D0%B0%D1%82%D0%B5%D0%BB%D0%B5%D0%B9%20%D0%B2,specific%20data%20%28preferences%2C%20audit">
        <w:r>
          <w:rPr>
            <w:rStyle w:val="af0"/>
          </w:rPr>
          <w:t>[10]</w:t>
        </w:r>
      </w:hyperlink>
      <w:r>
        <w:t xml:space="preserve">. Основная роль этой таблицы – связывать пользователя с другими объектами IAM: </w:t>
      </w:r>
      <w:r>
        <w:rPr>
          <w:b/>
          <w:bCs/>
        </w:rPr>
        <w:t>членствами</w:t>
      </w:r>
      <w:r>
        <w:t xml:space="preserve"> в организациях, ролями (через членства) и записями аудита. Таблица </w:t>
      </w:r>
      <w:r>
        <w:rPr>
          <w:rStyle w:val="VerbatimChar"/>
        </w:rPr>
        <w:t>users</w:t>
      </w:r>
      <w:r>
        <w:t xml:space="preserve"> не привязана к конкретной организации (пользователь может состоять в нескольких), поэтому прямая колонка org_id отсутствует – многотенантность реализуется через связь с таблицей членств. </w:t>
      </w:r>
      <w:r>
        <w:rPr>
          <w:i/>
          <w:iCs/>
        </w:rPr>
        <w:t>Связи:</w:t>
      </w:r>
      <w:r>
        <w:t xml:space="preserve"> столбец </w:t>
      </w:r>
      <w:r>
        <w:rPr>
          <w:rStyle w:val="VerbatimChar"/>
        </w:rPr>
        <w:t>id</w:t>
      </w:r>
      <w:r>
        <w:t xml:space="preserve"> (первичный ключ) используется внешними ключами в других таблицах: например, </w:t>
      </w:r>
      <w:r>
        <w:rPr>
          <w:rStyle w:val="VerbatimChar"/>
        </w:rPr>
        <w:t>memberships.user_id</w:t>
      </w:r>
      <w:r>
        <w:t xml:space="preserve"> ссылается на </w:t>
      </w:r>
      <w:r>
        <w:rPr>
          <w:rStyle w:val="VerbatimChar"/>
        </w:rPr>
        <w:t>users.id</w:t>
      </w:r>
      <w:r>
        <w:t xml:space="preserve">, </w:t>
      </w:r>
      <w:r>
        <w:rPr>
          <w:rStyle w:val="VerbatimChar"/>
        </w:rPr>
        <w:t>organizations.owner_id</w:t>
      </w:r>
      <w:r>
        <w:t xml:space="preserve"> – на </w:t>
      </w:r>
      <w:r>
        <w:rPr>
          <w:rStyle w:val="VerbatimChar"/>
        </w:rPr>
        <w:t>users.id</w:t>
      </w:r>
      <w:r>
        <w:t xml:space="preserve"> (владелец/создатель организации), </w:t>
      </w:r>
      <w:r>
        <w:rPr>
          <w:rStyle w:val="VerbatimChar"/>
        </w:rPr>
        <w:t>audit_log.actor_id</w:t>
      </w:r>
      <w:r>
        <w:t xml:space="preserve"> и другие. RLS-политики на таблице пользователей настроены таким образом, чтобы пользователь не мог видеть чужие данные (например, выбираются только пользователи, с которыми текущий пользователь разделяет организацию, или только сама своя запись)</w:t>
      </w:r>
      <w:hyperlink r:id="rId15" w:anchor=":~:text=%D0%9B%D0%B8%D0%B1%D0%BE%20user%20table%20RLS%20allow,complicated">
        <w:r>
          <w:rPr>
            <w:rStyle w:val="af0"/>
          </w:rPr>
          <w:t>[11]</w:t>
        </w:r>
      </w:hyperlink>
      <w:r>
        <w:t xml:space="preserve"> – это предотвращает утечки списка пользователей между организациями.</w:t>
      </w:r>
    </w:p>
    <w:p w14:paraId="7AECED0D" w14:textId="5C932BB2" w:rsidR="00D51E04" w:rsidRDefault="00000000">
      <w:pPr>
        <w:pStyle w:val="a0"/>
      </w:pPr>
      <w:r w:rsidRPr="000860E0">
        <w:rPr>
          <w:rStyle w:val="40"/>
        </w:rPr>
        <w:t>2.2 Организации (Organizations).</w:t>
      </w:r>
      <w:r>
        <w:t xml:space="preserve"> </w:t>
      </w:r>
      <w:r w:rsidR="000860E0">
        <w:rPr>
          <w:lang w:val="ru-RU"/>
        </w:rPr>
        <w:br/>
      </w:r>
      <w:r>
        <w:t xml:space="preserve">Представляет изолированные пространства пользователей – организации (тенанты). Таблица </w:t>
      </w:r>
      <w:r>
        <w:rPr>
          <w:rStyle w:val="VerbatimChar"/>
        </w:rPr>
        <w:t>organizations</w:t>
      </w:r>
      <w:r>
        <w:t xml:space="preserve"> хранит уникальный идентификатор организации, ее название и метаданные. Каждая организация может иметь указание владельца (</w:t>
      </w:r>
      <w:r>
        <w:rPr>
          <w:rStyle w:val="VerbatimChar"/>
        </w:rPr>
        <w:t>owner_id</w:t>
      </w:r>
      <w:r>
        <w:t xml:space="preserve"> – пользователь, создавший организацию или ответственный администратор)</w:t>
      </w:r>
      <w:hyperlink r:id="rId16" w:anchor=":~:text=organizations%20%E2%80%93%20%D1%82%D0%B0%D0%B1%D0%BB%D0%B8%D1%86%D0%B0%20%D0%BE%D1%80%D0%B3%D0%B0%D0%BD%D0%B8%D0%B7%D0%B0%D1%86%D0%B8%D0%B9%3A%20id,%D1%84%D0%BB%D0%B0%D0%B3%20deleted%20%D0%B4%D0%BB%D1%8F%20%D0%BC%D1%8F%D0%B3%D0%BA%D0%BE%D0%B3%D0%BE%20%D1%83%D0%B4%D0%B0%D0%BB%D0%B5%D0%BD%D0%B8%D1%8F">
        <w:r>
          <w:rPr>
            <w:rStyle w:val="af0"/>
          </w:rPr>
          <w:t>[12]</w:t>
        </w:r>
      </w:hyperlink>
      <w:r>
        <w:t xml:space="preserve">. Организации находятся в отношении «многие-ко-многим» с пользователями: один пользователь может входить в несколько организаций, и каждая организация включает нескольких пользователей. Эта связь реализована через таблицу членств (см. ниже). Данные организаций изолированы политиками RLS: текущий пользователь видит только ту организацию, к которой принадлежит (в контексте текущей сессии </w:t>
      </w:r>
      <w:r>
        <w:rPr>
          <w:rStyle w:val="VerbatimChar"/>
        </w:rPr>
        <w:t>app.current_org_id</w:t>
      </w:r>
      <w:r>
        <w:t>), либо вообще не видит записей, если не состоит ни в одной (поведение fail-secure по умолчанию</w:t>
      </w:r>
      <w:hyperlink r:id="rId17" w:anchor=":~:text=%D0%BF%D0%B5%D1%80%D0%B5%D0%BC%D0%B5%D0%BD%D0%BD%D0%B0%D1%8F%20%D0%BD%D0%B5%20%D1%83%D1%81%D1%82%D0%B0%D0%BD%D0%BE%D0%B2%D0%BB%D0%B5%D0%BD%D0%B0%2C%20%D0%BD%D0%B5%20%D0%B1%D1%80%D0%BE%D1%81%D0%B0%D1%8F,42">
        <w:r>
          <w:rPr>
            <w:rStyle w:val="af0"/>
          </w:rPr>
          <w:t>[13]</w:t>
        </w:r>
      </w:hyperlink>
      <w:hyperlink r:id="rId18" w:anchor=":~:text=%D0%95%D1%81%D0%BB%D0%B8%20current_org_id%20%D0%BD%D0%B5%20%D1%83%D1%81%D1%82%D0%B0%D0%BD%D0%BE%D0%B2%D0%BB%D0%B5%D0%BD%D0%B0%2C%20%D1%83%D1%81%D0%BB%D0%BE%D0%B2%D0%B8%D0%B5,safe%29%5B38">
        <w:r>
          <w:rPr>
            <w:rStyle w:val="af0"/>
          </w:rPr>
          <w:t>[14]</w:t>
        </w:r>
      </w:hyperlink>
      <w:r>
        <w:t xml:space="preserve">). </w:t>
      </w:r>
      <w:r>
        <w:rPr>
          <w:i/>
          <w:iCs/>
        </w:rPr>
        <w:t>Связи:</w:t>
      </w:r>
      <w:r>
        <w:t xml:space="preserve"> </w:t>
      </w:r>
      <w:r>
        <w:rPr>
          <w:rStyle w:val="VerbatimChar"/>
        </w:rPr>
        <w:t>organizations.id</w:t>
      </w:r>
      <w:r>
        <w:t xml:space="preserve"> ссылается из </w:t>
      </w:r>
      <w:r>
        <w:rPr>
          <w:rStyle w:val="VerbatimChar"/>
        </w:rPr>
        <w:lastRenderedPageBreak/>
        <w:t>memberships.org_id</w:t>
      </w:r>
      <w:r>
        <w:t>, из связанных записей аудита (</w:t>
      </w:r>
      <w:r>
        <w:rPr>
          <w:rStyle w:val="VerbatimChar"/>
        </w:rPr>
        <w:t>audit_log.org_id</w:t>
      </w:r>
      <w:r>
        <w:t>), приглашений (</w:t>
      </w:r>
      <w:r>
        <w:rPr>
          <w:rStyle w:val="VerbatimChar"/>
        </w:rPr>
        <w:t>invitations.org_id</w:t>
      </w:r>
      <w:r>
        <w:t>), а также может использоваться в контексте событий Outbox для маркировки события организацией.</w:t>
      </w:r>
    </w:p>
    <w:p w14:paraId="6E4F16F0" w14:textId="0E59782D" w:rsidR="00D51E04" w:rsidRDefault="00000000">
      <w:pPr>
        <w:pStyle w:val="a0"/>
      </w:pPr>
      <w:r w:rsidRPr="000860E0">
        <w:rPr>
          <w:rStyle w:val="40"/>
        </w:rPr>
        <w:t xml:space="preserve">2.3 Членства (Memberships). </w:t>
      </w:r>
      <w:r w:rsidR="000860E0" w:rsidRPr="000860E0">
        <w:rPr>
          <w:rStyle w:val="40"/>
        </w:rPr>
        <w:br/>
      </w:r>
      <w:r>
        <w:t xml:space="preserve">Таблица </w:t>
      </w:r>
      <w:r>
        <w:rPr>
          <w:rStyle w:val="VerbatimChar"/>
        </w:rPr>
        <w:t>memberships</w:t>
      </w:r>
      <w:r>
        <w:t xml:space="preserve"> осуществляет связь многие-ко-многим между пользователями и организациями, а также фиксирует </w:t>
      </w:r>
      <w:r>
        <w:rPr>
          <w:b/>
          <w:bCs/>
        </w:rPr>
        <w:t>роль пользователя в организации</w:t>
      </w:r>
      <w:r>
        <w:t xml:space="preserve">. Каждый член организации представляется записью с полями: </w:t>
      </w:r>
      <w:r>
        <w:rPr>
          <w:rStyle w:val="VerbatimChar"/>
        </w:rPr>
        <w:t>org_id</w:t>
      </w:r>
      <w:r>
        <w:t xml:space="preserve"> (организация), </w:t>
      </w:r>
      <w:r>
        <w:rPr>
          <w:rStyle w:val="VerbatimChar"/>
        </w:rPr>
        <w:t>user_id</w:t>
      </w:r>
      <w:r>
        <w:t xml:space="preserve"> (участник) и </w:t>
      </w:r>
      <w:r>
        <w:rPr>
          <w:rStyle w:val="VerbatimChar"/>
        </w:rPr>
        <w:t>role_id</w:t>
      </w:r>
      <w:r>
        <w:t xml:space="preserve"> (роль, назначенная этому пользователю в данной организации). Таким образом, членство определяет, </w:t>
      </w:r>
      <w:r>
        <w:rPr>
          <w:b/>
          <w:bCs/>
        </w:rPr>
        <w:t>какую роль</w:t>
      </w:r>
      <w:r>
        <w:t xml:space="preserve"> пользователь выполняет в конкретной организации (например, администратор или рядовой участник). Данная структура обеспечивает поддержку RBAC в разрезе организаций. В текущей реализации для простоты каждому членству соответствует одна основная роль; если в будущем потребуется множественность ролей на одного пользователя, это может быть реализовано через дополнительную таблицу связей пользователь–роль (например, </w:t>
      </w:r>
      <w:r>
        <w:rPr>
          <w:rStyle w:val="VerbatimChar"/>
        </w:rPr>
        <w:t>user_roles</w:t>
      </w:r>
      <w:r>
        <w:t>)</w:t>
      </w:r>
      <w:hyperlink r:id="rId19" w:anchor=":~:text=memberships%20%E2%80%93%20%D1%82%D0%B0%D0%B1%D0%BB%D0%B8%D1%86%D0%B0%20%D1%87%D0%BB%D0%B5%D0%BD%D1%81%D1%82%D0%B2%2F%D1%83%D1%87%D0%B0%D1%81%D1%82%D0%BD%D0%B8%D0%BA%D0%BE%D0%B2%3A%20%D1%81%D0%B2%D1%8F%D0%B7%D1%8B%D0%B2%D0%B0%D0%B5%D1%82,%D0%B4%D0%BE%D0%BF%D0%BE%D0%BB%D0%BD%D0%B8%D1%82%D0%B5%D0%BB%D1%8C%D0%BD%D1%8B%D0%B5%20%D1%87%D0%B5%D1%80%D0%B5%D0%B7%20%D0%B4%D1%80%D1%83%D0%B3%D1%83%D1%8E%20%D1%82%D0%B0%D0%B1%D0%BB%D0%B8%D1%86%D1%83%20user_roles">
        <w:r>
          <w:rPr>
            <w:rStyle w:val="af0"/>
          </w:rPr>
          <w:t>[15]</w:t>
        </w:r>
      </w:hyperlink>
      <w:r>
        <w:t xml:space="preserve">. </w:t>
      </w:r>
      <w:r>
        <w:rPr>
          <w:i/>
          <w:iCs/>
        </w:rPr>
        <w:t>Связи:</w:t>
      </w:r>
      <w:r>
        <w:t xml:space="preserve"> для каждой записи </w:t>
      </w:r>
      <w:r>
        <w:rPr>
          <w:rStyle w:val="VerbatimChar"/>
        </w:rPr>
        <w:t>memberships</w:t>
      </w:r>
      <w:r>
        <w:t xml:space="preserve"> внешний ключ </w:t>
      </w:r>
      <w:r>
        <w:rPr>
          <w:rStyle w:val="VerbatimChar"/>
        </w:rPr>
        <w:t>user_id</w:t>
      </w:r>
      <w:r>
        <w:t xml:space="preserve"> ссылается на пользователя в таблице </w:t>
      </w:r>
      <w:r>
        <w:rPr>
          <w:rStyle w:val="VerbatimChar"/>
        </w:rPr>
        <w:t>users</w:t>
      </w:r>
      <w:r>
        <w:t xml:space="preserve">, а </w:t>
      </w:r>
      <w:r>
        <w:rPr>
          <w:rStyle w:val="VerbatimChar"/>
        </w:rPr>
        <w:t>org_id</w:t>
      </w:r>
      <w:r>
        <w:t xml:space="preserve"> – на организацию в таблице </w:t>
      </w:r>
      <w:r>
        <w:rPr>
          <w:rStyle w:val="VerbatimChar"/>
        </w:rPr>
        <w:t>organizations</w:t>
      </w:r>
      <w:r>
        <w:t xml:space="preserve">. Также </w:t>
      </w:r>
      <w:r>
        <w:rPr>
          <w:rStyle w:val="VerbatimChar"/>
        </w:rPr>
        <w:t>role_id</w:t>
      </w:r>
      <w:r>
        <w:t xml:space="preserve"> ссылается на таблицу ролей (см. ниже). RLS-политики на этой таблице ограничивают доступ членствами только текущей организации (т.е. </w:t>
      </w:r>
      <w:r>
        <w:rPr>
          <w:rStyle w:val="VerbatimChar"/>
        </w:rPr>
        <w:t>org_id</w:t>
      </w:r>
      <w:r>
        <w:t xml:space="preserve"> должен совпадать с контекстом) – это гарантирует, что, например, администратор организации видит список только своих участников. Добавление нового членства происходит при присоединении пользователя к организации (через приглашение или создание пользователя): тогда в </w:t>
      </w:r>
      <w:r>
        <w:rPr>
          <w:rStyle w:val="VerbatimChar"/>
        </w:rPr>
        <w:t>memberships</w:t>
      </w:r>
      <w:r>
        <w:t xml:space="preserve"> вставляется запись с соответствующим </w:t>
      </w:r>
      <w:r>
        <w:rPr>
          <w:rStyle w:val="VerbatimChar"/>
        </w:rPr>
        <w:t>org_id</w:t>
      </w:r>
      <w:r>
        <w:t xml:space="preserve"> и </w:t>
      </w:r>
      <w:r>
        <w:rPr>
          <w:rStyle w:val="VerbatimChar"/>
        </w:rPr>
        <w:t>user_id</w:t>
      </w:r>
      <w:r>
        <w:t xml:space="preserve"> и назначенной ролью</w:t>
      </w:r>
      <w:hyperlink r:id="rId20" w:anchor=":~:text=match%20at%20L457%20%D1%83%D0%BA%D0%B0%D0%B7%D0%B0%D0%BD%D0%BD%D1%83%D1%8E%20%D0%BE%D1%80%D0%B3%D0%B0%D0%BD%D0%B8%D0%B7%D0%B0%D1%86%D0%B8%D1%8E,%D0%B8%D1%81%D0%BF%D0%BE%D0%BB%D1%8C%D0%B7%D1%83%D0%B5%D1%82%20%D0%B5%D0%B3%D0%BE%20sub%20%D0%BA%D0%B0%D0%BA%20user_id">
        <w:r>
          <w:rPr>
            <w:rStyle w:val="af0"/>
          </w:rPr>
          <w:t>[16]</w:t>
        </w:r>
      </w:hyperlink>
      <w:r>
        <w:t>.</w:t>
      </w:r>
    </w:p>
    <w:p w14:paraId="6B2FE1E8" w14:textId="0E301CBC" w:rsidR="00D51E04" w:rsidRDefault="00000000">
      <w:pPr>
        <w:pStyle w:val="a0"/>
      </w:pPr>
      <w:r w:rsidRPr="000860E0">
        <w:rPr>
          <w:rStyle w:val="40"/>
        </w:rPr>
        <w:t>2.4 Роли (Roles).</w:t>
      </w:r>
      <w:r>
        <w:t xml:space="preserve"> </w:t>
      </w:r>
      <w:r w:rsidR="000860E0">
        <w:rPr>
          <w:lang w:val="ru-RU"/>
        </w:rPr>
        <w:br/>
      </w:r>
      <w:r>
        <w:t xml:space="preserve">Таблица </w:t>
      </w:r>
      <w:r>
        <w:rPr>
          <w:rStyle w:val="VerbatimChar"/>
        </w:rPr>
        <w:t>roles</w:t>
      </w:r>
      <w:r>
        <w:t xml:space="preserve"> содержит определения ролей доступа в системе. Роль – именованный набор привилегий. Примеры ролей: </w:t>
      </w:r>
      <w:r>
        <w:rPr>
          <w:b/>
          <w:bCs/>
        </w:rPr>
        <w:t>admin</w:t>
      </w:r>
      <w:r>
        <w:t xml:space="preserve">, </w:t>
      </w:r>
      <w:r>
        <w:rPr>
          <w:b/>
          <w:bCs/>
        </w:rPr>
        <w:t>member</w:t>
      </w:r>
      <w:r>
        <w:t xml:space="preserve">, </w:t>
      </w:r>
      <w:r>
        <w:rPr>
          <w:b/>
          <w:bCs/>
        </w:rPr>
        <w:t>viewer</w:t>
      </w:r>
      <w:r>
        <w:t xml:space="preserve"> и т.п. В колонках таблицы хранятся атрибуты роли: уникальный идентификатор, системное имя/код роли, возможно флаг глобальности и описание. В контексте многотенантности роли могут быть двух типов: - </w:t>
      </w:r>
      <w:r>
        <w:rPr>
          <w:i/>
          <w:iCs/>
        </w:rPr>
        <w:t>Глобальные роли</w:t>
      </w:r>
      <w:r>
        <w:t xml:space="preserve"> – определяются на уровне всей системы и могут применяться в любой организации (например, стандартные роли Admin, Member). - </w:t>
      </w:r>
      <w:r>
        <w:rPr>
          <w:i/>
          <w:iCs/>
        </w:rPr>
        <w:t>Организационно-специфические роли</w:t>
      </w:r>
      <w:r>
        <w:t xml:space="preserve"> – определяются отдельно в каждой организации (кастомные роли).</w:t>
      </w:r>
    </w:p>
    <w:p w14:paraId="26FA70B4" w14:textId="77777777" w:rsidR="00D51E04" w:rsidRDefault="00000000">
      <w:pPr>
        <w:pStyle w:val="a0"/>
      </w:pPr>
      <w:r>
        <w:t>В текущей версии (v1.5) предполагается использовать фиксированный набор глобальных ролей, применимых во всех организациях (новые организации повторно используют существующие роли), чтобы упростить модель</w:t>
      </w:r>
      <w:hyperlink r:id="rId21" w:anchor=":~:text=roles%20%E2%80%93%20%D1%82%D0%B0%D0%B1%D0%BB%D0%B8%D1%86%D0%B0%20%D1%80%D0%BE%D0%BB%D0%B5%D0%B9%3A%20id,just%20membership%20links%20to%20role">
        <w:r>
          <w:rPr>
            <w:rStyle w:val="af0"/>
          </w:rPr>
          <w:t>[17]</w:t>
        </w:r>
      </w:hyperlink>
      <w:hyperlink r:id="rId22" w:anchor=":~:text=have%20separate%20roles%20entries%20for,field%2C%20and%20maybe%20base%20template">
        <w:r>
          <w:rPr>
            <w:rStyle w:val="af0"/>
          </w:rPr>
          <w:t>[18]</w:t>
        </w:r>
      </w:hyperlink>
      <w:r>
        <w:t xml:space="preserve">. При необходимости расширения, схема поддерживает добавление кастомных ролей – для этого может использоваться поле </w:t>
      </w:r>
      <w:r>
        <w:rPr>
          <w:rStyle w:val="VerbatimChar"/>
        </w:rPr>
        <w:t>org_id</w:t>
      </w:r>
      <w:r>
        <w:t xml:space="preserve"> в таблице ролей либо отдельная таблица-связка (например, шаблон роли + организация). Каждая запись в </w:t>
      </w:r>
      <w:r>
        <w:rPr>
          <w:rStyle w:val="VerbatimChar"/>
        </w:rPr>
        <w:t>memberships</w:t>
      </w:r>
      <w:r>
        <w:t xml:space="preserve"> указывает на конкретную роль через </w:t>
      </w:r>
      <w:r>
        <w:rPr>
          <w:rStyle w:val="VerbatimChar"/>
        </w:rPr>
        <w:t>role_id</w:t>
      </w:r>
      <w:r>
        <w:t xml:space="preserve">, что связывает роли с пользователями и организациями. </w:t>
      </w:r>
      <w:r>
        <w:rPr>
          <w:i/>
          <w:iCs/>
        </w:rPr>
        <w:t>Связи:</w:t>
      </w:r>
      <w:r>
        <w:t xml:space="preserve"> </w:t>
      </w:r>
      <w:r>
        <w:rPr>
          <w:rStyle w:val="VerbatimChar"/>
        </w:rPr>
        <w:t>roles.id</w:t>
      </w:r>
      <w:r>
        <w:t xml:space="preserve"> используется в </w:t>
      </w:r>
      <w:r>
        <w:rPr>
          <w:rStyle w:val="VerbatimChar"/>
        </w:rPr>
        <w:t>memberships.role_id</w:t>
      </w:r>
      <w:r>
        <w:t xml:space="preserve"> и также связывается с таблицей привилегий через таблицу </w:t>
      </w:r>
      <w:r>
        <w:rPr>
          <w:rStyle w:val="VerbatimChar"/>
        </w:rPr>
        <w:t>role_privileges</w:t>
      </w:r>
      <w:r>
        <w:t xml:space="preserve">. RLS на таблице </w:t>
      </w:r>
      <w:r>
        <w:rPr>
          <w:rStyle w:val="VerbatimChar"/>
        </w:rPr>
        <w:t>roles</w:t>
      </w:r>
      <w:r>
        <w:t xml:space="preserve"> позволяет, как правило, видеть роли глобально (роли могут не быть привязаны к одной организации), либо – если предусмотрены роли, специфичные для организации – фильтровать их по </w:t>
      </w:r>
      <w:r>
        <w:rPr>
          <w:rStyle w:val="VerbatimChar"/>
        </w:rPr>
        <w:t>org_id</w:t>
      </w:r>
      <w:r>
        <w:t xml:space="preserve"> аналогично другим объектам (при реализации кастомных ролей).</w:t>
      </w:r>
    </w:p>
    <w:p w14:paraId="70C260C3" w14:textId="0D94A909" w:rsidR="00D51E04" w:rsidRDefault="00000000">
      <w:pPr>
        <w:pStyle w:val="a0"/>
      </w:pPr>
      <w:r w:rsidRPr="000860E0">
        <w:rPr>
          <w:rStyle w:val="40"/>
        </w:rPr>
        <w:lastRenderedPageBreak/>
        <w:t>2.5 Привилегии (Privileges).</w:t>
      </w:r>
      <w:r>
        <w:t xml:space="preserve"> </w:t>
      </w:r>
      <w:r w:rsidR="000860E0">
        <w:rPr>
          <w:lang w:val="ru-RU"/>
        </w:rPr>
        <w:br/>
      </w:r>
      <w:r>
        <w:t xml:space="preserve">Таблица </w:t>
      </w:r>
      <w:r>
        <w:rPr>
          <w:rStyle w:val="VerbatimChar"/>
        </w:rPr>
        <w:t>privileges</w:t>
      </w:r>
      <w:r>
        <w:t xml:space="preserve"> содержит низкоуровневые разрешения (permissions), на основе которых составляются роли. Каждая привилегия представляет отдельное право или действие (например, привилегии с кодами вроде </w:t>
      </w:r>
      <w:r>
        <w:rPr>
          <w:rStyle w:val="VerbatimChar"/>
        </w:rPr>
        <w:t>INVITE_USER</w:t>
      </w:r>
      <w:r>
        <w:t xml:space="preserve">, </w:t>
      </w:r>
      <w:r>
        <w:rPr>
          <w:rStyle w:val="VerbatimChar"/>
        </w:rPr>
        <w:t>DELETE_ORG</w:t>
      </w:r>
      <w:r>
        <w:t xml:space="preserve">, </w:t>
      </w:r>
      <w:r>
        <w:rPr>
          <w:rStyle w:val="VerbatimChar"/>
        </w:rPr>
        <w:t>VIEW_REPORTS</w:t>
      </w:r>
      <w:r>
        <w:t xml:space="preserve"> и т.д.). Поля включают уникальный идентификатор привилегии, машиночитаемый код (ключ) и описание. Привилегии являются глобальными (единым списком для всей системы). Эта таблица обычно наполняется фиксированным набором значений согласно политикам безопасности платформы. </w:t>
      </w:r>
      <w:r>
        <w:rPr>
          <w:i/>
          <w:iCs/>
        </w:rPr>
        <w:t>Связи:</w:t>
      </w:r>
      <w:r>
        <w:t xml:space="preserve"> связь «многие-ко-многим» между ролями и привилегиями реализована через таблицу </w:t>
      </w:r>
      <w:r>
        <w:rPr>
          <w:rStyle w:val="VerbatimChar"/>
        </w:rPr>
        <w:t>role_privileges</w:t>
      </w:r>
      <w:r>
        <w:t xml:space="preserve">. Каждая запись </w:t>
      </w:r>
      <w:r>
        <w:rPr>
          <w:rStyle w:val="VerbatimChar"/>
        </w:rPr>
        <w:t>role_privileges</w:t>
      </w:r>
      <w:r>
        <w:t xml:space="preserve"> связывает одну роль с одной привилегией, означая, что данная привилегия включена в состав роли</w:t>
      </w:r>
      <w:hyperlink r:id="rId23" w:anchor=":~:text=privileges%20%E2%80%93%20%D1%82%D0%B0%D0%B1%D0%BB%D0%B8%D1%86%D0%B0%20%D0%BF%D1%80%D0%B8%D0%B2%D0%B8%D0%BB%D0%B5%D0%B3%D0%B8%D0%B9%3A%20e,description">
        <w:r>
          <w:rPr>
            <w:rStyle w:val="af0"/>
          </w:rPr>
          <w:t>[19]</w:t>
        </w:r>
      </w:hyperlink>
      <w:r>
        <w:t xml:space="preserve">. Таким образом, модель RBAC представлена тремя уровнями: </w:t>
      </w:r>
      <w:r>
        <w:rPr>
          <w:b/>
          <w:bCs/>
        </w:rPr>
        <w:t>пользователь</w:t>
      </w:r>
      <w:r>
        <w:t xml:space="preserve"> → состоит в </w:t>
      </w:r>
      <w:r>
        <w:rPr>
          <w:b/>
          <w:bCs/>
        </w:rPr>
        <w:t>организации</w:t>
      </w:r>
      <w:r>
        <w:t xml:space="preserve"> с определенной </w:t>
      </w:r>
      <w:r>
        <w:rPr>
          <w:b/>
          <w:bCs/>
        </w:rPr>
        <w:t>ролью</w:t>
      </w:r>
      <w:r>
        <w:t xml:space="preserve"> → которая включает набор </w:t>
      </w:r>
      <w:r>
        <w:rPr>
          <w:b/>
          <w:bCs/>
        </w:rPr>
        <w:t>привилегий</w:t>
      </w:r>
      <w:r>
        <w:t>. Проверка прав доступа (авторизация) выполняется путем сопоставления привилегий пользователя (агрегированных через все его роли в данной организации) с требуемым действием.</w:t>
      </w:r>
    </w:p>
    <w:p w14:paraId="3824CAEA" w14:textId="17944E29" w:rsidR="000860E0" w:rsidRPr="000860E0" w:rsidRDefault="00000000" w:rsidP="000860E0">
      <w:pPr>
        <w:pStyle w:val="a0"/>
        <w:rPr>
          <w:b/>
          <w:bCs/>
          <w:lang w:val="ru-RU"/>
        </w:rPr>
      </w:pPr>
      <w:r>
        <w:rPr>
          <w:b/>
          <w:bCs/>
        </w:rPr>
        <w:t>2.6 Приглашения (Invitations).</w:t>
      </w:r>
      <w:r>
        <w:t xml:space="preserve"> Таблица </w:t>
      </w:r>
      <w:r>
        <w:rPr>
          <w:rStyle w:val="VerbatimChar"/>
        </w:rPr>
        <w:t>invitations</w:t>
      </w:r>
      <w:r>
        <w:t xml:space="preserve"> используется для управления приглашениями новых пользователей в организации. </w:t>
      </w:r>
      <w:r w:rsidR="000860E0">
        <w:rPr>
          <w:lang w:val="ru-RU"/>
        </w:rPr>
        <w:br/>
      </w:r>
      <w:r>
        <w:t>Когда администратор организации приглашает внешнего пользователя, создается запись приглашения с указанием: целевая организация (</w:t>
      </w:r>
      <w:r>
        <w:rPr>
          <w:rStyle w:val="VerbatimChar"/>
        </w:rPr>
        <w:t>org_id</w:t>
      </w:r>
      <w:r>
        <w:t xml:space="preserve">), email приглашенного лица, </w:t>
      </w:r>
      <w:r>
        <w:rPr>
          <w:i/>
          <w:iCs/>
        </w:rPr>
        <w:t>хэш приглашенного токена</w:t>
      </w:r>
      <w:r>
        <w:t>, время истечения приглашения (</w:t>
      </w:r>
      <w:r>
        <w:rPr>
          <w:rStyle w:val="VerbatimChar"/>
        </w:rPr>
        <w:t>expires_at</w:t>
      </w:r>
      <w:r>
        <w:t xml:space="preserve">), статус приглашения (например, </w:t>
      </w:r>
      <w:r>
        <w:rPr>
          <w:rStyle w:val="VerbatimChar"/>
        </w:rPr>
        <w:t>pending</w:t>
      </w:r>
      <w:r>
        <w:t xml:space="preserve">, </w:t>
      </w:r>
      <w:r>
        <w:rPr>
          <w:rStyle w:val="VerbatimChar"/>
        </w:rPr>
        <w:t>accepted</w:t>
      </w:r>
      <w:r>
        <w:t xml:space="preserve">, </w:t>
      </w:r>
      <w:r>
        <w:rPr>
          <w:rStyle w:val="VerbatimChar"/>
        </w:rPr>
        <w:t>cancelled</w:t>
      </w:r>
      <w:r>
        <w:t xml:space="preserve">, </w:t>
      </w:r>
      <w:r>
        <w:rPr>
          <w:rStyle w:val="VerbatimChar"/>
        </w:rPr>
        <w:t>expired</w:t>
      </w:r>
      <w:r>
        <w:t>), а также идентификаторы инициатора приглашения (</w:t>
      </w:r>
      <w:r>
        <w:rPr>
          <w:rStyle w:val="VerbatimChar"/>
        </w:rPr>
        <w:t>inviter_id</w:t>
      </w:r>
      <w:r>
        <w:t>) и, при наличии, самого приглашенного пользователя (</w:t>
      </w:r>
      <w:r>
        <w:rPr>
          <w:rStyle w:val="VerbatimChar"/>
        </w:rPr>
        <w:t>invitee_id</w:t>
      </w:r>
      <w:r>
        <w:t>, если он уже зарегистрирован)</w:t>
      </w:r>
      <w:hyperlink r:id="rId24" w:anchor=":~:text=what%20each%20role%20allows">
        <w:r>
          <w:rPr>
            <w:rStyle w:val="af0"/>
          </w:rPr>
          <w:t>[20]</w:t>
        </w:r>
      </w:hyperlink>
      <w:hyperlink r:id="rId25" w:anchor=":~:text=invitations%20%E2%80%93%20%D1%82%D0%B0%D0%B1%D0%BB%D0%B8%D1%86%D0%B0%20%D0%BF%D1%80%D0%B8%D0%B3%D0%BB%D0%B0%D1%88%D0%B5%D0%BD%D0%B8%D0%B9%3A%20id,accepted_at">
        <w:r>
          <w:rPr>
            <w:rStyle w:val="af0"/>
          </w:rPr>
          <w:t>[21]</w:t>
        </w:r>
      </w:hyperlink>
      <w:r>
        <w:t xml:space="preserve">. </w:t>
      </w:r>
      <w:r>
        <w:rPr>
          <w:b/>
          <w:bCs/>
        </w:rPr>
        <w:t>Важно:</w:t>
      </w:r>
      <w:r>
        <w:t xml:space="preserve"> в целях безопасности </w:t>
      </w:r>
      <w:r>
        <w:rPr>
          <w:b/>
          <w:bCs/>
        </w:rPr>
        <w:t>оригинальный токен приглашения не сохраняется</w:t>
      </w:r>
      <w:r>
        <w:t xml:space="preserve"> в базе – вместо него хранится только криптографический хэш (SHA-256) токена</w:t>
      </w:r>
      <w:hyperlink r:id="rId26" w:anchor=":~:text=%D0%92%20%D1%82%D0%B0%D0%B1%D0%BB%D0%B8%D1%86%D0%B5%20invitations%20%D1%81%D0%BE%D0%B7%D0%B4%D0%B0%D0%B5%D1%82%D1%81%D1%8F%20%D0%B7%D0%B0%D0%BF%D0%B8%D1%81%D1%8C,16">
        <w:r>
          <w:rPr>
            <w:rStyle w:val="af0"/>
          </w:rPr>
          <w:t>[22]</w:t>
        </w:r>
      </w:hyperlink>
      <w:hyperlink r:id="rId27" w:anchor=":~:text=%D0%9A%D0%B0%D0%BA%20%D1%83%D0%BF%D0%BE%D0%BC%D0%B8%D0%BD%D0%B0%D0%BB%D0%BE%D1%81%D1%8C%20%D0%B2%20%D1%80%D0%B0%D0%B7%D0%B4%D0%B5%D0%BB%D0%B5%204,%D0%B8%20%D0%BE%D1%82%D0%BF%D1%80%D0%B0%D0%B2%D0%BB%D1%8F%D0%B5%D1%82%D1%81%D1%8F%20%D1%82%D0%BE%D0%BB%D1%8C%D0%BA%D0%BE%20%D0%BF%D0%BE%D0%BB%D1%83%D1%87%D0%B0%D1%82%D0%B5%D0%BB%D1%8E%20%D0%BF%D0%BE">
        <w:r>
          <w:rPr>
            <w:rStyle w:val="af0"/>
          </w:rPr>
          <w:t>[23]</w:t>
        </w:r>
      </w:hyperlink>
      <w:r>
        <w:t xml:space="preserve">. При создании приглашения генерируется случайный секрет (токен), его хэш сохраняется, а сам токен отправляется приглашенному по email. </w:t>
      </w:r>
      <w:r w:rsidR="000860E0">
        <w:rPr>
          <w:lang w:val="ru-RU"/>
        </w:rPr>
        <w:br/>
      </w:r>
      <w:r>
        <w:t>При последующем принятии приглашения (когда приглашенный переходит по ссылке с токеном), система хэширует предоставленный токен и сравнивает с сохраненным значением; совпадение подтверждает действительность приглашения</w:t>
      </w:r>
      <w:hyperlink r:id="rId28" w:anchor=":~:text=token_hash%20,%D0%BE%D0%BD%D0%B8%20%D1%81%D0%BE%D0%B2%D0%BF%D0%B0%D0%B4%D0%B0%D1%8E%D1%82%2C%20%D0%B7%D0%BD%D0%B0%D1%87%D0%B8%D1%82%20%D0%BF%D1%80%D0%B8%D0%B3%D0%BB%D0%B0%D1%88%D0%B5%D0%BD%D0%B8%D0%B5%20%D0%B4%D0%B5%D0%B9%D1%81%D1%82%D0%B2%D0%B8%D1%82%D0%B5%D0%BB%D1%8C%D0%BD%D0%BE">
        <w:r>
          <w:rPr>
            <w:rStyle w:val="af0"/>
          </w:rPr>
          <w:t>[24]</w:t>
        </w:r>
      </w:hyperlink>
      <w:r>
        <w:t xml:space="preserve">. </w:t>
      </w:r>
      <w:r w:rsidR="000860E0">
        <w:rPr>
          <w:lang w:val="ru-RU"/>
        </w:rPr>
        <w:br/>
      </w:r>
      <w:r>
        <w:t xml:space="preserve">После успешного акцепта приглашения в транзакции производится несколько действий: обновляется статус приглашения на «accepted», создается учетная запись пользователя (в IdP) при необходимости и обязательно добавляется запись в </w:t>
      </w:r>
      <w:r>
        <w:rPr>
          <w:rStyle w:val="VerbatimChar"/>
        </w:rPr>
        <w:t>memberships</w:t>
      </w:r>
      <w:r>
        <w:t xml:space="preserve"> – то есть новый пользователь включается в организацию с определенной ролью</w:t>
      </w:r>
      <w:hyperlink r:id="rId29" w:anchor=":~:text=match%20at%20L457%20%D1%83%D0%BA%D0%B0%D0%B7%D0%B0%D0%BD%D0%BD%D1%83%D1%8E%20%D0%BE%D1%80%D0%B3%D0%B0%D0%BD%D0%B8%D0%B7%D0%B0%D1%86%D0%B8%D1%8E,%D0%B8%D1%81%D0%BF%D0%BE%D0%BB%D1%8C%D0%B7%D1%83%D0%B5%D1%82%20%D0%B5%D0%B3%D0%BE%20sub%20%D0%BA%D0%B0%D0%BA%20user_id">
        <w:r>
          <w:rPr>
            <w:rStyle w:val="af0"/>
          </w:rPr>
          <w:t>[16]</w:t>
        </w:r>
      </w:hyperlink>
      <w:r>
        <w:t xml:space="preserve">. </w:t>
      </w:r>
      <w:r w:rsidR="000860E0">
        <w:rPr>
          <w:lang w:val="ru-RU"/>
        </w:rPr>
        <w:br/>
      </w:r>
      <w:r>
        <w:t>RLS: доступ к приглашениям ограничен организацией – пользователи видят приглашения только своей текущей организации (обычно лишь администраторы имеют необходимость просматривать активные приглашения)</w:t>
      </w:r>
      <w:hyperlink r:id="rId30" w:anchor=":~:text=RLS%3A%20policy%20org_id%20%3D%20current_setting%28%27app,see%20invites%20of%20their%20org">
        <w:r>
          <w:rPr>
            <w:rStyle w:val="af0"/>
          </w:rPr>
          <w:t>[25]</w:t>
        </w:r>
      </w:hyperlink>
      <w:r>
        <w:t xml:space="preserve">. </w:t>
      </w:r>
      <w:r w:rsidR="000860E0">
        <w:rPr>
          <w:lang w:val="ru-RU"/>
        </w:rPr>
        <w:br/>
      </w:r>
      <w:r>
        <w:t>Если приглашение просматривается анонимно (по токену), то проверка осуществляется через сравнение хэша токена, без раскрытия записей вне контекста.</w:t>
      </w:r>
    </w:p>
    <w:p w14:paraId="76894247" w14:textId="77777777" w:rsidR="000860E0" w:rsidRPr="000860E0" w:rsidRDefault="000860E0" w:rsidP="000860E0">
      <w:pPr>
        <w:pStyle w:val="a0"/>
        <w:rPr>
          <w:lang w:val="ru-RU"/>
        </w:rPr>
      </w:pPr>
      <w:r w:rsidRPr="000860E0">
        <w:t>Назначение: хранение приглашений в организацию и контроль их жизненного цикла (создано → принято/отменено/истекло).</w:t>
      </w:r>
    </w:p>
    <w:p w14:paraId="0AC0A4BE" w14:textId="77777777" w:rsidR="000860E0" w:rsidRPr="000860E0" w:rsidRDefault="000860E0" w:rsidP="000860E0">
      <w:pPr>
        <w:pStyle w:val="a0"/>
        <w:rPr>
          <w:b/>
          <w:bCs/>
        </w:rPr>
      </w:pPr>
      <w:r w:rsidRPr="000860E0">
        <w:rPr>
          <w:b/>
          <w:bCs/>
        </w:rPr>
        <w:t>Таблица invitations (минимум полей):</w:t>
      </w:r>
    </w:p>
    <w:p w14:paraId="1B7CC5BF" w14:textId="77777777" w:rsidR="000860E0" w:rsidRPr="000860E0" w:rsidRDefault="000860E0" w:rsidP="000860E0">
      <w:pPr>
        <w:pStyle w:val="a0"/>
        <w:numPr>
          <w:ilvl w:val="0"/>
          <w:numId w:val="3"/>
        </w:numPr>
      </w:pPr>
      <w:r w:rsidRPr="000860E0">
        <w:lastRenderedPageBreak/>
        <w:t>id (UUID, PK)</w:t>
      </w:r>
    </w:p>
    <w:p w14:paraId="1CBAF71F" w14:textId="77777777" w:rsidR="000860E0" w:rsidRPr="000860E0" w:rsidRDefault="000860E0" w:rsidP="000860E0">
      <w:pPr>
        <w:pStyle w:val="a0"/>
        <w:numPr>
          <w:ilvl w:val="0"/>
          <w:numId w:val="3"/>
        </w:numPr>
        <w:rPr>
          <w:lang w:val="en-US"/>
        </w:rPr>
      </w:pPr>
      <w:r w:rsidRPr="000860E0">
        <w:rPr>
          <w:lang w:val="en-US"/>
        </w:rPr>
        <w:t>org_id (UUID, FK organizations.id)</w:t>
      </w:r>
    </w:p>
    <w:p w14:paraId="4BA725B8" w14:textId="77777777" w:rsidR="000860E0" w:rsidRPr="000860E0" w:rsidRDefault="000860E0" w:rsidP="000860E0">
      <w:pPr>
        <w:pStyle w:val="a0"/>
        <w:numPr>
          <w:ilvl w:val="0"/>
          <w:numId w:val="3"/>
        </w:numPr>
        <w:rPr>
          <w:lang w:val="en-US"/>
        </w:rPr>
      </w:pPr>
      <w:r w:rsidRPr="000860E0">
        <w:rPr>
          <w:lang w:val="en-US"/>
        </w:rPr>
        <w:t>email (text, normalized lower-case)</w:t>
      </w:r>
    </w:p>
    <w:p w14:paraId="665EEC4B" w14:textId="77777777" w:rsidR="000860E0" w:rsidRPr="000860E0" w:rsidRDefault="000860E0" w:rsidP="000860E0">
      <w:pPr>
        <w:pStyle w:val="a0"/>
        <w:numPr>
          <w:ilvl w:val="0"/>
          <w:numId w:val="3"/>
        </w:numPr>
        <w:rPr>
          <w:lang w:val="en-US"/>
        </w:rPr>
      </w:pPr>
      <w:r w:rsidRPr="000860E0">
        <w:rPr>
          <w:lang w:val="en-US"/>
        </w:rPr>
        <w:t>token_hash (char(64) hex SHA-256, UNIQUE)</w:t>
      </w:r>
    </w:p>
    <w:p w14:paraId="629BDB07" w14:textId="77777777" w:rsidR="000860E0" w:rsidRPr="000860E0" w:rsidRDefault="000860E0" w:rsidP="000860E0">
      <w:pPr>
        <w:pStyle w:val="a0"/>
        <w:numPr>
          <w:ilvl w:val="0"/>
          <w:numId w:val="3"/>
        </w:numPr>
        <w:rPr>
          <w:lang w:val="en-US"/>
        </w:rPr>
      </w:pPr>
      <w:r w:rsidRPr="000860E0">
        <w:rPr>
          <w:lang w:val="en-US"/>
        </w:rPr>
        <w:t>created_at, expires_at, accepted_at (timestamp)</w:t>
      </w:r>
    </w:p>
    <w:p w14:paraId="102E76F5" w14:textId="77777777" w:rsidR="000860E0" w:rsidRPr="000860E0" w:rsidRDefault="000860E0" w:rsidP="000860E0">
      <w:pPr>
        <w:pStyle w:val="a0"/>
        <w:numPr>
          <w:ilvl w:val="0"/>
          <w:numId w:val="3"/>
        </w:numPr>
        <w:rPr>
          <w:lang w:val="en-US"/>
        </w:rPr>
      </w:pPr>
      <w:r w:rsidRPr="000860E0">
        <w:rPr>
          <w:lang w:val="en-US"/>
        </w:rPr>
        <w:t>created_by_user_id (UUID, FK users.id)</w:t>
      </w:r>
    </w:p>
    <w:p w14:paraId="61965F8E" w14:textId="77777777" w:rsidR="000860E0" w:rsidRPr="000860E0" w:rsidRDefault="000860E0" w:rsidP="000860E0">
      <w:pPr>
        <w:pStyle w:val="a0"/>
        <w:numPr>
          <w:ilvl w:val="0"/>
          <w:numId w:val="3"/>
        </w:numPr>
        <w:rPr>
          <w:lang w:val="en-US"/>
        </w:rPr>
      </w:pPr>
      <w:r w:rsidRPr="000860E0">
        <w:rPr>
          <w:lang w:val="en-US"/>
        </w:rPr>
        <w:t>status (enum/text: PENDING/ACCEPTED/CANCELLED/EXPIRED)</w:t>
      </w:r>
    </w:p>
    <w:p w14:paraId="60DCC085" w14:textId="77777777" w:rsidR="000860E0" w:rsidRPr="000860E0" w:rsidRDefault="000860E0" w:rsidP="000860E0">
      <w:pPr>
        <w:pStyle w:val="a0"/>
        <w:rPr>
          <w:b/>
          <w:bCs/>
        </w:rPr>
      </w:pPr>
      <w:r w:rsidRPr="000860E0">
        <w:rPr>
          <w:b/>
          <w:bCs/>
        </w:rPr>
        <w:t>Ограничения и индексы:</w:t>
      </w:r>
    </w:p>
    <w:p w14:paraId="0FD2AAC7" w14:textId="77777777" w:rsidR="000860E0" w:rsidRPr="000860E0" w:rsidRDefault="000860E0" w:rsidP="000860E0">
      <w:pPr>
        <w:pStyle w:val="a0"/>
        <w:numPr>
          <w:ilvl w:val="0"/>
          <w:numId w:val="3"/>
        </w:numPr>
      </w:pPr>
      <w:r w:rsidRPr="000860E0">
        <w:t>UNIQUE(token_hash)</w:t>
      </w:r>
    </w:p>
    <w:p w14:paraId="1FEE3C75" w14:textId="77777777" w:rsidR="000860E0" w:rsidRPr="000860E0" w:rsidRDefault="000860E0" w:rsidP="000860E0">
      <w:pPr>
        <w:pStyle w:val="a0"/>
        <w:numPr>
          <w:ilvl w:val="0"/>
          <w:numId w:val="3"/>
        </w:numPr>
      </w:pPr>
      <w:r w:rsidRPr="000860E0">
        <w:t>INDEX(org_id, created_at desc) — список приглашений по организации</w:t>
      </w:r>
    </w:p>
    <w:p w14:paraId="119215C5" w14:textId="77777777" w:rsidR="000860E0" w:rsidRPr="000860E0" w:rsidRDefault="000860E0" w:rsidP="000860E0">
      <w:pPr>
        <w:pStyle w:val="a0"/>
        <w:numPr>
          <w:ilvl w:val="0"/>
          <w:numId w:val="3"/>
        </w:numPr>
      </w:pPr>
      <w:r w:rsidRPr="000860E0">
        <w:t>UNIQUE(org_id, email) WHERE status='PENDING' — не допускать дублей активных приглашений на один email в одну org</w:t>
      </w:r>
    </w:p>
    <w:p w14:paraId="2C59E210" w14:textId="77777777" w:rsidR="000860E0" w:rsidRPr="000860E0" w:rsidRDefault="000860E0" w:rsidP="000860E0">
      <w:pPr>
        <w:pStyle w:val="a0"/>
        <w:rPr>
          <w:b/>
          <w:bCs/>
          <w:lang w:val="en-US"/>
        </w:rPr>
      </w:pPr>
      <w:r w:rsidRPr="000860E0">
        <w:rPr>
          <w:b/>
          <w:bCs/>
          <w:lang w:val="en-US"/>
        </w:rPr>
        <w:t>RLS (Row-Level Security):</w:t>
      </w:r>
    </w:p>
    <w:p w14:paraId="0F423BD5" w14:textId="77777777" w:rsidR="000860E0" w:rsidRPr="000860E0" w:rsidRDefault="000860E0" w:rsidP="000860E0">
      <w:pPr>
        <w:pStyle w:val="a0"/>
        <w:numPr>
          <w:ilvl w:val="0"/>
          <w:numId w:val="3"/>
        </w:numPr>
        <w:rPr>
          <w:lang w:val="en-US"/>
        </w:rPr>
      </w:pPr>
      <w:r w:rsidRPr="000860E0">
        <w:t>Все</w:t>
      </w:r>
      <w:r w:rsidRPr="000860E0">
        <w:rPr>
          <w:lang w:val="en-US"/>
        </w:rPr>
        <w:t xml:space="preserve"> org-scoped </w:t>
      </w:r>
      <w:r w:rsidRPr="000860E0">
        <w:t>запросы</w:t>
      </w:r>
      <w:r w:rsidRPr="000860E0">
        <w:rPr>
          <w:lang w:val="en-US"/>
        </w:rPr>
        <w:t xml:space="preserve"> </w:t>
      </w:r>
      <w:r w:rsidRPr="000860E0">
        <w:t>к</w:t>
      </w:r>
      <w:r w:rsidRPr="000860E0">
        <w:rPr>
          <w:lang w:val="en-US"/>
        </w:rPr>
        <w:t xml:space="preserve"> invitations </w:t>
      </w:r>
      <w:r w:rsidRPr="000860E0">
        <w:t>обязаны</w:t>
      </w:r>
      <w:r w:rsidRPr="000860E0">
        <w:rPr>
          <w:lang w:val="en-US"/>
        </w:rPr>
        <w:t xml:space="preserve"> </w:t>
      </w:r>
      <w:r w:rsidRPr="000860E0">
        <w:t>фильтроваться</w:t>
      </w:r>
      <w:r w:rsidRPr="000860E0">
        <w:rPr>
          <w:lang w:val="en-US"/>
        </w:rPr>
        <w:t xml:space="preserve"> </w:t>
      </w:r>
      <w:r w:rsidRPr="000860E0">
        <w:t>по</w:t>
      </w:r>
      <w:r w:rsidRPr="000860E0">
        <w:rPr>
          <w:lang w:val="en-US"/>
        </w:rPr>
        <w:t xml:space="preserve"> current_org_id (</w:t>
      </w:r>
      <w:r w:rsidRPr="000860E0">
        <w:t>через</w:t>
      </w:r>
      <w:r w:rsidRPr="000860E0">
        <w:rPr>
          <w:lang w:val="en-US"/>
        </w:rPr>
        <w:t xml:space="preserve"> current_setting('app.current_org_id')).</w:t>
      </w:r>
    </w:p>
    <w:p w14:paraId="7AFE20CF" w14:textId="77777777" w:rsidR="000860E0" w:rsidRPr="000860E0" w:rsidRDefault="000860E0" w:rsidP="000860E0">
      <w:pPr>
        <w:pStyle w:val="a0"/>
        <w:numPr>
          <w:ilvl w:val="0"/>
          <w:numId w:val="3"/>
        </w:numPr>
      </w:pPr>
      <w:r w:rsidRPr="000860E0">
        <w:t>Запрос validate/accept по token НЕ должен позволять “просматривать” приглашения организации по org_id; он работает только через token_hash, и возвращает минимальные метаданные.</w:t>
      </w:r>
    </w:p>
    <w:p w14:paraId="6C06FB98" w14:textId="023D9B84" w:rsidR="00D51E04" w:rsidRPr="000860E0" w:rsidRDefault="000860E0">
      <w:pPr>
        <w:pStyle w:val="a0"/>
        <w:rPr>
          <w:lang w:val="ru-RU"/>
        </w:rPr>
      </w:pPr>
      <w:r>
        <w:rPr>
          <w:lang w:val="ru-RU"/>
        </w:rPr>
        <w:br/>
      </w:r>
    </w:p>
    <w:p w14:paraId="62EEDFA4" w14:textId="77777777" w:rsidR="00D51E04" w:rsidRDefault="00000000">
      <w:pPr>
        <w:pStyle w:val="a0"/>
      </w:pPr>
      <w:r>
        <w:rPr>
          <w:b/>
          <w:bCs/>
        </w:rPr>
        <w:t>2.7 Журнал аудита (Audit Log).</w:t>
      </w:r>
      <w:r>
        <w:t xml:space="preserve"> Таблица </w:t>
      </w:r>
      <w:r>
        <w:rPr>
          <w:rStyle w:val="VerbatimChar"/>
        </w:rPr>
        <w:t>audit_log</w:t>
      </w:r>
      <w:r>
        <w:t xml:space="preserve"> фиксирует важные действия и события, происходящие в модуле IAM, с целью обеспечения отслеживаемости (audit trail). Каждая запись аудита содержит по крайней мере: временную метку события (</w:t>
      </w:r>
      <w:r>
        <w:rPr>
          <w:rStyle w:val="VerbatimChar"/>
        </w:rPr>
        <w:t>timestamp</w:t>
      </w:r>
      <w:r>
        <w:t>), тип или код события (</w:t>
      </w:r>
      <w:r>
        <w:rPr>
          <w:rStyle w:val="VerbatimChar"/>
        </w:rPr>
        <w:t>action</w:t>
      </w:r>
      <w:r>
        <w:t xml:space="preserve"> – например, </w:t>
      </w:r>
      <w:r>
        <w:rPr>
          <w:rStyle w:val="VerbatimChar"/>
        </w:rPr>
        <w:t>USER_LOGIN</w:t>
      </w:r>
      <w:r>
        <w:t xml:space="preserve">, </w:t>
      </w:r>
      <w:r>
        <w:rPr>
          <w:rStyle w:val="VerbatimChar"/>
        </w:rPr>
        <w:t>ROLE_ASSIGNED</w:t>
      </w:r>
      <w:r>
        <w:t xml:space="preserve">, </w:t>
      </w:r>
      <w:r>
        <w:rPr>
          <w:rStyle w:val="VerbatimChar"/>
        </w:rPr>
        <w:t>ORG_CREATED</w:t>
      </w:r>
      <w:r>
        <w:t xml:space="preserve">, </w:t>
      </w:r>
      <w:r>
        <w:rPr>
          <w:rStyle w:val="VerbatimChar"/>
        </w:rPr>
        <w:t>PERMISSION_CHECK_DENIED</w:t>
      </w:r>
      <w:r>
        <w:t xml:space="preserve"> и т.д.), </w:t>
      </w:r>
      <w:r>
        <w:rPr>
          <w:b/>
          <w:bCs/>
        </w:rPr>
        <w:t>субъект действия</w:t>
      </w:r>
      <w:r>
        <w:t xml:space="preserve"> – идентификатор пользователя, совершившего действие (</w:t>
      </w:r>
      <w:r>
        <w:rPr>
          <w:rStyle w:val="VerbatimChar"/>
        </w:rPr>
        <w:t>actor_id</w:t>
      </w:r>
      <w:r>
        <w:t xml:space="preserve">), </w:t>
      </w:r>
      <w:r>
        <w:rPr>
          <w:b/>
          <w:bCs/>
        </w:rPr>
        <w:t>контекст организации</w:t>
      </w:r>
      <w:r>
        <w:t xml:space="preserve"> (</w:t>
      </w:r>
      <w:r>
        <w:rPr>
          <w:rStyle w:val="VerbatimChar"/>
        </w:rPr>
        <w:t>org_id</w:t>
      </w:r>
      <w:r>
        <w:t xml:space="preserve">, если событие связано с конкретной организацией; для глобальных событий может быть NULL), </w:t>
      </w:r>
      <w:r>
        <w:rPr>
          <w:b/>
          <w:bCs/>
        </w:rPr>
        <w:t>объект/цель действия</w:t>
      </w:r>
      <w:r>
        <w:t xml:space="preserve"> (</w:t>
      </w:r>
      <w:r>
        <w:rPr>
          <w:rStyle w:val="VerbatimChar"/>
        </w:rPr>
        <w:t>target_id</w:t>
      </w:r>
      <w:r>
        <w:t xml:space="preserve"> – например, id пользователя или организации, над которыми выполнено действие, если применимо), результат действия (</w:t>
      </w:r>
      <w:r>
        <w:rPr>
          <w:rStyle w:val="VerbatimChar"/>
        </w:rPr>
        <w:t>result</w:t>
      </w:r>
      <w:r>
        <w:t xml:space="preserve"> – например, </w:t>
      </w:r>
      <w:r>
        <w:rPr>
          <w:rStyle w:val="VerbatimChar"/>
        </w:rPr>
        <w:t>success</w:t>
      </w:r>
      <w:r>
        <w:t xml:space="preserve"> или описание ошибки) и дополнительные детали (</w:t>
      </w:r>
      <w:r>
        <w:rPr>
          <w:rStyle w:val="VerbatimChar"/>
        </w:rPr>
        <w:t>details</w:t>
      </w:r>
      <w:r>
        <w:t xml:space="preserve"> – JSON-поле с контекстной информацией, например IP-адрес, использованные параметры и прочее)</w:t>
      </w:r>
      <w:hyperlink r:id="rId31" w:anchor=":~:text=IAM%20Backend%20%D1%81%D0%BE%D0%B1%D0%B8%D1%80%D0%B0%D0%B5%D1%82%20%D1%8D%D1%82%D0%B8%20%D1%81%D0%BE%D0%B1%D1%8B%D1%82%D0%B8%D1%8F,%D1%80%D0%B5%D0%B7%D1%83%D0%BB%D1%8C%D1%82%D0%B0%D1%82">
        <w:r>
          <w:rPr>
            <w:rStyle w:val="af0"/>
          </w:rPr>
          <w:t>[26]</w:t>
        </w:r>
      </w:hyperlink>
      <w:r>
        <w:t xml:space="preserve">. Также может сохраняться </w:t>
      </w:r>
      <w:r>
        <w:rPr>
          <w:rStyle w:val="VerbatimChar"/>
        </w:rPr>
        <w:t>impersonator_id</w:t>
      </w:r>
      <w:r>
        <w:t xml:space="preserve"> – если действие выполнено от имени другого пользователя (случай админской имперсонации). </w:t>
      </w:r>
      <w:r>
        <w:rPr>
          <w:b/>
          <w:bCs/>
        </w:rPr>
        <w:t>Назначение журнала аудита</w:t>
      </w:r>
      <w:r>
        <w:t xml:space="preserve"> – позволить службам безопасности и администраторам отслеживать критичные изменения: кто и когда создал/удалил организацию, назначил роли, вошел в систему, отклонил приглашение и т.п. Данная таблица, в отличие от других, обычно не доступна </w:t>
      </w:r>
      <w:r>
        <w:lastRenderedPageBreak/>
        <w:t>для обычных пользователей даже на чтение – ее просмотр ограничен привилегированными ролями (например, администраторы организации могут видеть события в пределах своей орг, глобальные аудиторы – все события)</w:t>
      </w:r>
      <w:hyperlink r:id="rId32" w:anchor=":~:text=match%20at%20L1132%20%D0%90%D1%83%D0%B4%D0%B8%D1%82,if">
        <w:r>
          <w:rPr>
            <w:rStyle w:val="af0"/>
          </w:rPr>
          <w:t>[27]</w:t>
        </w:r>
      </w:hyperlink>
      <w:r>
        <w:t xml:space="preserve">. Для реализации этого в RLS-политиках предусмотрено разграничение: пользователи не имеют права выбирать из audit_log, оргадмины – только записи со своим </w:t>
      </w:r>
      <w:r>
        <w:rPr>
          <w:rStyle w:val="VerbatimChar"/>
        </w:rPr>
        <w:t>org_id</w:t>
      </w:r>
      <w:r>
        <w:t>, глобальные администраторы безопасности – все записи (через специальную роль с BYPASSRLS или иными мерами)</w:t>
      </w:r>
      <w:hyperlink r:id="rId33" w:anchor=":~:text=%D0%90%D1%83%D0%B4%D0%B8%D1%82,if">
        <w:r>
          <w:rPr>
            <w:rStyle w:val="af0"/>
          </w:rPr>
          <w:t>[28]</w:t>
        </w:r>
      </w:hyperlink>
      <w:r>
        <w:t>. Вставка записей аудита происходит синхронно в рамках транзакций основных операций: напр. при создании организации или назначении роли, сразу добавляется соответствующая запись audit_log (в той же транзакции)</w:t>
      </w:r>
      <w:hyperlink r:id="rId34" w:anchor=":~:text=%D0%92%20%D0%BD%D0%B0%D1%88%D0%B5%D0%BC%20%D1%81%D0%BB%D1%83%D1%87%D0%B0%D0%B5%20%D0%BC%D0%BE%D0%B6%D0%BD%D0%BE%20%D1%81%D1%80%D0%B0%D0%B7%D1%83,audit%20%D0%B2%D1%81%D1%82%D0%B0%D0%B2%D0%BB%D1%8F%D0%B5%D1%82%D1%81%D1%8F%20%D0%B2%20%D1%82%D0%BE%D0%B9%20%D0%B6%D0%B5">
        <w:r>
          <w:rPr>
            <w:rStyle w:val="af0"/>
          </w:rPr>
          <w:t>[29]</w:t>
        </w:r>
      </w:hyperlink>
      <w:r>
        <w:t>. Это гарантирует, что аудит фиксируется атомарно с основным действием (если основная операция откатится, запись в журнале тоже не сохранится)</w:t>
      </w:r>
      <w:hyperlink r:id="rId35" w:anchor=":~:text=%D0%92%20%D0%BD%D0%B0%D1%88%D0%B5%D0%BC%20%D1%81%D0%BB%D1%83%D1%87%D0%B0%D0%B5%20%D0%BC%D0%BE%D0%B6%D0%BD%D0%BE%20%D1%81%D1%80%D0%B0%D0%B7%D1%83,audit%20%D0%B2%D1%81%D1%82%D0%B0%D0%B2%D0%BB%D1%8F%D0%B5%D1%82%D1%81%D1%8F%20%D0%B2%20%D1%82%D0%BE%D0%B9%20%D0%B6%D0%B5">
        <w:r>
          <w:rPr>
            <w:rStyle w:val="af0"/>
          </w:rPr>
          <w:t>[30]</w:t>
        </w:r>
      </w:hyperlink>
      <w:r>
        <w:t>.</w:t>
      </w:r>
    </w:p>
    <w:p w14:paraId="0106864D" w14:textId="77777777" w:rsidR="00D51E04" w:rsidRDefault="00000000">
      <w:pPr>
        <w:pStyle w:val="a0"/>
      </w:pPr>
      <w:r>
        <w:rPr>
          <w:b/>
          <w:bCs/>
        </w:rPr>
        <w:t>2.8 Outbox (таблица событий).</w:t>
      </w:r>
      <w:r>
        <w:t xml:space="preserve"> Таблица </w:t>
      </w:r>
      <w:r>
        <w:rPr>
          <w:rStyle w:val="VerbatimChar"/>
        </w:rPr>
        <w:t>outbox_events</w:t>
      </w:r>
      <w:r>
        <w:t xml:space="preserve"> реализует паттерн Outbox – надежную отправку событий из транзакций. В ней хранятся события, которые IAM Backend намерен опубликовать во внешнюю очередь (Redis Stream), но сначала записывает в БД. Каждая запись представляет одно событие и включает следующие ключевые сведения: - </w:t>
      </w:r>
      <w:r>
        <w:rPr>
          <w:b/>
          <w:bCs/>
        </w:rPr>
        <w:t>Идентификатор события</w:t>
      </w:r>
      <w:r>
        <w:t xml:space="preserve"> (</w:t>
      </w:r>
      <w:r>
        <w:rPr>
          <w:rStyle w:val="VerbatimChar"/>
        </w:rPr>
        <w:t>id</w:t>
      </w:r>
      <w:r>
        <w:t xml:space="preserve">) – первичный ключ (например, </w:t>
      </w:r>
      <w:r>
        <w:rPr>
          <w:rStyle w:val="VerbatimChar"/>
        </w:rPr>
        <w:t>BIGSERIAL</w:t>
      </w:r>
      <w:r>
        <w:t xml:space="preserve"> или </w:t>
      </w:r>
      <w:r>
        <w:rPr>
          <w:rStyle w:val="VerbatimChar"/>
        </w:rPr>
        <w:t>UUID</w:t>
      </w:r>
      <w:r>
        <w:t xml:space="preserve">), уникально идентифицирует событие. Может использоваться как Event ID при проверке идемпотентности на стороне потребителей. - </w:t>
      </w:r>
      <w:r>
        <w:rPr>
          <w:b/>
          <w:bCs/>
        </w:rPr>
        <w:t>Тип события</w:t>
      </w:r>
      <w:r>
        <w:t xml:space="preserve"> (</w:t>
      </w:r>
      <w:r>
        <w:rPr>
          <w:rStyle w:val="VerbatimChar"/>
        </w:rPr>
        <w:t>event_type</w:t>
      </w:r>
      <w:r>
        <w:t xml:space="preserve">) – строковый код, определяющий природу события (например: </w:t>
      </w:r>
      <w:r>
        <w:rPr>
          <w:rStyle w:val="VerbatimChar"/>
        </w:rPr>
        <w:t>ROLE_ASSIGNED</w:t>
      </w:r>
      <w:r>
        <w:t xml:space="preserve">, </w:t>
      </w:r>
      <w:r>
        <w:rPr>
          <w:rStyle w:val="VerbatimChar"/>
        </w:rPr>
        <w:t>ROLE_REVOKED</w:t>
      </w:r>
      <w:r>
        <w:t xml:space="preserve">, </w:t>
      </w:r>
      <w:r>
        <w:rPr>
          <w:rStyle w:val="VerbatimChar"/>
        </w:rPr>
        <w:t>INVITE_SENT</w:t>
      </w:r>
      <w:r>
        <w:t xml:space="preserve">, </w:t>
      </w:r>
      <w:r>
        <w:rPr>
          <w:rStyle w:val="VerbatimChar"/>
        </w:rPr>
        <w:t>INVITE_ACCEPTED</w:t>
      </w:r>
      <w:r>
        <w:t xml:space="preserve">, </w:t>
      </w:r>
      <w:r>
        <w:rPr>
          <w:rStyle w:val="VerbatimChar"/>
        </w:rPr>
        <w:t>ORG_CREATED</w:t>
      </w:r>
      <w:r>
        <w:t>, ...). Тип служит для маршрутизации и обработки на стороне подписчиков</w:t>
      </w:r>
      <w:hyperlink r:id="rId36" w:anchor=":~:text=event_type">
        <w:r>
          <w:rPr>
            <w:rStyle w:val="af0"/>
          </w:rPr>
          <w:t>[31]</w:t>
        </w:r>
      </w:hyperlink>
      <w:hyperlink r:id="rId37" w:anchor=":~:text=%D0%A2%D0%B8%D0%BF%20%D1%81%D0%BE%D0%B1%D1%8B%D1%82%D0%B8%D1%8F%20%28%D0%BA%D0%BB%D1%8E%D1%87%2C%20%D0%BD%D0%B0%D0%BF%D1%80,INVITE_ACCEPTED">
        <w:r>
          <w:rPr>
            <w:rStyle w:val="af0"/>
          </w:rPr>
          <w:t>[32]</w:t>
        </w:r>
      </w:hyperlink>
      <w:r>
        <w:t xml:space="preserve">. - </w:t>
      </w:r>
      <w:r>
        <w:rPr>
          <w:b/>
          <w:bCs/>
        </w:rPr>
        <w:t>Связанная сущность</w:t>
      </w:r>
      <w:r>
        <w:t xml:space="preserve"> (</w:t>
      </w:r>
      <w:r>
        <w:rPr>
          <w:rStyle w:val="VerbatimChar"/>
        </w:rPr>
        <w:t>aggregate_type</w:t>
      </w:r>
      <w:r>
        <w:t xml:space="preserve"> и </w:t>
      </w:r>
      <w:r>
        <w:rPr>
          <w:rStyle w:val="VerbatimChar"/>
        </w:rPr>
        <w:t>aggregate_id</w:t>
      </w:r>
      <w:r>
        <w:t>) – опциональные поля, указывающие тип и ID доменной сущности, к которой относится событие</w:t>
      </w:r>
      <w:hyperlink r:id="rId38" w:anchor=":~:text=aggregate_type">
        <w:r>
          <w:rPr>
            <w:rStyle w:val="af0"/>
          </w:rPr>
          <w:t>[33]</w:t>
        </w:r>
      </w:hyperlink>
      <w:hyperlink r:id="rId39" w:anchor=":~:text=,%D0%BF">
        <w:r>
          <w:rPr>
            <w:rStyle w:val="af0"/>
          </w:rPr>
          <w:t>[34]</w:t>
        </w:r>
      </w:hyperlink>
      <w:r>
        <w:t xml:space="preserve">. Например, для события назначения роли это может быть </w:t>
      </w:r>
      <w:r>
        <w:rPr>
          <w:rStyle w:val="VerbatimChar"/>
        </w:rPr>
        <w:t>aggregate_type = "USER"</w:t>
      </w:r>
      <w:r>
        <w:t xml:space="preserve"> и соответствующий </w:t>
      </w:r>
      <w:r>
        <w:rPr>
          <w:rStyle w:val="VerbatimChar"/>
        </w:rPr>
        <w:t>aggregate_id</w:t>
      </w:r>
      <w:r>
        <w:t xml:space="preserve"> пользователя, или </w:t>
      </w:r>
      <w:r>
        <w:rPr>
          <w:rStyle w:val="VerbatimChar"/>
        </w:rPr>
        <w:t>aggregate_type = "ORG"</w:t>
      </w:r>
      <w:r>
        <w:t xml:space="preserve"> с ID организации для события создания орг. Эти поля помогают потребителям фильтровать события по объектам (необязательно используются во всех событиях). - </w:t>
      </w:r>
      <w:r>
        <w:rPr>
          <w:b/>
          <w:bCs/>
        </w:rPr>
        <w:t>Полезная нагрузка</w:t>
      </w:r>
      <w:r>
        <w:t xml:space="preserve"> (</w:t>
      </w:r>
      <w:r>
        <w:rPr>
          <w:rStyle w:val="VerbatimChar"/>
        </w:rPr>
        <w:t>payload</w:t>
      </w:r>
      <w:r>
        <w:t>) – JSONB-документ с деталями события</w:t>
      </w:r>
      <w:hyperlink r:id="rId40" w:anchor=":~:text=payload">
        <w:r>
          <w:rPr>
            <w:rStyle w:val="af0"/>
          </w:rPr>
          <w:t>[35]</w:t>
        </w:r>
      </w:hyperlink>
      <w:r>
        <w:t xml:space="preserve">. Здесь сохраняется вся необходимая информация, чтобы потребитель понял суть изменения. Например, для </w:t>
      </w:r>
      <w:r>
        <w:rPr>
          <w:rStyle w:val="VerbatimChar"/>
        </w:rPr>
        <w:t>ROLE_ASSIGNED</w:t>
      </w:r>
      <w:r>
        <w:t xml:space="preserve"> payload может содержать </w:t>
      </w:r>
      <w:r>
        <w:rPr>
          <w:rStyle w:val="VerbatimChar"/>
        </w:rPr>
        <w:t>orgId</w:t>
      </w:r>
      <w:r>
        <w:t xml:space="preserve">, </w:t>
      </w:r>
      <w:r>
        <w:rPr>
          <w:rStyle w:val="VerbatimChar"/>
        </w:rPr>
        <w:t>userId</w:t>
      </w:r>
      <w:r>
        <w:t xml:space="preserve">, </w:t>
      </w:r>
      <w:r>
        <w:rPr>
          <w:rStyle w:val="VerbatimChar"/>
        </w:rPr>
        <w:t>role</w:t>
      </w:r>
      <w:r>
        <w:t xml:space="preserve"> и </w:t>
      </w:r>
      <w:r>
        <w:rPr>
          <w:rStyle w:val="VerbatimChar"/>
        </w:rPr>
        <w:t>assignedBy</w:t>
      </w:r>
      <w:hyperlink r:id="rId41" w:anchor=":~:text=JSONB">
        <w:r>
          <w:rPr>
            <w:rStyle w:val="af0"/>
          </w:rPr>
          <w:t>[36]</w:t>
        </w:r>
      </w:hyperlink>
      <w:r>
        <w:t xml:space="preserve">; для </w:t>
      </w:r>
      <w:r>
        <w:rPr>
          <w:rStyle w:val="VerbatimChar"/>
        </w:rPr>
        <w:t>INVITE_SENT</w:t>
      </w:r>
      <w:r>
        <w:t xml:space="preserve"> – данные приглашения (идентификатор, orgId, email пригласившего и т.д.). </w:t>
      </w:r>
      <w:r>
        <w:rPr>
          <w:b/>
          <w:bCs/>
        </w:rPr>
        <w:t>Важно:</w:t>
      </w:r>
      <w:r>
        <w:t xml:space="preserve"> payload следует формировать как самодостаточный снимок события, чтобы внешние потребители не делали дополнительных запросов к IAM для получения контекста. - </w:t>
      </w:r>
      <w:r>
        <w:rPr>
          <w:b/>
          <w:bCs/>
        </w:rPr>
        <w:t>Статус</w:t>
      </w:r>
      <w:r>
        <w:t xml:space="preserve"> (</w:t>
      </w:r>
      <w:r>
        <w:rPr>
          <w:rStyle w:val="VerbatimChar"/>
        </w:rPr>
        <w:t>status</w:t>
      </w:r>
      <w:r>
        <w:t xml:space="preserve">) – состояние обработки события: </w:t>
      </w:r>
      <w:r>
        <w:rPr>
          <w:rStyle w:val="VerbatimChar"/>
        </w:rPr>
        <w:t>PENDING</w:t>
      </w:r>
      <w:r>
        <w:t xml:space="preserve"> (ещё не опубликовано) или </w:t>
      </w:r>
      <w:r>
        <w:rPr>
          <w:rStyle w:val="VerbatimChar"/>
        </w:rPr>
        <w:t>PUBLISHED</w:t>
      </w:r>
      <w:r>
        <w:t xml:space="preserve"> (уже отправлено во внешнюю очередь)</w:t>
      </w:r>
      <w:hyperlink r:id="rId42" w:anchor=":~:text=status">
        <w:r>
          <w:rPr>
            <w:rStyle w:val="af0"/>
          </w:rPr>
          <w:t>[37]</w:t>
        </w:r>
      </w:hyperlink>
      <w:r>
        <w:t>. По умолчанию новая запись создается со статусом PENDING</w:t>
      </w:r>
      <w:hyperlink r:id="rId43" w:anchor=":~:text=TEXT">
        <w:r>
          <w:rPr>
            <w:rStyle w:val="af0"/>
          </w:rPr>
          <w:t>[38]</w:t>
        </w:r>
      </w:hyperlink>
      <w:r>
        <w:t xml:space="preserve">. - </w:t>
      </w:r>
      <w:r>
        <w:rPr>
          <w:b/>
          <w:bCs/>
        </w:rPr>
        <w:t>Время создания</w:t>
      </w:r>
      <w:r>
        <w:t xml:space="preserve"> (</w:t>
      </w:r>
      <w:r>
        <w:rPr>
          <w:rStyle w:val="VerbatimChar"/>
        </w:rPr>
        <w:t>created_at</w:t>
      </w:r>
      <w:r>
        <w:t>) – метка времени, когда событие записано в Outbox (проставляется автоматически при вставке)</w:t>
      </w:r>
      <w:hyperlink r:id="rId44" w:anchor=":~:text=created_at">
        <w:r>
          <w:rPr>
            <w:rStyle w:val="af0"/>
          </w:rPr>
          <w:t>[39]</w:t>
        </w:r>
      </w:hyperlink>
      <w:r>
        <w:t xml:space="preserve">. - </w:t>
      </w:r>
      <w:r>
        <w:rPr>
          <w:b/>
          <w:bCs/>
        </w:rPr>
        <w:t>Время публикации</w:t>
      </w:r>
      <w:r>
        <w:t xml:space="preserve"> (</w:t>
      </w:r>
      <w:r>
        <w:rPr>
          <w:rStyle w:val="VerbatimChar"/>
        </w:rPr>
        <w:t>published_at</w:t>
      </w:r>
      <w:r>
        <w:t>) – метка времени, когда событие успешно опубликовано наружу (устанавливается при смене статуса на PUBLISHED)</w:t>
      </w:r>
      <w:hyperlink r:id="rId45" w:anchor=":~:text=published_at">
        <w:r>
          <w:rPr>
            <w:rStyle w:val="af0"/>
          </w:rPr>
          <w:t>[40]</w:t>
        </w:r>
      </w:hyperlink>
      <w:r>
        <w:t>.</w:t>
      </w:r>
    </w:p>
    <w:p w14:paraId="725AE4C7" w14:textId="77777777" w:rsidR="00D51E04" w:rsidRDefault="00000000">
      <w:pPr>
        <w:pStyle w:val="a0"/>
      </w:pPr>
      <w:r>
        <w:rPr>
          <w:b/>
          <w:bCs/>
        </w:rPr>
        <w:t>Связи:</w:t>
      </w:r>
      <w:r>
        <w:t xml:space="preserve"> как правило, события могут относиться к определенной организации, поэтому в payload часто присутствует </w:t>
      </w:r>
      <w:r>
        <w:rPr>
          <w:rStyle w:val="VerbatimChar"/>
        </w:rPr>
        <w:t>orgId</w:t>
      </w:r>
      <w:r>
        <w:t xml:space="preserve">. Явных foreign key связей таблица Outbox не имеет (она хранит копии данных для событий), и RLS на ней может быть отключен, поскольку Outbox – сугубо внутренний механизм. Доступ к </w:t>
      </w:r>
      <w:r>
        <w:rPr>
          <w:rStyle w:val="VerbatimChar"/>
        </w:rPr>
        <w:t>outbox_events</w:t>
      </w:r>
      <w:r>
        <w:t xml:space="preserve"> имеет только сервисный процесс-отправитель с привилегиями, а бизнес-логика приложения непосредственно не читает эту таблицу. (Если бы RLS включался, то, например, при публикации </w:t>
      </w:r>
      <w:r>
        <w:lastRenderedPageBreak/>
        <w:t xml:space="preserve">организационных событий IAM Backend мог бы временно устанавливать контекст </w:t>
      </w:r>
      <w:r>
        <w:rPr>
          <w:rStyle w:val="VerbatimChar"/>
        </w:rPr>
        <w:t>app.current_org_id</w:t>
      </w:r>
      <w:r>
        <w:t xml:space="preserve"> для вставки записи, либо работать под ролью с BYPASSRLS, но проще – не применять RLS к Outbox или использовать SECURITY DEFINER-функцию для работы с ней</w:t>
      </w:r>
      <w:hyperlink r:id="rId46" w:anchor=":~:text=aggregate_id%20if%20needed%20to%20categorize">
        <w:r>
          <w:rPr>
            <w:rStyle w:val="af0"/>
          </w:rPr>
          <w:t>[41]</w:t>
        </w:r>
      </w:hyperlink>
      <w:hyperlink r:id="rId47" w:anchor=":~:text=RLS%3A%20likely%20disabled%20on%20outbox,cannot%20see%20others%20org%20events">
        <w:r>
          <w:rPr>
            <w:rStyle w:val="af0"/>
          </w:rPr>
          <w:t>[42]</w:t>
        </w:r>
      </w:hyperlink>
      <w:r>
        <w:t>.)</w:t>
      </w:r>
    </w:p>
    <w:p w14:paraId="240797F6" w14:textId="77777777" w:rsidR="00D51E04" w:rsidRDefault="00000000">
      <w:pPr>
        <w:pStyle w:val="a0"/>
      </w:pPr>
      <w:r>
        <w:rPr>
          <w:b/>
          <w:bCs/>
        </w:rPr>
        <w:t>Процесс использования Outbox:</w:t>
      </w:r>
      <w:r>
        <w:t xml:space="preserve"> Когда в IAM Backend происходит изменение, требующее генерации события (например, назначение роли пользователю, принятие приглашения и т.д.), применяется следующий алгоритм: 1. </w:t>
      </w:r>
      <w:r>
        <w:rPr>
          <w:b/>
          <w:bCs/>
        </w:rPr>
        <w:t>Запись события в Outbox:</w:t>
      </w:r>
      <w:r>
        <w:t xml:space="preserve"> В ходе той же транзакции, где изменены основные данные, вставляется запись в таблицу </w:t>
      </w:r>
      <w:r>
        <w:rPr>
          <w:rStyle w:val="VerbatimChar"/>
        </w:rPr>
        <w:t>outbox_events</w:t>
      </w:r>
      <w:r>
        <w:t xml:space="preserve"> со статусом PENDING</w:t>
      </w:r>
      <w:hyperlink r:id="rId48" w:anchor=":~:text=%D0%A2%D1%80%D0%B0%D0%BD%D0%B7%D0%B0%D0%BA%D1%86%D0%B8%D0%BE%D0%BD%D0%BD%D1%8B%D0%B9%20%D0%BC%D0%B5%D1%85%D0%B0%D0%BD%D0%B8%D0%B7%D0%BC%3A%20%D0%92%20%D0%BC%D0%BE%D0%BC%D0%B5%D0%BD%D1%82%20%D0%B2%D1%8B%D0%BF%D0%BE%D0%BB%D0%BD%D0%B5%D0%BD%D0%B8%D1%8F%2C,%D0%B8%D0%B7%20Outbox%20%D0%B8%20%D0%BE%D1%82%D0%BF%D1%80%D0%B0%D0%B2%D0%B8%D1%82%20%D0%B5%D1%91">
        <w:r>
          <w:rPr>
            <w:rStyle w:val="af0"/>
          </w:rPr>
          <w:t>[43]</w:t>
        </w:r>
      </w:hyperlink>
      <w:r>
        <w:t xml:space="preserve">. Это происходит </w:t>
      </w:r>
      <w:r>
        <w:rPr>
          <w:i/>
          <w:iCs/>
        </w:rPr>
        <w:t>после</w:t>
      </w:r>
      <w:r>
        <w:t xml:space="preserve"> успешного выполнения основной операции, но </w:t>
      </w:r>
      <w:r>
        <w:rPr>
          <w:i/>
          <w:iCs/>
        </w:rPr>
        <w:t>до</w:t>
      </w:r>
      <w:r>
        <w:t xml:space="preserve"> фиксации транзакции. Например, при добавлении роли пользователю сначала обновляется таблица членств, затем вставляется событие типа </w:t>
      </w:r>
      <w:r>
        <w:rPr>
          <w:rStyle w:val="VerbatimChar"/>
        </w:rPr>
        <w:t>ROLE_ASSIGNED</w:t>
      </w:r>
      <w:r>
        <w:t xml:space="preserve"> с соответствующим payload</w:t>
      </w:r>
      <w:hyperlink r:id="rId49" w:anchor=":~:text=%D0%A2%D1%80%D0%B0%D0%BD%D0%B7%D0%B0%D0%BA%D1%86%D0%B8%D0%BE%D0%BD%D0%BD%D1%8B%D0%B9%20%D0%BC%D0%B5%D1%85%D0%B0%D0%BD%D0%B8%D0%B7%D0%BC%3A%20%D0%92%20%D0%BC%D0%BE%D0%BC%D0%B5%D0%BD%D1%82%20%D0%B2%D1%8B%D0%BF%D0%BE%D0%BB%D0%BD%D0%B5%D0%BD%D0%B8%D1%8F%2C,%D1%84%D0%BE%D0%BD%D0%BE%D0%B2%D1%8B%D0%B9%20%D0%BF%D1%80%D0%BE%D1%86%D0%B5%D1%81%D1%81%20%D0%B2%D0%BE%D0%B7%D1%8C%D0%BC%D0%B5%D1%82%20%D0%B7%D0%B0%D0%BF%D0%B8%D1%81%D1%8C%20%D0%B8%D0%B7">
        <w:r>
          <w:rPr>
            <w:rStyle w:val="af0"/>
          </w:rPr>
          <w:t>[44]</w:t>
        </w:r>
      </w:hyperlink>
      <w:r>
        <w:t>. Если транзакция откатывается, то ни основное изменение, ни событие не сохранятся – достигается атомарность и консистентность событий</w:t>
      </w:r>
      <w:hyperlink r:id="rId50" w:anchor=":~:text=%D0%B2%20%D1%80%D0%B0%D0%BC%D0%BA%D0%B0%D1%85%20%D1%82%D1%80%D0%B0%D0%BD%D0%B7%D0%B0%D0%BA%D1%86%D0%B8%D0%B8,%D1%84%D0%BE%D0%BD%D0%BE%D0%B2%D1%8B%D0%B9%20%D0%BF%D1%80%D0%BE%D1%86%D0%B5%D1%81%D1%81%20%D0%B2%D0%BE%D0%B7%D1%8C%D0%BC%D0%B5%D1%82%20%D0%B7%D0%B0%D0%BF%D0%B8%D1%81%D1%8C%20%D0%B8%D0%B7">
        <w:r>
          <w:rPr>
            <w:rStyle w:val="af0"/>
          </w:rPr>
          <w:t>[45]</w:t>
        </w:r>
      </w:hyperlink>
      <w:r>
        <w:t xml:space="preserve">. 2. </w:t>
      </w:r>
      <w:r>
        <w:rPr>
          <w:b/>
          <w:bCs/>
        </w:rPr>
        <w:t>Фоновая публикация:</w:t>
      </w:r>
      <w:r>
        <w:t xml:space="preserve"> Специальный воркер (фоновый поток или отдельный небольшой сервис), входящий в состав IAM Backend, мониторит таблицу Outbox на наличие непрочитанных событий. Например</w:t>
      </w:r>
      <w:r w:rsidRPr="000860E0">
        <w:rPr>
          <w:lang w:val="en-US"/>
        </w:rPr>
        <w:t xml:space="preserve">, </w:t>
      </w:r>
      <w:r>
        <w:t>он</w:t>
      </w:r>
      <w:r w:rsidRPr="000860E0">
        <w:rPr>
          <w:lang w:val="en-US"/>
        </w:rPr>
        <w:t xml:space="preserve"> </w:t>
      </w:r>
      <w:r>
        <w:t>может</w:t>
      </w:r>
      <w:r w:rsidRPr="000860E0">
        <w:rPr>
          <w:lang w:val="en-US"/>
        </w:rPr>
        <w:t xml:space="preserve"> </w:t>
      </w:r>
      <w:r>
        <w:t>раз</w:t>
      </w:r>
      <w:r w:rsidRPr="000860E0">
        <w:rPr>
          <w:lang w:val="en-US"/>
        </w:rPr>
        <w:t xml:space="preserve"> </w:t>
      </w:r>
      <w:r>
        <w:t>в</w:t>
      </w:r>
      <w:r w:rsidRPr="000860E0">
        <w:rPr>
          <w:lang w:val="en-US"/>
        </w:rPr>
        <w:t xml:space="preserve"> </w:t>
      </w:r>
      <w:r>
        <w:t>несколько</w:t>
      </w:r>
      <w:r w:rsidRPr="000860E0">
        <w:rPr>
          <w:lang w:val="en-US"/>
        </w:rPr>
        <w:t xml:space="preserve"> </w:t>
      </w:r>
      <w:r>
        <w:t>секунд</w:t>
      </w:r>
      <w:r w:rsidRPr="000860E0">
        <w:rPr>
          <w:lang w:val="en-US"/>
        </w:rPr>
        <w:t xml:space="preserve"> </w:t>
      </w:r>
      <w:r>
        <w:t>выполнять</w:t>
      </w:r>
      <w:r w:rsidRPr="000860E0">
        <w:rPr>
          <w:lang w:val="en-US"/>
        </w:rPr>
        <w:t xml:space="preserve"> </w:t>
      </w:r>
      <w:r>
        <w:t>запрос</w:t>
      </w:r>
      <w:r w:rsidRPr="000860E0">
        <w:rPr>
          <w:lang w:val="en-US"/>
        </w:rPr>
        <w:t xml:space="preserve"> </w:t>
      </w:r>
      <w:r>
        <w:t>за</w:t>
      </w:r>
      <w:r w:rsidRPr="000860E0">
        <w:rPr>
          <w:lang w:val="en-US"/>
        </w:rPr>
        <w:t xml:space="preserve"> PENDING-</w:t>
      </w:r>
      <w:r>
        <w:t>событиями</w:t>
      </w:r>
      <w:r w:rsidRPr="000860E0">
        <w:rPr>
          <w:lang w:val="en-US"/>
        </w:rPr>
        <w:t xml:space="preserve">: </w:t>
      </w:r>
      <w:r w:rsidRPr="000860E0">
        <w:rPr>
          <w:rStyle w:val="VerbatimChar"/>
          <w:lang w:val="en-US"/>
        </w:rPr>
        <w:t>SELECT * FROM outbox_events WHERE status='PENDING' ORDER BY created_at LIMIT N FOR UPDATE SKIP LOCKED</w:t>
      </w:r>
      <w:hyperlink r:id="rId51" w:anchor=":~:text=%D0%9F%D1%83%D0%B1%D0%BB%D0%B8%D0%BA%D0%B0%D1%86%D0%B8%D1%8F%20%D1%81%D0%BE%D0%B1%D1%8B%D1%82%D0%B8%D0%B9%20,">
        <w:r w:rsidRPr="000860E0">
          <w:rPr>
            <w:rStyle w:val="af0"/>
            <w:lang w:val="en-US"/>
          </w:rPr>
          <w:t>[46]</w:t>
        </w:r>
      </w:hyperlink>
      <w:r w:rsidRPr="000860E0">
        <w:rPr>
          <w:lang w:val="en-US"/>
        </w:rPr>
        <w:t xml:space="preserve">. </w:t>
      </w:r>
      <w:r>
        <w:t xml:space="preserve">Такой запрос выбирает несколько событий по порядку времени вставки, блокируя их записи (чтобы другие экземпляры воркера не взяли те же). Для каждого найденного события воркер выполняет публикацию во внешнюю систему – в нашем случае, в </w:t>
      </w:r>
      <w:r>
        <w:rPr>
          <w:b/>
          <w:bCs/>
        </w:rPr>
        <w:t>Redis Streams</w:t>
      </w:r>
      <w:r>
        <w:t xml:space="preserve">. 3. </w:t>
      </w:r>
      <w:r>
        <w:rPr>
          <w:b/>
          <w:bCs/>
        </w:rPr>
        <w:t>Отправка в Redis Stream:</w:t>
      </w:r>
      <w:r>
        <w:t xml:space="preserve"> Воркер добавляет событие в поток Redis с помощью команды </w:t>
      </w:r>
      <w:r>
        <w:rPr>
          <w:rStyle w:val="VerbatimChar"/>
        </w:rPr>
        <w:t>XADD</w:t>
      </w:r>
      <w:r>
        <w:t xml:space="preserve">. Все IAM-события публикуются, например, в стрим с ключом </w:t>
      </w:r>
      <w:r>
        <w:rPr>
          <w:rStyle w:val="VerbatimChar"/>
          <w:b/>
          <w:bCs/>
        </w:rPr>
        <w:t>iam.events</w:t>
      </w:r>
      <w:r>
        <w:t xml:space="preserve"> (может быть разделение по тематике, но базово одна очередь упрощает обработку)</w:t>
      </w:r>
      <w:hyperlink r:id="rId52" w:anchor=":~:text=outbox_events%20WHERE%20status%3D%27PENDING%27%20ORDER%20BY,%D0%9D%D0%B0%D0%BF%D1%80%D0%B8%D0%BC%D0%B5%D1%80">
        <w:r>
          <w:rPr>
            <w:rStyle w:val="af0"/>
          </w:rPr>
          <w:t>[47]</w:t>
        </w:r>
      </w:hyperlink>
      <w:r>
        <w:t xml:space="preserve">. Поля сообщения заполняются на основе записи Outbox: можно отправить их либо как несколько полей (например, </w:t>
      </w:r>
      <w:r>
        <w:rPr>
          <w:rStyle w:val="VerbatimChar"/>
        </w:rPr>
        <w:t>type</w:t>
      </w:r>
      <w:r>
        <w:t xml:space="preserve">, </w:t>
      </w:r>
      <w:r>
        <w:rPr>
          <w:rStyle w:val="VerbatimChar"/>
        </w:rPr>
        <w:t>orgId</w:t>
      </w:r>
      <w:r>
        <w:t xml:space="preserve">, </w:t>
      </w:r>
      <w:r>
        <w:rPr>
          <w:rStyle w:val="VerbatimChar"/>
        </w:rPr>
        <w:t>userId</w:t>
      </w:r>
      <w:r>
        <w:t xml:space="preserve">, </w:t>
      </w:r>
      <w:r>
        <w:rPr>
          <w:rStyle w:val="VerbatimChar"/>
        </w:rPr>
        <w:t>role</w:t>
      </w:r>
      <w:r>
        <w:t xml:space="preserve"> и т.д.)</w:t>
      </w:r>
      <w:hyperlink r:id="rId53" w:anchor=":~:text=Streams%5B48%5D%3A%20,%D0%9D%D0%B0%D0%BF%D1%80%D0%B8%D0%BC%D0%B5%D1%80">
        <w:r>
          <w:rPr>
            <w:rStyle w:val="af0"/>
          </w:rPr>
          <w:t>[48]</w:t>
        </w:r>
      </w:hyperlink>
      <w:r>
        <w:t>, либо как единое поле с JSON-строкой (payload)</w:t>
      </w:r>
      <w:hyperlink r:id="rId54" w:anchor=":~:text=%D0%92%D0%BE%D0%B7%D0%BC%D0%BE%D0%B6%D0%BD%D0%BE%2C%20%D0%BF%D1%80%D0%BE%D1%89%D0%B5%20%D0%BE%D0%B4%D0%BD%D0%BE%20%D0%BF%D0%BE%D0%BB%D0%B5%20payload,%D1%87%D1%82%D0%BE%20%D0%BF%D0%BE%D0%B2%D1%82%D0%BE%D1%80%D0%BD%D0%BE%20%D0%B5%D0%B3%D0%BE%20%D0%BD%D0%B5%20%D0%BE%D1%82%D0%BF%D1%80%D0%B0%D0%B2%D0%B8%D0%BC">
        <w:r>
          <w:rPr>
            <w:rStyle w:val="af0"/>
          </w:rPr>
          <w:t>[49]</w:t>
        </w:r>
      </w:hyperlink>
      <w:r>
        <w:t xml:space="preserve">. Выбор схемы сообщения фиксируется в реализации; в данном ТЗ предполагается компактный формат с отдельными полями для основных идентификаторов и типом события, либо альтернативно поля </w:t>
      </w:r>
      <w:r>
        <w:rPr>
          <w:rStyle w:val="VerbatimChar"/>
        </w:rPr>
        <w:t>event</w:t>
      </w:r>
      <w:r>
        <w:t xml:space="preserve"> (тип) и </w:t>
      </w:r>
      <w:r>
        <w:rPr>
          <w:rStyle w:val="VerbatimChar"/>
        </w:rPr>
        <w:t>data</w:t>
      </w:r>
      <w:r>
        <w:t xml:space="preserve"> (JSON payload)</w:t>
      </w:r>
      <w:hyperlink r:id="rId55" w:anchor=":~:text=%D0%92%D0%BE%D0%B7%D0%BC%D0%BE%D0%B6%D0%BD%D0%BE%2C%20%D0%BF%D1%80%D0%BE%D1%89%D0%B5%20%D0%BE%D0%B4%D0%BD%D0%BE%20%D0%BF%D0%BE%D0%BB%D0%B5%20payload,%D1%87%D1%82%D0%BE%20%D0%BF%D0%BE%D0%B2%D1%82%D0%BE%D1%80%D0%BD%D0%BE%20%D0%B5%D0%B3%D0%BE%20%D0%BD%D0%B5%20%D0%BE%D1%82%D0%BF%D1%80%D0%B0%D0%B2%D0%B8%D0%BC">
        <w:r>
          <w:rPr>
            <w:rStyle w:val="af0"/>
          </w:rPr>
          <w:t>[49]</w:t>
        </w:r>
      </w:hyperlink>
      <w:r>
        <w:t>. Пример:</w:t>
      </w:r>
      <w:r>
        <w:br/>
      </w:r>
      <w:r>
        <w:rPr>
          <w:rStyle w:val="VerbatimChar"/>
        </w:rPr>
        <w:t>XADD iam.events * event "ROLE_ASSIGNED" orgId "&lt;ORG-UUID&gt;" userId "&lt;USER-UUID&gt;" role "admin"</w:t>
      </w:r>
      <w:r>
        <w:br/>
        <w:t xml:space="preserve">Такой подход позволяет подписчикам фильтровать по полям без парсинга JSON. После успешного добавления в стрим считается, что событие размещено во внешней очереди. 4. </w:t>
      </w:r>
      <w:r>
        <w:rPr>
          <w:b/>
          <w:bCs/>
        </w:rPr>
        <w:t>Пометка как опубликованное:</w:t>
      </w:r>
      <w:r>
        <w:t xml:space="preserve"> Если шаг XADD прошёл успешно, воркер обновляет запись в таблице Outbox, устанавливая </w:t>
      </w:r>
      <w:r>
        <w:rPr>
          <w:rStyle w:val="VerbatimChar"/>
        </w:rPr>
        <w:t>status = 'PUBLISHED'</w:t>
      </w:r>
      <w:r>
        <w:t xml:space="preserve"> и проставляя </w:t>
      </w:r>
      <w:r>
        <w:rPr>
          <w:rStyle w:val="VerbatimChar"/>
        </w:rPr>
        <w:t>published_at = NOW()</w:t>
      </w:r>
      <w:hyperlink r:id="rId56" w:anchor=":~:text=compact%20form%3A%20XADD%20iam.events%20,%D1%87%D1%82%D0%BE%20%D0%BF%D0%BE%D0%B2%D1%82%D0%BE%D1%80%D0%BD%D0%BE%20%D0%B5%D0%B3%D0%BE%20%D0%BD%D0%B5%20%D0%BE%D1%82%D0%BF%D1%80%D0%B0%D0%B2%D0%B8%D0%BC">
        <w:r>
          <w:rPr>
            <w:rStyle w:val="af0"/>
          </w:rPr>
          <w:t>[50]</w:t>
        </w:r>
      </w:hyperlink>
      <w:r>
        <w:t xml:space="preserve">. Это обновление выполняется в отдельной краткой транзакции для каждой записи. После этого запись Outbox считается обработанной и не будет отправлена повторно. Воркер затем переходит к следующему событию (циклично или по расписанию). 5. </w:t>
      </w:r>
      <w:r>
        <w:rPr>
          <w:b/>
          <w:bCs/>
        </w:rPr>
        <w:t>Идемпотентность и повторные отправки:</w:t>
      </w:r>
      <w:r>
        <w:t xml:space="preserve"> Возможна ситуация сбоя между шагами 3 и 4 – например, сообщение успешно добавлено в стрим, но воркер не успел обновить статус в БД (например, произошел crash). Тогда событие останется со статусом PENDING, и при следующем запуске воркер снова его выберет и повторно отправит в стрим</w:t>
      </w:r>
      <w:hyperlink r:id="rId57" w:anchor=":~:text=%D0%98%D0%B4%D0%B5%D0%BC%D0%BF%D0%BE%D1%82%D0%B5%D0%BD%D1%82%D0%BD%D0%BE%D1%81%D1%82%D1%8C%20%D0%BF%D1%83%D0%B1%D0%BB%D0%B8%D0%BA%D0%B0%D1%86%D0%B8%D0%B8%3A%20%D0%95%D1%81%D0%BB%D0%B8%20%D0%B2%D0%BE%D1%80%D0%BA%D0%B5%D1%80%20%D1%83%D0%BF%D0%B0%D0%BB,once%29%5B67">
        <w:r>
          <w:rPr>
            <w:rStyle w:val="af0"/>
          </w:rPr>
          <w:t>[51]</w:t>
        </w:r>
      </w:hyperlink>
      <w:r>
        <w:t xml:space="preserve">. Это приводит к дублированию сообщения во внешней очереди. Архитектура сознательно выбирает семантику доставки </w:t>
      </w:r>
      <w:r>
        <w:rPr>
          <w:i/>
          <w:iCs/>
        </w:rPr>
        <w:t>at-least-once</w:t>
      </w:r>
      <w:r>
        <w:t>, то есть допускает дубликаты, но не пропуски</w:t>
      </w:r>
      <w:hyperlink r:id="rId58" w:anchor=":~:text=%D0%98%D0%B4%D0%B5%D0%BC%D0%BF%D0%BE%D1%82%D0%B5%D0%BD%D1%82%D0%BD%D0%BE%D1%81%D1%82%D1%8C%20%D0%BF%D1%83%D0%B1%D0%BB%D0%B8%D0%BA%D0%B0%D1%86%D0%B8%D0%B8%3A%20%D0%95%D1%81%D0%BB%D0%B8%20%D0%B2%D0%BE%D1%80%D0%BA%D0%B5%D1%80%20%D1%83%D0%BF%D0%B0%D0%BB,once%29%5B67">
        <w:r>
          <w:rPr>
            <w:rStyle w:val="af0"/>
          </w:rPr>
          <w:t>[52]</w:t>
        </w:r>
      </w:hyperlink>
      <w:r>
        <w:t xml:space="preserve">. Чтобы дубликаты не вызвали повторной </w:t>
      </w:r>
      <w:r>
        <w:lastRenderedPageBreak/>
        <w:t>обработки изменений, на стороне потребителей реализована идемпотентность: каждый подписчик ведет у себя журнал уже обработанных event_id (либо Redis Stream ID), и повторно поступившее событие с тем же ID будет проигнорировано</w:t>
      </w:r>
      <w:hyperlink r:id="rId59" w:anchor=":~:text=%D1%81%D0%B8%D1%82%D1%83%D0%B0%D1%86%D0%B8%D1%8F%3A%20%D1%81%D0%BE%D0%BE%D0%B1%D1%89%D0%B5%D0%BD%D0%B8%D0%B5%20%D1%83%D1%88%D0%BB%D0%BE%20%D0%B2%20%D1%81%D1%82%D1%80%D0%B8%D0%BC%2C,once%29%5B67">
        <w:r>
          <w:rPr>
            <w:rStyle w:val="af0"/>
          </w:rPr>
          <w:t>[53]</w:t>
        </w:r>
      </w:hyperlink>
      <w:hyperlink r:id="rId60" w:anchor=":~:text=%D0%9F%D1%80%D0%B8%20%D0%BF%D0%BE%D0%BB%D1%83%D1%87%D0%B5%D0%BD%D0%B8%D0%B8%20%D1%81%D0%BE%D0%B1%D1%8B%D1%82%D0%B8%D1%8F%3A%20,%D0%BD%D0%BE%D0%B2%D0%BE%D0%B5%2C%20BFF%20%D0%B2%D1%8B%D0%BF%D0%BE%D0%BB%D0%BD%D1%8F%D0%B5%D1%82%20%D1%81%D0%BE%D0%BE%D1%82%D0%B2%D0%B5%D1%82%D1%81%D1%82%D0%B2%D1%83%D1%8E%D1%89%D1%83%D1%8E%20%D0%BB%D0%BE%D0%B3%D0%B8%D0%BA%D1%83">
        <w:r>
          <w:rPr>
            <w:rStyle w:val="af0"/>
          </w:rPr>
          <w:t>[54]</w:t>
        </w:r>
      </w:hyperlink>
      <w:r>
        <w:t xml:space="preserve">. Такой подход гарантирует, что даже при сбоях событие будет доставлено хотя бы один раз, а избыточные доставки нейтрализуются. В данном модуле обработка дублей возложена на получателей (см. раздел про Streams). 6. </w:t>
      </w:r>
      <w:r>
        <w:rPr>
          <w:b/>
          <w:bCs/>
        </w:rPr>
        <w:t>Очистка Outbox:</w:t>
      </w:r>
      <w:r>
        <w:t xml:space="preserve"> Записи в таблице Outbox могут не храниться бесконечно: рекомендуется периодически очищать старые события, чтобы база не росла безгранично. Например, опубликованные события старше определенного срока (скажем, 7 дней) могут удаляться плановым задачей или </w:t>
      </w:r>
      <w:r>
        <w:rPr>
          <w:rStyle w:val="VerbatimChar"/>
        </w:rPr>
        <w:t>cron</w:t>
      </w:r>
      <w:r>
        <w:t>-скриптом</w:t>
      </w:r>
      <w:hyperlink r:id="rId61" w:anchor=":~:text=%D0%BF%D0%BE%D1%82%D1%80%D0%B5%D0%B1%D0%B8%D1%82%D0%B5%D0%BB%D1%8E%2C%20%D0%BF%D1%80%D0%B8%D1%81%D0%BE%D0%B5%D0%B4%D0%B8%D0%BD%D0%B8%D0%B2%D1%88%D0%B5%D0%BC%D1%83%D1%81%D1%8F%20%D0%BF%D0%BE%D0%B7%D0%B6%D0%B5%20%D1%8D%D1%82%D0%BE%D0%B3%D0%BE%20%D1%81%D1%80%D0%BE%D0%BA%D0%B0%2C,%D0%B7%D0%B0%D0%BF%D0%B8%D1%81%D0%B8%20%D1%81%D0%B0%D0%BC%D0%B8%20%D0%BF%D1%80%D0%BE%D0%BF%D0%B0%D0%B4%D0%B0%D1%8E%D1%82%2C%20%D0%BA%D0%BE%D0%BD%D1%82%D1%80%D0%BE%D0%BB%D0%B8%D1%80%D1%83%D1%8F%20%D1%80%D0%B0%D0%B7%D0%BC%D0%B5%D1%80">
        <w:r>
          <w:rPr>
            <w:rStyle w:val="af0"/>
          </w:rPr>
          <w:t>[55]</w:t>
        </w:r>
      </w:hyperlink>
      <w:r>
        <w:t>. Это время выбирается согласованно с политикой хранения в самом стриме (см. ниже), чтобы не удалять запись до того, как она гарантированно не нужна подписчикам.</w:t>
      </w:r>
    </w:p>
    <w:p w14:paraId="525D8C83" w14:textId="77777777" w:rsidR="00D51E04" w:rsidRDefault="00000000">
      <w:pPr>
        <w:pStyle w:val="a0"/>
      </w:pPr>
      <w:r>
        <w:rPr>
          <w:b/>
          <w:bCs/>
        </w:rPr>
        <w:t>Формат событий и примеры:</w:t>
      </w:r>
      <w:r>
        <w:t xml:space="preserve"> События формируются по единому стандарту, включающему тип и payload. Примеры типов событий, генерируемых IAM: </w:t>
      </w:r>
      <w:r>
        <w:rPr>
          <w:rStyle w:val="VerbatimChar"/>
        </w:rPr>
        <w:t>ROLE_ASSIGNED</w:t>
      </w:r>
      <w:r>
        <w:t xml:space="preserve"> (пользователю назначена новая роль в организации), </w:t>
      </w:r>
      <w:r>
        <w:rPr>
          <w:rStyle w:val="VerbatimChar"/>
        </w:rPr>
        <w:t>ROLE_REVOKED</w:t>
      </w:r>
      <w:r>
        <w:t xml:space="preserve"> (у пользователя отобрана роль или он удалён из организации), </w:t>
      </w:r>
      <w:r>
        <w:rPr>
          <w:rStyle w:val="VerbatimChar"/>
        </w:rPr>
        <w:t>INVITE_SENT</w:t>
      </w:r>
      <w:r>
        <w:t xml:space="preserve"> (отправлено приглашение на email) , </w:t>
      </w:r>
      <w:r>
        <w:rPr>
          <w:rStyle w:val="VerbatimChar"/>
        </w:rPr>
        <w:t>INVITE_ACCEPTED</w:t>
      </w:r>
      <w:r>
        <w:t xml:space="preserve"> (приглашённый пользователь зарегистрировался и присоединился), </w:t>
      </w:r>
      <w:r>
        <w:rPr>
          <w:rStyle w:val="VerbatimChar"/>
        </w:rPr>
        <w:t>ORG_CREATED</w:t>
      </w:r>
      <w:r>
        <w:t>/</w:t>
      </w:r>
      <w:r>
        <w:rPr>
          <w:rStyle w:val="VerbatimChar"/>
        </w:rPr>
        <w:t>ORG_DELETED</w:t>
      </w:r>
      <w:r>
        <w:t xml:space="preserve"> (создание или удаление организации), </w:t>
      </w:r>
      <w:r>
        <w:rPr>
          <w:rStyle w:val="VerbatimChar"/>
        </w:rPr>
        <w:t>USER_REGISTERED</w:t>
      </w:r>
      <w:r>
        <w:t xml:space="preserve"> (новый пользователь зарегистрирован в системе), </w:t>
      </w:r>
      <w:r>
        <w:rPr>
          <w:rStyle w:val="VerbatimChar"/>
        </w:rPr>
        <w:t>USER_IMPERSONATED</w:t>
      </w:r>
      <w:r>
        <w:t xml:space="preserve"> (администратор вошёл от лица другого пользователя) и т.д.</w:t>
      </w:r>
      <w:hyperlink r:id="rId62" w:anchor=":~:text=%D0%9F%D1%80%D0%B8%D0%BC%D0%B5%D1%80%D1%8B%20%D1%81%D0%BE%D0%B1%D1%8B%D1%82%D0%B8%D0%B9%20%D0%B8%20%D0%B8%D1%85%20payload%3A,%D0%B4%D0%BE%D1%81%D1%82%D0%B0%D1%82%D0%BE%D1%87%D0%BD%D0%BE%2C%20%D0%BD%D0%B5%20%D0%BD%D1%83%D0%B6%D0%BD%D0%BE%20%D0%B2%20%D1%81%D1%82%D1%80%D0%B8%D0%BC">
        <w:r>
          <w:rPr>
            <w:rStyle w:val="af0"/>
          </w:rPr>
          <w:t>[56]</w:t>
        </w:r>
      </w:hyperlink>
      <w:r>
        <w:t>. Содержимое payload для каждого типа различается и содержит необходимые подробности. Подписчики должны учитывать возможность расширения набора событий в будущем и спокойно игнорировать незнакомые типы либо обрабатывать их по общему шаблону.</w:t>
      </w:r>
    </w:p>
    <w:p w14:paraId="69E456C1" w14:textId="77777777" w:rsidR="00D51E04" w:rsidRDefault="00000000">
      <w:pPr>
        <w:pStyle w:val="a0"/>
      </w:pPr>
      <w:r>
        <w:rPr>
          <w:b/>
          <w:bCs/>
        </w:rPr>
        <w:t>Рекомендации по идемпотентности и доставке:</w:t>
      </w:r>
      <w:r>
        <w:t xml:space="preserve"> Как отмечено, система реализует доставку событий во внешнюю очередь с гарантией </w:t>
      </w:r>
      <w:r>
        <w:rPr>
          <w:i/>
          <w:iCs/>
        </w:rPr>
        <w:t>не менее одного раза</w:t>
      </w:r>
      <w:r>
        <w:t xml:space="preserve"> (at-least-once)</w:t>
      </w:r>
      <w:hyperlink r:id="rId63" w:anchor=":~:text=%D0%98%D0%B4%D0%B5%D0%BC%D0%BF%D0%BE%D1%82%D0%B5%D0%BD%D1%82%D0%BD%D0%BE%D1%81%D1%82%D1%8C%20%D0%BF%D1%83%D0%B1%D0%BB%D0%B8%D0%BA%D0%B0%D1%86%D0%B8%D0%B8%3A%20%D0%95%D1%81%D0%BB%D0%B8%20%D0%B2%D0%BE%D1%80%D0%BA%D0%B5%D1%80%20%D1%83%D0%BF%D0%B0%D0%BB,once%29%5B67">
        <w:r>
          <w:rPr>
            <w:rStyle w:val="af0"/>
          </w:rPr>
          <w:t>[52]</w:t>
        </w:r>
      </w:hyperlink>
      <w:r>
        <w:t xml:space="preserve">. Это значит, что подписчики </w:t>
      </w:r>
      <w:r>
        <w:rPr>
          <w:b/>
          <w:bCs/>
        </w:rPr>
        <w:t>обязаны</w:t>
      </w:r>
      <w:r>
        <w:t xml:space="preserve"> уметь распознавать и отбрасывать дубликаты. Рекомендуется каждому сервису-потребителю вести у себя хранилище идентификаторов обработанных событий (например, в Redis или собственной БД) с ограниченным временем хранения ~7 дней</w:t>
      </w:r>
      <w:hyperlink r:id="rId64" w:anchor=":~:text=%D0%98%D0%B4%D0%B5%D0%BC%D0%BF%D0%BE%D1%82%D0%B5%D0%BD%D1%82%D0%BD%D0%BE%D1%81%D1%82%D1%8C%20%D0%BF%D0%BE%D1%82%D1%80%D0%B5%D0%B1%D0%B8%D1%82%D0%B5%D0%BB%D0%B5%D0%B9%3A%20BFF%20%D1%80%D0%B5%D0%B0%D0%BB%D0%B8%D0%B7%D1%83%D0%B5%D1%82%20%D0%BB%D0%BE%D0%BA%D0%B0%D0%BB%D1%8C%D0%BD%D1%8B%D0%B9,%D0%B2%20%D0%B4%D1%80%D1%83%D0%B3%D0%BE%D0%B9%20%D0%BA%D0%BB%D1%8E%D1%87">
        <w:r>
          <w:rPr>
            <w:rStyle w:val="af0"/>
          </w:rPr>
          <w:t>[57]</w:t>
        </w:r>
      </w:hyperlink>
      <w:hyperlink r:id="rId65" w:anchor=":~:text=%E2%80%93%20%D0%BF%D0%BE%D0%B4%D1%82%D0%B2%D0%B5%D1%80%D0%B6%D0%B4%D0%B0%D0%B5%D1%82%2C%20%D1%87%D1%82%D0%BE%20%D1%81%D0%BE%D0%BE%D0%B1%D1%89%D0%B5%D0%BD%D0%B8%D0%B5%20%D0%BE%D0%B1%D1%80%D0%B0%D0%B1%D0%BE%D1%82%D0%B0%D0%BD%D0%BE,%D0%BC%D0%BE%D0%BC%D0%B5%D0%BD%D1%82%D1%83%20%D0%B4%D0%B0%D0%BD%D0%BD%D1%8B%D0%B5%20%D0%BD%D0%B5%20%D0%B8%D0%B7%D0%BC%D0%B5%D0%BD%D1%8F%D1%82%D1%81%D1%8F%20%D0%B2%D1%82%D0%BE%D1%80%D0%B8%D1%87%D0%BD%D0%BE">
        <w:r>
          <w:rPr>
            <w:rStyle w:val="af0"/>
          </w:rPr>
          <w:t>[58]</w:t>
        </w:r>
      </w:hyperlink>
      <w:r>
        <w:t xml:space="preserve">. Для идентификации можно использовать </w:t>
      </w:r>
      <w:r>
        <w:rPr>
          <w:rStyle w:val="VerbatimChar"/>
        </w:rPr>
        <w:t>id</w:t>
      </w:r>
      <w:r>
        <w:t xml:space="preserve"> из Outbox или уникальный ID сообщения Redis Stream. Получив новое событие, потребитель проверяет, есть ли такой ID в списке обработанных: если да – значит, это дубликат и обработка не выполняется; если нет – событие обрабатывается и ID заносится в журнал обработанных событий</w:t>
      </w:r>
      <w:hyperlink r:id="rId66" w:anchor=":~:text=%D0%9F%D1%80%D0%B8%20%D0%BF%D0%BE%D0%BB%D1%83%D1%87%D0%B5%D0%BD%D0%B8%D0%B8%20%D1%81%D0%BE%D0%B1%D1%8B%D1%82%D0%B8%D1%8F%3A%20,%D0%BD%D0%BE%D0%B2%D0%BE%D0%B5%2C%20BFF%20%D0%B2%D1%8B%D0%BF%D0%BE%D0%BB%D0%BD%D1%8F%D0%B5%D1%82%20%D1%81%D0%BE%D0%BE%D1%82%D0%B2%D0%B5%D1%82%D1%81%D1%82%D0%B2%D1%83%D1%8E%D1%89%D1%83%D1%8E%20%D0%BB%D0%BE%D0%B3%D0%B8%D0%BA%D1%83">
        <w:r>
          <w:rPr>
            <w:rStyle w:val="af0"/>
          </w:rPr>
          <w:t>[54]</w:t>
        </w:r>
      </w:hyperlink>
      <w:r>
        <w:t>. Сами сообщения Redis Stream помечаются как прочитанные (XACK) только после успешной обработки на потребителе, что предотвращает потерю событий при временных сбоях подписчика. Политика хранения ID ~7 дней предотвращает неограниченный рост журнала, при этом покрывает типичные сценарии повторной доставки (дубликат обычно либо приходит почти сразу, либо не придет вовсе)</w:t>
      </w:r>
      <w:hyperlink r:id="rId67" w:anchor=":~:text=%E2%80%93%20%D0%BF%D0%BE%D0%B4%D1%82%D0%B2%D0%B5%D1%80%D0%B6%D0%B4%D0%B0%D0%B5%D1%82%2C%20%D1%87%D1%82%D0%BE%20%D1%81%D0%BE%D0%BE%D0%B1%D1%89%D0%B5%D0%BD%D0%B8%D0%B5%20%D0%BE%D0%B1%D1%80%D0%B0%D0%B1%D0%BE%D1%82%D0%B0%D0%BD%D0%BE,%D0%BC%D0%BE%D0%BC%D0%B5%D0%BD%D1%82%D1%83%20%D0%B4%D0%B0%D0%BD%D0%BD%D1%8B%D0%B5%20%D0%BD%D0%B5%20%D0%B8%D0%B7%D0%BC%D0%B5%D0%BD%D1%8F%D1%82%D1%81%D1%8F%20%D0%B2%D1%82%D0%BE%D1%80%D0%B8%D1%87%D0%BD%D0%BE">
        <w:r>
          <w:rPr>
            <w:rStyle w:val="af0"/>
          </w:rPr>
          <w:t>[58]</w:t>
        </w:r>
      </w:hyperlink>
      <w:hyperlink r:id="rId68" w:anchor=":~:text=%D0%BF%D0%BE%D1%80%D1%8F%D0%B4%D0%BA%D0%B0%207%20%D0%B4%D0%BD%D0%B5%D0%B9%2C%20%D1%8D%D1%82%D0%BE%20%D0%B7%D0%BD%D0%B0%D1%87%D0%B8%D1%82%3A,%D0%BC%D0%BE%D0%BC%D0%B5%D0%BD%D1%82%D1%83%20%D0%B4%D0%B0%D0%BD%D0%BD%D1%8B%D0%B5%20%D0%BD%D0%B5%20%D0%B8%D0%B7%D0%BC%D0%B5%D0%BD%D1%8F%D1%82%D1%81%D1%8F%20%D0%B2%D1%82%D0%BE%D1%80%D0%B8%D1%87%D0%BD%D0%BE">
        <w:r>
          <w:rPr>
            <w:rStyle w:val="af0"/>
          </w:rPr>
          <w:t>[59]</w:t>
        </w:r>
      </w:hyperlink>
      <w:r>
        <w:t>. В дополнение, на уровне инфраструктуры Redis Streams настроена автоматическая очистка старых сообщений (ретеншн) – см. следующий раздел.</w:t>
      </w:r>
    </w:p>
    <w:p w14:paraId="77E109CB" w14:textId="77777777" w:rsidR="00D51E04" w:rsidRDefault="00000000">
      <w:pPr>
        <w:pStyle w:val="2"/>
      </w:pPr>
      <w:bookmarkStart w:id="5" w:name="X94348053e130d13dae59e61cd764d9cabeb1122"/>
      <w:bookmarkEnd w:id="4"/>
      <w:r>
        <w:t>3. Использование Redis: сессии, кэш и временные данные</w:t>
      </w:r>
    </w:p>
    <w:p w14:paraId="0F41AF3A" w14:textId="77777777" w:rsidR="00D51E04" w:rsidRDefault="00000000">
      <w:pPr>
        <w:pStyle w:val="FirstParagraph"/>
      </w:pPr>
      <w:r>
        <w:t xml:space="preserve">В модуле IAM Redis используется для </w:t>
      </w:r>
      <w:r>
        <w:rPr>
          <w:b/>
          <w:bCs/>
        </w:rPr>
        <w:t>трёх основных целей</w:t>
      </w:r>
      <w:r>
        <w:t xml:space="preserve">: хранение серверных сессий пользователей, кэширование вычисленных данных (в первую очередь – привилегий </w:t>
      </w:r>
      <w:r>
        <w:lastRenderedPageBreak/>
        <w:t>доступа для RBAC) и обеспечение очередей событий (Redis Streams). В каждой категории применяются свои ключи, формат и политика хранения (TTL), оптимальные для соответствующего сценария</w:t>
      </w:r>
      <w:hyperlink r:id="rId69" w:anchor=":~:text=5,%D0%BF%D0%BE%D0%BB%D0%B8%D1%82%D0%B8%D0%BA%D0%B8%20TTL">
        <w:r>
          <w:rPr>
            <w:rStyle w:val="af0"/>
          </w:rPr>
          <w:t>[60]</w:t>
        </w:r>
      </w:hyperlink>
      <w:hyperlink r:id="rId70" w:anchor=":~:text=%D1%81%D0%B8%D1%81%D1%82%D0%B5%D0%BC%D0%B0%20%D0%B2%D1%81%D0%B5%D0%B3%D0%B4%D0%B0%20%D1%81%D0%BC%D0%BE%D0%B6%D0%B5%D1%82%20%D0%B2%D1%8B%D0%BF%D0%BE%D0%BB%D0%BD%D0%B8%D1%82%D1%8C%20%D0%BF%D1%80%D1%8F%D0%BC%D0%BE%D0%B9,%D0%B7%D0%B0%D0%BF%D1%80%D0%BE%D1%81%20%D0%B2%20%D0%91%D0%94">
        <w:r>
          <w:rPr>
            <w:rStyle w:val="af0"/>
          </w:rPr>
          <w:t>[61]</w:t>
        </w:r>
      </w:hyperlink>
      <w:r>
        <w:t>. Ниже подробно описаны использования Redis:</w:t>
      </w:r>
    </w:p>
    <w:p w14:paraId="65EC0EEC" w14:textId="77777777" w:rsidR="00D51E04" w:rsidRDefault="00000000">
      <w:pPr>
        <w:numPr>
          <w:ilvl w:val="0"/>
          <w:numId w:val="2"/>
        </w:numPr>
      </w:pPr>
      <w:r>
        <w:rPr>
          <w:b/>
          <w:bCs/>
        </w:rPr>
        <w:t>Серверные сессии BFF.</w:t>
      </w:r>
      <w:r>
        <w:t xml:space="preserve"> BFF-сервис хранит информацию о сессиях пользователей в Redis, чтобы не держать её в памяти приложения и обеспечить масштабирование. Каждая сессия идентифицируется уникальным Session ID (генерируется при логине) и сохраняется под ключом формата </w:t>
      </w:r>
      <w:r>
        <w:rPr>
          <w:rStyle w:val="VerbatimChar"/>
        </w:rPr>
        <w:t>bff:session:{sid}</w:t>
      </w:r>
      <w:hyperlink r:id="rId71" w:anchor=":~:text=%D0%A3%D0%BF%D0%BE%D0%BC%D0%B8%D0%BD%D0%B0%D0%B5%D1%82%D1%81%D1%8F%2C%20%D1%87%D1%82%D0%BE%20Redis%20%D1%82%D0%B0%D0%BA%D0%B6%D0%B5%20%D1%85%D1%80%D0%B0%D0%BD%D0%B8%D1%82,%D1%82%D0%BE%D0%BA%D0%B5%D0%BD%D1%8B%2C%20timestamp%2C%20%D0%B8%20%D0%B2%D0%BE%D0%B7%D0%BC%D0%BE%D0%B6%D0%BD%D0%BE%2C%20%D0%BF%D1%80%D0%B8%D0%B2%D0%B8%D0%BB%D0%B5%D0%B3%D0%B8%D0%B8">
        <w:r>
          <w:rPr>
            <w:rStyle w:val="af0"/>
          </w:rPr>
          <w:t>[62]</w:t>
        </w:r>
      </w:hyperlink>
      <w:r>
        <w:t xml:space="preserve">. Значение хранится как </w:t>
      </w:r>
      <w:r>
        <w:rPr>
          <w:b/>
          <w:bCs/>
        </w:rPr>
        <w:t>Hash</w:t>
      </w:r>
      <w:r>
        <w:t xml:space="preserve"> (набор полей), включающий, например: </w:t>
      </w:r>
      <w:r>
        <w:rPr>
          <w:rStyle w:val="VerbatimChar"/>
        </w:rPr>
        <w:t>access_token</w:t>
      </w:r>
      <w:r>
        <w:t xml:space="preserve">, </w:t>
      </w:r>
      <w:r>
        <w:rPr>
          <w:rStyle w:val="VerbatimChar"/>
        </w:rPr>
        <w:t>refresh_token</w:t>
      </w:r>
      <w:r>
        <w:t xml:space="preserve">, </w:t>
      </w:r>
      <w:r>
        <w:rPr>
          <w:rStyle w:val="VerbatimChar"/>
        </w:rPr>
        <w:t>user_id</w:t>
      </w:r>
      <w:r>
        <w:t xml:space="preserve">, </w:t>
      </w:r>
      <w:r>
        <w:rPr>
          <w:rStyle w:val="VerbatimChar"/>
        </w:rPr>
        <w:t>last_active_at</w:t>
      </w:r>
      <w:r>
        <w:t xml:space="preserve"> и прочие атрибуты сессии. Использование хэш-структуры удобно тем, что позволяет устанавливать отдельный TTL на разные поля (в Redis 7.4+ поддерживается </w:t>
      </w:r>
      <w:r>
        <w:rPr>
          <w:b/>
          <w:bCs/>
        </w:rPr>
        <w:t>полевая экспирация HEXPIRE</w:t>
      </w:r>
      <w:hyperlink r:id="rId72" w:anchor=":~:text=%D0%98%D1%81%D0%BF%D0%BE%D0%BB%D1%8C%D0%B7%D1%83%D0%B5%D1%82%D1%81%D1%8F%20%D0%B2%D0%BE%D0%B7%D0%BC%D0%BE%D0%B6%D0%BD%D0%BE%D1%81%D1%82%D1%8C%20Redis%207,%D1%81%D1%82%D0%B0%D0%B2%D0%B8%D1%82%D1%8C%20expire%20%D0%BD%D0%B0%20%D0%B2%D0%B5%D1%81%D1%8C%20%D0%BA%D0%BB%D1%8E%D1%87">
        <w:r>
          <w:rPr>
            <w:rStyle w:val="af0"/>
          </w:rPr>
          <w:t>[63]</w:t>
        </w:r>
      </w:hyperlink>
      <w:hyperlink r:id="rId73" w:anchor=":~:text=%D0%92%20Redis%208.4%2C%20HEXPIRE%20%D0%BF%D0%BE%D0%B4%D0%B4%D0%B5%D1%80%D0%B6%D0%B8%D0%B2%D0%B0%D0%B5%D1%82%D1%81%D1%8F,63">
        <w:r>
          <w:rPr>
            <w:rStyle w:val="af0"/>
          </w:rPr>
          <w:t>[64]</w:t>
        </w:r>
      </w:hyperlink>
      <w:r>
        <w:t>). Например, можно задать короткий TTL для поля access_token (несколько минут, соответствуя времени жизни access-токена), и более длительный TTL для refresh_token (несколько часов)</w:t>
      </w:r>
      <w:hyperlink r:id="rId74" w:anchor=":~:text=%D0%A3%D0%BF%D0%BE%D0%BC%D0%B8%D0%BD%D0%B0%D0%B5%D1%82%D1%81%D1%8F%2C%20%D1%87%D1%82%D0%BE%20Redis%20%D1%82%D0%B0%D0%BA%D0%B6%D0%B5%20%D1%85%D1%80%D0%B0%D0%BD%D0%B8%D1%82,%D1%82%D0%BE%D0%BA%D0%B5%D0%BD%D1%8B%2C%20timestamp%2C%20%D0%B8%20%D0%B2%D0%BE%D0%B7%D0%BC%D0%BE%D0%B6%D0%BD%D0%BE%2C%20%D0%BF%D1%80%D0%B8%D0%B2%D0%B8%D0%BB%D0%B5%D0%B3%D0%B8%D0%B8">
        <w:r>
          <w:rPr>
            <w:rStyle w:val="af0"/>
          </w:rPr>
          <w:t>[62]</w:t>
        </w:r>
      </w:hyperlink>
      <w:r>
        <w:t>. В результате access-токен автоматически удалится из Redis вскоре после истечения, но refresh-токен останется, позволяя продлить сессию. Общий срок жизни сессионного ключа задаётся согласно политикам Idle Timeout и Absolute Timeout: если пользователь не активен более, например, 30 минут, или сессия достигает максимальной продолжительности (например, 12 часов), запись удаляется</w:t>
      </w:r>
      <w:hyperlink r:id="rId75" w:anchor=":~:text=BFF%20Sessions%3A%20%D0%B7%D0%B0%D0%BF%D0%B8%D1%81%D0%B8%20%D0%B2%D0%B8%D0%B4%D0%B0%20bff%3Asession%3A,%D0%B2%D1%80%D0%B5%D0%BC%D1%8F%20%D0%B6%D0%B8%D0%B7%D0%BD%D0%B8%20refresh_token%20%D1%81%D1%82%D0%B0%D0%B2%D0%B8%D1%82%D1%81%D1%8F%20%D0%B4%D0%BB%D0%B8%D1%82%D0%B5%D0%BB%D1%8C%D0%BD%D1%8B%D0%BC">
        <w:r>
          <w:rPr>
            <w:rStyle w:val="af0"/>
          </w:rPr>
          <w:t>[65]</w:t>
        </w:r>
      </w:hyperlink>
      <w:r>
        <w:t xml:space="preserve">. Реализация может отслеживать активность через обновление поля </w:t>
      </w:r>
      <w:r>
        <w:rPr>
          <w:rStyle w:val="VerbatimChar"/>
        </w:rPr>
        <w:t>last_active_at</w:t>
      </w:r>
      <w:r>
        <w:t xml:space="preserve"> и фоновой очистки просроченных сессий. Таким образом, Redis обеспечивает быстрое хранение и проверку сессий, а браузер получает только защищённую cookie с идентификатором сессии, без самих токенов</w:t>
      </w:r>
      <w:hyperlink r:id="rId76" w:anchor=":~:text=%D1%83%D0%B1%D0%B8%D1%80%D0%B0%D1%8F%20OAuth2%2FOIDC,%D0%BD%D0%B5%20%D0%BF%D0%BE%D0%BF%D0%B0%D0%B4%D0%B0%D1%8E%D1%82%20%D0%B2%20%D0%BA%D0%BB%D0%B8%D0%B5%D0%BD%D1%82%D1%81%D0%BA%D0%BE%D0%B5%20%D1%85%D1%80%D0%B0%D0%BD%D0%B8%D0%BB%D0%B8%D1%89%D0%B5">
        <w:r>
          <w:rPr>
            <w:rStyle w:val="af0"/>
          </w:rPr>
          <w:t>[66]</w:t>
        </w:r>
      </w:hyperlink>
      <w:hyperlink r:id="rId77" w:anchor=":~:text=,%D1%81%D0%BD%D0%B8%D0%B6%D0%B0%D0%B5%D1%82%20%D1%80%D0%B8%D1%81%D0%BA%D0%B8%20%D0%BA%D0%BE%D0%BC%D0%BF%D1%80%D0%BE%D0%BC%D0%B5%D1%82%D0%B0%D1%86%D0%B8%D0%B8%20%D1%82%D0%BE%D0%BA%D0%B5%D0%BD%D0%BE%D0%B2%20%D1%87%D0%B5%D1%80%D0%B5%D0%B7">
        <w:r>
          <w:rPr>
            <w:rStyle w:val="af0"/>
          </w:rPr>
          <w:t>[67]</w:t>
        </w:r>
      </w:hyperlink>
      <w:r>
        <w:t xml:space="preserve">. </w:t>
      </w:r>
      <w:r>
        <w:rPr>
          <w:i/>
          <w:iCs/>
        </w:rPr>
        <w:t>Пример</w:t>
      </w:r>
      <w:r w:rsidRPr="000860E0">
        <w:rPr>
          <w:i/>
          <w:iCs/>
          <w:lang w:val="en-US"/>
        </w:rPr>
        <w:t xml:space="preserve"> </w:t>
      </w:r>
      <w:r>
        <w:rPr>
          <w:i/>
          <w:iCs/>
        </w:rPr>
        <w:t>ключей</w:t>
      </w:r>
      <w:r w:rsidRPr="000860E0">
        <w:rPr>
          <w:i/>
          <w:iCs/>
          <w:lang w:val="en-US"/>
        </w:rPr>
        <w:t>:</w:t>
      </w:r>
      <w:r w:rsidRPr="000860E0">
        <w:rPr>
          <w:lang w:val="en-US"/>
        </w:rPr>
        <w:t xml:space="preserve"> </w:t>
      </w:r>
      <w:r w:rsidRPr="000860E0">
        <w:rPr>
          <w:rStyle w:val="VerbatimChar"/>
          <w:lang w:val="en-US"/>
        </w:rPr>
        <w:t>bff:session:de305d54-75b4-431b-adb2-eb6b9e546014</w:t>
      </w:r>
      <w:r w:rsidRPr="000860E0">
        <w:rPr>
          <w:lang w:val="en-US"/>
        </w:rPr>
        <w:t xml:space="preserve"> – Hash </w:t>
      </w:r>
      <w:r>
        <w:t>с</w:t>
      </w:r>
      <w:r w:rsidRPr="000860E0">
        <w:rPr>
          <w:lang w:val="en-US"/>
        </w:rPr>
        <w:t xml:space="preserve"> </w:t>
      </w:r>
      <w:r>
        <w:t>полями</w:t>
      </w:r>
      <w:r w:rsidRPr="000860E0">
        <w:rPr>
          <w:lang w:val="en-US"/>
        </w:rPr>
        <w:t xml:space="preserve"> </w:t>
      </w:r>
      <w:r w:rsidRPr="000860E0">
        <w:rPr>
          <w:rStyle w:val="VerbatimChar"/>
          <w:lang w:val="en-US"/>
        </w:rPr>
        <w:t>access_token</w:t>
      </w:r>
      <w:r w:rsidRPr="000860E0">
        <w:rPr>
          <w:lang w:val="en-US"/>
        </w:rPr>
        <w:t xml:space="preserve">, </w:t>
      </w:r>
      <w:r w:rsidRPr="000860E0">
        <w:rPr>
          <w:rStyle w:val="VerbatimChar"/>
          <w:lang w:val="en-US"/>
        </w:rPr>
        <w:t>refresh_token</w:t>
      </w:r>
      <w:r w:rsidRPr="000860E0">
        <w:rPr>
          <w:lang w:val="en-US"/>
        </w:rPr>
        <w:t xml:space="preserve">, </w:t>
      </w:r>
      <w:r w:rsidRPr="000860E0">
        <w:rPr>
          <w:rStyle w:val="VerbatimChar"/>
          <w:lang w:val="en-US"/>
        </w:rPr>
        <w:t>user_id</w:t>
      </w:r>
      <w:r w:rsidRPr="000860E0">
        <w:rPr>
          <w:lang w:val="en-US"/>
        </w:rPr>
        <w:t xml:space="preserve">, </w:t>
      </w:r>
      <w:r w:rsidRPr="000860E0">
        <w:rPr>
          <w:rStyle w:val="VerbatimChar"/>
          <w:lang w:val="en-US"/>
        </w:rPr>
        <w:t>last_active_at</w:t>
      </w:r>
      <w:r w:rsidRPr="000860E0">
        <w:rPr>
          <w:lang w:val="en-US"/>
        </w:rPr>
        <w:t xml:space="preserve">, ... </w:t>
      </w:r>
      <w:r>
        <w:t>(TTL на весь ключ равен Absolute Timeout сессии, отдельные поля могут иметь собственные TTL для тонкого контроля).</w:t>
      </w:r>
    </w:p>
    <w:p w14:paraId="2C055F2F" w14:textId="77777777" w:rsidR="00D51E04" w:rsidRDefault="00000000">
      <w:pPr>
        <w:numPr>
          <w:ilvl w:val="0"/>
          <w:numId w:val="2"/>
        </w:numPr>
      </w:pPr>
      <w:r>
        <w:rPr>
          <w:b/>
          <w:bCs/>
        </w:rPr>
        <w:t>Кэш RBAC (привилегии пользователя).</w:t>
      </w:r>
      <w:r>
        <w:t xml:space="preserve"> Для ускорения проверки прав доступа используется кэширование уже вычисленных привилегий пользователей. Ключи кэша имеют шаблон </w:t>
      </w:r>
      <w:r>
        <w:rPr>
          <w:rStyle w:val="VerbatimChar"/>
        </w:rPr>
        <w:t>rbac:cache:{orgId}:{userId}</w:t>
      </w:r>
      <w:r>
        <w:t xml:space="preserve"> – тем самым для каждой пары «пользователь–организация» хранится запись с их совокупными правами</w:t>
      </w:r>
      <w:hyperlink r:id="rId78" w:anchor=":~:text=%D0%A7%D1%82%D0%BE%20%D0%BA%D1%8D%D1%88%D0%B8%D1%80%D1%83%D0%B5%D1%82%D1%81%D1%8F%3A%20%D0%9F%D1%80%D0%B5%D0%B4%D0%B2%D1%8B%D1%87%D0%B8%D1%81%D0%BB%D0%B5%D0%BD%D0%BD%D1%8B%D0%B5%20%D0%BF%D1%80%D0%B8%D0%B2%D0%B8%D0%BB%D0%B5%D0%B3%D0%B8%D0%B8%20%D0%BF%D0%BE%D0%BB%D1%8C%D0%B7%D0%BE%D0%B2%D0%B0%D1%82%D0%B5%D0%BB%D1%8F,roles%20and%20let%20app%20expand">
        <w:r>
          <w:rPr>
            <w:rStyle w:val="af0"/>
          </w:rPr>
          <w:t>[68]</w:t>
        </w:r>
      </w:hyperlink>
      <w:r>
        <w:t xml:space="preserve">. Значение может быть сохранено в виде сериализованного набора привилегий или ролей. Возможны различные варианты: хранить JSON-объект с перечнем привилегий (например: </w:t>
      </w:r>
      <w:r>
        <w:rPr>
          <w:rStyle w:val="VerbatimChar"/>
        </w:rPr>
        <w:t>{"privileges": ["INVITE_USER","EDIT_PROJECT", ...]}</w:t>
      </w:r>
      <w:r>
        <w:t>)</w:t>
      </w:r>
      <w:hyperlink r:id="rId79" w:anchor=":~:text=%D0%A7%D1%82%D0%BE%20%D0%BA%D1%8D%D1%88%D0%B8%D1%80%D1%83%D0%B5%D1%82%D1%81%D1%8F%3A%20%D0%9F%D1%80%D0%B5%D0%B4%D0%B2%D1%8B%D1%87%D0%B8%D1%81%D0%BB%D0%B5%D0%BD%D0%BD%D1%8B%D0%B5%20%D0%BF%D1%80%D0%B8%D0%B2%D0%B8%D0%BB%D0%B5%D0%B3%D0%B8%D0%B8%20%D0%BF%D0%BE%D0%BB%D1%8C%D0%B7%D0%BE%D0%B2%D0%B0%D1%82%D0%B5%D0%BB%D1%8F,roles%20and%20let%20app%20expand">
        <w:r>
          <w:rPr>
            <w:rStyle w:val="af0"/>
          </w:rPr>
          <w:t>[69]</w:t>
        </w:r>
      </w:hyperlink>
      <w:r>
        <w:t>, либо закодированный битовый вектор, либо просто список ролей (тогда проверяющий сервис сам развернет их в привилегии). Выбранный формат должен быть компактным (как правило, десятки строк JSON, не больше)</w:t>
      </w:r>
      <w:hyperlink r:id="rId80" w:anchor=":~:text=%D0%A0%D0%B0%D0%B7%D0%BC%D0%B5%D1%80%20%D0%BA%D1%8D%D1%88%D0%B0%3A%20%D0%9A%D0%B0%D0%B6%D0%B4%D0%B0%D1%8F%20%D0%B7%D0%B0%D0%BF%D0%B8%D1%81%D1%8C%20%D0%BE%D1%82%D0%BD%D0%BE%D1%81%D0%B8%D1%82%D0%B5%D0%BB%D1%8C%D0%BD%D0%BE,Redis%20%D1%81%20%D1%8D%D1%82%D0%B8%D0%BC%20%D0%BB%D0%B5%D0%B3%D0%BA%D0%BE%20%D1%81%D0%BF%D1%80%D0%B0%D0%B2%D0%B8%D1%82%D1%81%D1%8F">
        <w:r>
          <w:rPr>
            <w:rStyle w:val="af0"/>
          </w:rPr>
          <w:t>[70]</w:t>
        </w:r>
      </w:hyperlink>
      <w:r>
        <w:t xml:space="preserve">. Кэш заполняется </w:t>
      </w:r>
      <w:r>
        <w:rPr>
          <w:b/>
          <w:bCs/>
        </w:rPr>
        <w:t>отложенно</w:t>
      </w:r>
      <w:r>
        <w:t>: при первом обращении, требующем вычислить права, IAM Backend (или BFF) выгружает актуальные привилегии пользователя из БД (с учётом RLS) и записывает в Redis</w:t>
      </w:r>
      <w:hyperlink r:id="rId81" w:anchor=":~:text=%D0%97%D0%B0%D0%BF%D0%B8%D1%81%D1%8C%20%D0%B2%20%D0%BA%D1%8D%D1%88%3A%20%D0%97%D0%B0%D0%BF%D0%BE%D0%BB%D0%BD%D1%8F%D0%B5%D1%82%D1%81%D1%8F%20%D0%BF%D1%80%D0%B8,61">
        <w:r>
          <w:rPr>
            <w:rStyle w:val="af0"/>
          </w:rPr>
          <w:t>[71]</w:t>
        </w:r>
      </w:hyperlink>
      <w:r>
        <w:t>. Далее при повторных проверках (например, вызов API на тот же ресурс) BFF уже может напрямую обратиться к Redis и узнать, есть ли у пользователя нужная привилегия, не дергая Backend каждый раз</w:t>
      </w:r>
      <w:hyperlink r:id="rId82" w:anchor=":~:text=%D0%B2%D0%BE%D0%B7%D0%BC%D0%BE%D0%B6%D0%BD%D0%BE%20%D0%BF%D1%80%D0%B8%D0%BC%D0%B5%D0%BD%D0%B5%D0%BD%D0%B8%D0%B5%20Redis,%D1%8D%D1%82%D0%BE%D1%82%20%D0%BC%D0%B5%D1%82%D0%BE%D0%B4%20%D1%82%D0%BE%D0%BB%D1%8C%D0%BA%D0%BE%20%D0%BF%D1%80%D0%B8%20%D0%BD%D0%B5%D0%BE%D0%B1%D1%85%D0%BE%D0%B4%D0%B8%D0%BC%D0%BE%D1%81%D1%82%D0%B8">
        <w:r>
          <w:rPr>
            <w:rStyle w:val="af0"/>
          </w:rPr>
          <w:t>[72]</w:t>
        </w:r>
      </w:hyperlink>
      <w:hyperlink r:id="rId83" w:anchor=":~:text=match%20at%20L1253%20%D0%9D%D0%B5%D0%B4%D0%BE%D1%81%D1%82%D1%83%D0%BF%D0%BD%D0%BE%D1%81%D1%82%D1%8C%20Redis,BFF%20%D0%BD%D0%B0%D1%81%D1%82%D1%80%D0%BE%D0%B5%D0%BD%20%D0%B6%D0%B4%D0%B0%D1%82%D1%8C%20%D0%BD%D0%B5%D0%BC%D0%BD%D0%BE%D0%B3%D0%BE%20%D0%B4%D0%BE%D0%BB%D1%8C%D1%88%D0%B5">
        <w:r>
          <w:rPr>
            <w:rStyle w:val="af0"/>
          </w:rPr>
          <w:t>[73]</w:t>
        </w:r>
      </w:hyperlink>
      <w:r>
        <w:t xml:space="preserve">. Таким образом снижается задержка на частых проверках. Инвалидирование кэша происходит по событийному механизму: при любом изменении прав </w:t>
      </w:r>
      <w:r>
        <w:lastRenderedPageBreak/>
        <w:t xml:space="preserve">доступа (например, назначении или отзыве роли) IAM публикует соответствующее событие в стрим, а BFF, получив его, </w:t>
      </w:r>
      <w:r>
        <w:rPr>
          <w:b/>
          <w:bCs/>
        </w:rPr>
        <w:t>удаляет устаревший ключ</w:t>
      </w:r>
      <w:r>
        <w:t xml:space="preserve"> из кэша</w:t>
      </w:r>
      <w:hyperlink r:id="rId84" w:anchor=":~:text=%D0%98%D0%BD%D0%B2%D0%B0%D0%BB%D0%B8%D0%B4%D0%B8%D1%80%D0%BE%D0%B2%D0%B0%D0%BD%D0%B8%D0%B5%3A%20%D0%A1%D0%BC,BFF%20%E2%80%93%20%D0%BE%D1%81%D0%BD%D0%BE%D0%B2%D0%BD%D0%BE%D0%B9%20%D0%BF%D0%BE%D1%82%D1%80%D0%B5%D0%B1%D0%B8%D1%82%D0%B5%D0%BB%D1%8C%20%D0%BA%D1%8D%D1%88%D0%B0">
        <w:r>
          <w:rPr>
            <w:rStyle w:val="af0"/>
          </w:rPr>
          <w:t>[74]</w:t>
        </w:r>
      </w:hyperlink>
      <w:hyperlink r:id="rId85" w:anchor=":~:text=IAM%20Backend%20%D0%BF%D1%83%D0%B1%D0%BB%D0%B8%D0%BA%D1%83%D0%B5%D1%82%20%D1%81%D0%BE%D0%B1%D1%8B%D1%82%D0%B8%D0%B5%2C%20%D0%B0,%D0%B2%20Y%2C%20BFF%20%D1%83%D0%B2%D0%B8%D0%B4%D0%B8%D1%82%20%D0%BE%D1%82%D1%81%D1%83%D1%82%D1%81%D1%82%D0%B2%D0%B8%D0%B5">
        <w:r>
          <w:rPr>
            <w:rStyle w:val="af0"/>
          </w:rPr>
          <w:t>[75]</w:t>
        </w:r>
      </w:hyperlink>
      <w:r>
        <w:t>. Благодаря этому кэш всегда либо актуален, либо отсутствует (в последнем случае Backend вычислит права напрямую). В дополнение, на каждый ключ кэша устанавливается TTL ~24 часа</w:t>
      </w:r>
      <w:hyperlink r:id="rId86" w:anchor=":~:text=%D0%92%D1%80%D0%B5%D0%BC%D1%8F%20%D0%B6%D0%B8%D0%B7%D0%BD%D0%B8%3A%20%D0%A5%D0%BE%D1%82%D1%8F%20%D0%BA%D1%8D%D1%88%20%D0%B8%D0%BD%D0%B2%D0%B0%D0%BB%D0%B8%D0%B4%D0%B8%D1%80%D1%83%D0%B5%D1%82%D1%81%D1%8F,TTL%20%D0%B7%D0%B0%D0%B4%D0%B0%D0%B5%D1%82%D1%81%D1%8F%20%D0%BF%D1%80%D0%B8%20%D0%B7%D0%B0%D0%BF%D0%B8%D1%81%D0%B8%20%D0%BA%D0%BB%D1%8E%D1%87%D0%B0">
        <w:r>
          <w:rPr>
            <w:rStyle w:val="af0"/>
          </w:rPr>
          <w:t>[76]</w:t>
        </w:r>
      </w:hyperlink>
      <w:r>
        <w:t xml:space="preserve"> как страховка от некорректной синхронизации: даже если событие потеряется или по какой-то причине кэш не сброшен, через сутки запись автоматически протухнет и не приведет к длительному расхождению</w:t>
      </w:r>
      <w:hyperlink r:id="rId87" w:anchor=":~:text=%D0%92%D1%80%D0%B5%D0%BC%D1%8F%20%D0%B6%D0%B8%D0%B7%D0%BD%D0%B8%3A%20%D0%A5%D0%BE%D1%82%D1%8F%20%D0%BA%D1%8D%D1%88%20%D0%B8%D0%BD%D0%B2%D0%B0%D0%BB%D0%B8%D0%B4%D0%B8%D1%80%D1%83%D0%B5%D1%82%D1%81%D1%8F,TTL%20%D0%B7%D0%B0%D0%B4%D0%B0%D0%B5%D1%82%D1%81%D1%8F%20%D0%BF%D1%80%D0%B8%20%D0%B7%D0%B0%D0%BF%D0%B8%D1%81%D0%B8%20%D0%BA%D0%BB%D1%8E%D1%87%D0%B0">
        <w:r>
          <w:rPr>
            <w:rStyle w:val="af0"/>
          </w:rPr>
          <w:t>[77]</w:t>
        </w:r>
      </w:hyperlink>
      <w:r>
        <w:t xml:space="preserve">. Ключ создается с этим TTL при записи, либо обновляется при каждой перезаписи. </w:t>
      </w:r>
      <w:r>
        <w:rPr>
          <w:i/>
          <w:iCs/>
        </w:rPr>
        <w:t>Пример ключа:</w:t>
      </w:r>
      <w:r>
        <w:t xml:space="preserve"> </w:t>
      </w:r>
      <w:r>
        <w:rPr>
          <w:rStyle w:val="VerbatimChar"/>
        </w:rPr>
        <w:t>rbac:cache:org123:user456</w:t>
      </w:r>
      <w:r>
        <w:t xml:space="preserve"> – значение: JSON с привилегиями; TTL: 24h. Этот кэш рассматривается как </w:t>
      </w:r>
      <w:r>
        <w:rPr>
          <w:b/>
          <w:bCs/>
        </w:rPr>
        <w:t>Level-2 Cache</w:t>
      </w:r>
      <w:r>
        <w:t>: основным источником истины остается БД PostgreSQL, а кэш лишь ускоряет доступ</w:t>
      </w:r>
      <w:hyperlink r:id="rId88" w:anchor=":~:text=Consistency%3A%20%D0%9A%D1%8D%D1%88%20%E2%80%93%20Level%202,%D0%BA%D0%BE%D0%BC%D0%BF%D1%80%D0%BE%D0%BC%D0%B8%D1%81%D1%81%20%D0%BC%D0%B5%D0%B6%D0%B4%D1%83%20%D0%BA%D0%BE%D0%BD%D1%81%D0%B8%D1%81%D1%82%D0%B5%D0%BD%D1%82%D0%BD%D0%BE%D1%81%D1%82%D1%8C%D1%8E%20%D0%B8%20%D0%BF%D1%80%D0%BE%D0%B8%D0%B7%D0%B2%D0%BE%D0%B4%D0%B8%D1%82%D0%B5%D0%BB%D1%8C%D0%BD%D0%BE%D1%81%D1%82%D1%8C%D1%8E">
        <w:r>
          <w:rPr>
            <w:rStyle w:val="af0"/>
          </w:rPr>
          <w:t>[78]</w:t>
        </w:r>
      </w:hyperlink>
      <w:r>
        <w:t>. При недоступности Redis или отсутствии записи безопасность не нарушается – просто проверка будет выполнена через БД (с незначительно большей задержкой)</w:t>
      </w:r>
      <w:hyperlink r:id="rId89" w:anchor=":~:text=Fallback%3A%20%D0%95%D1%81%D0%BB%D0%B8%20Redis%20%D1%83%D0%BF%D0%B0%D0%BB%20%D0%B8%D0%BB%D0%B8,%D1%81%D0%B8%D1%81%D1%82%D0%B5%D0%BC%D0%B0%20%D1%87%D1%83%D1%82%D1%8C%20%D0%BC%D0%B5%D0%B4%D0%BB%D0%B5%D0%BD%D0%BD%D0%B5%D0%B5%2C%20%D0%BD%D0%BE%20%D0%BA%D0%BE%D1%80%D1%80%D0%B5%D0%BA%D1%82%D0%BD%D0%B0">
        <w:r>
          <w:rPr>
            <w:rStyle w:val="af0"/>
          </w:rPr>
          <w:t>[79]</w:t>
        </w:r>
      </w:hyperlink>
      <w:hyperlink r:id="rId90" w:anchor=":~:text=%D0%9D%D0%B5%D0%B4%D0%BE%D1%81%D1%82%D1%83%D0%BF%D0%BD%D0%BE%D1%81%D1%82%D1%8C%20Redis%20,%D1%81%D0%B2%D0%BE%D1%8E%20%D0%BE%D1%87%D0%B5%D1%80%D0%B5%D0%B4%D1%8C%2C%20%D0%B5%D1%81%D0%BB%D0%B8%20%D0%BD%D0%B5%20%D0%BC%D0%BE%D0%B6%D0%B5%D1%82">
        <w:r>
          <w:rPr>
            <w:rStyle w:val="af0"/>
          </w:rPr>
          <w:t>[80]</w:t>
        </w:r>
      </w:hyperlink>
      <w:r>
        <w:t>.</w:t>
      </w:r>
    </w:p>
    <w:p w14:paraId="652153AE" w14:textId="77777777" w:rsidR="00D51E04" w:rsidRDefault="00000000">
      <w:pPr>
        <w:numPr>
          <w:ilvl w:val="0"/>
          <w:numId w:val="2"/>
        </w:numPr>
      </w:pPr>
      <w:r>
        <w:rPr>
          <w:b/>
          <w:bCs/>
        </w:rPr>
        <w:t>Временные токены и одноразовые данные.</w:t>
      </w:r>
      <w:r>
        <w:t xml:space="preserve"> Redis также может использоваться для хранения различных краткоживущих артефактов, требуемых при аутентификации и других операциях. Примеры:</w:t>
      </w:r>
    </w:p>
    <w:p w14:paraId="4A943099" w14:textId="77777777" w:rsidR="00D51E04" w:rsidRDefault="00000000">
      <w:pPr>
        <w:pStyle w:val="Compact"/>
        <w:numPr>
          <w:ilvl w:val="0"/>
          <w:numId w:val="2"/>
        </w:numPr>
      </w:pPr>
      <w:r>
        <w:rPr>
          <w:i/>
          <w:iCs/>
        </w:rPr>
        <w:t>OAuth2 State/Nonce:</w:t>
      </w:r>
      <w:r>
        <w:t xml:space="preserve"> при начале OIDC-флоу (OAuth2 Authorization Code) BFF генерирует nonce и state, чтобы предотвратить CSRF-атаки и связать ответ провайдера с запросом. Эти значения могут сохраняться временно в Redis под ключами вида </w:t>
      </w:r>
      <w:r>
        <w:rPr>
          <w:rStyle w:val="VerbatimChar"/>
        </w:rPr>
        <w:t>bff:auth:state:{random}</w:t>
      </w:r>
      <w:r>
        <w:t xml:space="preserve"> на короткий срок (например, 5 минут)</w:t>
      </w:r>
      <w:hyperlink r:id="rId91" w:anchor=":~:text=%D0%B3%D0%B5%D0%BD%D0%B5%D1%80%D0%B8%D1%80%D1%83%D0%B5%D1%82%20%D1%81%D0%BB%D1%83%D1%87%D0%B0%D0%B9%D0%BD%D1%8B%D0%B5%20%D0%B7%D0%BD%D0%B0%D1%87%D0%B5%D0%BD%D0%B8%D1%8F%20state%20%D0%B8,%D1%8D%D1%82%D0%BE%D1%82%20%D0%B2%D1%8B%D0%B7%D0%BE%D0%B2%20%D0%B8%D0%BD%D0%B8%D1%86%D0%B8%D0%B8%D1%80%D1%83%D0%B5%D1%82%20%D0%B0%D1%83%D1%82%D0%B5%D0%BD%D1%82%D0%B8%D1%84%D0%B8%D0%BA%D0%B0%D1%86%D0%B8%D1%8E">
        <w:r>
          <w:rPr>
            <w:rStyle w:val="af0"/>
          </w:rPr>
          <w:t>[81]</w:t>
        </w:r>
      </w:hyperlink>
      <w:r>
        <w:t>. После возвращения пользователя с кодом, BFF сверяет state из запроса с сохраненным и затем удаляет запись. Если state не найден (истек или неправильный) – запрос отклоняется. Такое временное хранилище предотвращает необходимость держать state в браузере. TTL для таких ключей минимальный (порядок минут), поскольку они нужны только на время прохождения пользователем страницы логина.</w:t>
      </w:r>
    </w:p>
    <w:p w14:paraId="3219371F" w14:textId="77777777" w:rsidR="00D51E04" w:rsidRDefault="00000000">
      <w:pPr>
        <w:pStyle w:val="Compact"/>
        <w:numPr>
          <w:ilvl w:val="0"/>
          <w:numId w:val="2"/>
        </w:numPr>
      </w:pPr>
      <w:r>
        <w:rPr>
          <w:i/>
          <w:iCs/>
        </w:rPr>
        <w:t>Одноразовые коды и токены:</w:t>
      </w:r>
      <w:r>
        <w:t xml:space="preserve"> хотя в IAM-модуле управление токенами в основном на стороне Keycloak, при реализации функций наподобие подтверждения email, сброса пароля и др. можно аналогично использовать Redis для одноразовых секретов. Например, отправленный на email код подтверждения может сохраняться как </w:t>
      </w:r>
      <w:r>
        <w:rPr>
          <w:rStyle w:val="VerbatimChar"/>
        </w:rPr>
        <w:t>iam:verify:email:{uid}</w:t>
      </w:r>
      <w:r>
        <w:t xml:space="preserve"> с TTL 10 минут. Однако, в текущем контексте подобных функций нет (регистрацию/восстановление выполняет IdP).</w:t>
      </w:r>
    </w:p>
    <w:p w14:paraId="0C647C6D" w14:textId="77777777" w:rsidR="00D51E04" w:rsidRPr="000860E0" w:rsidRDefault="00000000">
      <w:pPr>
        <w:pStyle w:val="Compact"/>
        <w:numPr>
          <w:ilvl w:val="0"/>
          <w:numId w:val="2"/>
        </w:numPr>
      </w:pPr>
      <w:r>
        <w:rPr>
          <w:i/>
          <w:iCs/>
        </w:rPr>
        <w:t>Локальные блокировки и счётчики:</w:t>
      </w:r>
      <w:r>
        <w:t xml:space="preserve"> Redis может служить для реализации блокировок (например, Mutex на короткую операцию) или подсчета событий (rate-limiting, лимиты попыток). Это не относится напрямую к IAM Data Layer, но может использоваться BFF/Backend для вспомогательных целей (например, счётчик неверных попыток входа, чтобы временно блокировать bruteforce – хранящийся в Redis с TTL для авто-сброса).</w:t>
      </w:r>
    </w:p>
    <w:p w14:paraId="4EB27AAC" w14:textId="3018F6F8" w:rsidR="00D77D1A" w:rsidRPr="00D77D1A" w:rsidRDefault="000860E0" w:rsidP="000860E0">
      <w:pPr>
        <w:pStyle w:val="Compact"/>
        <w:numPr>
          <w:ilvl w:val="0"/>
          <w:numId w:val="2"/>
        </w:numPr>
        <w:rPr>
          <w:lang w:val="en-US"/>
        </w:rPr>
      </w:pPr>
      <w:r w:rsidRPr="000860E0">
        <w:rPr>
          <w:lang w:val="en-US"/>
        </w:rPr>
        <w:t>Rate limiting / bruteforce counters (</w:t>
      </w:r>
      <w:r w:rsidRPr="000860E0">
        <w:t>обязательное</w:t>
      </w:r>
      <w:r w:rsidRPr="000860E0">
        <w:rPr>
          <w:lang w:val="en-US"/>
        </w:rPr>
        <w:t xml:space="preserve"> “</w:t>
      </w:r>
      <w:r w:rsidRPr="000860E0">
        <w:t>на</w:t>
      </w:r>
      <w:r w:rsidRPr="000860E0">
        <w:rPr>
          <w:lang w:val="en-US"/>
        </w:rPr>
        <w:t xml:space="preserve"> </w:t>
      </w:r>
      <w:r w:rsidRPr="000860E0">
        <w:t>вырост</w:t>
      </w:r>
      <w:r w:rsidRPr="000860E0">
        <w:rPr>
          <w:lang w:val="en-US"/>
        </w:rPr>
        <w:t>”)</w:t>
      </w:r>
      <w:r w:rsidR="00D77D1A" w:rsidRPr="00D77D1A">
        <w:rPr>
          <w:lang w:val="en-US"/>
        </w:rPr>
        <w:t xml:space="preserve"> </w:t>
      </w:r>
    </w:p>
    <w:p w14:paraId="6C6F685C" w14:textId="5093BC7A" w:rsidR="000860E0" w:rsidRPr="000860E0" w:rsidRDefault="000860E0" w:rsidP="00D77D1A">
      <w:pPr>
        <w:pStyle w:val="Compact"/>
        <w:ind w:left="720"/>
      </w:pPr>
      <w:r w:rsidRPr="000860E0">
        <w:t>Принцип: используем Redis ключи с TTL как счётчики/бакеты.</w:t>
      </w:r>
    </w:p>
    <w:p w14:paraId="090378D4" w14:textId="77777777" w:rsidR="000860E0" w:rsidRPr="000860E0" w:rsidRDefault="000860E0" w:rsidP="00D77D1A">
      <w:pPr>
        <w:pStyle w:val="Compact"/>
        <w:ind w:left="720"/>
        <w:rPr>
          <w:lang w:val="en-US"/>
        </w:rPr>
      </w:pPr>
      <w:r w:rsidRPr="000860E0">
        <w:t>Нейминг</w:t>
      </w:r>
      <w:r w:rsidRPr="000860E0">
        <w:rPr>
          <w:lang w:val="en-US"/>
        </w:rPr>
        <w:t xml:space="preserve"> (</w:t>
      </w:r>
      <w:r w:rsidRPr="000860E0">
        <w:t>пример</w:t>
      </w:r>
      <w:r w:rsidRPr="000860E0">
        <w:rPr>
          <w:lang w:val="en-US"/>
        </w:rPr>
        <w:t>):</w:t>
      </w:r>
    </w:p>
    <w:p w14:paraId="653F039A" w14:textId="7CB4F558" w:rsidR="000860E0" w:rsidRPr="000860E0" w:rsidRDefault="000860E0" w:rsidP="00D77D1A">
      <w:pPr>
        <w:pStyle w:val="Compact"/>
        <w:ind w:firstLine="720"/>
        <w:rPr>
          <w:lang w:val="en-US"/>
        </w:rPr>
      </w:pPr>
      <w:r w:rsidRPr="000860E0">
        <w:rPr>
          <w:lang w:val="en-US"/>
        </w:rPr>
        <w:t>rl:auth:login:ip:&lt;ipHash&gt; -&gt; counter/bucket (TTL 60s)</w:t>
      </w:r>
    </w:p>
    <w:p w14:paraId="3D7A19B1" w14:textId="7C2C595E" w:rsidR="000860E0" w:rsidRPr="000860E0" w:rsidRDefault="000860E0" w:rsidP="00D77D1A">
      <w:pPr>
        <w:pStyle w:val="Compact"/>
        <w:ind w:left="720"/>
        <w:rPr>
          <w:lang w:val="en-US"/>
        </w:rPr>
      </w:pPr>
      <w:r w:rsidRPr="000860E0">
        <w:rPr>
          <w:lang w:val="en-US"/>
        </w:rPr>
        <w:lastRenderedPageBreak/>
        <w:t>rl:auth:callback:ip:&lt;ipHash&gt; -&gt; counter/bucket (TTL 60s)</w:t>
      </w:r>
    </w:p>
    <w:p w14:paraId="1038609D" w14:textId="4C6D6E59" w:rsidR="000860E0" w:rsidRPr="000860E0" w:rsidRDefault="000860E0" w:rsidP="00D77D1A">
      <w:pPr>
        <w:pStyle w:val="Compact"/>
        <w:ind w:left="720"/>
        <w:rPr>
          <w:lang w:val="en-US"/>
        </w:rPr>
      </w:pPr>
      <w:r w:rsidRPr="000860E0">
        <w:rPr>
          <w:lang w:val="en-US"/>
        </w:rPr>
        <w:t>rl:invite:validate:ip:&lt;ipHash&gt; -&gt; counter/bucket (TTL 60s)</w:t>
      </w:r>
    </w:p>
    <w:p w14:paraId="5DDF1B2F" w14:textId="1D2F2846" w:rsidR="000860E0" w:rsidRPr="000860E0" w:rsidRDefault="000860E0" w:rsidP="00D77D1A">
      <w:pPr>
        <w:pStyle w:val="Compact"/>
        <w:ind w:left="720"/>
        <w:rPr>
          <w:lang w:val="en-US"/>
        </w:rPr>
      </w:pPr>
      <w:r w:rsidRPr="000860E0">
        <w:rPr>
          <w:lang w:val="en-US"/>
        </w:rPr>
        <w:t>rl:invite:create:org:&lt;orgId&gt;:actor:&lt;userId&gt; -&gt; counter/bucket (TTL 60s/1h)</w:t>
      </w:r>
    </w:p>
    <w:p w14:paraId="5322C419" w14:textId="77777777" w:rsidR="000860E0" w:rsidRPr="000860E0" w:rsidRDefault="000860E0" w:rsidP="000860E0">
      <w:pPr>
        <w:pStyle w:val="Compact"/>
        <w:rPr>
          <w:lang w:val="en-US"/>
        </w:rPr>
      </w:pPr>
    </w:p>
    <w:p w14:paraId="77C9CDBE" w14:textId="77777777" w:rsidR="000860E0" w:rsidRPr="000860E0" w:rsidRDefault="000860E0" w:rsidP="000860E0">
      <w:pPr>
        <w:pStyle w:val="Compact"/>
        <w:numPr>
          <w:ilvl w:val="0"/>
          <w:numId w:val="2"/>
        </w:numPr>
      </w:pPr>
      <w:r w:rsidRPr="000860E0">
        <w:t>Требования:</w:t>
      </w:r>
    </w:p>
    <w:p w14:paraId="13E6E9FD" w14:textId="2DAD2F74" w:rsidR="000860E0" w:rsidRPr="000860E0" w:rsidRDefault="000860E0" w:rsidP="00D77D1A">
      <w:pPr>
        <w:pStyle w:val="Compact"/>
        <w:ind w:left="720"/>
      </w:pPr>
      <w:r w:rsidRPr="000860E0">
        <w:t>ip хранить не “как есть”, а в виде хэша (PII минимизация).</w:t>
      </w:r>
    </w:p>
    <w:p w14:paraId="1CAB3B0C" w14:textId="3BF0211B" w:rsidR="000860E0" w:rsidRPr="000860E0" w:rsidRDefault="000860E0" w:rsidP="00D77D1A">
      <w:pPr>
        <w:pStyle w:val="Compact"/>
        <w:ind w:left="720"/>
      </w:pPr>
      <w:r w:rsidRPr="000860E0">
        <w:t>TTL обязателен.</w:t>
      </w:r>
    </w:p>
    <w:p w14:paraId="725529CC" w14:textId="6872F461" w:rsidR="000860E0" w:rsidRDefault="000860E0" w:rsidP="00D77D1A">
      <w:pPr>
        <w:pStyle w:val="Compact"/>
        <w:ind w:left="720"/>
      </w:pPr>
      <w:r w:rsidRPr="000860E0">
        <w:t>алгоритм (token bucket / fixed window) фиксируется в BFF-ТЗ, здесь фиксируется только контракт хранения.</w:t>
      </w:r>
    </w:p>
    <w:p w14:paraId="0606251D" w14:textId="77777777" w:rsidR="00D51E04" w:rsidRDefault="00000000">
      <w:pPr>
        <w:pStyle w:val="FirstParagraph"/>
      </w:pPr>
      <w:r>
        <w:t xml:space="preserve">Для всех перечисленных ключей в Redis настроены соответствующие политики TTL, чтобы не накапливать мусор и автоматически удалять устаревшие данные. Следует придерживаться правила: </w:t>
      </w:r>
      <w:r>
        <w:rPr>
          <w:b/>
          <w:bCs/>
        </w:rPr>
        <w:t>данные в Redis не должны считаться постоянными</w:t>
      </w:r>
      <w:r>
        <w:t xml:space="preserve"> – они либо продублированы в БД (как сессии – восстановимы через повторный логин), либо вычислимы (как кэш), либо носят вспомогательный характер. При перезапуске Redis или потере данных работоспособность IAM не нарушается: система либо запросит токены заново у IdP, либо пересчитает права из БД, либо потребует повторной аутентификации пользователя. Это соответствует принципу graceful degradation – Redis выступает ускорителем, а не единственным местом хранения критичных данных</w:t>
      </w:r>
      <w:hyperlink r:id="rId92" w:anchor=":~:text=%D0%A2%D0%B0%D0%BA%D0%B8%D0%BC%20%D0%BE%D0%B1%D1%80%D0%B0%D0%B7%D0%BE%D0%BC%2C%20Redis%20%D0%B2%D1%8B%D1%81%D1%82%D1%83%D0%BF%D0%B0%D0%B5%D1%82%20%D0%BA%D0%B0%D0%BA,1%20%D0%BE%20%D0%B4%D0%B5%D0%B3%D1%80%D0%B0%D0%B4%D0%B0%D1%86%D0%B8%D0%B8">
        <w:r>
          <w:rPr>
            <w:rStyle w:val="af0"/>
          </w:rPr>
          <w:t>[82]</w:t>
        </w:r>
      </w:hyperlink>
      <w:r>
        <w:t>.</w:t>
      </w:r>
    </w:p>
    <w:p w14:paraId="34CA6FE6" w14:textId="77777777" w:rsidR="00D51E04" w:rsidRDefault="00000000">
      <w:pPr>
        <w:pStyle w:val="2"/>
      </w:pPr>
      <w:bookmarkStart w:id="6" w:name="X3d1d1829ae7983685f4dae976d79231f3e79952"/>
      <w:bookmarkEnd w:id="5"/>
      <w:r>
        <w:t>4. Очереди событий (Redis Streams) и обработка подписчиков</w:t>
      </w:r>
    </w:p>
    <w:p w14:paraId="5533A465" w14:textId="77777777" w:rsidR="00D51E04" w:rsidRDefault="00000000">
      <w:pPr>
        <w:pStyle w:val="FirstParagraph"/>
      </w:pPr>
      <w:r>
        <w:t xml:space="preserve">Для организации обмена событиями между компонентами (в первую очередь между IAM Backend и BFF) используется механизм </w:t>
      </w:r>
      <w:r>
        <w:rPr>
          <w:b/>
          <w:bCs/>
        </w:rPr>
        <w:t>Redis Streams</w:t>
      </w:r>
      <w:r>
        <w:t xml:space="preserve">. В данном контексте Streams выступает в роли легковесного брокера сообщений, позволяющего публиковать события в </w:t>
      </w:r>
      <w:r>
        <w:rPr>
          <w:b/>
          <w:bCs/>
        </w:rPr>
        <w:t>реальном времени</w:t>
      </w:r>
      <w:r>
        <w:t xml:space="preserve"> и гарантировать их доставку подписчикам.</w:t>
      </w:r>
    </w:p>
    <w:p w14:paraId="3936885D" w14:textId="77777777" w:rsidR="00D51E04" w:rsidRDefault="00000000">
      <w:pPr>
        <w:pStyle w:val="a0"/>
      </w:pPr>
      <w:r>
        <w:rPr>
          <w:b/>
          <w:bCs/>
        </w:rPr>
        <w:t>Используемые стримы:</w:t>
      </w:r>
      <w:r>
        <w:t xml:space="preserve"> Все события IAM публикуются в стрим(ы) с префиксом </w:t>
      </w:r>
      <w:r>
        <w:rPr>
          <w:rStyle w:val="VerbatimChar"/>
        </w:rPr>
        <w:t>iam.</w:t>
      </w:r>
      <w:r>
        <w:t xml:space="preserve">. В рамках упрощения архитектуры принят единый стрим </w:t>
      </w:r>
      <w:r>
        <w:rPr>
          <w:rStyle w:val="VerbatimChar"/>
          <w:b/>
          <w:bCs/>
        </w:rPr>
        <w:t>iam.events</w:t>
      </w:r>
      <w:r>
        <w:t>, в который отправляются события всех типов</w:t>
      </w:r>
      <w:hyperlink r:id="rId93" w:anchor=":~:text=outbox_events%20WHERE%20status%3D%27PENDING%27%20ORDER%20BY,%D0%9D%D0%B0%D0%BF%D1%80%D0%B8%D0%BC%D0%B5%D1%80">
        <w:r>
          <w:rPr>
            <w:rStyle w:val="af0"/>
          </w:rPr>
          <w:t>[47]</w:t>
        </w:r>
      </w:hyperlink>
      <w:r>
        <w:t xml:space="preserve">. Альтернативой могло бы быть разделение по темам (например, </w:t>
      </w:r>
      <w:r>
        <w:rPr>
          <w:rStyle w:val="VerbatimChar"/>
        </w:rPr>
        <w:t>iam.rbac.events</w:t>
      </w:r>
      <w:r>
        <w:t xml:space="preserve">, </w:t>
      </w:r>
      <w:r>
        <w:rPr>
          <w:rStyle w:val="VerbatimChar"/>
        </w:rPr>
        <w:t>iam.invite.events</w:t>
      </w:r>
      <w:r>
        <w:t xml:space="preserve">), однако единый канал облегчает масштабирование и подписку – потребители могут получать все события через одну Consumer Group и обрабатывать по типу. При необходимости масштабировать по тематике, можно отфильтровывать события на стороне потребителя или в будущем внедрить отдельные стримы. На текущий момент предполагается один поток </w:t>
      </w:r>
      <w:r>
        <w:rPr>
          <w:rStyle w:val="VerbatimChar"/>
        </w:rPr>
        <w:t>iam.events</w:t>
      </w:r>
      <w:r>
        <w:t xml:space="preserve"> для всех исходящих событий IAM.</w:t>
      </w:r>
    </w:p>
    <w:p w14:paraId="7C1A312C" w14:textId="77777777" w:rsidR="00D51E04" w:rsidRDefault="00000000">
      <w:pPr>
        <w:pStyle w:val="a0"/>
      </w:pPr>
      <w:r>
        <w:rPr>
          <w:b/>
          <w:bCs/>
        </w:rPr>
        <w:t>Структура сообщений:</w:t>
      </w:r>
      <w:r>
        <w:t xml:space="preserve"> Redis Stream хранит сообщение как пару </w:t>
      </w:r>
      <w:r>
        <w:rPr>
          <w:i/>
          <w:iCs/>
        </w:rPr>
        <w:t>ID</w:t>
      </w:r>
      <w:r>
        <w:t xml:space="preserve"> (уникальный последовательный идентификатор события в потоке) и </w:t>
      </w:r>
      <w:r>
        <w:rPr>
          <w:i/>
          <w:iCs/>
        </w:rPr>
        <w:t>набора полей</w:t>
      </w:r>
      <w:r>
        <w:t>. Формат полей определён соглашением внутри команды. Мы принимаем следующий формат: каждое сообщение содержит поле с типом события и поле с данными события. В</w:t>
      </w:r>
      <w:r w:rsidRPr="000860E0">
        <w:rPr>
          <w:lang w:val="en-US"/>
        </w:rPr>
        <w:t xml:space="preserve"> </w:t>
      </w:r>
      <w:r>
        <w:t>варианте</w:t>
      </w:r>
      <w:r w:rsidRPr="000860E0">
        <w:rPr>
          <w:lang w:val="en-US"/>
        </w:rPr>
        <w:t xml:space="preserve"> </w:t>
      </w:r>
      <w:r w:rsidRPr="000860E0">
        <w:rPr>
          <w:b/>
          <w:bCs/>
          <w:lang w:val="en-US"/>
        </w:rPr>
        <w:t>multi-field</w:t>
      </w:r>
      <w:r w:rsidRPr="000860E0">
        <w:rPr>
          <w:lang w:val="en-US"/>
        </w:rPr>
        <w:t xml:space="preserve"> </w:t>
      </w:r>
      <w:r>
        <w:t>это</w:t>
      </w:r>
      <w:r w:rsidRPr="000860E0">
        <w:rPr>
          <w:lang w:val="en-US"/>
        </w:rPr>
        <w:t xml:space="preserve"> </w:t>
      </w:r>
      <w:r>
        <w:t>может</w:t>
      </w:r>
      <w:r w:rsidRPr="000860E0">
        <w:rPr>
          <w:lang w:val="en-US"/>
        </w:rPr>
        <w:t xml:space="preserve"> </w:t>
      </w:r>
      <w:r>
        <w:t>быть</w:t>
      </w:r>
      <w:r w:rsidRPr="000860E0">
        <w:rPr>
          <w:lang w:val="en-US"/>
        </w:rPr>
        <w:t xml:space="preserve">, </w:t>
      </w:r>
      <w:r>
        <w:t>например</w:t>
      </w:r>
      <w:r w:rsidRPr="000860E0">
        <w:rPr>
          <w:lang w:val="en-US"/>
        </w:rPr>
        <w:t xml:space="preserve">: </w:t>
      </w:r>
      <w:r w:rsidRPr="000860E0">
        <w:rPr>
          <w:rStyle w:val="VerbatimChar"/>
          <w:lang w:val="en-US"/>
        </w:rPr>
        <w:t>type = "ROLE_ASSIGNED"</w:t>
      </w:r>
      <w:r w:rsidRPr="000860E0">
        <w:rPr>
          <w:lang w:val="en-US"/>
        </w:rPr>
        <w:t xml:space="preserve">, </w:t>
      </w:r>
      <w:r w:rsidRPr="000860E0">
        <w:rPr>
          <w:rStyle w:val="VerbatimChar"/>
          <w:lang w:val="en-US"/>
        </w:rPr>
        <w:t>orgId = "&lt;UUID&gt;"</w:t>
      </w:r>
      <w:r w:rsidRPr="000860E0">
        <w:rPr>
          <w:lang w:val="en-US"/>
        </w:rPr>
        <w:t xml:space="preserve">, </w:t>
      </w:r>
      <w:r w:rsidRPr="000860E0">
        <w:rPr>
          <w:rStyle w:val="VerbatimChar"/>
          <w:lang w:val="en-US"/>
        </w:rPr>
        <w:t>userId = "&lt;UUID&gt;"</w:t>
      </w:r>
      <w:r w:rsidRPr="000860E0">
        <w:rPr>
          <w:lang w:val="en-US"/>
        </w:rPr>
        <w:t xml:space="preserve">, </w:t>
      </w:r>
      <w:r w:rsidRPr="000860E0">
        <w:rPr>
          <w:rStyle w:val="VerbatimChar"/>
          <w:lang w:val="en-US"/>
        </w:rPr>
        <w:t>role = "admin"</w:t>
      </w:r>
      <w:r w:rsidRPr="000860E0">
        <w:rPr>
          <w:lang w:val="en-US"/>
        </w:rPr>
        <w:t xml:space="preserve">, </w:t>
      </w:r>
      <w:r w:rsidRPr="000860E0">
        <w:rPr>
          <w:rStyle w:val="VerbatimChar"/>
          <w:lang w:val="en-US"/>
        </w:rPr>
        <w:t>timestamp = "&lt;ISO8601&gt;"</w:t>
      </w:r>
      <w:r w:rsidRPr="000860E0">
        <w:rPr>
          <w:lang w:val="en-US"/>
        </w:rPr>
        <w:t xml:space="preserve"> </w:t>
      </w:r>
      <w:r>
        <w:t>и</w:t>
      </w:r>
      <w:r w:rsidRPr="000860E0">
        <w:rPr>
          <w:lang w:val="en-US"/>
        </w:rPr>
        <w:t xml:space="preserve"> </w:t>
      </w:r>
      <w:r>
        <w:t>т</w:t>
      </w:r>
      <w:r w:rsidRPr="000860E0">
        <w:rPr>
          <w:lang w:val="en-US"/>
        </w:rPr>
        <w:t>.</w:t>
      </w:r>
      <w:r>
        <w:t>д</w:t>
      </w:r>
      <w:r w:rsidRPr="000860E0">
        <w:rPr>
          <w:lang w:val="en-US"/>
        </w:rPr>
        <w:t>.</w:t>
      </w:r>
      <w:hyperlink r:id="rId94" w:anchor=":~:text=%D0%A4%D0%BE%D1%80%D0%BC%D0%B0%D1%82%20%D1%81%D0%BE%D0%BE%D0%B1%D1%89%D0%B5%D0%BD%D0%B8%D0%B9%3A%20%D0%9A%D0%B0%D0%B6%D0%B4%D0%B0%D1%8F%20%D0%B7%D0%B0%D0%BF%D0%B8%D1%81%D1%8C%20%D1%81%D1%82%D1%80%D0%B8%D0%BC%D0%B0,type%20%D1%81%D0%BE%D0%B1%D1%8B%D1%82%D0%B8%D1%8F%2C%20%D0%B8%D0%B4%D0%B5%D0%BD%D1%82%D0%B8%D1%84%D0%B8%D0%BA%D0%B0%D1%82%D0%BE%D1%80%D1%8B%20%D1%80%D0%BE%D0%BB%D0%B8%2F%D0%BF%D0%BE%D0%BB%D1%8C%D0%B7%D0%BE%D0%B2%D0%B0%D1%82%D0%B5%D0%BB%D1%8F%7D%5B48">
        <w:r>
          <w:rPr>
            <w:rStyle w:val="af0"/>
          </w:rPr>
          <w:t>[83]</w:t>
        </w:r>
      </w:hyperlink>
      <w:r>
        <w:t xml:space="preserve">. Такой раздельный формат позволяет подписчикам сразу извлечь ключевые идентификаторы. Допустим и альтернативный вариант – хранить весь payload JSON в одном поле (например, </w:t>
      </w:r>
      <w:r>
        <w:rPr>
          <w:rStyle w:val="VerbatimChar"/>
        </w:rPr>
        <w:t>event = "&lt;тип&gt;"; data = "&lt;JSON строка&gt;"</w:t>
      </w:r>
      <w:r>
        <w:t>)</w:t>
      </w:r>
      <w:hyperlink r:id="rId95" w:anchor=":~:text=%D0%92%D0%BE%D0%B7%D0%BC%D0%BE%D0%B6%D0%BD%D0%BE%2C%20%D0%BF%D1%80%D0%BE%D1%89%D0%B5%20%D0%BE%D0%B4%D0%BD%D0%BE%20%D0%BF%D0%BE%D0%BB%D0%B5%20payload,%D1%87%D1%82%D0%BE%20%D0%BF%D0%BE%D0%B2%D1%82%D0%BE%D1%80%D0%BD%D0%BE%20%D0%B5%D0%B3%D0%BE%20%D0%BD%D0%B5%20%D0%BE%D1%82%D0%BF%D1%80%D0%B0%D0%B2%D0%B8%D0%BC">
        <w:r>
          <w:rPr>
            <w:rStyle w:val="af0"/>
          </w:rPr>
          <w:t>[49]</w:t>
        </w:r>
      </w:hyperlink>
      <w:r>
        <w:t xml:space="preserve">. В техническом плане оба подхода равнозначны (подписчик все равно парсит данные), однако для ясности можно </w:t>
      </w:r>
      <w:r>
        <w:lastRenderedPageBreak/>
        <w:t>использовать раздельные поля для типа и основных ID. Пример сообщения, добавленного воркером (см. раздел Outbox):</w:t>
      </w:r>
      <w:r>
        <w:br/>
      </w:r>
    </w:p>
    <w:p w14:paraId="13DD5993" w14:textId="77777777" w:rsidR="00D51E04" w:rsidRDefault="00000000">
      <w:pPr>
        <w:pStyle w:val="SourceCode"/>
      </w:pPr>
      <w:r>
        <w:rPr>
          <w:rStyle w:val="VerbatimChar"/>
        </w:rPr>
        <w:t>XADD iam.events * type "ROLE_ASSIGNED" orgId "a1b2c3..." userId "u123..." role "admin"</w:t>
      </w:r>
    </w:p>
    <w:p w14:paraId="2DC22828" w14:textId="77777777" w:rsidR="00D51E04" w:rsidRDefault="00000000">
      <w:pPr>
        <w:pStyle w:val="FirstParagraph"/>
      </w:pPr>
      <w:r>
        <w:t xml:space="preserve">Каждое такое сообщение будет иметь автоматически сгенерированный Stream ID (например, </w:t>
      </w:r>
      <w:r>
        <w:rPr>
          <w:rStyle w:val="VerbatimChar"/>
        </w:rPr>
        <w:t>1678923440394-0</w:t>
      </w:r>
      <w:r>
        <w:t xml:space="preserve">). Порядок сообщений в стриме соответствует порядку фиксации транзакций в БД (близок к хронологическому порядку по </w:t>
      </w:r>
      <w:r>
        <w:rPr>
          <w:rStyle w:val="VerbatimChar"/>
        </w:rPr>
        <w:t>created_at</w:t>
      </w:r>
      <w:r>
        <w:t xml:space="preserve"> в Outbox). Размер одного сообщения, как правило, небольшой (порядка нескольких сотен байт JSON). Политика Stream ID позволяет реконструировать последовательность событий при необходимости.</w:t>
      </w:r>
    </w:p>
    <w:p w14:paraId="0C8B5283" w14:textId="77777777" w:rsidR="00D51E04" w:rsidRDefault="00000000">
      <w:pPr>
        <w:pStyle w:val="a0"/>
      </w:pPr>
      <w:r>
        <w:rPr>
          <w:b/>
          <w:bCs/>
        </w:rPr>
        <w:t>Consumer Groups:</w:t>
      </w:r>
      <w:r>
        <w:t xml:space="preserve"> Для чтения из стрима используются </w:t>
      </w:r>
      <w:r>
        <w:rPr>
          <w:b/>
          <w:bCs/>
        </w:rPr>
        <w:t>группы потребителей</w:t>
      </w:r>
      <w:r>
        <w:t xml:space="preserve"> Redis Streams. Этот механизм позволяет распределять обработку сообщений между несколькими экземплярами сервиса и отслеживать подтверждение обработки. В нашем случае как минимум существует группа потребителей </w:t>
      </w:r>
      <w:r>
        <w:rPr>
          <w:rStyle w:val="VerbatimChar"/>
          <w:b/>
          <w:bCs/>
        </w:rPr>
        <w:t>iam_bff</w:t>
      </w:r>
      <w:r>
        <w:t>, состоящая из инстансов BFF-сервиса</w:t>
      </w:r>
      <w:hyperlink r:id="rId96" w:anchor=":~:text=Consumer%20Groups%3A%20%D0%94%D0%BB%D1%8F%20%D0%BC%D0%B0%D1%81%D1%88%D1%82%D0%B0%D0%B1%D0%B8%D1%80%D0%BE%D0%B2%D0%B0%D0%BD%D0%B8%D1%8F%20%D0%B8,XADD%2C%20%D0%BF%D0%BE%D1%81%D0%BB%D0%B5%20%D1%87%D0%B5%D0%B3%D0%BEConsumers%20%D1%87%D0%B8%D1%82%D0%B0%D1%8E%D1%82%20XREADGROUP">
        <w:r>
          <w:rPr>
            <w:rStyle w:val="af0"/>
          </w:rPr>
          <w:t>[84]</w:t>
        </w:r>
      </w:hyperlink>
      <w:r>
        <w:t xml:space="preserve">. Все сообщения, поступающие в </w:t>
      </w:r>
      <w:r>
        <w:rPr>
          <w:rStyle w:val="VerbatimChar"/>
        </w:rPr>
        <w:t>iam.events</w:t>
      </w:r>
      <w:r>
        <w:t xml:space="preserve">, будут разбираться между экземплярами BFF таким образом, что каждое сообщение обработается ровно одним экземпляром (балансировка внутри группы). Помимо BFF, могут быть и другие группы: например, группа </w:t>
      </w:r>
      <w:r>
        <w:rPr>
          <w:rStyle w:val="VerbatimChar"/>
        </w:rPr>
        <w:t>iam_audit</w:t>
      </w:r>
      <w:r>
        <w:t xml:space="preserve"> для какого-нибудь сервиса логирования событий, либо </w:t>
      </w:r>
      <w:r>
        <w:rPr>
          <w:rStyle w:val="VerbatimChar"/>
        </w:rPr>
        <w:t>iam_notify</w:t>
      </w:r>
      <w:r>
        <w:t xml:space="preserve"> для сервиса нотификаций (если требуется реагировать на события вроде приглашений для отправки писем). В рамках IAM-модуля, однако, главный подписчик – это BFF, которому события нужны для синхронизации кэша и других оперативных действий. Настройка групп происходит при инициализации сервисов: если группа не существует – приложение BFF создаёт её, затем начинает читать с помощью команды </w:t>
      </w:r>
      <w:r>
        <w:rPr>
          <w:rStyle w:val="VerbatimChar"/>
        </w:rPr>
        <w:t>XREADGROUP</w:t>
      </w:r>
      <w:r>
        <w:t xml:space="preserve"> и т.д. Для корректной работы важно, чтобы имя группы оставалось постоянным (например, </w:t>
      </w:r>
      <w:r>
        <w:rPr>
          <w:rStyle w:val="VerbatimChar"/>
        </w:rPr>
        <w:t>iam_bff</w:t>
      </w:r>
      <w:r>
        <w:t>) и не пересекалось с другими назначениями.</w:t>
      </w:r>
    </w:p>
    <w:p w14:paraId="57E9261C" w14:textId="77777777" w:rsidR="00D51E04" w:rsidRDefault="00000000">
      <w:pPr>
        <w:pStyle w:val="a0"/>
      </w:pPr>
      <w:r>
        <w:rPr>
          <w:b/>
          <w:bCs/>
        </w:rPr>
        <w:t>Сценарии использования событий:</w:t>
      </w:r>
      <w:r>
        <w:t xml:space="preserve"> После получения события из стрима, потребитель выполняет соответствующие действия: - BFF при получении событий, связанных с правами (</w:t>
      </w:r>
      <w:r>
        <w:rPr>
          <w:rStyle w:val="VerbatimChar"/>
        </w:rPr>
        <w:t>ROLE_ASSIGNED</w:t>
      </w:r>
      <w:r>
        <w:t xml:space="preserve">, </w:t>
      </w:r>
      <w:r>
        <w:rPr>
          <w:rStyle w:val="VerbatimChar"/>
        </w:rPr>
        <w:t>ROLE_REVOKED</w:t>
      </w:r>
      <w:r>
        <w:t xml:space="preserve">), </w:t>
      </w:r>
      <w:r>
        <w:rPr>
          <w:b/>
          <w:bCs/>
        </w:rPr>
        <w:t>инвалидирует кэш RBAC</w:t>
      </w:r>
      <w:r>
        <w:t xml:space="preserve"> для указанного пользователя и организации. Например, получив событие о назначении роли, BFF вычисляет ключ </w:t>
      </w:r>
      <w:r>
        <w:rPr>
          <w:rStyle w:val="VerbatimChar"/>
        </w:rPr>
        <w:t>rbac:cache:{orgId}:{userId}</w:t>
      </w:r>
      <w:r>
        <w:t xml:space="preserve"> и удаляет его (или обновляет содержимое)</w:t>
      </w:r>
      <w:hyperlink r:id="rId97" w:anchor=":~:text=%D0%BF%D0%BE%D1%81%D0%BB%D0%B5%D0%B4%D0%BD%D0%B8%D0%B5%20event_ids%20%D0%B8%20%D0%B8%D1%85%20timestamps,%D0%BF%D0%BE%D1%82%D1%80%D0%B5%D0%B1%D0%B8%D1%82%D0%B5%D0%BB%D1%8C%20%D0%B4%D0%B5%D0%BB%D0%B0%D0%B5%D1%82%20XACK%20%D0%BD%D0%B0%20%D1%81%D1%82%D1%80%D0%B8%D0%BC">
        <w:r>
          <w:rPr>
            <w:rStyle w:val="af0"/>
          </w:rPr>
          <w:t>[85]</w:t>
        </w:r>
      </w:hyperlink>
      <w:r>
        <w:t xml:space="preserve">. Таким образом, последующие запросы за правами этого пользователя пойдут в Backend заново, либо BFF запросит свежие данные. - BFF (или другой сервис) при получении </w:t>
      </w:r>
      <w:r>
        <w:rPr>
          <w:rStyle w:val="VerbatimChar"/>
        </w:rPr>
        <w:t>INVITE_SENT</w:t>
      </w:r>
      <w:r>
        <w:t xml:space="preserve"> может отправить уведомление (например, вызвать сервис email-рассылки, хотя обычно приглашение уже отправлено непосредственно при создании, поэтому дополнительное действие не нужно – этот тип события скорее информативный или для аудита). - При событии </w:t>
      </w:r>
      <w:r>
        <w:rPr>
          <w:rStyle w:val="VerbatimChar"/>
        </w:rPr>
        <w:t>INVITE_ACCEPTED</w:t>
      </w:r>
      <w:r>
        <w:t xml:space="preserve"> BFF может, к примеру, обновить интерфейс (если у него есть механизмы push-уведомлений) или просто зафиксировать, что приглашение использовано. Чаще всего специальные действия не требуются, так как Backend уже внёс пользователя в организацию, а фронтенд при следующем запросе получит обновлённые данные. - События </w:t>
      </w:r>
      <w:r>
        <w:rPr>
          <w:rStyle w:val="VerbatimChar"/>
        </w:rPr>
        <w:t>ORG_CREATED</w:t>
      </w:r>
      <w:r>
        <w:t xml:space="preserve"> могут использоваться для того, чтобы, например, обновить список организаций в кэше или UI, либо уведомить администраторов. Аналогично, </w:t>
      </w:r>
      <w:r>
        <w:rPr>
          <w:rStyle w:val="VerbatimChar"/>
        </w:rPr>
        <w:t>ORG_DELETED</w:t>
      </w:r>
      <w:r>
        <w:t xml:space="preserve"> – чтобы зачистить связанные кэши. - Отдельные события могут служить для аналитики или мониторинга </w:t>
      </w:r>
      <w:r>
        <w:lastRenderedPageBreak/>
        <w:t xml:space="preserve">(например, логирование входов </w:t>
      </w:r>
      <w:r>
        <w:rPr>
          <w:rStyle w:val="VerbatimChar"/>
        </w:rPr>
        <w:t>USER_LOGIN</w:t>
      </w:r>
      <w:r>
        <w:t>, хотя это дублируется audit_log, но стрим может позволить в реальном времени реагировать на подозрительные активности).</w:t>
      </w:r>
    </w:p>
    <w:p w14:paraId="2667D4B1" w14:textId="77777777" w:rsidR="00D51E04" w:rsidRDefault="00000000">
      <w:pPr>
        <w:pStyle w:val="a0"/>
      </w:pPr>
      <w:r>
        <w:t>Эти сценарии не жестко определяются Data Layer’ом, но Data Layer гарантирует, что события доставляются надежно и с достаточным контекстом (payload) для принятия решений.</w:t>
      </w:r>
    </w:p>
    <w:p w14:paraId="78575FF1" w14:textId="77777777" w:rsidR="00D51E04" w:rsidRDefault="00000000">
      <w:pPr>
        <w:pStyle w:val="a0"/>
      </w:pPr>
      <w:r>
        <w:rPr>
          <w:b/>
          <w:bCs/>
        </w:rPr>
        <w:t>Надёжность доставки:</w:t>
      </w:r>
      <w:r>
        <w:t xml:space="preserve"> Redis Streams обеспечивает надежную доставку сообщений в режиме </w:t>
      </w:r>
      <w:r>
        <w:rPr>
          <w:i/>
          <w:iCs/>
        </w:rPr>
        <w:t>at-least-once</w:t>
      </w:r>
      <w:r>
        <w:t xml:space="preserve">. Пока потребитель не подтвердит обработку сообщения, оно остается в </w:t>
      </w:r>
      <w:r>
        <w:rPr>
          <w:i/>
          <w:iCs/>
        </w:rPr>
        <w:t>Pending</w:t>
      </w:r>
      <w:r>
        <w:t xml:space="preserve"> состоянии и при сбое потребителя может быть выдано другому экземпляру (или тому же повторно по истечении таймаута)</w:t>
      </w:r>
      <w:hyperlink r:id="rId98" w:anchor=":~:text=%D0%9D%D0%B0%D0%B4%D0%B5%D0%B6%D0%BD%D0%BE%D1%81%D1%82%D1%8C%20%D0%B4%D0%BE%D1%81%D1%82%D0%B0%D0%B2%D0%BA%D0%B8%3A%20Streams%20%D0%BE%D0%B1%D0%B5%D1%81%D0%BF%D0%B5%D1%87%D0%B8%D0%B2%D0%B0%D1%8E%D1%82%20at,24">
        <w:r>
          <w:rPr>
            <w:rStyle w:val="af0"/>
          </w:rPr>
          <w:t>[86]</w:t>
        </w:r>
      </w:hyperlink>
      <w:r>
        <w:t xml:space="preserve">. Такой подход требует идемпотентности, что нами учтено: как описано, BFF ведет локальный журнал обработанных событий. Все потребители должны реализовывать подобный механизм. В частности, BFF хранит идентификаторы последних обработанных сообщений (в Redis Set </w:t>
      </w:r>
      <w:r>
        <w:rPr>
          <w:rStyle w:val="VerbatimChar"/>
        </w:rPr>
        <w:t>processed:iam_bff</w:t>
      </w:r>
      <w:r>
        <w:t xml:space="preserve"> либо внутренней БД) с TTL ~7 дней</w:t>
      </w:r>
      <w:hyperlink r:id="rId99" w:anchor=":~:text=%D0%98%D0%B4%D0%B5%D0%BC%D0%BF%D0%BE%D1%82%D0%B5%D0%BD%D1%82%D0%BD%D0%BE%D1%81%D1%82%D1%8C%20%D0%BF%D0%BE%D1%82%D1%80%D0%B5%D0%B1%D0%B8%D1%82%D0%B5%D0%BB%D0%B5%D0%B9%3A%20BFF%20%D1%80%D0%B5%D0%B0%D0%BB%D0%B8%D0%B7%D1%83%D0%B5%D1%82%20%D0%BB%D0%BE%D0%BA%D0%B0%D0%BB%D1%8C%D0%BD%D1%8B%D0%B9,%D0%B2%20%D0%B4%D1%80%D1%83%D0%B3%D0%BE%D0%B9%20%D0%BA%D0%BB%D1%8E%D1%87">
        <w:r>
          <w:rPr>
            <w:rStyle w:val="af0"/>
          </w:rPr>
          <w:t>[57]</w:t>
        </w:r>
      </w:hyperlink>
      <w:r>
        <w:t xml:space="preserve">. При получении нового сообщения BFF проверяет, есть ли ID в Set; если да – делает </w:t>
      </w:r>
      <w:r>
        <w:rPr>
          <w:rStyle w:val="VerbatimChar"/>
        </w:rPr>
        <w:t>XACK</w:t>
      </w:r>
      <w:r>
        <w:t xml:space="preserve"> без повторной обработки, если нет – обрабатывает и затем добавляет ID в Set и делает </w:t>
      </w:r>
      <w:r>
        <w:rPr>
          <w:rStyle w:val="VerbatimChar"/>
        </w:rPr>
        <w:t>XACK</w:t>
      </w:r>
      <w:hyperlink r:id="rId100" w:anchor=":~:text=%D0%9F%D1%80%D0%B8%20%D0%BF%D0%BE%D0%BB%D1%83%D1%87%D0%B5%D0%BD%D0%B8%D0%B8%20%D1%81%D0%BE%D0%B1%D1%8B%D1%82%D0%B8%D1%8F%3A%20,%D0%BD%D0%BE%D0%B2%D0%BE%D0%B5%2C%20BFF%20%D0%B2%D1%8B%D0%BF%D0%BE%D0%BB%D0%BD%D1%8F%D0%B5%D1%82%20%D1%81%D0%BE%D0%BE%D1%82%D0%B2%D0%B5%D1%82%D1%81%D1%82%D0%B2%D1%83%D1%8E%D1%89%D1%83%D1%8E%20%D0%BB%D0%BE%D0%B3%D0%B8%D0%BA%D1%83">
        <w:r>
          <w:rPr>
            <w:rStyle w:val="af0"/>
          </w:rPr>
          <w:t>[54]</w:t>
        </w:r>
      </w:hyperlink>
      <w:hyperlink r:id="rId101" w:anchor=":~:text=%E2%80%93%20%D0%BF%D0%BE%D0%B4%D1%82%D0%B2%D0%B5%D1%80%D0%B6%D0%B4%D0%B0%D0%B5%D1%82%2C%20%D1%87%D1%82%D0%BE%20%D1%81%D0%BE%D0%BE%D0%B1%D1%89%D0%B5%D0%BD%D0%B8%D0%B5%20%D0%BE%D0%B1%D1%80%D0%B0%D0%B1%D0%BE%D1%82%D0%B0%D0%BD%D0%BE,%D0%BC%D0%BE%D0%BC%D0%B5%D0%BD%D1%82%D1%83%20%D0%B4%D0%B0%D0%BD%D0%BD%D1%8B%D0%B5%20%D0%BD%D0%B5%20%D0%B8%D0%B7%D0%BC%D0%B5%D0%BD%D1%8F%D1%82%D1%81%D1%8F%20%D0%B2%D1%82%D0%BE%D1%80%D0%B8%D1%87%D0%BD%D0%BE">
        <w:r>
          <w:rPr>
            <w:rStyle w:val="af0"/>
          </w:rPr>
          <w:t>[58]</w:t>
        </w:r>
      </w:hyperlink>
      <w:r>
        <w:t>. TTL в ~7 дней на набор processed_events означает, что идентификаторы хранятся неделю: этого достаточно, чтобы поймать дубликаты, пришедшие сразу или в ближайшее время, но не захламляет память сверх меры. По истечении TTL запись обрабатывается повторно как новое событие, однако повтор через такую длительную задержку маловероятен и обычно безвреден (данные к тому моменту либо неактуальны, либо повторная обработка не изменит систему)</w:t>
      </w:r>
      <w:hyperlink r:id="rId102" w:anchor=":~:text=%E2%80%93%20%D0%BF%D0%BE%D0%B4%D1%82%D0%B2%D0%B5%D1%80%D0%B6%D0%B4%D0%B0%D0%B5%D1%82%2C%20%D1%87%D1%82%D0%BE%20%D1%81%D0%BE%D0%BE%D0%B1%D1%89%D0%B5%D0%BD%D0%B8%D0%B5%20%D0%BE%D0%B1%D1%80%D0%B0%D0%B1%D0%BE%D1%82%D0%B0%D0%BD%D0%BE,%D0%BC%D0%BE%D0%BC%D0%B5%D0%BD%D1%82%D1%83%20%D0%B4%D0%B0%D0%BD%D0%BD%D1%8B%D0%B5%20%D0%BD%D0%B5%20%D0%B8%D0%B7%D0%BC%D0%B5%D0%BD%D1%8F%D1%82%D1%81%D1%8F%20%D0%B2%D1%82%D0%BE%D1%80%D0%B8%D1%87%D0%BD%D0%BE">
        <w:r>
          <w:rPr>
            <w:rStyle w:val="af0"/>
          </w:rPr>
          <w:t>[58]</w:t>
        </w:r>
      </w:hyperlink>
      <w:r>
        <w:t>.</w:t>
      </w:r>
    </w:p>
    <w:p w14:paraId="4B0891FE" w14:textId="77777777" w:rsidR="00D51E04" w:rsidRDefault="00000000">
      <w:pPr>
        <w:pStyle w:val="a0"/>
      </w:pPr>
      <w:r>
        <w:rPr>
          <w:b/>
          <w:bCs/>
        </w:rPr>
        <w:t>Retention (очистка стрима):</w:t>
      </w:r>
      <w:r>
        <w:t xml:space="preserve"> Чтобы очередь событий не росла бесконечно, настроена политика </w:t>
      </w:r>
      <w:r>
        <w:rPr>
          <w:b/>
          <w:bCs/>
        </w:rPr>
        <w:t>удаления старых сообщений</w:t>
      </w:r>
      <w:r>
        <w:t xml:space="preserve">. Мы задаем для стрима </w:t>
      </w:r>
      <w:r>
        <w:rPr>
          <w:rStyle w:val="VerbatimChar"/>
        </w:rPr>
        <w:t>iam.events</w:t>
      </w:r>
      <w:r>
        <w:t xml:space="preserve"> максимальный возраст записей ~7 дней (или ограничение по числу записей, эквивалентное примерно этому периоду)</w:t>
      </w:r>
      <w:hyperlink r:id="rId103" w:anchor=":~:text=TTL%20%D0%B8%20%D0%BE%D1%87%D0%B8%D1%81%D1%82%D0%BA%D0%B0%20%D1%81%D1%82%D1%80%D0%B8%D0%BC%D0%BE%D0%B2%3A%20%D0%A7%D1%82%D0%BE%D0%B1%D1%8B,%D1%82%D0%BE%D0%B6%D0%B5%20TTL%207%20%D0%B4%D0%BD%D0%B5%D0%B9%2C%20%D1%81%D0%B8%D0%BD%D1%85%D1%80%D0%BE%D0%BD%D0%B8%D0%B7%D0%B8%D1%80%D0%BE%D0%B2%D0%B0%D0%BD%D0%BE">
        <w:r>
          <w:rPr>
            <w:rStyle w:val="af0"/>
          </w:rPr>
          <w:t>[87]</w:t>
        </w:r>
      </w:hyperlink>
      <w:r>
        <w:t xml:space="preserve">. Это можно реализовать с помощью параметра MAXLEN при XADD или периодической команды </w:t>
      </w:r>
      <w:r>
        <w:rPr>
          <w:rStyle w:val="VerbatimChar"/>
        </w:rPr>
        <w:t>XTRIM</w:t>
      </w:r>
      <w:r>
        <w:t xml:space="preserve"> в фоновом задании. В результате Redis автоматически удаляет наиболее старые сообщения, сохраняя объем хранилища. Данное значение времени коррелирует с очисткой Outbox: опубликованные события хранятся в БД примерно столько же (≥7 дней), чтобы при необходимости можно было повторно выгрузить или проанализировать события за этот период</w:t>
      </w:r>
      <w:hyperlink r:id="rId104" w:anchor=":~:text=%D0%BF%D0%BE%D1%82%D1%80%D0%B5%D0%B1%D0%B8%D1%82%D0%B5%D0%BB%D1%8E%2C%20%D0%BF%D1%80%D0%B8%D1%81%D0%BE%D0%B5%D0%B4%D0%B8%D0%BD%D0%B8%D0%B2%D1%88%D0%B5%D0%BC%D1%83%D1%81%D1%8F%20%D0%BF%D0%BE%D0%B7%D0%B6%D0%B5%20%D1%8D%D1%82%D0%BE%D0%B3%D0%BE%20%D1%81%D1%80%D0%BE%D0%BA%D0%B0%2C,%D0%B7%D0%B0%D0%BF%D0%B8%D1%81%D0%B8%20%D1%81%D0%B0%D0%BC%D0%B8%20%D0%BF%D1%80%D0%BE%D0%BF%D0%B0%D0%B4%D0%B0%D1%8E%D1%82%2C%20%D0%BA%D0%BE%D0%BD%D1%82%D1%80%D0%BE%D0%BB%D0%B8%D1%80%D1%83%D1%8F%20%D1%80%D0%B0%D0%B7%D0%BC%D0%B5%D1%80">
        <w:r>
          <w:rPr>
            <w:rStyle w:val="af0"/>
          </w:rPr>
          <w:t>[55]</w:t>
        </w:r>
      </w:hyperlink>
      <w:r>
        <w:t>. Подписчики, которые подключатся позже этого срока, не получат устаревшие события (что, как правило, и не нужно). Также очищается журнал processed_events у потребителей по TTL (7+ дней), как упомянуто ранее</w:t>
      </w:r>
      <w:hyperlink r:id="rId105" w:anchor=":~:text=%D0%BF%D0%BE%D1%82%D1%80%D0%B5%D0%B1%D0%B8%D1%82%D0%B5%D0%BB%D1%8E%2C%20%D0%BF%D1%80%D0%B8%D1%81%D0%BE%D0%B5%D0%B4%D0%B8%D0%BD%D0%B8%D0%B2%D1%88%D0%B5%D0%BC%D1%83%D1%81%D1%8F%20%D0%BF%D0%BE%D0%B7%D0%B6%D0%B5%20%D1%8D%D1%82%D0%BE%D0%B3%D0%BE%20%D1%81%D1%80%D0%BE%D0%BA%D0%B0%2C,%D0%B7%D0%B0%D0%BF%D0%B8%D1%81%D0%B8%20%D1%81%D0%B0%D0%BC%D0%B8%20%D0%BF%D1%80%D0%BE%D0%BF%D0%B0%D0%B4%D0%B0%D1%8E%D1%82%2C%20%D0%BA%D0%BE%D0%BD%D1%82%D1%80%D0%BE%D0%BB%D0%B8%D1%80%D1%83%D1%8F%20%D1%80%D0%B0%D0%B7%D0%BC%D0%B5%D1%80">
        <w:r>
          <w:rPr>
            <w:rStyle w:val="af0"/>
          </w:rPr>
          <w:t>[55]</w:t>
        </w:r>
      </w:hyperlink>
      <w:r>
        <w:t>.</w:t>
      </w:r>
    </w:p>
    <w:p w14:paraId="22D5976A" w14:textId="77777777" w:rsidR="00D51E04" w:rsidRDefault="00000000">
      <w:pPr>
        <w:pStyle w:val="a0"/>
      </w:pPr>
      <w:r>
        <w:t>Производительность Redis Streams для нашего объема событий очень высока: даже тысячи сообщений в секунду он может обрабатывать без проблем, тогда как в IAM ожидается существенно меньший поток (события генерируются при изменениях прав, приглашениях и проч., что происходит несравнительно реже, чем обычные API-вызовы)</w:t>
      </w:r>
      <w:hyperlink r:id="rId106" w:anchor=":~:text=%D0%B4%D0%BD%D0%B5%D0%B9%2C%20%D1%81%D0%B8%D0%BD%D1%85%D1%80%D0%BE%D0%BD%D0%B8%D0%B7%D0%B8%D1%80%D0%BE%D0%B2%D0%B0%D0%BD%D0%BE">
        <w:r>
          <w:rPr>
            <w:rStyle w:val="af0"/>
          </w:rPr>
          <w:t>[88]</w:t>
        </w:r>
      </w:hyperlink>
      <w:r>
        <w:t>. Таким образом, использование Redis Streams представляет собой масштабируемое и надежное решение для асинхронного распространения событий IAM-модуля.</w:t>
      </w:r>
    </w:p>
    <w:p w14:paraId="771E84B0" w14:textId="77777777" w:rsidR="00D51E04" w:rsidRDefault="00000000">
      <w:pPr>
        <w:pStyle w:val="2"/>
      </w:pPr>
      <w:bookmarkStart w:id="7" w:name="X8f5b8520a02614c8a0ad8ab972788f88ec971ae"/>
      <w:bookmarkEnd w:id="6"/>
      <w:r>
        <w:lastRenderedPageBreak/>
        <w:t>5. Паттерн Outbox: надежная публикация событий</w:t>
      </w:r>
    </w:p>
    <w:p w14:paraId="68D54334" w14:textId="77777777" w:rsidR="00D51E04" w:rsidRDefault="00000000">
      <w:pPr>
        <w:pStyle w:val="FirstParagraph"/>
      </w:pPr>
      <w:r>
        <w:rPr>
          <w:i/>
          <w:iCs/>
        </w:rPr>
        <w:t>(Данный раздел обобщает и дополняет то, что уже было описано во взаимосвязи таблицы Outbox и Streams, фокусируясь на требованиях к реализации.)</w:t>
      </w:r>
    </w:p>
    <w:p w14:paraId="5880180D" w14:textId="77777777" w:rsidR="00D51E04" w:rsidRDefault="00000000">
      <w:pPr>
        <w:pStyle w:val="a0"/>
      </w:pPr>
      <w:r>
        <w:rPr>
          <w:b/>
          <w:bCs/>
        </w:rPr>
        <w:t>Назначение Outbox:</w:t>
      </w:r>
      <w:r>
        <w:t xml:space="preserve"> паттерн </w:t>
      </w:r>
      <w:r>
        <w:rPr>
          <w:b/>
          <w:bCs/>
        </w:rPr>
        <w:t>Outbox</w:t>
      </w:r>
      <w:r>
        <w:t xml:space="preserve"> используется для гарантированной доставки событий другим компонентам без риска рассинхронизации с основными данными</w:t>
      </w:r>
      <w:hyperlink r:id="rId107" w:anchor=":~:text=Outbox">
        <w:r>
          <w:rPr>
            <w:rStyle w:val="af0"/>
          </w:rPr>
          <w:t>[3]</w:t>
        </w:r>
      </w:hyperlink>
      <w:r>
        <w:t xml:space="preserve">. Его суть в том, что любое событие сначала записывается в </w:t>
      </w:r>
      <w:r>
        <w:rPr>
          <w:b/>
          <w:bCs/>
        </w:rPr>
        <w:t>транзакционно управляемую таблицу</w:t>
      </w:r>
      <w:r>
        <w:t xml:space="preserve"> внутри основной БД. Благодаря этому запись события либо фиксируется, либо откатывается вместе с бизнес-операцией, которая его вызвала. Затем отдельный процесс читает эти записи и публикует их во внешнюю очередь (в нашем случае – Redis Stream). Такой механизм исключает ситуацию, когда операция в БД прошла, а событие из-за сбоя не дошло до потребителей (или наоборот, событие ушло, а изменения не сохранились).</w:t>
      </w:r>
    </w:p>
    <w:p w14:paraId="452795B8" w14:textId="77777777" w:rsidR="00D51E04" w:rsidRDefault="00000000">
      <w:pPr>
        <w:pStyle w:val="a0"/>
      </w:pPr>
      <w:r>
        <w:rPr>
          <w:b/>
          <w:bCs/>
        </w:rPr>
        <w:t>Структура таблицы Outbox:</w:t>
      </w:r>
      <w:r>
        <w:t xml:space="preserve"> подробная схема дана выше (раздел 2.8). Повторимся</w:t>
      </w:r>
      <w:r w:rsidRPr="000860E0">
        <w:rPr>
          <w:lang w:val="en-US"/>
        </w:rPr>
        <w:t xml:space="preserve"> </w:t>
      </w:r>
      <w:r>
        <w:t>кратко</w:t>
      </w:r>
      <w:r w:rsidRPr="000860E0">
        <w:rPr>
          <w:lang w:val="en-US"/>
        </w:rPr>
        <w:t xml:space="preserve">: </w:t>
      </w:r>
      <w:r>
        <w:t>таблица</w:t>
      </w:r>
      <w:r w:rsidRPr="000860E0">
        <w:rPr>
          <w:lang w:val="en-US"/>
        </w:rPr>
        <w:t xml:space="preserve"> </w:t>
      </w:r>
      <w:r w:rsidRPr="000860E0">
        <w:rPr>
          <w:rStyle w:val="VerbatimChar"/>
          <w:lang w:val="en-US"/>
        </w:rPr>
        <w:t>outbox_events</w:t>
      </w:r>
      <w:r w:rsidRPr="000860E0">
        <w:rPr>
          <w:lang w:val="en-US"/>
        </w:rPr>
        <w:t xml:space="preserve"> </w:t>
      </w:r>
      <w:r>
        <w:t>содержит</w:t>
      </w:r>
      <w:r w:rsidRPr="000860E0">
        <w:rPr>
          <w:lang w:val="en-US"/>
        </w:rPr>
        <w:t xml:space="preserve"> </w:t>
      </w:r>
      <w:r>
        <w:t>поля</w:t>
      </w:r>
      <w:r w:rsidRPr="000860E0">
        <w:rPr>
          <w:lang w:val="en-US"/>
        </w:rPr>
        <w:t xml:space="preserve"> </w:t>
      </w:r>
      <w:r w:rsidRPr="000860E0">
        <w:rPr>
          <w:rStyle w:val="VerbatimChar"/>
          <w:lang w:val="en-US"/>
        </w:rPr>
        <w:t>id</w:t>
      </w:r>
      <w:r w:rsidRPr="000860E0">
        <w:rPr>
          <w:lang w:val="en-US"/>
        </w:rPr>
        <w:t xml:space="preserve"> (PK), </w:t>
      </w:r>
      <w:r w:rsidRPr="000860E0">
        <w:rPr>
          <w:rStyle w:val="VerbatimChar"/>
          <w:lang w:val="en-US"/>
        </w:rPr>
        <w:t>event_type</w:t>
      </w:r>
      <w:r w:rsidRPr="000860E0">
        <w:rPr>
          <w:lang w:val="en-US"/>
        </w:rPr>
        <w:t xml:space="preserve">, </w:t>
      </w:r>
      <w:r w:rsidRPr="000860E0">
        <w:rPr>
          <w:rStyle w:val="VerbatimChar"/>
          <w:lang w:val="en-US"/>
        </w:rPr>
        <w:t>aggregate_type</w:t>
      </w:r>
      <w:r w:rsidRPr="000860E0">
        <w:rPr>
          <w:lang w:val="en-US"/>
        </w:rPr>
        <w:t xml:space="preserve"> (</w:t>
      </w:r>
      <w:r>
        <w:t>опц</w:t>
      </w:r>
      <w:r w:rsidRPr="000860E0">
        <w:rPr>
          <w:lang w:val="en-US"/>
        </w:rPr>
        <w:t xml:space="preserve">.), </w:t>
      </w:r>
      <w:r w:rsidRPr="000860E0">
        <w:rPr>
          <w:rStyle w:val="VerbatimChar"/>
          <w:lang w:val="en-US"/>
        </w:rPr>
        <w:t>aggregate_id</w:t>
      </w:r>
      <w:r w:rsidRPr="000860E0">
        <w:rPr>
          <w:lang w:val="en-US"/>
        </w:rPr>
        <w:t xml:space="preserve"> (</w:t>
      </w:r>
      <w:r>
        <w:t>опц</w:t>
      </w:r>
      <w:r w:rsidRPr="000860E0">
        <w:rPr>
          <w:lang w:val="en-US"/>
        </w:rPr>
        <w:t xml:space="preserve">.), </w:t>
      </w:r>
      <w:r w:rsidRPr="000860E0">
        <w:rPr>
          <w:rStyle w:val="VerbatimChar"/>
          <w:lang w:val="en-US"/>
        </w:rPr>
        <w:t>payload</w:t>
      </w:r>
      <w:r w:rsidRPr="000860E0">
        <w:rPr>
          <w:lang w:val="en-US"/>
        </w:rPr>
        <w:t xml:space="preserve"> (JSONB), </w:t>
      </w:r>
      <w:r w:rsidRPr="000860E0">
        <w:rPr>
          <w:rStyle w:val="VerbatimChar"/>
          <w:lang w:val="en-US"/>
        </w:rPr>
        <w:t>status</w:t>
      </w:r>
      <w:r w:rsidRPr="000860E0">
        <w:rPr>
          <w:lang w:val="en-US"/>
        </w:rPr>
        <w:t xml:space="preserve"> (TEXT, PENDING/PUBLISHED), </w:t>
      </w:r>
      <w:r w:rsidRPr="000860E0">
        <w:rPr>
          <w:rStyle w:val="VerbatimChar"/>
          <w:lang w:val="en-US"/>
        </w:rPr>
        <w:t>created_at</w:t>
      </w:r>
      <w:r w:rsidRPr="000860E0">
        <w:rPr>
          <w:lang w:val="en-US"/>
        </w:rPr>
        <w:t xml:space="preserve"> (timestamp), </w:t>
      </w:r>
      <w:r w:rsidRPr="000860E0">
        <w:rPr>
          <w:rStyle w:val="VerbatimChar"/>
          <w:lang w:val="en-US"/>
        </w:rPr>
        <w:t>published_at</w:t>
      </w:r>
      <w:r w:rsidRPr="000860E0">
        <w:rPr>
          <w:lang w:val="en-US"/>
        </w:rPr>
        <w:t xml:space="preserve"> (timestamp). </w:t>
      </w:r>
      <w:r>
        <w:t>Первичные ключи могут быть монотонно возрастающими (например, BIGSERIAL), чтобы обеспечить упорядочение по времени вставки</w:t>
      </w:r>
      <w:hyperlink r:id="rId108" w:anchor=":~:text=%D1%85%D1%80%D0%BE%D0%BD%D0%BE%D0%BB%D0%BE%D0%B3%D0%B8%D1%87%D0%B5%D1%81%D0%BA%D0%BE%D0%B9%20%D1%81%D0%BE%D1%80%D1%82%D0%B8%D1%80%D0%BE%D0%B2%D0%BA%D0%B8%20,82">
        <w:r>
          <w:rPr>
            <w:rStyle w:val="af0"/>
          </w:rPr>
          <w:t>[89]</w:t>
        </w:r>
      </w:hyperlink>
      <w:r>
        <w:t xml:space="preserve">. Важное требование – вставка новой записи Outbox </w:t>
      </w:r>
      <w:r>
        <w:rPr>
          <w:b/>
          <w:bCs/>
        </w:rPr>
        <w:t>в той же транзакции</w:t>
      </w:r>
      <w:r>
        <w:t>, что и изменение в данных</w:t>
      </w:r>
      <w:hyperlink r:id="rId109" w:anchor=":~:text=%D0%A2%D1%80%D0%B0%D0%BD%D0%B7%D0%B0%D0%BA%D1%86%D0%B8%D0%BE%D0%BD%D0%BD%D1%8B%D0%B9%20%D0%BC%D0%B5%D1%85%D0%B0%D0%BD%D0%B8%D0%B7%D0%BC%3A%20%D0%92%20%D0%BC%D0%BE%D0%BC%D0%B5%D0%BD%D1%82%20%D0%B2%D1%8B%D0%BF%D0%BE%D0%BB%D0%BD%D0%B5%D0%BD%D0%B8%D1%8F%2C,%D0%B8%D0%B7%20Outbox%20%D0%B8%20%D0%BE%D1%82%D0%BF%D1%80%D0%B0%D0%B2%D0%B8%D1%82%20%D0%B5%D1%91">
        <w:r>
          <w:rPr>
            <w:rStyle w:val="af0"/>
          </w:rPr>
          <w:t>[43]</w:t>
        </w:r>
      </w:hyperlink>
      <w:r>
        <w:t xml:space="preserve">. Обычно разработчики реализуют это на уровне бизнес-логики: после успешного выполнения основной операции (INSERT/UPDATE основной таблицы) делается INSERT в </w:t>
      </w:r>
      <w:r>
        <w:rPr>
          <w:rStyle w:val="VerbatimChar"/>
        </w:rPr>
        <w:t>outbox_events</w:t>
      </w:r>
      <w:r>
        <w:t>. Если используется ORM или unit-of-work, то запись события добавляется к транзакции до коммита. При откате транзакции обе операции не сохранятся; при фиксации – они обе гарантированно в БД</w:t>
      </w:r>
      <w:hyperlink r:id="rId110" w:anchor=":~:text=%D0%B2%20%D1%80%D0%B0%D0%BC%D0%BA%D0%B0%D1%85%20%D1%82%D1%80%D0%B0%D0%BD%D0%B7%D0%B0%D0%BA%D1%86%D0%B8%D0%B8,%D1%84%D0%BE%D0%BD%D0%BE%D0%B2%D1%8B%D0%B9%20%D0%BF%D1%80%D0%BE%D1%86%D0%B5%D1%81%D1%81%20%D0%B2%D0%BE%D0%B7%D1%8C%D0%BC%D0%B5%D1%82%20%D0%B7%D0%B0%D0%BF%D0%B8%D1%81%D1%8C%20%D0%B8%D0%B7">
        <w:r>
          <w:rPr>
            <w:rStyle w:val="af0"/>
          </w:rPr>
          <w:t>[45]</w:t>
        </w:r>
      </w:hyperlink>
      <w:r>
        <w:t xml:space="preserve">. Это обеспечит </w:t>
      </w:r>
      <w:r>
        <w:rPr>
          <w:b/>
          <w:bCs/>
        </w:rPr>
        <w:t>атомарность</w:t>
      </w:r>
      <w:r>
        <w:t>: не будет «висящих» событий без реального действия или действия без события.</w:t>
      </w:r>
    </w:p>
    <w:p w14:paraId="1AA79C5F" w14:textId="77777777" w:rsidR="00D51E04" w:rsidRDefault="00000000">
      <w:pPr>
        <w:pStyle w:val="a0"/>
      </w:pPr>
      <w:r>
        <w:rPr>
          <w:b/>
          <w:bCs/>
        </w:rPr>
        <w:t>Механизм публикации событий:</w:t>
      </w:r>
      <w:r>
        <w:t xml:space="preserve"> за обработку Outbox отвечает фоновый компонент – </w:t>
      </w:r>
      <w:r>
        <w:rPr>
          <w:b/>
          <w:bCs/>
        </w:rPr>
        <w:t>Event Publisher</w:t>
      </w:r>
      <w:r>
        <w:t xml:space="preserve"> (воркер). Он может быть реализован разными способами: отдельный поток внутри приложения IAM Backend, отдельный легковесный процесс или даже отложенная задача (например, с помощью механизма LISTEN/NOTIFY PostgreSQL или через планировщик). В данном проекте достаточно постоянно запущенного воркера в IAM Backend. Он выполняет цикл: вычитывает группу событий со статусом PENDING, публикует их и помечает как PUBLISHED. Рекомендуемый подход – выборка с блокировкой (</w:t>
      </w:r>
      <w:r>
        <w:rPr>
          <w:rStyle w:val="VerbatimChar"/>
        </w:rPr>
        <w:t>FOR UPDATE SKIP LOCKED</w:t>
      </w:r>
      <w:r>
        <w:t>), чтобы несколько параллельных воркеров могли работать (например, если нужно масштабирование) без столкновения</w:t>
      </w:r>
      <w:hyperlink r:id="rId111" w:anchor=":~:text=%D0%9F%D1%83%D0%B1%D0%BB%D0%B8%D0%BA%D0%B0%D1%86%D0%B8%D1%8F%20%D1%81%D0%BE%D0%B1%D1%8B%D1%82%D0%B8%D0%B9%20,">
        <w:r>
          <w:rPr>
            <w:rStyle w:val="af0"/>
          </w:rPr>
          <w:t>[46]</w:t>
        </w:r>
      </w:hyperlink>
      <w:r>
        <w:t xml:space="preserve">. Воркер публикует событие командой </w:t>
      </w:r>
      <w:r>
        <w:rPr>
          <w:rStyle w:val="VerbatimChar"/>
        </w:rPr>
        <w:t>XADD</w:t>
      </w:r>
      <w:r>
        <w:t xml:space="preserve"> в Redis Streams, как описано в разделе 4</w:t>
      </w:r>
      <w:hyperlink r:id="rId112" w:anchor=":~:text=outbox_events%20WHERE%20status%3D%27PENDING%27%20ORDER%20BY,%D0%9D%D0%B0%D0%BF%D1%80%D0%B8%D0%BC%D0%B5%D1%80">
        <w:r>
          <w:rPr>
            <w:rStyle w:val="af0"/>
          </w:rPr>
          <w:t>[47]</w:t>
        </w:r>
      </w:hyperlink>
      <w:r>
        <w:t>. После</w:t>
      </w:r>
      <w:r w:rsidRPr="000860E0">
        <w:rPr>
          <w:lang w:val="en-US"/>
        </w:rPr>
        <w:t xml:space="preserve"> </w:t>
      </w:r>
      <w:r>
        <w:t>успешного</w:t>
      </w:r>
      <w:r w:rsidRPr="000860E0">
        <w:rPr>
          <w:lang w:val="en-US"/>
        </w:rPr>
        <w:t xml:space="preserve"> </w:t>
      </w:r>
      <w:r w:rsidRPr="000860E0">
        <w:rPr>
          <w:rStyle w:val="VerbatimChar"/>
          <w:lang w:val="en-US"/>
        </w:rPr>
        <w:t>XADD</w:t>
      </w:r>
      <w:r w:rsidRPr="000860E0">
        <w:rPr>
          <w:lang w:val="en-US"/>
        </w:rPr>
        <w:t xml:space="preserve"> </w:t>
      </w:r>
      <w:r>
        <w:t>выполняется</w:t>
      </w:r>
      <w:r w:rsidRPr="000860E0">
        <w:rPr>
          <w:lang w:val="en-US"/>
        </w:rPr>
        <w:t xml:space="preserve"> </w:t>
      </w:r>
      <w:r>
        <w:t>обновление</w:t>
      </w:r>
      <w:r w:rsidRPr="000860E0">
        <w:rPr>
          <w:lang w:val="en-US"/>
        </w:rPr>
        <w:t xml:space="preserve"> </w:t>
      </w:r>
      <w:r>
        <w:t>статуса</w:t>
      </w:r>
      <w:r w:rsidRPr="000860E0">
        <w:rPr>
          <w:lang w:val="en-US"/>
        </w:rPr>
        <w:t xml:space="preserve">: </w:t>
      </w:r>
      <w:r w:rsidRPr="000860E0">
        <w:rPr>
          <w:rStyle w:val="VerbatimChar"/>
          <w:lang w:val="en-US"/>
        </w:rPr>
        <w:t>UPDATE outbox_events SET status='PUBLISHED', published_at=NOW() ...</w:t>
      </w:r>
      <w:hyperlink r:id="rId113" w:anchor=":~:text=compact%20form%3A%20XADD%20iam.events%20,%D1%87%D1%82%D0%BE%20%D0%BF%D0%BE%D0%B2%D1%82%D0%BE%D1%80%D0%BD%D0%BE%20%D0%B5%D0%B3%D0%BE%20%D0%BD%D0%B5%20%D0%BE%D1%82%D0%BF%D1%80%D0%B0%D0%B2%D0%B8%D0%BC">
        <w:r>
          <w:rPr>
            <w:rStyle w:val="af0"/>
          </w:rPr>
          <w:t>[50]</w:t>
        </w:r>
      </w:hyperlink>
      <w:r>
        <w:t>. Эти действия происходят последовательно для каждого события или небольшого батча.</w:t>
      </w:r>
    </w:p>
    <w:p w14:paraId="2B26AAE6" w14:textId="77777777" w:rsidR="00D51E04" w:rsidRDefault="00000000">
      <w:pPr>
        <w:pStyle w:val="a0"/>
      </w:pPr>
      <w:r>
        <w:rPr>
          <w:b/>
          <w:bCs/>
        </w:rPr>
        <w:t>Обработка ошибок и повторные попытки:</w:t>
      </w:r>
      <w:r>
        <w:t xml:space="preserve"> если при попытке публикации возникает ошибка (например, недоступен Redis), воркер может либо немедленно повторить несколько раз, либо отложить обработку до следующего цикла. Поскольку запись остается в статусе PENDING, она будет выбрана снова позднее. Важно предусмотреть </w:t>
      </w:r>
      <w:r>
        <w:lastRenderedPageBreak/>
        <w:t>логирование таких случаев и возможно экспоненциальную задержку между ретраями, чтобы не перегружать систему в случае длительной недоступности очереди. Как только внешняя очередь восстановится, воркер продолжит работу и разберёт накопившиеся события. В крайнем случае (длительный простой Redis) события будут удерживаться в Outbox столько, сколько нужно; это допустимо, так как PostgreSQL способен хранить их надёжно. На время простоя может увеличиваться лаг между бизнес-событием и уведомлением потребителей, но целостность не нарушится.</w:t>
      </w:r>
    </w:p>
    <w:p w14:paraId="057710DA" w14:textId="77777777" w:rsidR="00D51E04" w:rsidRDefault="00000000">
      <w:pPr>
        <w:pStyle w:val="a0"/>
      </w:pPr>
      <w:r>
        <w:rPr>
          <w:b/>
          <w:bCs/>
        </w:rPr>
        <w:t>Идемпотентность и доставка:</w:t>
      </w:r>
      <w:r>
        <w:t xml:space="preserve"> Outbox-паттерн в сочетании с Streams даёт гарантированную </w:t>
      </w:r>
      <w:r>
        <w:rPr>
          <w:i/>
          <w:iCs/>
        </w:rPr>
        <w:t>как минимум однократную</w:t>
      </w:r>
      <w:r>
        <w:t xml:space="preserve"> доставку, поэтому, как уже упоминалось, потребители должны устранять дубли</w:t>
      </w:r>
      <w:hyperlink r:id="rId114" w:anchor=":~:text=%D0%98%D0%B4%D0%B5%D0%BC%D0%BF%D0%BE%D1%82%D0%B5%D0%BD%D1%82%D0%BD%D0%BE%D1%81%D1%82%D1%8C%20%D0%BF%D1%83%D0%B1%D0%BB%D0%B8%D0%BA%D0%B0%D1%86%D0%B8%D0%B8%3A%20%D0%95%D1%81%D0%BB%D0%B8%20%D0%B2%D0%BE%D1%80%D0%BA%D0%B5%D1%80%20%D1%83%D0%BF%D0%B0%D0%BB,once%29%5B67">
        <w:r>
          <w:rPr>
            <w:rStyle w:val="af0"/>
          </w:rPr>
          <w:t>[51]</w:t>
        </w:r>
      </w:hyperlink>
      <w:r>
        <w:t xml:space="preserve">. Сами события могут содержать UUID операции или использовать PK из Outbox как уникальный идентификатор, чтобы облегчить проверку на дубликат. Например, </w:t>
      </w:r>
      <w:r>
        <w:rPr>
          <w:rStyle w:val="VerbatimChar"/>
        </w:rPr>
        <w:t>id</w:t>
      </w:r>
      <w:r>
        <w:t xml:space="preserve"> таблицы Outbox можно включить в поля сообщения (или использовать Stream ID). Мы рекомендуем в payload передавать уникальный идентификатор события (например, </w:t>
      </w:r>
      <w:r>
        <w:rPr>
          <w:rStyle w:val="VerbatimChar"/>
        </w:rPr>
        <w:t>eventId</w:t>
      </w:r>
      <w:r>
        <w:t xml:space="preserve"> = UUID), либо разрешать потребителям использовать Stream ID. На стороне BFF реализован журнал </w:t>
      </w:r>
      <w:r>
        <w:rPr>
          <w:rStyle w:val="VerbatimChar"/>
        </w:rPr>
        <w:t>processed_events</w:t>
      </w:r>
      <w:r>
        <w:t xml:space="preserve"> (в Redis или БД) для хранения последних N обработанных идентификаторов</w:t>
      </w:r>
      <w:hyperlink r:id="rId115" w:anchor=":~:text=%D0%98%D0%B4%D0%B5%D0%BC%D0%BF%D0%BE%D1%82%D0%B5%D0%BD%D1%82%D0%BD%D0%BE%D1%81%D1%82%D1%8C%20%D0%BF%D0%BE%D1%82%D1%80%D0%B5%D0%B1%D0%B8%D1%82%D0%B5%D0%BB%D0%B5%D0%B9%3A%20BFF%20%D1%80%D0%B5%D0%B0%D0%BB%D0%B8%D0%B7%D1%83%D0%B5%D1%82%20%D0%BB%D0%BE%D0%BA%D0%B0%D0%BB%D1%8C%D0%BD%D1%8B%D0%B9,%D0%B2%20%D0%B4%D1%80%D1%83%D0%B3%D0%BE%D0%B9%20%D0%BA%D0%BB%D1%8E%D1%87">
        <w:r>
          <w:rPr>
            <w:rStyle w:val="af0"/>
          </w:rPr>
          <w:t>[57]</w:t>
        </w:r>
      </w:hyperlink>
      <w:r>
        <w:t xml:space="preserve">. </w:t>
      </w:r>
      <w:r>
        <w:rPr>
          <w:i/>
          <w:iCs/>
        </w:rPr>
        <w:t>Рекомендация:</w:t>
      </w:r>
      <w:r>
        <w:t xml:space="preserve"> выдерживать баланс между временем хранения и расходом памяти: 7-14 дней обычно достаточно</w:t>
      </w:r>
      <w:hyperlink r:id="rId116" w:anchor=":~:text=%E2%80%93%20%D0%BF%D0%BE%D0%B4%D1%82%D0%B2%D0%B5%D1%80%D0%B6%D0%B4%D0%B0%D0%B5%D1%82%2C%20%D1%87%D1%82%D0%BE%20%D1%81%D0%BE%D0%BE%D0%B1%D1%89%D0%B5%D0%BD%D0%B8%D0%B5%20%D0%BE%D0%B1%D1%80%D0%B0%D0%B1%D0%BE%D1%82%D0%B0%D0%BD%D0%BE,%D0%BC%D0%BE%D0%BC%D0%B5%D0%BD%D1%82%D1%83%20%D0%B4%D0%B0%D0%BD%D0%BD%D1%8B%D0%B5%20%D0%BD%D0%B5%20%D0%B8%D0%B7%D0%BC%D0%B5%D0%BD%D1%8F%D1%82%D1%81%D1%8F%20%D0%B2%D1%82%D0%BE%D1%80%D0%B8%D1%87%D0%BD%D0%BE">
        <w:r>
          <w:rPr>
            <w:rStyle w:val="af0"/>
          </w:rPr>
          <w:t>[58]</w:t>
        </w:r>
      </w:hyperlink>
      <w:r>
        <w:t>. Также, если порядок сообщений важен, потребитель должен учитывать, что при повторной доставке дубликат может прийти чуть позже, но с тем же ID – и правильно его игнорировать даже вне порядка.</w:t>
      </w:r>
    </w:p>
    <w:p w14:paraId="43CE1FC3" w14:textId="77777777" w:rsidR="00D51E04" w:rsidRDefault="00000000">
      <w:pPr>
        <w:pStyle w:val="a0"/>
      </w:pPr>
      <w:r>
        <w:rPr>
          <w:b/>
          <w:bCs/>
        </w:rPr>
        <w:t>Публикация наружу других каналов:</w:t>
      </w:r>
      <w:r>
        <w:t xml:space="preserve"> Настоящее решение использует Redis Streams как транспорт событий. В случае эволюции архитектуры, Outbox позволяет относительно легко переключить способ доставки: вместо Redis можно реализовать воркер, публикующий в Apache Kafka, RabbitMQ или другой брокер, с минимальным изменением кода (по сути, поменяется только шаг отправки и, возможно, формат сообщения). Сама же надёжность будет так же обеспечена транзакционной записью в БД. Это подчеркивает модульность Data Layer: смена инфраструктуры очередей не затрагивает бизнес-логику.</w:t>
      </w:r>
    </w:p>
    <w:p w14:paraId="55A547E4" w14:textId="77777777" w:rsidR="00D51E04" w:rsidRDefault="00000000">
      <w:pPr>
        <w:pStyle w:val="a0"/>
      </w:pPr>
      <w:r>
        <w:rPr>
          <w:b/>
          <w:bCs/>
        </w:rPr>
        <w:t>Мониторинг и отладка:</w:t>
      </w:r>
      <w:r>
        <w:t xml:space="preserve"> так как Outbox является ключевым элементом надежности, важно настроить мониторинг количества накопившихся PENDING-событий. В норме, при работающем Redis и воркере, таких записей не должно быть много (они очень быстро переходят в PUBLISHED). Если их число растёт – это сигнал проблемы (воркер не справляется или очередь недоступна). Метрики по размеру Outbox и возрасту старейшего PENDING-события рекомендуется собрать (например, SQL-запросом в Prometheus-exporter). Аналогично, можно отслеживать длину стрима Redis, хотя при ретеншн 7 дней она будет относительно стабильна.</w:t>
      </w:r>
    </w:p>
    <w:p w14:paraId="40C3DDAE" w14:textId="77777777" w:rsidR="00D51E04" w:rsidRDefault="00000000">
      <w:pPr>
        <w:pStyle w:val="2"/>
      </w:pPr>
      <w:bookmarkStart w:id="8" w:name="X3fe6eeb1072304a8c644a251ea4ee0f9e94f062"/>
      <w:bookmarkEnd w:id="7"/>
      <w:r>
        <w:t>6. Миграции базы данных: подход и инструменты</w:t>
      </w:r>
    </w:p>
    <w:p w14:paraId="351C2C9C" w14:textId="77777777" w:rsidR="00D51E04" w:rsidRDefault="00000000">
      <w:pPr>
        <w:pStyle w:val="FirstParagraph"/>
      </w:pPr>
      <w:r>
        <w:t xml:space="preserve">Разработка и поддержка схемы БД для IAM-модуля требуют надежного процесса миграций. Под миграциями понимаются версионируемые скрипты или изменения схемы (DDL), которые можно последовательно применять при развёртывании новых версий. Правильно организованные миграции гарантируют, что все среды (dev, test, </w:t>
      </w:r>
      <w:r>
        <w:lastRenderedPageBreak/>
        <w:t>production) имеют актуальную структуру базы, а изменения применяются контролируемо и воспроизводимо.</w:t>
      </w:r>
    </w:p>
    <w:p w14:paraId="14E832B1" w14:textId="77777777" w:rsidR="00D51E04" w:rsidRDefault="00000000">
      <w:pPr>
        <w:pStyle w:val="a0"/>
      </w:pPr>
      <w:r>
        <w:rPr>
          <w:b/>
          <w:bCs/>
        </w:rPr>
        <w:t>Выбор инструмента миграций:</w:t>
      </w:r>
      <w:r>
        <w:t xml:space="preserve"> Рассматривались популярные решения – </w:t>
      </w:r>
      <w:r>
        <w:rPr>
          <w:b/>
          <w:bCs/>
        </w:rPr>
        <w:t>Liquibase</w:t>
      </w:r>
      <w:r>
        <w:t xml:space="preserve"> и </w:t>
      </w:r>
      <w:r>
        <w:rPr>
          <w:b/>
          <w:bCs/>
        </w:rPr>
        <w:t>Flyway</w:t>
      </w:r>
      <w:r>
        <w:t>, а также их аналоги. Оба инструмента широко используются для версионирования схем и имеют схожую концепцию (хранят историю применённых изменений в специальной таблице, позволяют откатывать при необходимости и интегрируются в CI/CD)</w:t>
      </w:r>
      <w:hyperlink r:id="rId117" w:anchor=":~:text=Both%20Flyway%20and%20Liquibase%20are,broader%20set%20of%20advanced%20features">
        <w:r>
          <w:rPr>
            <w:rStyle w:val="af0"/>
          </w:rPr>
          <w:t>[90]</w:t>
        </w:r>
      </w:hyperlink>
      <w:r>
        <w:t xml:space="preserve">. Краткое сравнение: - </w:t>
      </w:r>
      <w:r>
        <w:rPr>
          <w:i/>
          <w:iCs/>
        </w:rPr>
        <w:t>Flyway</w:t>
      </w:r>
      <w:r>
        <w:t xml:space="preserve"> – лёгкий и разработчик-ориентированный инструмент. Миграции представляются обычно как набор нумерованных SQL-файлов (либо Java-скриптов), применяемых строго по порядку версий. Конфигурация проста: достаточно поместить файлы с именами </w:t>
      </w:r>
      <w:r>
        <w:rPr>
          <w:rStyle w:val="VerbatimChar"/>
        </w:rPr>
        <w:t>V1__init.sql</w:t>
      </w:r>
      <w:r>
        <w:t xml:space="preserve">, </w:t>
      </w:r>
      <w:r>
        <w:rPr>
          <w:rStyle w:val="VerbatimChar"/>
        </w:rPr>
        <w:t>V2__add_table_X.sql</w:t>
      </w:r>
      <w:r>
        <w:t>, ... в определённую папку, и Flyway применит те, которых еще нет в истории. Flyway практически не навязывает формат SQL – разработчики пишут привычные DDL/DML напрямую. Считается очень простым в использовании: «если вы умеете писать SQL – вы уже умеете пользоваться Flyway»</w:t>
      </w:r>
      <w:hyperlink r:id="rId118" w:anchor=":~:text=Flyway%3A%20Write%20SQL%20files%2C%20name,write%20SQL%2C%20you%27re%20already%20productive">
        <w:r>
          <w:rPr>
            <w:rStyle w:val="af0"/>
          </w:rPr>
          <w:t>[91]</w:t>
        </w:r>
      </w:hyperlink>
      <w:r>
        <w:t xml:space="preserve">. Однако Flyway менее богат функционально: например, не умеет автоматически генерировать diff между схемами, меньше поддерживает условные конструкции (но большинство функций присутствует в платных версиях). Для PostgreSQL Flyway подходит отлично и интегрируется, например, со Spring Boot (может запускаться при старте приложения или отдельной командой). - </w:t>
      </w:r>
      <w:r>
        <w:rPr>
          <w:i/>
          <w:iCs/>
        </w:rPr>
        <w:t>Liquibase</w:t>
      </w:r>
      <w:r>
        <w:t xml:space="preserve"> – более мощный и гибкий инструмент. Миграции могут описываться не только SQL, но и в формате XML/JSON/YAML (что затемLiquibase транслирует в SQL для конкретной СУБД). Он поддерживает </w:t>
      </w:r>
      <w:r>
        <w:rPr>
          <w:b/>
          <w:bCs/>
        </w:rPr>
        <w:t>preconditions</w:t>
      </w:r>
      <w:r>
        <w:t>, тэги, rollback-скрипты и множество расширенных возможностей (например, разделение миграций по контекстам, запуск отдельных подмножеств, генерация отчётов). Liquibase можно рассматривать как швейцарский нож для миграций – очень гибкий, но требующий более тщательной настройки и знания тонкостей</w:t>
      </w:r>
      <w:hyperlink r:id="rId119" w:anchor=":~:text=Flyway%3A%20Write%20SQL%20files%2C%20name,write%20SQL%2C%20you%27re%20already%20productive">
        <w:r>
          <w:rPr>
            <w:rStyle w:val="af0"/>
          </w:rPr>
          <w:t>[91]</w:t>
        </w:r>
      </w:hyperlink>
      <w:r>
        <w:t>. В небольших проектах может оказаться «избыточным», но в больших корпоративных окружениях оправдывается возможностями. В 2025 году Liquibase продолжает развивать функции, связанные с проверкой качества SQL, сложными сценариями обновлений (условные изменения, динамические параметры)</w:t>
      </w:r>
      <w:hyperlink r:id="rId120" w:anchor=":~:text=the%20same%20open,broader%20set%20of%20advanced%20features">
        <w:r>
          <w:rPr>
            <w:rStyle w:val="af0"/>
          </w:rPr>
          <w:t>[92]</w:t>
        </w:r>
      </w:hyperlink>
      <w:hyperlink r:id="rId121" w:anchor=":~:text=Liquibase%3A%20More%20powerful%20but%20needs,it%2C%20overkill%20if%20you%20don%E2%80%99t">
        <w:r>
          <w:rPr>
            <w:rStyle w:val="af0"/>
          </w:rPr>
          <w:t>[93]</w:t>
        </w:r>
      </w:hyperlink>
      <w:r>
        <w:t>. Для нашей задачи (управление схемой одного модуля) особые возможности Liquibase (например, откат одной транзакции или сложные flow-логики) не критичны.</w:t>
      </w:r>
    </w:p>
    <w:p w14:paraId="2AED77DC" w14:textId="77777777" w:rsidR="00D51E04" w:rsidRDefault="00000000">
      <w:pPr>
        <w:pStyle w:val="a0"/>
      </w:pPr>
      <w:r>
        <w:rPr>
          <w:b/>
          <w:bCs/>
        </w:rPr>
        <w:t>Рекомендация:</w:t>
      </w:r>
      <w:r>
        <w:t xml:space="preserve"> использовать </w:t>
      </w:r>
      <w:r>
        <w:rPr>
          <w:b/>
          <w:bCs/>
        </w:rPr>
        <w:t>Flyway</w:t>
      </w:r>
      <w:r>
        <w:t xml:space="preserve"> (или совместимый подход миграций с SQL-файлами) для модуля IAM. Причины: - Flyway проще интегрируется в процесс разработки: разработчики пишут миграции как обычные SQL, сохраняют под версионными номерами – порог входа низкий</w:t>
      </w:r>
      <w:hyperlink r:id="rId122" w:anchor=":~:text=Flyway%3A%20Write%20SQL%20files%2C%20name,write%20SQL%2C%20you%27re%20already%20productive">
        <w:r>
          <w:rPr>
            <w:rStyle w:val="af0"/>
          </w:rPr>
          <w:t>[91]</w:t>
        </w:r>
      </w:hyperlink>
      <w:r>
        <w:t>. - PostgreSQL — основная СУБД, и все изменения можно выразить в чистом SQL без необходимости сложных абстракций. - Управление версиями происходит явно через имя файла, что дисциплинирует последовательность. Liquibase, хотя и мощнее, потребовал бы введения XML/YAML или дополнительных шагов, что усложнит pipeline без явной необходимости. - Flyway Community Edition (open-source) покрывает все наши потребности, тогда как продвинутые функции Liquibase (rollback-one-changeset и пр.) доступны только в платных редакциях, которые не планируется использовать</w:t>
      </w:r>
      <w:hyperlink r:id="rId123" w:anchor=":~:text=Both%20Flyway%20and%20Liquibase%20are,broader%20set%20of%20advanced%20features">
        <w:r>
          <w:rPr>
            <w:rStyle w:val="af0"/>
          </w:rPr>
          <w:t>[90]</w:t>
        </w:r>
      </w:hyperlink>
      <w:r>
        <w:t>.</w:t>
      </w:r>
    </w:p>
    <w:p w14:paraId="731BF84D" w14:textId="77777777" w:rsidR="00D51E04" w:rsidRDefault="00000000">
      <w:pPr>
        <w:pStyle w:val="a0"/>
      </w:pPr>
      <w:r>
        <w:t xml:space="preserve">Тем не менее, выбор инструмента может зависеть от общей политики команды. Если в организации уже принят Liquibase (для согласованности с другими модулями), его </w:t>
      </w:r>
      <w:r>
        <w:lastRenderedPageBreak/>
        <w:t>использование тоже допустимо – он способен делать всё то же, просто с другим подходом к описанию изменений. Важно придерживаться одного инструмента в проекте, чтобы не было нескольких источников правды о состоянии схемы.</w:t>
      </w:r>
    </w:p>
    <w:p w14:paraId="1311A9D2" w14:textId="77777777" w:rsidR="00D51E04" w:rsidRDefault="00000000">
      <w:pPr>
        <w:pStyle w:val="a0"/>
      </w:pPr>
      <w:r>
        <w:rPr>
          <w:b/>
          <w:bCs/>
        </w:rPr>
        <w:t>Структура миграций и управление версиями:</w:t>
      </w:r>
      <w:r>
        <w:t xml:space="preserve"> Независимо от инструмента, применяются следующие best practices: - </w:t>
      </w:r>
      <w:r>
        <w:rPr>
          <w:b/>
          <w:bCs/>
        </w:rPr>
        <w:t>Одна миграция – одна логическая цель.</w:t>
      </w:r>
      <w:r>
        <w:t xml:space="preserve"> Каждая миграция должна быть максимально атомарной и сфокусированной на одной задаче (например: «добавить таблицу X», «изменить тип поля Y», «создать индекс Z»)</w:t>
      </w:r>
      <w:hyperlink r:id="rId124" w:anchor=":~:text=,and%20roll%20back%20if%20necessary">
        <w:r>
          <w:rPr>
            <w:rStyle w:val="af0"/>
          </w:rPr>
          <w:t>[94]</w:t>
        </w:r>
      </w:hyperlink>
      <w:r>
        <w:t xml:space="preserve">. Не следует в одном скрипте сразу создавать и таблицы, и заполнять справочники, и менять существующие колонки – лучше разбить на отдельные шаги. Это облегчает отладку и откат, а также обзор изменений. - </w:t>
      </w:r>
      <w:r>
        <w:rPr>
          <w:b/>
          <w:bCs/>
        </w:rPr>
        <w:t>Четкая версионирование файлов.</w:t>
      </w:r>
      <w:r>
        <w:t xml:space="preserve"> Если используется Flyway, файлы нумеруются префиксом </w:t>
      </w:r>
      <w:r>
        <w:rPr>
          <w:rStyle w:val="VerbatimChar"/>
        </w:rPr>
        <w:t>V{N}__...</w:t>
      </w:r>
      <w:r>
        <w:t xml:space="preserve">, где N – очередной номер версии (или можно применять схемы с датой-временем). В Liquibase – каждый changeset имеет уникальный id и номер версии (в рамках общего XML). Придерживаемся монотонного увеличения версий, не переписываем историю уже выпущенных миграций. Если нужно исправить уже применённую миграцию – создаётся новая миграция, а не редактируется старая (исключение – пока код не в продакшне, в dev можно перегенерировать baseline). - </w:t>
      </w:r>
      <w:r>
        <w:rPr>
          <w:b/>
          <w:bCs/>
        </w:rPr>
        <w:t>Идентификаторы миграций хранятся в БД.</w:t>
      </w:r>
      <w:r>
        <w:t xml:space="preserve"> Инструмент создаёт служебную таблицу (например, </w:t>
      </w:r>
      <w:r>
        <w:rPr>
          <w:rStyle w:val="VerbatimChar"/>
        </w:rPr>
        <w:t>flyway_schema_history</w:t>
      </w:r>
      <w:r>
        <w:t xml:space="preserve"> или </w:t>
      </w:r>
      <w:r>
        <w:rPr>
          <w:rStyle w:val="VerbatimChar"/>
        </w:rPr>
        <w:t>databasechangelog</w:t>
      </w:r>
      <w:r>
        <w:t xml:space="preserve"> для Liquibase) в схеме БД, где отмечаются все примененные скрипты с их версиями и checksum. Нельзя вручную менять эту таблицу – она автоподдерживается инструментом. - </w:t>
      </w:r>
      <w:r>
        <w:rPr>
          <w:b/>
          <w:bCs/>
        </w:rPr>
        <w:t>Расширенные изменения – через несколько шагов (expand-contract).</w:t>
      </w:r>
      <w:r>
        <w:t xml:space="preserve"> Для изменений, которые могут нарушить совместимость (например, удаление колонки, переименование, изменение типа), применяется шаблон </w:t>
      </w:r>
      <w:r>
        <w:rPr>
          <w:i/>
          <w:iCs/>
        </w:rPr>
        <w:t>expand/contract</w:t>
      </w:r>
      <w:r>
        <w:t xml:space="preserve">. Сначала – </w:t>
      </w:r>
      <w:r>
        <w:rPr>
          <w:b/>
          <w:bCs/>
        </w:rPr>
        <w:t>расширяющая миграция</w:t>
      </w:r>
      <w:r>
        <w:t xml:space="preserve">: добавление нового столбца, новой таблицы или индекса, дополнение, но без удаления старого. Затем, после обновления приложения и убеждения в неиспользовании старого, – </w:t>
      </w:r>
      <w:r>
        <w:rPr>
          <w:b/>
          <w:bCs/>
        </w:rPr>
        <w:t>сужающая миграция</w:t>
      </w:r>
      <w:r>
        <w:t>: удаление или изменение устаревших частей. Никогда не делать «ломающую» смену за один шаг (например, переименовать колонку и ожидать, что код тут же начнет использовать новое имя)</w:t>
      </w:r>
      <w:hyperlink r:id="rId125" w:anchor=":~:text=,%E2%80%8B%20%C2%B7%20Have%20a">
        <w:r>
          <w:rPr>
            <w:rStyle w:val="af0"/>
          </w:rPr>
          <w:t>[95]</w:t>
        </w:r>
      </w:hyperlink>
      <w:r>
        <w:t xml:space="preserve">. Вместо этого: добавить новую колонку, обновить код приложения писать в обе, позже перенести данные и удалить старую колонку в отдельной версии. Такой подход позволяет осуществлять </w:t>
      </w:r>
      <w:r>
        <w:rPr>
          <w:b/>
          <w:bCs/>
        </w:rPr>
        <w:t>Zero-downtime</w:t>
      </w:r>
      <w:r>
        <w:t xml:space="preserve"> деплой: новая версия приложения выходит, но старая схема еще поддерживается (никакие запросы не ломаются, т.к. ничего не удалено), затем применяется миграция удаления, когда приложение уже не зависит от старого поля. - </w:t>
      </w:r>
      <w:r>
        <w:rPr>
          <w:b/>
          <w:bCs/>
        </w:rPr>
        <w:t>Учёт существующих данных при миграции.</w:t>
      </w:r>
      <w:r>
        <w:t xml:space="preserve"> Если добавляется not null колонка – указать </w:t>
      </w:r>
      <w:r>
        <w:rPr>
          <w:rStyle w:val="VerbatimChar"/>
        </w:rPr>
        <w:t>DEFAULT</w:t>
      </w:r>
      <w:r>
        <w:t xml:space="preserve"> или заложить скрипт заполнения, чтобы миграция не упала на наличии старых записей</w:t>
      </w:r>
      <w:hyperlink r:id="rId126" w:anchor=":~:text=,or%20include%20data%20migration%20logic">
        <w:r>
          <w:rPr>
            <w:rStyle w:val="af0"/>
          </w:rPr>
          <w:t>[96]</w:t>
        </w:r>
      </w:hyperlink>
      <w:r>
        <w:t xml:space="preserve">. Если структура сильно меняется (например, разделение таблицы), можно писать миграцию с DML-трансом старых данных или делать это через backfill-скрипты. - </w:t>
      </w:r>
      <w:r>
        <w:rPr>
          <w:b/>
          <w:bCs/>
        </w:rPr>
        <w:t>Тестирование миграций.</w:t>
      </w:r>
      <w:r>
        <w:t xml:space="preserve"> Все миграции должны проходить тесты на dev/CI: поднимается чистая БД нужной версии, прогоняются все миграции по порядку – на выходе должна получиться рабочая схема последней версии</w:t>
      </w:r>
      <w:hyperlink r:id="rId127" w:anchor=":~:text=1,Test%20Migrations%20Thoroughly%3A%20Always">
        <w:r>
          <w:rPr>
            <w:rStyle w:val="af0"/>
          </w:rPr>
          <w:t>[97]</w:t>
        </w:r>
      </w:hyperlink>
      <w:r>
        <w:t xml:space="preserve">. Этот процесс желательно автоматизировать (например, каждый merge в главную ветку выполняет </w:t>
      </w:r>
      <w:r>
        <w:rPr>
          <w:rStyle w:val="VerbatimChar"/>
        </w:rPr>
        <w:t>flyway migrate</w:t>
      </w:r>
      <w:r>
        <w:t xml:space="preserve"> на тестовом контейнере Postgres). Это гарантирует, что новые скрипты синтаксически корректны и совместимы с ранее выпущенными. - </w:t>
      </w:r>
      <w:r>
        <w:rPr>
          <w:b/>
          <w:bCs/>
        </w:rPr>
        <w:t>Разделение ролей БД.</w:t>
      </w:r>
      <w:r>
        <w:t xml:space="preserve"> Приложение (IAM Backend) в рантайме использует роль с урезанными правами (без права изменения схемы, без </w:t>
      </w:r>
      <w:r>
        <w:lastRenderedPageBreak/>
        <w:t>SUPERUSER, без BYPASSRLS)</w:t>
      </w:r>
      <w:hyperlink r:id="rId128" w:anchor=":~:text=,%D0%BD%D0%B5%20%D0%B8%D1%81%D0%BF%D0%BE%D0%BB%D1%8C%D0%B7%D1%83%D1%8E%D1%82%D1%81%D1%8F%20%D0%B2%20%D1%80%D0%B0%D0%BD%D1%82%D0%B0%D0%B9%D0%BC%D0%B5%20%D0%BF%D1%80%D0%B8%D0%BB%D0%BE%D0%B6%D0%B5%D0%BD%D0%B8%D1%8F">
        <w:r>
          <w:rPr>
            <w:rStyle w:val="af0"/>
          </w:rPr>
          <w:t>[8]</w:t>
        </w:r>
      </w:hyperlink>
      <w:r>
        <w:t xml:space="preserve">. Для применения миграций должен использоваться отдельный пользователь БД с соответствующими DDL-привилегиями. Например, pipeline CI/CD может подключаться к БД под DBA-ролью, выполнять скрипты, а само приложение затем работает под ограниченной учеткой. Никогда не выполнять миграции от имени аккаунта приложения – это нарушает принцип наименьших привилегий. - </w:t>
      </w:r>
      <w:r>
        <w:rPr>
          <w:b/>
          <w:bCs/>
        </w:rPr>
        <w:t>Контроль версий и конфликты.</w:t>
      </w:r>
      <w:r>
        <w:t xml:space="preserve"> Когда над схемой работают несколько разработчиков, есть риск конкурирующих миграций (два человека выпустили V5). Нужно договориться, как нумеруются миграции – например, на этапе PR присваивать номер, следующий за максимальным в main на текущий момент, или использовать дату-время в именах (Flyway поддерживает варианты). Также полезно ревью миграций: проверять, что скрипт делает именно то, что задумано, и не задевает данные непредвиденно.</w:t>
      </w:r>
    </w:p>
    <w:p w14:paraId="27AC9CE8" w14:textId="77777777" w:rsidR="00D51E04" w:rsidRDefault="00000000">
      <w:pPr>
        <w:pStyle w:val="a0"/>
      </w:pPr>
      <w:r>
        <w:rPr>
          <w:b/>
          <w:bCs/>
        </w:rPr>
        <w:t>Интеграция миграций в CI/CD:</w:t>
      </w:r>
      <w:r>
        <w:t xml:space="preserve"> Внедрение миграций в конвейер доставки программного обеспечения предполагает автоматическое применение скриптов при деплое. Возможны различные подходы: - </w:t>
      </w:r>
      <w:r>
        <w:rPr>
          <w:i/>
          <w:iCs/>
        </w:rPr>
        <w:t>Миграции на старте приложения.</w:t>
      </w:r>
      <w:r>
        <w:t xml:space="preserve"> Простой, но не рекомендуемый для production способ – настроить, чтобы IAM Backend при запуске сам вызывал </w:t>
      </w:r>
      <w:r>
        <w:rPr>
          <w:rStyle w:val="VerbatimChar"/>
        </w:rPr>
        <w:t>flyway migrate</w:t>
      </w:r>
      <w:r>
        <w:t xml:space="preserve"> (либо Liquibase) на подключенной БД. В таком случае при развёртывании новой версии приложения она сразу обновит схему. Недостаток: в среде с несколькими инстансами может возникнуть гонка, плюс ошибки миграции будет сложнее отследить (они появятся в логах приложения). Этот способ допустим в dev/тест окружениях. - </w:t>
      </w:r>
      <w:r>
        <w:rPr>
          <w:i/>
          <w:iCs/>
        </w:rPr>
        <w:t>Отдельный шаг в CI/CD.</w:t>
      </w:r>
      <w:r>
        <w:t xml:space="preserve"> Предпочтительно, чтобы применение миграций было явным шагом деплоя. Например, в конвейере GitLab CI или Jenkins можно использовать Docker-образ Flyway: сначала запускается контейнер с </w:t>
      </w:r>
      <w:r>
        <w:rPr>
          <w:rStyle w:val="VerbatimChar"/>
        </w:rPr>
        <w:t>flyway/flyway</w:t>
      </w:r>
      <w:r>
        <w:t xml:space="preserve"> и командой </w:t>
      </w:r>
      <w:r>
        <w:rPr>
          <w:rStyle w:val="VerbatimChar"/>
        </w:rPr>
        <w:t>migrate</w:t>
      </w:r>
      <w:r>
        <w:t xml:space="preserve"> против целевой БД</w:t>
      </w:r>
      <w:hyperlink r:id="rId129" w:anchor=":~:text=Deploy%20projects%20in%20your%20CI%2FCD,Labs%2C%20Urban%20Code%2C%20and%20more">
        <w:r>
          <w:rPr>
            <w:rStyle w:val="af0"/>
          </w:rPr>
          <w:t>[98]</w:t>
        </w:r>
      </w:hyperlink>
      <w:hyperlink r:id="rId130" w:anchor=":~:text=%2A%20Prep%20,of%20Prod%2C%C2%A0%2013%20consider%20masking">
        <w:r>
          <w:rPr>
            <w:rStyle w:val="af0"/>
          </w:rPr>
          <w:t>[99]</w:t>
        </w:r>
      </w:hyperlink>
      <w:r>
        <w:t xml:space="preserve">. Если миграция прошла успешно – далее разворачивается образ приложения. При использовании Liquibase – аналогично, через CLI </w:t>
      </w:r>
      <w:r>
        <w:rPr>
          <w:rStyle w:val="VerbatimChar"/>
        </w:rPr>
        <w:t>liquibase update</w:t>
      </w:r>
      <w:r>
        <w:t xml:space="preserve">. Такой сценарий позволяет отделить возможные проблемы с БД от запуска приложения. - </w:t>
      </w:r>
      <w:r>
        <w:rPr>
          <w:i/>
          <w:iCs/>
        </w:rPr>
        <w:t>Каскад миграций по средам.</w:t>
      </w:r>
      <w:r>
        <w:t xml:space="preserve"> Обычно изменения проходят путь: локальная разработка → миграция попадает в репозиторий → CI применяет на тестовой БД → деплой на staging → после проверки – на production. В production миграции можно применять вручную с контролем (например, DBA запускает скрипты) или автоматизированно. Многие команды практикуют ручное подтверждение перед применением на бою, особенно для критичных изменений (например, по pipeline: generate SQL -&gt; dba review -&gt; run in prod). - </w:t>
      </w:r>
      <w:r>
        <w:rPr>
          <w:i/>
          <w:iCs/>
        </w:rPr>
        <w:t>Zero downtime deployment:</w:t>
      </w:r>
      <w:r>
        <w:t xml:space="preserve"> При необходимости обновления без простоя, сначала применяются миграции (включающие расширяющие изменения), потом разворачивается новый код. При этом старый код ещё способен работать, т.к. изменения не разрушающие. Затем, если нужно, через одну-две версии выходят миграции, убирающие deprecated-структуры. Такой сценарий требует координации, но исключает одновременный простой сервиса на время тяжелой миграции.</w:t>
      </w:r>
    </w:p>
    <w:p w14:paraId="240C2BED" w14:textId="77777777" w:rsidR="00D51E04" w:rsidRDefault="00000000">
      <w:pPr>
        <w:pStyle w:val="a0"/>
      </w:pPr>
      <w:r>
        <w:t xml:space="preserve">В контексте PostgreSQL 18 никаких специальных отличий в процессе миграций (по сравнению с предыдущими версиями) нет – инструментальные возможности те же. Следует учитывать обычные для Postgres нюансы: </w:t>
      </w:r>
      <w:r>
        <w:rPr>
          <w:b/>
          <w:bCs/>
        </w:rPr>
        <w:t>DML внутри миграций</w:t>
      </w:r>
      <w:r>
        <w:t xml:space="preserve"> при больших объемах данных может тормозить деплой, поэтому при необходимости длительных изменений (например, вычисление нового значения для каждого ряда) лучше либо выполнять постепенно (batch-команды), либо делать миграцию онлайн (через бэкграунд-воркеры). Касательно DDL: большинство команд Postgres выполняются </w:t>
      </w:r>
      <w:r>
        <w:lastRenderedPageBreak/>
        <w:t xml:space="preserve">мгновенно, но некоторые (например, </w:t>
      </w:r>
      <w:r>
        <w:rPr>
          <w:rStyle w:val="VerbatimChar"/>
        </w:rPr>
        <w:t>ALTER TYPE ... ADD VALUE</w:t>
      </w:r>
      <w:r>
        <w:t xml:space="preserve"> или реиндексация больших таблиц) могут требовать блокировок – по возможности применять опции CONCURRENTLY или подходы с копированием таблицы, если downtime нежелателен.</w:t>
      </w:r>
    </w:p>
    <w:p w14:paraId="01FDED0E" w14:textId="77777777" w:rsidR="00D51E04" w:rsidRDefault="00000000">
      <w:pPr>
        <w:pStyle w:val="a0"/>
      </w:pPr>
      <w:r>
        <w:rPr>
          <w:b/>
          <w:bCs/>
        </w:rPr>
        <w:t>Пример реализации CI/CD миграций:</w:t>
      </w:r>
      <w:r>
        <w:t xml:space="preserve"> Предположим, используется GitLab CI. Можно настроить два шага: 1. </w:t>
      </w:r>
      <w:r>
        <w:rPr>
          <w:b/>
          <w:bCs/>
        </w:rPr>
        <w:t>Migrator Job:</w:t>
      </w:r>
      <w:r>
        <w:t xml:space="preserve"> запускает образ Flyway. В переменных CI заданы строка подключения к БД, логин/пароль миграционного пользователя. Команда</w:t>
      </w:r>
      <w:r w:rsidRPr="000860E0">
        <w:rPr>
          <w:lang w:val="en-US"/>
        </w:rPr>
        <w:t xml:space="preserve">: </w:t>
      </w:r>
      <w:r w:rsidRPr="000860E0">
        <w:rPr>
          <w:rStyle w:val="VerbatimChar"/>
          <w:lang w:val="en-US"/>
        </w:rPr>
        <w:t>flyway -url=jdbc:postgresql://db:5432/iam -schemas=iam -user=migrator -password=xxx migrate</w:t>
      </w:r>
      <w:r w:rsidRPr="000860E0">
        <w:rPr>
          <w:lang w:val="en-US"/>
        </w:rPr>
        <w:t xml:space="preserve">. </w:t>
      </w:r>
      <w:r>
        <w:t xml:space="preserve">Flyway прочитает папку </w:t>
      </w:r>
      <w:r>
        <w:rPr>
          <w:rStyle w:val="VerbatimChar"/>
        </w:rPr>
        <w:t>/sql</w:t>
      </w:r>
      <w:r>
        <w:t xml:space="preserve"> с миграциями (в образ можно смонтировать артефакт с файлами) и выполнит новые изменения. Если возникнет ошибка – pipeline прервется, деплой не пойдёт. При успехе – схема обновлена. 2. </w:t>
      </w:r>
      <w:r>
        <w:rPr>
          <w:b/>
          <w:bCs/>
        </w:rPr>
        <w:t>Deploy Job:</w:t>
      </w:r>
      <w:r>
        <w:t xml:space="preserve"> развертывание приложения (например, выкатывание нового Docker-образа IAM Backend через Kubernetes). Поскольку схема уже обновлена, приложение стартует и работает с ней. В Kubernetes можно также реализовать миграции через init-контейнер: перед подъемом сервиса запускать контейнер с миграцией и ждать его завершения.</w:t>
      </w:r>
    </w:p>
    <w:p w14:paraId="057BF048" w14:textId="77777777" w:rsidR="00D51E04" w:rsidRDefault="00000000">
      <w:pPr>
        <w:pStyle w:val="a0"/>
      </w:pPr>
      <w:r>
        <w:t xml:space="preserve">Для Liquibase процесс аналогичен, только команда будет </w:t>
      </w:r>
      <w:r>
        <w:rPr>
          <w:rStyle w:val="VerbatimChar"/>
        </w:rPr>
        <w:t>liquibase update</w:t>
      </w:r>
      <w:r>
        <w:t xml:space="preserve"> (с указанием changelog файла). Оба инструмента поддерживают Dry Run mode – можно генерировать SQL и просматривать его, что полезно для code review миграций.</w:t>
      </w:r>
    </w:p>
    <w:p w14:paraId="7EBDA47D" w14:textId="77777777" w:rsidR="00D51E04" w:rsidRDefault="00000000">
      <w:pPr>
        <w:pStyle w:val="a0"/>
      </w:pPr>
      <w:r>
        <w:t xml:space="preserve">Подытожим: </w:t>
      </w:r>
      <w:r>
        <w:rPr>
          <w:b/>
          <w:bCs/>
        </w:rPr>
        <w:t>предпочтительный инструмент – Flyway</w:t>
      </w:r>
      <w:r>
        <w:t>, как более простой и достаточный</w:t>
      </w:r>
      <w:hyperlink r:id="rId131" w:anchor=":~:text=Flyway%3A%20Write%20SQL%20files%2C%20name,write%20SQL%2C%20you%27re%20already%20productive">
        <w:r>
          <w:rPr>
            <w:rStyle w:val="af0"/>
          </w:rPr>
          <w:t>[91]</w:t>
        </w:r>
      </w:hyperlink>
      <w:r>
        <w:t xml:space="preserve">, </w:t>
      </w:r>
      <w:r>
        <w:rPr>
          <w:b/>
          <w:bCs/>
        </w:rPr>
        <w:t>структура миграций – последовательные версии с понятными описаниями</w:t>
      </w:r>
      <w:r>
        <w:t xml:space="preserve">, </w:t>
      </w:r>
      <w:r>
        <w:rPr>
          <w:b/>
          <w:bCs/>
        </w:rPr>
        <w:t>CI/CD – автоматическое применение</w:t>
      </w:r>
      <w:r>
        <w:t xml:space="preserve"> (с возможностью ручного контроля на production). Такое решение обеспечит предсказуемое и безопасное развитие схемы данных IAM-модуля в рамках общепринятых best practices управления изменениями в БД</w:t>
      </w:r>
      <w:hyperlink r:id="rId132" w:anchor=":~:text=,and%20codebase%20are%20always%20aligned">
        <w:r>
          <w:rPr>
            <w:rStyle w:val="af0"/>
          </w:rPr>
          <w:t>[100]</w:t>
        </w:r>
      </w:hyperlink>
      <w:r>
        <w:t>.</w:t>
      </w:r>
    </w:p>
    <w:bookmarkEnd w:id="1"/>
    <w:bookmarkEnd w:id="2"/>
    <w:bookmarkEnd w:id="8"/>
    <w:p w14:paraId="4C5C584B" w14:textId="77777777" w:rsidR="00D51E04" w:rsidRDefault="00000000">
      <w:r>
        <w:pict w14:anchorId="473DD824">
          <v:rect id="_x0000_i1025" style="width:0;height:1.5pt" o:hralign="center" o:hrstd="t" o:hr="t"/>
        </w:pict>
      </w:r>
    </w:p>
    <w:bookmarkStart w:id="9" w:name="citations"/>
    <w:p w14:paraId="0DB420C6" w14:textId="77777777" w:rsidR="00D51E04" w:rsidRDefault="00000000">
      <w:pPr>
        <w:pStyle w:val="FirstParagraph"/>
      </w:pPr>
      <w:r>
        <w:fldChar w:fldCharType="begin"/>
      </w:r>
      <w:r>
        <w:instrText>HYPERLINK "file://file_00000000baf471f48b3a30d0be6f424d" \l ":~:text=,%D0%BF%D1%80%D0%BE%D0%B2%D0%B5%D1%80%D0%BE%D0%BA%20%D0%B8%20%D1%81%D1%82%D1%80%D0%B8%D0%BC%D1%8B%20%28%D0%BE%D1%87%D0%B5%D1%80%D0%B5%D0%B4%D0%B8%29%20%D1%81%D0%BE%D0%B1%D1%8B%D1%82%D0%B8%D0%B9" \h</w:instrText>
      </w:r>
      <w:r>
        <w:fldChar w:fldCharType="separate"/>
      </w:r>
      <w:r>
        <w:rPr>
          <w:rStyle w:val="af0"/>
        </w:rPr>
        <w:t>[1]</w:t>
      </w:r>
      <w:r>
        <w:fldChar w:fldCharType="end"/>
      </w:r>
      <w:r>
        <w:t xml:space="preserve"> </w:t>
      </w:r>
      <w:hyperlink r:id="rId133" w:anchor=":~:text=,%D0%BA%D0%BE%D0%BC%D0%BF%D0%BE%D0%BD%D0%B5%D0%BD%D1%82%D0%B0">
        <w:r>
          <w:rPr>
            <w:rStyle w:val="af0"/>
          </w:rPr>
          <w:t>[2]</w:t>
        </w:r>
      </w:hyperlink>
      <w:r>
        <w:t xml:space="preserve"> </w:t>
      </w:r>
      <w:hyperlink r:id="rId134" w:anchor=":~:text=Outbox">
        <w:r>
          <w:rPr>
            <w:rStyle w:val="af0"/>
          </w:rPr>
          <w:t>[3]</w:t>
        </w:r>
      </w:hyperlink>
      <w:r>
        <w:t xml:space="preserve"> </w:t>
      </w:r>
      <w:hyperlink r:id="rId135" w:anchor=":~:text=%D1%82%D0%BE%D0%BA%D0%B5%D0%BD%D0%BE%D0%B2.%20,%E2%80%94%20%D0%B1%D0%B5%D0%B7%D0%BE%D0%BF%D0%B0%D1%81%D0%BD%D0%BE%D0%B5%20%D0%BF%D0%BE%D0%B2%D0%B5%D0%B4%D0%B5%D0%BD%D0%B8%D0%B5%20%D0%BF%D0%BE%20%D1%83%D0%BC%D0%BE%D0%BB%D1%87%D0%B0%D0%BD%D0%B8%D1%8E">
        <w:r>
          <w:rPr>
            <w:rStyle w:val="af0"/>
          </w:rPr>
          <w:t>[4]</w:t>
        </w:r>
      </w:hyperlink>
      <w:r>
        <w:t xml:space="preserve"> </w:t>
      </w:r>
      <w:hyperlink r:id="rId136" w:anchor=":~:text=,%D1%80%D0%B0%D0%B7%D0%BC%D0%B5%D1%89%D0%B0%D1%8E%D1%82%D1%81%D1%8F%20%D1%81%D0%B5%D1%80%D0%B2%D0%B5%D1%80%D0%BD%D1%8B%D0%B5%20%D1%81%D0%B5%D1%81%D1%81%D0%B8%D0%B8%20BFF%2C%20%D0%BA%D1%8D%D1%88">
        <w:r>
          <w:rPr>
            <w:rStyle w:val="af0"/>
          </w:rPr>
          <w:t>[5]</w:t>
        </w:r>
      </w:hyperlink>
      <w:r>
        <w:t xml:space="preserve"> </w:t>
      </w:r>
      <w:hyperlink r:id="rId137" w:anchor=":~:text=,%E2%80%93%20%D0%B8%D1%85%20%D0%B4%D0%B0%D0%BD%D0%BD%D1%8B%D0%B5%20%D0%BD%D0%B5%20%D1%81%D0%BC%D0%B5%D1%88%D0%B8%D0%B2%D0%B0%D1%8E%D1%82%D1%81%D1%8F">
        <w:r>
          <w:rPr>
            <w:rStyle w:val="af0"/>
          </w:rPr>
          <w:t>[6]</w:t>
        </w:r>
      </w:hyperlink>
      <w:r>
        <w:t xml:space="preserve"> </w:t>
      </w:r>
      <w:hyperlink r:id="rId138" w:anchor=":~:text=,%D0%BF%D1%80%D0%BE%D0%B2%D0%B5%D1%80%D0%BE%D0%BA%20%D0%B8%20%D1%81%D1%82%D1%80%D0%B8%D0%BC%D1%8B%20%28%D0%BE%D1%87%D0%B5%D1%80%D0%B5%D0%B4%D0%B8%29%20%D1%81%D0%BE%D0%B1%D1%8B%D1%82%D0%B8%D0%B9">
        <w:r>
          <w:rPr>
            <w:rStyle w:val="af0"/>
          </w:rPr>
          <w:t>[7]</w:t>
        </w:r>
      </w:hyperlink>
      <w:r>
        <w:t xml:space="preserve"> </w:t>
      </w:r>
      <w:hyperlink r:id="rId139" w:anchor=":~:text=,%D0%BD%D0%B5%20%D0%B8%D1%81%D0%BF%D0%BE%D0%BB%D1%8C%D0%B7%D1%83%D1%8E%D1%82%D1%81%D1%8F%20%D0%B2%20%D1%80%D0%B0%D0%BD%D1%82%D0%B0%D0%B9%D0%BC%D0%B5%20%D0%BF%D1%80%D0%B8%D0%BB%D0%BE%D0%B6%D0%B5%D0%BD%D0%B8%D1%8F">
        <w:r>
          <w:rPr>
            <w:rStyle w:val="af0"/>
          </w:rPr>
          <w:t>[8]</w:t>
        </w:r>
      </w:hyperlink>
      <w:r>
        <w:t xml:space="preserve"> </w:t>
      </w:r>
      <w:hyperlink r:id="rId140" w:anchor=":~:text=%D0%A0%D0%B5%D0%B0%D0%BB%D0%B8%D0%B7%D0%B0%D1%86%D0%B8%D1%8F%20RLS%3A%20,true">
        <w:r>
          <w:rPr>
            <w:rStyle w:val="af0"/>
          </w:rPr>
          <w:t>[9]</w:t>
        </w:r>
      </w:hyperlink>
      <w:r>
        <w:t xml:space="preserve"> </w:t>
      </w:r>
      <w:hyperlink r:id="rId141" w:anchor=":~:text=%D0%9A%D0%B0%D0%BA%20%D1%83%D0%BF%D0%BE%D0%BC%D0%B8%D0%BD%D0%B0%D0%BB%D0%BE%D1%81%D1%8C%20%D0%B2%20%D1%80%D0%B0%D0%B7%D0%B4%D0%B5%D0%BB%D0%B5%204,%D0%B8%20%D0%BE%D1%82%D0%BF%D1%80%D0%B0%D0%B2%D0%BB%D1%8F%D0%B5%D1%82%D1%81%D1%8F%20%D1%82%D0%BE%D0%BB%D1%8C%D0%BA%D0%BE%20%D0%BF%D0%BE%D0%BB%D1%83%D1%87%D0%B0%D1%82%D0%B5%D0%BB%D1%8E%20%D0%BF%D0%BE">
        <w:r>
          <w:rPr>
            <w:rStyle w:val="af0"/>
          </w:rPr>
          <w:t>[23]</w:t>
        </w:r>
      </w:hyperlink>
      <w:r>
        <w:t xml:space="preserve"> </w:t>
      </w:r>
      <w:hyperlink r:id="rId142" w:anchor=":~:text=token_hash%20,%D0%BE%D0%BD%D0%B8%20%D1%81%D0%BE%D0%B2%D0%BF%D0%B0%D0%B4%D0%B0%D1%8E%D1%82%2C%20%D0%B7%D0%BD%D0%B0%D1%87%D0%B8%D1%82%20%D0%BF%D1%80%D0%B8%D0%B3%D0%BB%D0%B0%D1%88%D0%B5%D0%BD%D0%B8%D0%B5%20%D0%B4%D0%B5%D0%B9%D1%81%D1%82%D0%B2%D0%B8%D1%82%D0%B5%D0%BB%D1%8C%D0%BD%D0%BE">
        <w:r>
          <w:rPr>
            <w:rStyle w:val="af0"/>
          </w:rPr>
          <w:t>[24]</w:t>
        </w:r>
      </w:hyperlink>
      <w:r>
        <w:t xml:space="preserve"> </w:t>
      </w:r>
      <w:hyperlink r:id="rId143" w:anchor=":~:text=5,%D0%BF%D0%BE%D0%BB%D0%B8%D1%82%D0%B8%D0%BA%D0%B8%20TTL">
        <w:r>
          <w:rPr>
            <w:rStyle w:val="af0"/>
          </w:rPr>
          <w:t>[60]</w:t>
        </w:r>
      </w:hyperlink>
      <w:r>
        <w:t xml:space="preserve"> </w:t>
      </w:r>
      <w:hyperlink r:id="rId144" w:anchor=":~:text=%D1%81%D0%B8%D1%81%D1%82%D0%B5%D0%BC%D0%B0%20%D0%B2%D1%81%D0%B5%D0%B3%D0%B4%D0%B0%20%D1%81%D0%BC%D0%BE%D0%B6%D0%B5%D1%82%20%D0%B2%D1%8B%D0%BF%D0%BE%D0%BB%D0%BD%D0%B8%D1%82%D1%8C%20%D0%BF%D1%80%D1%8F%D0%BC%D0%BE%D0%B9,%D0%B7%D0%B0%D0%BF%D1%80%D0%BE%D1%81%20%D0%B2%20%D0%91%D0%94">
        <w:r>
          <w:rPr>
            <w:rStyle w:val="af0"/>
          </w:rPr>
          <w:t>[61]</w:t>
        </w:r>
      </w:hyperlink>
      <w:r>
        <w:t xml:space="preserve"> </w:t>
      </w:r>
      <w:hyperlink r:id="rId145" w:anchor=":~:text=BFF%20Sessions%3A%20%D0%B7%D0%B0%D0%BF%D0%B8%D1%81%D0%B8%20%D0%B2%D0%B8%D0%B4%D0%B0%20bff%3Asession%3A,%D0%B2%D1%80%D0%B5%D0%BC%D1%8F%20%D0%B6%D0%B8%D0%B7%D0%BD%D0%B8%20refresh_token%20%D1%81%D1%82%D0%B0%D0%B2%D0%B8%D1%82%D1%81%D1%8F%20%D0%B4%D0%BB%D0%B8%D1%82%D0%B5%D0%BB%D1%8C%D0%BD%D1%8B%D0%BC">
        <w:r>
          <w:rPr>
            <w:rStyle w:val="af0"/>
          </w:rPr>
          <w:t>[65]</w:t>
        </w:r>
      </w:hyperlink>
      <w:r>
        <w:t xml:space="preserve"> </w:t>
      </w:r>
      <w:hyperlink r:id="rId146" w:anchor=":~:text=%D0%A2%D0%B0%D0%BA%D0%B8%D0%BC%20%D0%BE%D0%B1%D1%80%D0%B0%D0%B7%D0%BE%D0%BC%2C%20Redis%20%D0%B2%D1%8B%D1%81%D1%82%D1%83%D0%BF%D0%B0%D0%B5%D1%82%20%D0%BA%D0%B0%D0%BA,1%20%D0%BE%20%D0%B4%D0%B5%D0%B3%D1%80%D0%B0%D0%B4%D0%B0%D1%86%D0%B8%D0%B8">
        <w:r>
          <w:rPr>
            <w:rStyle w:val="af0"/>
          </w:rPr>
          <w:t>[82]</w:t>
        </w:r>
      </w:hyperlink>
      <w:r>
        <w:t xml:space="preserve"> Архитектура IAM-модуля (ADR).docx</w:t>
      </w:r>
    </w:p>
    <w:p w14:paraId="5259F224" w14:textId="77777777" w:rsidR="00D51E04" w:rsidRDefault="00000000">
      <w:pPr>
        <w:pStyle w:val="a0"/>
      </w:pPr>
      <w:hyperlink r:id="rId147">
        <w:r>
          <w:rPr>
            <w:rStyle w:val="af0"/>
          </w:rPr>
          <w:t>file://file_00000000baf471f48b3a30d0be6f424d</w:t>
        </w:r>
      </w:hyperlink>
    </w:p>
    <w:p w14:paraId="5FAB4158" w14:textId="77777777" w:rsidR="00D51E04" w:rsidRDefault="00000000">
      <w:pPr>
        <w:pStyle w:val="a0"/>
      </w:pPr>
      <w:hyperlink r:id="rId148" w:anchor=":~:text=users%20%E2%80%93%20%D1%82%D0%B0%D0%B1%D0%BB%D0%B8%D1%86%D0%B0%20%D0%BF%D0%BE%D0%BB%D1%8C%D0%B7%D0%BE%D0%B2%D0%B0%D1%82%D0%B5%D0%BB%D0%B5%D0%B9%20%D0%B2,specific%20data%20%28preferences%2C%20audit">
        <w:r>
          <w:rPr>
            <w:rStyle w:val="af0"/>
          </w:rPr>
          <w:t>[10]</w:t>
        </w:r>
      </w:hyperlink>
      <w:r>
        <w:t xml:space="preserve"> </w:t>
      </w:r>
      <w:hyperlink r:id="rId149" w:anchor=":~:text=%D0%9B%D0%B8%D0%B1%D0%BE%20user%20table%20RLS%20allow,complicated">
        <w:r>
          <w:rPr>
            <w:rStyle w:val="af0"/>
          </w:rPr>
          <w:t>[11]</w:t>
        </w:r>
      </w:hyperlink>
      <w:r>
        <w:t xml:space="preserve"> </w:t>
      </w:r>
      <w:hyperlink r:id="rId150" w:anchor=":~:text=organizations%20%E2%80%93%20%D1%82%D0%B0%D0%B1%D0%BB%D0%B8%D1%86%D0%B0%20%D0%BE%D1%80%D0%B3%D0%B0%D0%BD%D0%B8%D0%B7%D0%B0%D1%86%D0%B8%D0%B9%3A%20id,%D1%84%D0%BB%D0%B0%D0%B3%20deleted%20%D0%B4%D0%BB%D1%8F%20%D0%BC%D1%8F%D0%B3%D0%BA%D0%BE%D0%B3%D0%BE%20%D1%83%D0%B4%D0%B0%D0%BB%D0%B5%D0%BD%D0%B8%D1%8F">
        <w:r>
          <w:rPr>
            <w:rStyle w:val="af0"/>
          </w:rPr>
          <w:t>[12]</w:t>
        </w:r>
      </w:hyperlink>
      <w:r>
        <w:t xml:space="preserve"> </w:t>
      </w:r>
      <w:hyperlink r:id="rId151" w:anchor=":~:text=%D0%BF%D0%B5%D1%80%D0%B5%D0%BC%D0%B5%D0%BD%D0%BD%D0%B0%D1%8F%20%D0%BD%D0%B5%20%D1%83%D1%81%D1%82%D0%B0%D0%BD%D0%BE%D0%B2%D0%BB%D0%B5%D0%BD%D0%B0%2C%20%D0%BD%D0%B5%20%D0%B1%D1%80%D0%BE%D1%81%D0%B0%D1%8F,42">
        <w:r>
          <w:rPr>
            <w:rStyle w:val="af0"/>
          </w:rPr>
          <w:t>[13]</w:t>
        </w:r>
      </w:hyperlink>
      <w:r>
        <w:t xml:space="preserve"> </w:t>
      </w:r>
      <w:hyperlink r:id="rId152" w:anchor=":~:text=%D0%95%D1%81%D0%BB%D0%B8%20current_org_id%20%D0%BD%D0%B5%20%D1%83%D1%81%D1%82%D0%B0%D0%BD%D0%BE%D0%B2%D0%BB%D0%B5%D0%BD%D0%B0%2C%20%D1%83%D1%81%D0%BB%D0%BE%D0%B2%D0%B8%D0%B5,safe%29%5B38">
        <w:r>
          <w:rPr>
            <w:rStyle w:val="af0"/>
          </w:rPr>
          <w:t>[14]</w:t>
        </w:r>
      </w:hyperlink>
      <w:r>
        <w:t xml:space="preserve"> </w:t>
      </w:r>
      <w:hyperlink r:id="rId153" w:anchor=":~:text=memberships%20%E2%80%93%20%D1%82%D0%B0%D0%B1%D0%BB%D0%B8%D1%86%D0%B0%20%D1%87%D0%BB%D0%B5%D0%BD%D1%81%D1%82%D0%B2%2F%D1%83%D1%87%D0%B0%D1%81%D1%82%D0%BD%D0%B8%D0%BA%D0%BE%D0%B2%3A%20%D1%81%D0%B2%D1%8F%D0%B7%D1%8B%D0%B2%D0%B0%D0%B5%D1%82,%D0%B4%D0%BE%D0%BF%D0%BE%D0%BB%D0%BD%D0%B8%D1%82%D0%B5%D0%BB%D1%8C%D0%BD%D1%8B%D0%B5%20%D1%87%D0%B5%D1%80%D0%B5%D0%B7%20%D0%B4%D1%80%D1%83%D0%B3%D1%83%D1%8E%20%D1%82%D0%B0%D0%B1%D0%BB%D0%B8%D1%86%D1%83%20user_roles">
        <w:r>
          <w:rPr>
            <w:rStyle w:val="af0"/>
          </w:rPr>
          <w:t>[15]</w:t>
        </w:r>
      </w:hyperlink>
      <w:r>
        <w:t xml:space="preserve"> </w:t>
      </w:r>
      <w:hyperlink r:id="rId154" w:anchor=":~:text=match%20at%20L457%20%D1%83%D0%BA%D0%B0%D0%B7%D0%B0%D0%BD%D0%BD%D1%83%D1%8E%20%D0%BE%D1%80%D0%B3%D0%B0%D0%BD%D0%B8%D0%B7%D0%B0%D1%86%D0%B8%D1%8E,%D0%B8%D1%81%D0%BF%D0%BE%D0%BB%D1%8C%D0%B7%D1%83%D0%B5%D1%82%20%D0%B5%D0%B3%D0%BE%20sub%20%D0%BA%D0%B0%D0%BA%20user_id">
        <w:r>
          <w:rPr>
            <w:rStyle w:val="af0"/>
          </w:rPr>
          <w:t>[16]</w:t>
        </w:r>
      </w:hyperlink>
      <w:r>
        <w:t xml:space="preserve"> </w:t>
      </w:r>
      <w:hyperlink r:id="rId155" w:anchor=":~:text=roles%20%E2%80%93%20%D1%82%D0%B0%D0%B1%D0%BB%D0%B8%D1%86%D0%B0%20%D1%80%D0%BE%D0%BB%D0%B5%D0%B9%3A%20id,just%20membership%20links%20to%20role">
        <w:r>
          <w:rPr>
            <w:rStyle w:val="af0"/>
          </w:rPr>
          <w:t>[17]</w:t>
        </w:r>
      </w:hyperlink>
      <w:r>
        <w:t xml:space="preserve"> </w:t>
      </w:r>
      <w:hyperlink r:id="rId156" w:anchor=":~:text=have%20separate%20roles%20entries%20for,field%2C%20and%20maybe%20base%20template">
        <w:r>
          <w:rPr>
            <w:rStyle w:val="af0"/>
          </w:rPr>
          <w:t>[18]</w:t>
        </w:r>
      </w:hyperlink>
      <w:r>
        <w:t xml:space="preserve"> </w:t>
      </w:r>
      <w:hyperlink r:id="rId157" w:anchor=":~:text=privileges%20%E2%80%93%20%D1%82%D0%B0%D0%B1%D0%BB%D0%B8%D1%86%D0%B0%20%D0%BF%D1%80%D0%B8%D0%B2%D0%B8%D0%BB%D0%B5%D0%B3%D0%B8%D0%B9%3A%20e,description">
        <w:r>
          <w:rPr>
            <w:rStyle w:val="af0"/>
          </w:rPr>
          <w:t>[19]</w:t>
        </w:r>
      </w:hyperlink>
      <w:r>
        <w:t xml:space="preserve"> </w:t>
      </w:r>
      <w:hyperlink r:id="rId158" w:anchor=":~:text=what%20each%20role%20allows">
        <w:r>
          <w:rPr>
            <w:rStyle w:val="af0"/>
          </w:rPr>
          <w:t>[20]</w:t>
        </w:r>
      </w:hyperlink>
      <w:r>
        <w:t xml:space="preserve"> </w:t>
      </w:r>
      <w:hyperlink r:id="rId159" w:anchor=":~:text=invitations%20%E2%80%93%20%D1%82%D0%B0%D0%B1%D0%BB%D0%B8%D1%86%D0%B0%20%D0%BF%D1%80%D0%B8%D0%B3%D0%BB%D0%B0%D1%88%D0%B5%D0%BD%D0%B8%D0%B9%3A%20id,accepted_at">
        <w:r>
          <w:rPr>
            <w:rStyle w:val="af0"/>
          </w:rPr>
          <w:t>[21]</w:t>
        </w:r>
      </w:hyperlink>
      <w:r>
        <w:t xml:space="preserve"> </w:t>
      </w:r>
      <w:hyperlink r:id="rId160" w:anchor=":~:text=%D0%92%20%D1%82%D0%B0%D0%B1%D0%BB%D0%B8%D1%86%D0%B5%20invitations%20%D1%81%D0%BE%D0%B7%D0%B4%D0%B0%D0%B5%D1%82%D1%81%D1%8F%20%D0%B7%D0%B0%D0%BF%D0%B8%D1%81%D1%8C,16">
        <w:r>
          <w:rPr>
            <w:rStyle w:val="af0"/>
          </w:rPr>
          <w:t>[22]</w:t>
        </w:r>
      </w:hyperlink>
      <w:r>
        <w:t xml:space="preserve"> </w:t>
      </w:r>
      <w:hyperlink r:id="rId161" w:anchor=":~:text=RLS%3A%20policy%20org_id%20%3D%20current_setting%28%27app,see%20invites%20of%20their%20org">
        <w:r>
          <w:rPr>
            <w:rStyle w:val="af0"/>
          </w:rPr>
          <w:t>[25]</w:t>
        </w:r>
      </w:hyperlink>
      <w:r>
        <w:t xml:space="preserve"> </w:t>
      </w:r>
      <w:hyperlink r:id="rId162" w:anchor=":~:text=IAM%20Backend%20%D1%81%D0%BE%D0%B1%D0%B8%D1%80%D0%B0%D0%B5%D1%82%20%D1%8D%D1%82%D0%B8%20%D1%81%D0%BE%D0%B1%D1%8B%D1%82%D0%B8%D1%8F,%D1%80%D0%B5%D0%B7%D1%83%D0%BB%D1%8C%D1%82%D0%B0%D1%82">
        <w:r>
          <w:rPr>
            <w:rStyle w:val="af0"/>
          </w:rPr>
          <w:t>[26]</w:t>
        </w:r>
      </w:hyperlink>
      <w:r>
        <w:t xml:space="preserve"> </w:t>
      </w:r>
      <w:hyperlink r:id="rId163" w:anchor=":~:text=match%20at%20L1132%20%D0%90%D1%83%D0%B4%D0%B8%D1%82,if">
        <w:r>
          <w:rPr>
            <w:rStyle w:val="af0"/>
          </w:rPr>
          <w:t>[27]</w:t>
        </w:r>
      </w:hyperlink>
      <w:r>
        <w:t xml:space="preserve"> </w:t>
      </w:r>
      <w:hyperlink r:id="rId164" w:anchor=":~:text=%D0%90%D1%83%D0%B4%D0%B8%D1%82,if">
        <w:r>
          <w:rPr>
            <w:rStyle w:val="af0"/>
          </w:rPr>
          <w:t>[28]</w:t>
        </w:r>
      </w:hyperlink>
      <w:r>
        <w:t xml:space="preserve"> </w:t>
      </w:r>
      <w:hyperlink r:id="rId165" w:anchor=":~:text=%D0%92%20%D0%BD%D0%B0%D1%88%D0%B5%D0%BC%20%D1%81%D0%BB%D1%83%D1%87%D0%B0%D0%B5%20%D0%BC%D0%BE%D0%B6%D0%BD%D0%BE%20%D1%81%D1%80%D0%B0%D0%B7%D1%83,audit%20%D0%B2%D1%81%D1%82%D0%B0%D0%B2%D0%BB%D1%8F%D0%B5%D1%82%D1%81%D1%8F%20%D0%B2%20%D1%82%D0%BE%D0%B9%20%D0%B6%D0%B5">
        <w:r>
          <w:rPr>
            <w:rStyle w:val="af0"/>
          </w:rPr>
          <w:t>[29]</w:t>
        </w:r>
      </w:hyperlink>
      <w:r>
        <w:t xml:space="preserve"> </w:t>
      </w:r>
      <w:hyperlink r:id="rId166" w:anchor=":~:text=%D0%92%20%D0%BD%D0%B0%D1%88%D0%B5%D0%BC%20%D1%81%D0%BB%D1%83%D1%87%D0%B0%D0%B5%20%D0%BC%D0%BE%D0%B6%D0%BD%D0%BE%20%D1%81%D1%80%D0%B0%D0%B7%D1%83,audit%20%D0%B2%D1%81%D1%82%D0%B0%D0%B2%D0%BB%D1%8F%D0%B5%D1%82%D1%81%D1%8F%20%D0%B2%20%D1%82%D0%BE%D0%B9%20%D0%B6%D0%B5">
        <w:r>
          <w:rPr>
            <w:rStyle w:val="af0"/>
          </w:rPr>
          <w:t>[30]</w:t>
        </w:r>
      </w:hyperlink>
      <w:r>
        <w:t xml:space="preserve"> </w:t>
      </w:r>
      <w:hyperlink r:id="rId167" w:anchor=":~:text=event_type">
        <w:r>
          <w:rPr>
            <w:rStyle w:val="af0"/>
          </w:rPr>
          <w:t>[31]</w:t>
        </w:r>
      </w:hyperlink>
      <w:r>
        <w:t xml:space="preserve"> </w:t>
      </w:r>
      <w:hyperlink r:id="rId168" w:anchor=":~:text=%D0%A2%D0%B8%D0%BF%20%D1%81%D0%BE%D0%B1%D1%8B%D1%82%D0%B8%D1%8F%20%28%D0%BA%D0%BB%D1%8E%D1%87%2C%20%D0%BD%D0%B0%D0%BF%D1%80,INVITE_ACCEPTED">
        <w:r>
          <w:rPr>
            <w:rStyle w:val="af0"/>
          </w:rPr>
          <w:t>[32]</w:t>
        </w:r>
      </w:hyperlink>
      <w:r>
        <w:t xml:space="preserve"> </w:t>
      </w:r>
      <w:hyperlink r:id="rId169" w:anchor=":~:text=aggregate_type">
        <w:r>
          <w:rPr>
            <w:rStyle w:val="af0"/>
          </w:rPr>
          <w:t>[33]</w:t>
        </w:r>
      </w:hyperlink>
      <w:r>
        <w:t xml:space="preserve"> </w:t>
      </w:r>
      <w:hyperlink r:id="rId170" w:anchor=":~:text=,%D0%BF">
        <w:r>
          <w:rPr>
            <w:rStyle w:val="af0"/>
          </w:rPr>
          <w:t>[34]</w:t>
        </w:r>
      </w:hyperlink>
      <w:r>
        <w:t xml:space="preserve"> </w:t>
      </w:r>
      <w:hyperlink r:id="rId171" w:anchor=":~:text=payload">
        <w:r>
          <w:rPr>
            <w:rStyle w:val="af0"/>
          </w:rPr>
          <w:t>[35]</w:t>
        </w:r>
      </w:hyperlink>
      <w:r>
        <w:t xml:space="preserve"> </w:t>
      </w:r>
      <w:hyperlink r:id="rId172" w:anchor=":~:text=JSONB">
        <w:r>
          <w:rPr>
            <w:rStyle w:val="af0"/>
          </w:rPr>
          <w:t>[36]</w:t>
        </w:r>
      </w:hyperlink>
      <w:r>
        <w:t xml:space="preserve"> </w:t>
      </w:r>
      <w:hyperlink r:id="rId173" w:anchor=":~:text=status">
        <w:r>
          <w:rPr>
            <w:rStyle w:val="af0"/>
          </w:rPr>
          <w:t>[37]</w:t>
        </w:r>
      </w:hyperlink>
      <w:r>
        <w:t xml:space="preserve"> </w:t>
      </w:r>
      <w:hyperlink r:id="rId174" w:anchor=":~:text=TEXT">
        <w:r>
          <w:rPr>
            <w:rStyle w:val="af0"/>
          </w:rPr>
          <w:t>[38]</w:t>
        </w:r>
      </w:hyperlink>
      <w:r>
        <w:t xml:space="preserve"> </w:t>
      </w:r>
      <w:hyperlink r:id="rId175" w:anchor=":~:text=created_at">
        <w:r>
          <w:rPr>
            <w:rStyle w:val="af0"/>
          </w:rPr>
          <w:t>[39]</w:t>
        </w:r>
      </w:hyperlink>
      <w:r>
        <w:t xml:space="preserve"> </w:t>
      </w:r>
      <w:hyperlink r:id="rId176" w:anchor=":~:text=published_at">
        <w:r>
          <w:rPr>
            <w:rStyle w:val="af0"/>
          </w:rPr>
          <w:t>[40]</w:t>
        </w:r>
      </w:hyperlink>
      <w:r>
        <w:t xml:space="preserve"> </w:t>
      </w:r>
      <w:hyperlink r:id="rId177" w:anchor=":~:text=aggregate_id%20if%20needed%20to%20categorize">
        <w:r>
          <w:rPr>
            <w:rStyle w:val="af0"/>
          </w:rPr>
          <w:t>[41]</w:t>
        </w:r>
      </w:hyperlink>
      <w:r>
        <w:t xml:space="preserve"> </w:t>
      </w:r>
      <w:hyperlink r:id="rId178" w:anchor=":~:text=RLS%3A%20likely%20disabled%20on%20outbox,cannot%20see%20others%20org%20events">
        <w:r>
          <w:rPr>
            <w:rStyle w:val="af0"/>
          </w:rPr>
          <w:t>[42]</w:t>
        </w:r>
      </w:hyperlink>
      <w:r>
        <w:t xml:space="preserve"> </w:t>
      </w:r>
      <w:hyperlink r:id="rId179" w:anchor=":~:text=%D0%A2%D1%80%D0%B0%D0%BD%D0%B7%D0%B0%D0%BA%D1%86%D0%B8%D0%BE%D0%BD%D0%BD%D1%8B%D0%B9%20%D0%BC%D0%B5%D1%85%D0%B0%D0%BD%D0%B8%D0%B7%D0%BC%3A%20%D0%92%20%D0%BC%D0%BE%D0%BC%D0%B5%D0%BD%D1%82%20%D0%B2%D1%8B%D0%BF%D0%BE%D0%BB%D0%BD%D0%B5%D0%BD%D0%B8%D1%8F%2C,%D0%B8%D0%B7%20Outbox%20%D0%B8%20%D0%BE%D1%82%D0%BF%D1%80%D0%B0%D0%B2%D0%B8%D1%82%20%D0%B5%D1%91">
        <w:r>
          <w:rPr>
            <w:rStyle w:val="af0"/>
          </w:rPr>
          <w:t>[43]</w:t>
        </w:r>
      </w:hyperlink>
      <w:r>
        <w:t xml:space="preserve"> </w:t>
      </w:r>
      <w:hyperlink r:id="rId180" w:anchor=":~:text=%D0%A2%D1%80%D0%B0%D0%BD%D0%B7%D0%B0%D0%BA%D1%86%D0%B8%D0%BE%D0%BD%D0%BD%D1%8B%D0%B9%20%D0%BC%D0%B5%D1%85%D0%B0%D0%BD%D0%B8%D0%B7%D0%BC%3A%20%D0%92%20%D0%BC%D0%BE%D0%BC%D0%B5%D0%BD%D1%82%20%D0%B2%D1%8B%D0%BF%D0%BE%D0%BB%D0%BD%D0%B5%D0%BD%D0%B8%D1%8F%2C,%D1%84%D0%BE%D0%BD%D0%BE%D0%B2%D1%8B%D0%B9%20%D0%BF%D1%80%D0%BE%D1%86%D0%B5%D1%81%D1%81%20%D0%B2%D0%BE%D0%B7%D1%8C%D0%BC%D0%B5%D1%82%20%D0%B7%D0%B0%D0%BF%D0%B8%D1%81%D1%8C%20%D0%B8%D0%B7">
        <w:r>
          <w:rPr>
            <w:rStyle w:val="af0"/>
          </w:rPr>
          <w:t>[44]</w:t>
        </w:r>
      </w:hyperlink>
      <w:r>
        <w:t xml:space="preserve"> </w:t>
      </w:r>
      <w:hyperlink r:id="rId181" w:anchor=":~:text=%D0%B2%20%D1%80%D0%B0%D0%BC%D0%BA%D0%B0%D1%85%20%D1%82%D1%80%D0%B0%D0%BD%D0%B7%D0%B0%D0%BA%D1%86%D0%B8%D0%B8,%D1%84%D0%BE%D0%BD%D0%BE%D0%B2%D1%8B%D0%B9%20%D0%BF%D1%80%D0%BE%D1%86%D0%B5%D1%81%D1%81%20%D0%B2%D0%BE%D0%B7%D1%8C%D0%BC%D0%B5%D1%82%20%D0%B7%D0%B0%D0%BF%D0%B8%D1%81%D1%8C%20%D0%B8%D0%B7">
        <w:r>
          <w:rPr>
            <w:rStyle w:val="af0"/>
          </w:rPr>
          <w:t>[45]</w:t>
        </w:r>
      </w:hyperlink>
      <w:r>
        <w:t xml:space="preserve"> </w:t>
      </w:r>
      <w:hyperlink r:id="rId182" w:anchor=":~:text=%D0%9F%D1%83%D0%B1%D0%BB%D0%B8%D0%BA%D0%B0%D1%86%D0%B8%D1%8F%20%D1%81%D0%BE%D0%B1%D1%8B%D1%82%D0%B8%D0%B9%20,">
        <w:r>
          <w:rPr>
            <w:rStyle w:val="af0"/>
          </w:rPr>
          <w:t>[46]</w:t>
        </w:r>
      </w:hyperlink>
      <w:r>
        <w:t xml:space="preserve"> </w:t>
      </w:r>
      <w:hyperlink r:id="rId183" w:anchor=":~:text=outbox_events%20WHERE%20status%3D%27PENDING%27%20ORDER%20BY,%D0%9D%D0%B0%D0%BF%D1%80%D0%B8%D0%BC%D0%B5%D1%80">
        <w:r>
          <w:rPr>
            <w:rStyle w:val="af0"/>
          </w:rPr>
          <w:t>[47]</w:t>
        </w:r>
      </w:hyperlink>
      <w:r>
        <w:t xml:space="preserve"> </w:t>
      </w:r>
      <w:hyperlink r:id="rId184" w:anchor=":~:text=Streams%5B48%5D%3A%20,%D0%9D%D0%B0%D0%BF%D1%80%D0%B8%D0%BC%D0%B5%D1%80">
        <w:r>
          <w:rPr>
            <w:rStyle w:val="af0"/>
          </w:rPr>
          <w:t>[48]</w:t>
        </w:r>
      </w:hyperlink>
      <w:r>
        <w:t xml:space="preserve"> </w:t>
      </w:r>
      <w:hyperlink r:id="rId185" w:anchor=":~:text=%D0%92%D0%BE%D0%B7%D0%BC%D0%BE%D0%B6%D0%BD%D0%BE%2C%20%D0%BF%D1%80%D0%BE%D1%89%D0%B5%20%D0%BE%D0%B4%D0%BD%D0%BE%20%D0%BF%D0%BE%D0%BB%D0%B5%20payload,%D1%87%D1%82%D0%BE%20%D0%BF%D0%BE%D0%B2%D1%82%D0%BE%D1%80%D0%BD%D0%BE%20%D0%B5%D0%B3%D0%BE%20%D0%BD%D0%B5%20%D0%BE%D1%82%D0%BF%D1%80%D0%B0%D0%B2%D0%B8%D0%BC">
        <w:r>
          <w:rPr>
            <w:rStyle w:val="af0"/>
          </w:rPr>
          <w:t>[49]</w:t>
        </w:r>
      </w:hyperlink>
      <w:r>
        <w:t xml:space="preserve"> </w:t>
      </w:r>
      <w:hyperlink r:id="rId186" w:anchor=":~:text=compact%20form%3A%20XADD%20iam.events%20,%D1%87%D1%82%D0%BE%20%D0%BF%D0%BE%D0%B2%D1%82%D0%BE%D1%80%D0%BD%D0%BE%20%D0%B5%D0%B3%D0%BE%20%D0%BD%D0%B5%20%D0%BE%D1%82%D0%BF%D1%80%D0%B0%D0%B2%D0%B8%D0%BC">
        <w:r>
          <w:rPr>
            <w:rStyle w:val="af0"/>
          </w:rPr>
          <w:t>[50]</w:t>
        </w:r>
      </w:hyperlink>
      <w:r>
        <w:t xml:space="preserve"> </w:t>
      </w:r>
      <w:hyperlink r:id="rId187" w:anchor=":~:text=%D0%98%D0%B4%D0%B5%D0%BC%D0%BF%D0%BE%D1%82%D0%B5%D0%BD%D1%82%D0%BD%D0%BE%D1%81%D1%82%D1%8C%20%D0%BF%D1%83%D0%B1%D0%BB%D0%B8%D0%BA%D0%B0%D1%86%D0%B8%D0%B8%3A%20%D0%95%D1%81%D0%BB%D0%B8%20%D0%B2%D0%BE%D1%80%D0%BA%D0%B5%D1%80%20%D1%83%D0%BF%D0%B0%D0%BB,once%29%5B67">
        <w:r>
          <w:rPr>
            <w:rStyle w:val="af0"/>
          </w:rPr>
          <w:t>[51]</w:t>
        </w:r>
      </w:hyperlink>
      <w:r>
        <w:t xml:space="preserve"> </w:t>
      </w:r>
      <w:hyperlink r:id="rId188" w:anchor=":~:text=%D0%98%D0%B4%D0%B5%D0%BC%D0%BF%D0%BE%D1%82%D0%B5%D0%BD%D1%82%D0%BD%D0%BE%D1%81%D1%82%D1%8C%20%D0%BF%D1%83%D0%B1%D0%BB%D0%B8%D0%BA%D0%B0%D1%86%D0%B8%D0%B8%3A%20%D0%95%D1%81%D0%BB%D0%B8%20%D0%B2%D0%BE%D1%80%D0%BA%D0%B5%D1%80%20%D1%83%D0%BF%D0%B0%D0%BB,once%29%5B67">
        <w:r>
          <w:rPr>
            <w:rStyle w:val="af0"/>
          </w:rPr>
          <w:t>[52]</w:t>
        </w:r>
      </w:hyperlink>
      <w:r>
        <w:t xml:space="preserve"> </w:t>
      </w:r>
      <w:hyperlink r:id="rId189" w:anchor=":~:text=%D1%81%D0%B8%D1%82%D1%83%D0%B0%D1%86%D0%B8%D1%8F%3A%20%D1%81%D0%BE%D0%BE%D0%B1%D1%89%D0%B5%D0%BD%D0%B8%D0%B5%20%D1%83%D1%88%D0%BB%D0%BE%20%D0%B2%20%D1%81%D1%82%D1%80%D0%B8%D0%BC%2C,once%29%5B67">
        <w:r>
          <w:rPr>
            <w:rStyle w:val="af0"/>
          </w:rPr>
          <w:t>[53]</w:t>
        </w:r>
      </w:hyperlink>
      <w:r>
        <w:t xml:space="preserve"> </w:t>
      </w:r>
      <w:hyperlink r:id="rId190" w:anchor=":~:text=%D0%9F%D1%80%D0%B8%20%D0%BF%D0%BE%D0%BB%D1%83%D1%87%D0%B5%D0%BD%D0%B8%D0%B8%20%D1%81%D0%BE%D0%B1%D1%8B%D1%82%D0%B8%D1%8F%3A%20,%D0%BD%D0%BE%D0%B2%D0%BE%D0%B5%2C%20BFF%20%D0%B2%D1%8B%D0%BF%D0%BE%D0%BB%D0%BD%D1%8F%D0%B5%D1%82%20%D1%81%D0%BE%D0%BE%D1%82%D0%B2%D0%B5%D1%82%D1%81%D1%82%D0%B2%D1%83%D1%8E%D1%89%D1%83%D1%8E%20%D0%BB%D0%BE%D0%B3%D0%B8%D0%BA%D1%83">
        <w:r>
          <w:rPr>
            <w:rStyle w:val="af0"/>
          </w:rPr>
          <w:t>[54]</w:t>
        </w:r>
      </w:hyperlink>
      <w:r>
        <w:t xml:space="preserve"> </w:t>
      </w:r>
      <w:hyperlink r:id="rId191" w:anchor=":~:text=%D0%BF%D0%BE%D1%82%D1%80%D0%B5%D0%B1%D0%B8%D1%82%D0%B5%D0%BB%D1%8E%2C%20%D0%BF%D1%80%D0%B8%D1%81%D0%BE%D0%B5%D0%B4%D0%B8%D0%BD%D0%B8%D0%B2%D1%88%D0%B5%D0%BC%D1%83%D1%81%D1%8F%20%D0%BF%D0%BE%D0%B7%D0%B6%D0%B5%20%D1%8D%D1%82%D0%BE%D0%B3%D0%BE%20%D1%81%D1%80%D0%BE%D0%BA%D0%B0%2C,%D0%B7%D0%B0%D0%BF%D0%B8%D1%81%D0%B8%20%D1%81%D0%B0%D0%BC%D0%B8%20%D0%BF%D1%80%D0%BE%D0%BF%D0%B0%D0%B4%D0%B0%D1%8E%D1%82%2C%20%D0%BA%D0%BE%D0%BD%D1%82%D1%80%D0%BE%D0%BB%D0%B8%D1%80%D1%83%D1%8F%20%D1%80%D0%B0%D0%B7%D0%BC%D0%B5%D1%80">
        <w:r>
          <w:rPr>
            <w:rStyle w:val="af0"/>
          </w:rPr>
          <w:t>[55]</w:t>
        </w:r>
      </w:hyperlink>
      <w:r>
        <w:t xml:space="preserve"> </w:t>
      </w:r>
      <w:hyperlink r:id="rId192" w:anchor=":~:text=%D0%9F%D1%80%D0%B8%D0%BC%D0%B5%D1%80%D1%8B%20%D1%81%D0%BE%D0%B1%D1%8B%D1%82%D0%B8%D0%B9%20%D0%B8%20%D0%B8%D1%85%20payload%3A,%D0%B4%D0%BE%D1%81%D1%82%D0%B0%D1%82%D0%BE%D1%87%D0%BD%D0%BE%2C%20%D0%BD%D0%B5%20%D0%BD%D1%83%D0%B6%D0%BD%D0%BE%20%D0%B2%20%D1%81%D1%82%D1%80%D0%B8%D0%BC">
        <w:r>
          <w:rPr>
            <w:rStyle w:val="af0"/>
          </w:rPr>
          <w:t>[56]</w:t>
        </w:r>
      </w:hyperlink>
      <w:r>
        <w:t xml:space="preserve"> </w:t>
      </w:r>
      <w:hyperlink r:id="rId193" w:anchor=":~:text=%D0%98%D0%B4%D0%B5%D0%BC%D0%BF%D0%BE%D1%82%D0%B5%D0%BD%D1%82%D0%BD%D0%BE%D1%81%D1%82%D1%8C%20%D0%BF%D0%BE%D1%82%D1%80%D0%B5%D0%B1%D0%B8%D1%82%D0%B5%D0%BB%D0%B5%D0%B9%3A%20BFF%20%D1%80%D0%B5%D0%B0%D0%BB%D0%B8%D0%B7%D1%83%D0%B5%D1%82%20%D0%BB%D0%BE%D0%BA%D0%B0%D0%BB%D1%8C%D0%BD%D1%8B%D0%B9,%D0%B2%20%D0%B4%D1%80%D1%83%D0%B3%D0%BE%D0%B9%20%D0%BA%D0%BB%D1%8E%D1%87">
        <w:r>
          <w:rPr>
            <w:rStyle w:val="af0"/>
          </w:rPr>
          <w:t>[57]</w:t>
        </w:r>
      </w:hyperlink>
      <w:r>
        <w:t xml:space="preserve"> </w:t>
      </w:r>
      <w:hyperlink r:id="rId194" w:anchor=":~:text=%E2%80%93%20%D0%BF%D0%BE%D0%B4%D1%82%D0%B2%D0%B5%D1%80%D0%B6%D0%B4%D0%B0%D0%B5%D1%82%2C%20%D1%87%D1%82%D0%BE%20%D1%81%D0%BE%D0%BE%D0%B1%D1%89%D0%B5%D0%BD%D0%B8%D0%B5%20%D0%BE%D0%B1%D1%80%D0%B0%D0%B1%D0%BE%D1%82%D0%B0%D0%BD%D0%BE,%D0%BC%D0%BE%D0%BC%D0%B5%D0%BD%D1%82%D1%83%20%D0%B4%D0%B0%D0%BD%D0%BD%D1%8B%D0%B5%20%D0%BD%D0%B5%20%D0%B8%D0%B7%D0%BC%D0%B5%D0%BD%D1%8F%D1%82%D1%81%D1%8F%20%D0%B2%D1%82%D0%BE%D1%80%D0%B8%D1%87%D0%BD%D0%BE">
        <w:r>
          <w:rPr>
            <w:rStyle w:val="af0"/>
          </w:rPr>
          <w:t>[58]</w:t>
        </w:r>
      </w:hyperlink>
      <w:r>
        <w:t xml:space="preserve"> </w:t>
      </w:r>
      <w:hyperlink r:id="rId195" w:anchor=":~:text=%D0%BF%D0%BE%D1%80%D1%8F%D0%B4%D0%BA%D0%B0%207%20%D0%B4%D0%BD%D0%B5%D0%B9%2C%20%D1%8D%D1%82%D0%BE%20%D0%B7%D0%BD%D0%B0%D1%87%D0%B8%D1%82%3A,%D0%BC%D0%BE%D0%BC%D0%B5%D0%BD%D1%82%D1%83%20%D0%B4%D0%B0%D0%BD%D0%BD%D1%8B%D0%B5%20%D0%BD%D0%B5%20%D0%B8%D0%B7%D0%BC%D0%B5%D0%BD%D1%8F%D1%82%D1%81%D1%8F%20%D0%B2%D1%82%D0%BE%D1%80%D0%B8%D1%87%D0%BD%D0%BE">
        <w:r>
          <w:rPr>
            <w:rStyle w:val="af0"/>
          </w:rPr>
          <w:t>[59]</w:t>
        </w:r>
      </w:hyperlink>
      <w:r>
        <w:t xml:space="preserve"> </w:t>
      </w:r>
      <w:hyperlink r:id="rId196" w:anchor=":~:text=%D0%A3%D0%BF%D0%BE%D0%BC%D0%B8%D0%BD%D0%B0%D0%B5%D1%82%D1%81%D1%8F%2C%20%D1%87%D1%82%D0%BE%20Redis%20%D1%82%D0%B0%D0%BA%D0%B6%D0%B5%20%D1%85%D1%80%D0%B0%D0%BD%D0%B8%D1%82,%D1%82%D0%BE%D0%BA%D0%B5%D0%BD%D1%8B%2C%20timestamp%2C%20%D0%B8%20%D0%B2%D0%BE%D0%B7%D0%BC%D0%BE%D0%B6%D0%BD%D0%BE%2C%20%D0%BF%D1%80%D0%B8%D0%B2%D0%B8%D0%BB%D0%B5%D0%B3%D0%B8%D0%B8">
        <w:r>
          <w:rPr>
            <w:rStyle w:val="af0"/>
          </w:rPr>
          <w:t>[62]</w:t>
        </w:r>
      </w:hyperlink>
      <w:r>
        <w:t xml:space="preserve"> </w:t>
      </w:r>
      <w:hyperlink r:id="rId197" w:anchor=":~:text=%D0%98%D1%81%D0%BF%D0%BE%D0%BB%D1%8C%D0%B7%D1%83%D0%B5%D1%82%D1%81%D1%8F%20%D0%B2%D0%BE%D0%B7%D0%BC%D0%BE%D0%B6%D0%BD%D0%BE%D1%81%D1%82%D1%8C%20Redis%207,%D1%81%D1%82%D0%B0%D0%B2%D0%B8%D1%82%D1%8C%20expire%20%D0%BD%D0%B0%20%D0%B2%D0%B5%D1%81%D1%8C%20%D0%BA%D0%BB%D1%8E%D1%87">
        <w:r>
          <w:rPr>
            <w:rStyle w:val="af0"/>
          </w:rPr>
          <w:t>[63]</w:t>
        </w:r>
      </w:hyperlink>
      <w:r>
        <w:t xml:space="preserve"> </w:t>
      </w:r>
      <w:hyperlink r:id="rId198" w:anchor=":~:text=%D0%92%20Redis%208.4%2C%20HEXPIRE%20%D0%BF%D0%BE%D0%B4%D0%B4%D0%B5%D1%80%D0%B6%D0%B8%D0%B2%D0%B0%D0%B5%D1%82%D1%81%D1%8F,63">
        <w:r>
          <w:rPr>
            <w:rStyle w:val="af0"/>
          </w:rPr>
          <w:t>[64]</w:t>
        </w:r>
      </w:hyperlink>
      <w:r>
        <w:t xml:space="preserve"> </w:t>
      </w:r>
      <w:hyperlink r:id="rId199" w:anchor=":~:text=%D0%A7%D1%82%D0%BE%20%D0%BA%D1%8D%D1%88%D0%B8%D1%80%D1%83%D0%B5%D1%82%D1%81%D1%8F%3A%20%D0%9F%D1%80%D0%B5%D0%B4%D0%B2%D1%8B%D1%87%D0%B8%D1%81%D0%BB%D0%B5%D0%BD%D0%BD%D1%8B%D0%B5%20%D0%BF%D1%80%D0%B8%D0%B2%D0%B8%D0%BB%D0%B5%D0%B3%D0%B8%D0%B8%20%D0%BF%D0%BE%D0%BB%D1%8C%D0%B7%D0%BE%D0%B2%D0%B0%D1%82%D0%B5%D0%BB%D1%8F,roles%20and%20let%20app%20expand">
        <w:r>
          <w:rPr>
            <w:rStyle w:val="af0"/>
          </w:rPr>
          <w:t>[68]</w:t>
        </w:r>
      </w:hyperlink>
      <w:r>
        <w:t xml:space="preserve"> </w:t>
      </w:r>
      <w:hyperlink r:id="rId200" w:anchor=":~:text=%D0%A7%D1%82%D0%BE%20%D0%BA%D1%8D%D1%88%D0%B8%D1%80%D1%83%D0%B5%D1%82%D1%81%D1%8F%3A%20%D0%9F%D1%80%D0%B5%D0%B4%D0%B2%D1%8B%D1%87%D0%B8%D1%81%D0%BB%D0%B5%D0%BD%D0%BD%D1%8B%D0%B5%20%D0%BF%D1%80%D0%B8%D0%B2%D0%B8%D0%BB%D0%B5%D0%B3%D0%B8%D0%B8%20%D0%BF%D0%BE%D0%BB%D1%8C%D0%B7%D0%BE%D0%B2%D0%B0%D1%82%D0%B5%D0%BB%D1%8F,roles%20and%20let%20app%20expand">
        <w:r>
          <w:rPr>
            <w:rStyle w:val="af0"/>
          </w:rPr>
          <w:t>[69]</w:t>
        </w:r>
      </w:hyperlink>
      <w:r>
        <w:t xml:space="preserve"> </w:t>
      </w:r>
      <w:hyperlink r:id="rId201" w:anchor=":~:text=%D0%A0%D0%B0%D0%B7%D0%BC%D0%B5%D1%80%20%D0%BA%D1%8D%D1%88%D0%B0%3A%20%D0%9A%D0%B0%D0%B6%D0%B4%D0%B0%D1%8F%20%D0%B7%D0%B0%D0%BF%D0%B8%D1%81%D1%8C%20%D0%BE%D1%82%D0%BD%D0%BE%D1%81%D0%B8%D1%82%D0%B5%D0%BB%D1%8C%D0%BD%D0%BE,Redis%20%D1%81%20%D1%8D%D1%82%D0%B8%D0%BC%20%D0%BB%D0%B5%D0%B3%D0%BA%D0%BE%20%D1%81%D0%BF%D1%80%D0%B0%D0%B2%D0%B8%D1%82%D1%81%D1%8F">
        <w:r>
          <w:rPr>
            <w:rStyle w:val="af0"/>
          </w:rPr>
          <w:t>[70]</w:t>
        </w:r>
      </w:hyperlink>
      <w:r>
        <w:t xml:space="preserve"> </w:t>
      </w:r>
      <w:hyperlink r:id="rId202" w:anchor=":~:text=%D0%97%D0%B0%D0%BF%D0%B8%D1%81%D1%8C%20%D0%B2%20%D0%BA%D1%8D%D1%88%3A%20%D0%97%D0%B0%D0%BF%D0%BE%D0%BB%D0%BD%D1%8F%D0%B5%D1%82%D1%81%D1%8F%20%D0%BF%D1%80%D0%B8,61">
        <w:r>
          <w:rPr>
            <w:rStyle w:val="af0"/>
          </w:rPr>
          <w:t>[71]</w:t>
        </w:r>
      </w:hyperlink>
      <w:r>
        <w:t xml:space="preserve"> </w:t>
      </w:r>
      <w:hyperlink r:id="rId203" w:anchor=":~:text=%D0%B2%D0%BE%D0%B7%D0%BC%D0%BE%D0%B6%D0%BD%D0%BE%20%D0%BF%D1%80%D0%B8%D0%BC%D0%B5%D0%BD%D0%B5%D0%BD%D0%B8%D0%B5%20Redis,%D1%8D%D1%82%D0%BE%D1%82%20%D0%BC%D0%B5%D1%82%D0%BE%D0%B4%20%D1%82%D0%BE%D0%BB%D1%8C%D0%BA%D0%BE%20%D0%BF%D1%80%D0%B8%20%D0%BD%D0%B5%D0%BE%D0%B1%D1%85%D0%BE%D0%B4%D0%B8%D0%BC%D0%BE%D1%81%D1%82%D0%B8">
        <w:r>
          <w:rPr>
            <w:rStyle w:val="af0"/>
          </w:rPr>
          <w:t>[72]</w:t>
        </w:r>
      </w:hyperlink>
      <w:r>
        <w:t xml:space="preserve"> </w:t>
      </w:r>
      <w:hyperlink r:id="rId204" w:anchor=":~:text=match%20at%20L1253%20%D0%9D%D0%B5%D0%B4%D0%BE%D1%81%D1%82%D1%83%D0%BF%D0%BD%D0%BE%D1%81%D1%82%D1%8C%20Redis,BFF%20%D0%BD%D0%B0%D1%81%D1%82%D1%80%D0%BE%D0%B5%D0%BD%20%D0%B6%D0%B4%D0%B0%D1%82%D1%8C%20%D0%BD%D0%B5%D0%BC%D0%BD%D0%BE%D0%B3%D0%BE%20%D0%B4%D0%BE%D0%BB%D1%8C%D1%88%D0%B5">
        <w:r>
          <w:rPr>
            <w:rStyle w:val="af0"/>
          </w:rPr>
          <w:t>[73]</w:t>
        </w:r>
      </w:hyperlink>
      <w:r>
        <w:t xml:space="preserve"> </w:t>
      </w:r>
      <w:hyperlink r:id="rId205" w:anchor=":~:text=%D0%98%D0%BD%D0%B2%D0%B0%D0%BB%D0%B8%D0%B4%D0%B8%D1%80%D0%BE%D0%B2%D0%B0%D0%BD%D0%B8%D0%B5%3A%20%D0%A1%D0%BC,BFF%20%E2%80%93%20%D0%BE%D1%81%D0%BD%D0%BE%D0%B2%D0%BD%D0%BE%D0%B9%20%D0%BF%D0%BE%D1%82%D1%80%D0%B5%D0%B1%D0%B8%D1%82%D0%B5%D0%BB%D1%8C%20%D0%BA%D1%8D%D1%88%D0%B0">
        <w:r>
          <w:rPr>
            <w:rStyle w:val="af0"/>
          </w:rPr>
          <w:t>[74]</w:t>
        </w:r>
      </w:hyperlink>
      <w:r>
        <w:t xml:space="preserve"> </w:t>
      </w:r>
      <w:hyperlink r:id="rId206" w:anchor=":~:text=IAM%20Backend%20%D0%BF%D1%83%D0%B1%D0%BB%D0%B8%D0%BA%D1%83%D0%B5%D1%82%20%D1%81%D0%BE%D0%B1%D1%8B%D1%82%D0%B8%D0%B5%2C%20%D0%B0,%D0%B2%20Y%2C%20BFF%20%D1%83%D0%B2%D0%B8%D0%B4%D0%B8%D1%82%20%D0%BE%D1%82%D1%81%D1%83%D1%82%D1%81%D1%82%D0%B2%D0%B8%D0%B5">
        <w:r>
          <w:rPr>
            <w:rStyle w:val="af0"/>
          </w:rPr>
          <w:t>[75]</w:t>
        </w:r>
      </w:hyperlink>
      <w:r>
        <w:t xml:space="preserve"> </w:t>
      </w:r>
      <w:hyperlink r:id="rId207" w:anchor=":~:text=%D0%92%D1%80%D0%B5%D0%BC%D1%8F%20%D0%B6%D0%B8%D0%B7%D0%BD%D0%B8%3A%20%D0%A5%D0%BE%D1%82%D1%8F%20%D0%BA%D1%8D%D1%88%20%D0%B8%D0%BD%D0%B2%D0%B0%D0%BB%D0%B8%D0%B4%D0%B8%D1%80%D1%83%D0%B5%D1%82%D1%81%D1%8F,TTL%20%D0%B7%D0%B0%D0%B4%D0%B0%D0%B5%D1%82%D1%81%D1%8F%20%D0%BF%D1%80%D0%B8%20%D0%B7%D0%B0%D0%BF%D0%B8%D1%81%D0%B8%20%D0%BA%D0%BB%D1%8E%D1%87%D0%B0">
        <w:r>
          <w:rPr>
            <w:rStyle w:val="af0"/>
          </w:rPr>
          <w:t>[76]</w:t>
        </w:r>
      </w:hyperlink>
      <w:r>
        <w:t xml:space="preserve"> </w:t>
      </w:r>
      <w:hyperlink r:id="rId208" w:anchor=":~:text=%D0%92%D1%80%D0%B5%D0%BC%D1%8F%20%D0%B6%D0%B8%D0%B7%D0%BD%D0%B8%3A%20%D0%A5%D0%BE%D1%82%D1%8F%20%D0%BA%D1%8D%D1%88%20%D0%B8%D0%BD%D0%B2%D0%B0%D0%BB%D0%B8%D0%B4%D0%B8%D1%80%D1%83%D0%B5%D1%82%D1%81%D1%8F,TTL%20%D0%B7%D0%B0%D0%B4%D0%B0%D0%B5%D1%82%D1%81%D1%8F%20%D0%BF%D1%80%D0%B8%20%D0%B7%D0%B0%D0%BF%D0%B8%D1%81%D0%B8%20%D0%BA%D0%BB%D1%8E%D1%87%D0%B0">
        <w:r>
          <w:rPr>
            <w:rStyle w:val="af0"/>
          </w:rPr>
          <w:t>[77]</w:t>
        </w:r>
      </w:hyperlink>
      <w:r>
        <w:t xml:space="preserve"> </w:t>
      </w:r>
      <w:hyperlink r:id="rId209" w:anchor=":~:text=Consistency%3A%20%D0%9A%D1%8D%D1%88%20%E2%80%93%20Level%202,%D0%BA%D0%BE%D0%BC%D0%BF%D1%80%D0%BE%D0%BC%D0%B8%D1%81%D1%81%20%D0%BC%D0%B5%D0%B6%D0%B4%D1%83%20%D0%BA%D0%BE%D0%BD%D1%81%D0%B8%D1%81%D1%82%D0%B5%D0%BD%D1%82%D0%BD%D0%BE%D1%81%D1%82%D1%8C%D1%8E%20%D0%B8%20%D0%BF%D1%80%D0%BE%D0%B8%D0%B7%D0%B2%D0%BE%D0%B4%D0%B8%D1%82%D0%B5%D0%BB%D1%8C%D0%BD%D0%BE%D1%81%D1%82%D1%8C%D1%8E">
        <w:r>
          <w:rPr>
            <w:rStyle w:val="af0"/>
          </w:rPr>
          <w:t>[78]</w:t>
        </w:r>
      </w:hyperlink>
      <w:r>
        <w:t xml:space="preserve"> </w:t>
      </w:r>
      <w:hyperlink r:id="rId210" w:anchor=":~:text=Fallback%3A%20%D0%95%D1%81%D0%BB%D0%B8%20Redis%20%D1%83%D0%BF%D0%B0%D0%BB%20%D0%B8%D0%BB%D0%B8,%D1%81%D0%B8%D1%81%D1%82%D0%B5%D0%BC%D0%B0%20%D1%87%D1%83%D1%82%D1%8C%20%D0%BC%D0%B5%D0%B4%D0%BB%D0%B5%D0%BD%D0%BD%D0%B5%D0%B5%2C%20%D0%BD%D0%BE%20%D0%BA%D0%BE%D1%80%D1%80%D0%B5%D0%BA%D1%82%D0%BD%D0%B0">
        <w:r>
          <w:rPr>
            <w:rStyle w:val="af0"/>
          </w:rPr>
          <w:t>[79]</w:t>
        </w:r>
      </w:hyperlink>
      <w:r>
        <w:t xml:space="preserve"> </w:t>
      </w:r>
      <w:hyperlink r:id="rId211" w:anchor=":~:text=%D0%9D%D0%B5%D0%B4%D0%BE%D1%81%D1%82%D1%83%D0%BF%D0%BD%D0%BE%D1%81%D1%82%D1%8C%20Redis%20,%D1%81%D0%B2%D0%BE%D1%8E%20%D0%BE%D1%87%D0%B5%D1%80%D0%B5%D0%B4%D1%8C%2C%20%D0%B5%D1%81%D0%BB%D0%B8%20%D0%BD%D0%B5%20%D0%BC%D0%BE%D0%B6%D0%B5%D1%82">
        <w:r>
          <w:rPr>
            <w:rStyle w:val="af0"/>
          </w:rPr>
          <w:t>[80]</w:t>
        </w:r>
      </w:hyperlink>
      <w:r>
        <w:t xml:space="preserve"> </w:t>
      </w:r>
      <w:hyperlink r:id="rId212" w:anchor=":~:text=%D0%A4%D0%BE%D1%80%D0%BC%D0%B0%D1%82%20%D1%81%D0%BE%D0%BE%D0%B1%D1%89%D0%B5%D0%BD%D0%B8%D0%B9%3A%20%D0%9A%D0%B0%D0%B6%D0%B4%D0%B0%D1%8F%20%D0%B7%D0%B0%D0%BF%D0%B8%D1%81%D1%8C%20%D1%81%D1%82%D1%80%D0%B8%D0%BC%D0%B0,type%20%D1%81%D0%BE%D0%B1%D1%8B%D1%82%D0%B8%D1%8F%2C%20%D0%B8%D0%B4%D0%B5%D0%BD%D1%82%D0%B8%D1%84%D0%B8%D0%BA%D0%B0%D1%82%D0%BE%D1%80%D1%8B%20%D1%80%D0%BE%D0%BB%D0%B8%2F%D0%BF%D0%BE%D0%BB%D1%8C%D0%B7%D0%BE%D0%B2%D0%B0%D1%82%D0%B5%D0%BB%D1%8F%7D%5B48">
        <w:r>
          <w:rPr>
            <w:rStyle w:val="af0"/>
          </w:rPr>
          <w:t>[83]</w:t>
        </w:r>
      </w:hyperlink>
      <w:r>
        <w:t xml:space="preserve"> </w:t>
      </w:r>
      <w:hyperlink r:id="rId213" w:anchor=":~:text=Consumer%20Groups%3A%20%D0%94%D0%BB%D1%8F%20%D0%BC%D0%B0%D1%81%D1%88%D1%82%D0%B0%D0%B1%D0%B8%D1%80%D0%BE%D0%B2%D0%B0%D0%BD%D0%B8%D1%8F%20%D0%B8,XADD%2C%20%D0%BF%D0%BE%D1%81%D0%BB%D0%B5%20%D1%87%D0%B5%D0%B3%D0%BEConsumers%20%D1%87%D0%B8%D1%82%D0%B0%D1%8E%D1%82%20XREADGROUP">
        <w:r>
          <w:rPr>
            <w:rStyle w:val="af0"/>
          </w:rPr>
          <w:t>[84]</w:t>
        </w:r>
      </w:hyperlink>
      <w:r>
        <w:t xml:space="preserve"> </w:t>
      </w:r>
      <w:hyperlink r:id="rId214" w:anchor=":~:text=%D0%BF%D0%BE%D1%81%D0%BB%D0%B5%D0%B4%D0%BD%D0%B8%D0%B5%20event_ids%20%D0%B8%20%D0%B8%D1%85%20timestamps,%D0%BF%D0%BE%D1%82%D1%80%D0%B5%D0%B1%D0%B8%D1%82%D0%B5%D0%BB%D1%8C%20%D0%B4%D0%B5%D0%BB%D0%B0%D0%B5%D1%82%20XACK%20%D0%BD%D0%B0%20%D1%81%D1%82%D1%80%D0%B8%D0%BC">
        <w:r>
          <w:rPr>
            <w:rStyle w:val="af0"/>
          </w:rPr>
          <w:t>[85]</w:t>
        </w:r>
      </w:hyperlink>
      <w:r>
        <w:t xml:space="preserve"> </w:t>
      </w:r>
      <w:hyperlink r:id="rId215" w:anchor=":~:text=%D0%9D%D0%B0%D0%B4%D0%B5%D0%B6%D0%BD%D0%BE%D1%81%D1%82%D1%8C%20%D0%B4%D0%BE%D1%81%D1%82%D0%B0%D0%B2%D0%BA%D0%B8%3A%20Streams%20%D0%BE%D0%B1%D0%B5%D1%81%D0%BF%D0%B5%D1%87%D0%B8%D0%B2%D0%B0%D1%8E%D1%82%20at,24">
        <w:r>
          <w:rPr>
            <w:rStyle w:val="af0"/>
          </w:rPr>
          <w:t>[86]</w:t>
        </w:r>
      </w:hyperlink>
      <w:r>
        <w:t xml:space="preserve"> </w:t>
      </w:r>
      <w:hyperlink r:id="rId216" w:anchor=":~:text=TTL%20%D0%B8%20%D0%BE%D1%87%D0%B8%D1%81%D1%82%D0%BA%D0%B0%20%D1%81%D1%82%D1%80%D0%B8%D0%BC%D0%BE%D0%B2%3A%20%D0%A7%D1%82%D0%BE%D0%B1%D1%8B,%D1%82%D0%BE%D0%B6%D0%B5%20TTL%207%20%D0%B4%D0%BD%D0%B5%D0%B9%2C%20%D1%81%D0%B8%D0%BD%D1%85%D1%80%D0%BE%D0%BD%D0%B8%D0%B7%D0%B8%D1%80%D0%BE%D0%B2%D0%B0%D0%BD%D0%BE">
        <w:r>
          <w:rPr>
            <w:rStyle w:val="af0"/>
          </w:rPr>
          <w:t>[87]</w:t>
        </w:r>
      </w:hyperlink>
      <w:r>
        <w:t xml:space="preserve"> </w:t>
      </w:r>
      <w:hyperlink r:id="rId217" w:anchor=":~:text=%D0%B4%D0%BD%D0%B5%D0%B9%2C%20%D1%81%D0%B8%D0%BD%D1%85%D1%80%D0%BE%D0%BD%D0%B8%D0%B7%D0%B8%D1%80%D0%BE%D0%B2%D0%B0%D0%BD%D0%BE">
        <w:r>
          <w:rPr>
            <w:rStyle w:val="af0"/>
          </w:rPr>
          <w:t>[88]</w:t>
        </w:r>
      </w:hyperlink>
      <w:r>
        <w:t xml:space="preserve"> </w:t>
      </w:r>
      <w:hyperlink r:id="rId218" w:anchor=":~:text=%D1%85%D1%80%D0%BE%D0%BD%D0%BE%D0%BB%D0%BE%D0%B3%D0%B8%D1%87%D0%B5%D1%81%D0%BA%D0%BE%D0%B9%20%D1%81%D0%BE%D1%80%D1%82%D0%B8%D1%80%D0%BE%D0%B2%D0%BA%D0%B8%20,82">
        <w:r>
          <w:rPr>
            <w:rStyle w:val="af0"/>
          </w:rPr>
          <w:t>[89]</w:t>
        </w:r>
      </w:hyperlink>
      <w:r>
        <w:t xml:space="preserve"> Техническое задание_ IAM Backend (версия 1.5).docx</w:t>
      </w:r>
    </w:p>
    <w:p w14:paraId="47F6A6E2" w14:textId="77777777" w:rsidR="00D51E04" w:rsidRDefault="00000000">
      <w:pPr>
        <w:pStyle w:val="a0"/>
      </w:pPr>
      <w:hyperlink r:id="rId219">
        <w:r>
          <w:rPr>
            <w:rStyle w:val="af0"/>
          </w:rPr>
          <w:t>file://file_00000000c9ac720ab4967c2743babfd6</w:t>
        </w:r>
      </w:hyperlink>
    </w:p>
    <w:p w14:paraId="5C6D04BE" w14:textId="77777777" w:rsidR="00D51E04" w:rsidRDefault="00000000">
      <w:pPr>
        <w:pStyle w:val="a0"/>
      </w:pPr>
      <w:hyperlink r:id="rId220" w:anchor=":~:text=%D1%83%D0%B1%D0%B8%D1%80%D0%B0%D1%8F%20OAuth2%2FOIDC,%D0%BD%D0%B5%20%D0%BF%D0%BE%D0%BF%D0%B0%D0%B4%D0%B0%D1%8E%D1%82%20%D0%B2%20%D0%BA%D0%BB%D0%B8%D0%B5%D0%BD%D1%82%D1%81%D0%BA%D0%BE%D0%B5%20%D1%85%D1%80%D0%B0%D0%BD%D0%B8%D0%BB%D0%B8%D1%89%D0%B5">
        <w:r>
          <w:rPr>
            <w:rStyle w:val="af0"/>
          </w:rPr>
          <w:t>[66]</w:t>
        </w:r>
      </w:hyperlink>
      <w:r>
        <w:t xml:space="preserve"> </w:t>
      </w:r>
      <w:hyperlink r:id="rId221" w:anchor=":~:text=,%D1%81%D0%BD%D0%B8%D0%B6%D0%B0%D0%B5%D1%82%20%D1%80%D0%B8%D1%81%D0%BA%D0%B8%20%D0%BA%D0%BE%D0%BC%D0%BF%D1%80%D0%BE%D0%BC%D0%B5%D1%82%D0%B0%D1%86%D0%B8%D0%B8%20%D1%82%D0%BE%D0%BA%D0%B5%D0%BD%D0%BE%D0%B2%20%D1%87%D0%B5%D1%80%D0%B5%D0%B7">
        <w:r>
          <w:rPr>
            <w:rStyle w:val="af0"/>
          </w:rPr>
          <w:t>[67]</w:t>
        </w:r>
      </w:hyperlink>
      <w:r>
        <w:t xml:space="preserve"> </w:t>
      </w:r>
      <w:hyperlink r:id="rId222" w:anchor=":~:text=%D0%B3%D0%B5%D0%BD%D0%B5%D1%80%D0%B8%D1%80%D1%83%D0%B5%D1%82%20%D1%81%D0%BB%D1%83%D1%87%D0%B0%D0%B9%D0%BD%D1%8B%D0%B5%20%D0%B7%D0%BD%D0%B0%D1%87%D0%B5%D0%BD%D0%B8%D1%8F%20state%20%D0%B8,%D1%8D%D1%82%D0%BE%D1%82%20%D0%B2%D1%8B%D0%B7%D0%BE%D0%B2%20%D0%B8%D0%BD%D0%B8%D1%86%D0%B8%D0%B8%D1%80%D1%83%D0%B5%D1%82%20%D0%B0%D1%83%D1%82%D0%B5%D0%BD%D1%82%D0%B8%D1%84%D0%B8%D0%BA%D0%B0%D1%86%D0%B8%D1%8E">
        <w:r>
          <w:rPr>
            <w:rStyle w:val="af0"/>
          </w:rPr>
          <w:t>[81]</w:t>
        </w:r>
      </w:hyperlink>
      <w:r>
        <w:t xml:space="preserve"> Техническое задание_ BFF-сервис IAM (Backend-for-Frontend в системе IAM).docx</w:t>
      </w:r>
    </w:p>
    <w:p w14:paraId="5D5BC24A" w14:textId="77777777" w:rsidR="00D51E04" w:rsidRPr="000860E0" w:rsidRDefault="00000000">
      <w:pPr>
        <w:pStyle w:val="a0"/>
        <w:rPr>
          <w:lang w:val="en-US"/>
        </w:rPr>
      </w:pPr>
      <w:hyperlink r:id="rId223">
        <w:r w:rsidRPr="000860E0">
          <w:rPr>
            <w:rStyle w:val="af0"/>
            <w:lang w:val="en-US"/>
          </w:rPr>
          <w:t>file://file_000000001ca8720a884bd3399ee1d39d</w:t>
        </w:r>
      </w:hyperlink>
    </w:p>
    <w:p w14:paraId="243985D9" w14:textId="77777777" w:rsidR="00D51E04" w:rsidRPr="000860E0" w:rsidRDefault="00000000">
      <w:pPr>
        <w:pStyle w:val="a0"/>
        <w:rPr>
          <w:lang w:val="en-US"/>
        </w:rPr>
      </w:pPr>
      <w:hyperlink r:id="rId224" w:anchor=":~:text=Both%20Flyway%20and%20Liquibase%20are,broader%20set%20of%20advanced%20features">
        <w:r w:rsidRPr="000860E0">
          <w:rPr>
            <w:rStyle w:val="af0"/>
            <w:lang w:val="en-US"/>
          </w:rPr>
          <w:t>[90]</w:t>
        </w:r>
      </w:hyperlink>
      <w:r w:rsidRPr="000860E0">
        <w:rPr>
          <w:lang w:val="en-US"/>
        </w:rPr>
        <w:t xml:space="preserve"> </w:t>
      </w:r>
      <w:hyperlink r:id="rId225" w:anchor=":~:text=the%20same%20open,broader%20set%20of%20advanced%20features">
        <w:r w:rsidRPr="000860E0">
          <w:rPr>
            <w:rStyle w:val="af0"/>
            <w:lang w:val="en-US"/>
          </w:rPr>
          <w:t>[92]</w:t>
        </w:r>
      </w:hyperlink>
      <w:r w:rsidRPr="000860E0">
        <w:rPr>
          <w:lang w:val="en-US"/>
        </w:rPr>
        <w:t xml:space="preserve"> Flyway (Redgate) vs. Liquibase in 2025</w:t>
      </w:r>
    </w:p>
    <w:p w14:paraId="4DD09E10" w14:textId="77777777" w:rsidR="00D51E04" w:rsidRPr="000860E0" w:rsidRDefault="00000000">
      <w:pPr>
        <w:pStyle w:val="a0"/>
        <w:rPr>
          <w:lang w:val="en-US"/>
        </w:rPr>
      </w:pPr>
      <w:hyperlink r:id="rId226">
        <w:r w:rsidRPr="000860E0">
          <w:rPr>
            <w:rStyle w:val="af0"/>
            <w:lang w:val="en-US"/>
          </w:rPr>
          <w:t>https://www.bytebase.com/blog/flyway-vs-liquibase/</w:t>
        </w:r>
      </w:hyperlink>
    </w:p>
    <w:p w14:paraId="574CA98C" w14:textId="77777777" w:rsidR="00D51E04" w:rsidRPr="000860E0" w:rsidRDefault="00000000">
      <w:pPr>
        <w:pStyle w:val="a0"/>
        <w:rPr>
          <w:lang w:val="en-US"/>
        </w:rPr>
      </w:pPr>
      <w:hyperlink r:id="rId227" w:anchor=":~:text=Flyway%3A%20Write%20SQL%20files%2C%20name,write%20SQL%2C%20you%27re%20already%20productive">
        <w:r w:rsidRPr="000860E0">
          <w:rPr>
            <w:rStyle w:val="af0"/>
            <w:lang w:val="en-US"/>
          </w:rPr>
          <w:t>[91]</w:t>
        </w:r>
      </w:hyperlink>
      <w:r w:rsidRPr="000860E0">
        <w:rPr>
          <w:lang w:val="en-US"/>
        </w:rPr>
        <w:t xml:space="preserve"> </w:t>
      </w:r>
      <w:hyperlink r:id="rId228" w:anchor=":~:text=Liquibase%3A%20More%20powerful%20but%20needs,it%2C%20overkill%20if%20you%20don%E2%80%99t">
        <w:r w:rsidRPr="000860E0">
          <w:rPr>
            <w:rStyle w:val="af0"/>
            <w:lang w:val="en-US"/>
          </w:rPr>
          <w:t>[93]</w:t>
        </w:r>
      </w:hyperlink>
      <w:r w:rsidRPr="000860E0">
        <w:rPr>
          <w:lang w:val="en-US"/>
        </w:rPr>
        <w:t xml:space="preserve"> </w:t>
      </w:r>
      <w:hyperlink r:id="rId229" w:anchor=":~:text=,%E2%80%8B%20%C2%B7%20Have%20a">
        <w:r w:rsidRPr="000860E0">
          <w:rPr>
            <w:rStyle w:val="af0"/>
            <w:lang w:val="en-US"/>
          </w:rPr>
          <w:t>[95]</w:t>
        </w:r>
      </w:hyperlink>
      <w:r w:rsidRPr="000860E0">
        <w:rPr>
          <w:lang w:val="en-US"/>
        </w:rPr>
        <w:t xml:space="preserve"> Flyway vs Liquibase: A Developer’s Guide to PostgreSQL Database Migrations (Without Breaking Your Database or Your Budget) | by Sai Komal Pendela | Learning SQL | Nov, 2025 | Medium</w:t>
      </w:r>
    </w:p>
    <w:p w14:paraId="3311429E" w14:textId="77777777" w:rsidR="00D51E04" w:rsidRPr="000860E0" w:rsidRDefault="00000000">
      <w:pPr>
        <w:pStyle w:val="a0"/>
        <w:rPr>
          <w:lang w:val="en-US"/>
        </w:rPr>
      </w:pPr>
      <w:hyperlink r:id="rId230">
        <w:r w:rsidRPr="000860E0">
          <w:rPr>
            <w:rStyle w:val="af0"/>
            <w:lang w:val="en-US"/>
          </w:rPr>
          <w:t>https://medium.com/learning-sql/flyway-vs-liquibase-a-developers-guide-to-postgresql-database-migrations-without-breaking-your-d0b8cf7e127d</w:t>
        </w:r>
      </w:hyperlink>
    </w:p>
    <w:p w14:paraId="38356A4F" w14:textId="77777777" w:rsidR="00D51E04" w:rsidRPr="000860E0" w:rsidRDefault="00000000">
      <w:pPr>
        <w:pStyle w:val="a0"/>
        <w:rPr>
          <w:lang w:val="en-US"/>
        </w:rPr>
      </w:pPr>
      <w:hyperlink r:id="rId231" w:anchor=":~:text=,and%20roll%20back%20if%20necessary">
        <w:r w:rsidRPr="000860E0">
          <w:rPr>
            <w:rStyle w:val="af0"/>
            <w:lang w:val="en-US"/>
          </w:rPr>
          <w:t>[94]</w:t>
        </w:r>
      </w:hyperlink>
      <w:r w:rsidRPr="000860E0">
        <w:rPr>
          <w:lang w:val="en-US"/>
        </w:rPr>
        <w:t xml:space="preserve"> </w:t>
      </w:r>
      <w:hyperlink r:id="rId232" w:anchor=":~:text=,or%20include%20data%20migration%20logic">
        <w:r w:rsidRPr="000860E0">
          <w:rPr>
            <w:rStyle w:val="af0"/>
            <w:lang w:val="en-US"/>
          </w:rPr>
          <w:t>[96]</w:t>
        </w:r>
      </w:hyperlink>
      <w:r w:rsidRPr="000860E0">
        <w:rPr>
          <w:lang w:val="en-US"/>
        </w:rPr>
        <w:t xml:space="preserve"> </w:t>
      </w:r>
      <w:hyperlink r:id="rId233" w:anchor=":~:text=,and%20codebase%20are%20always%20aligned">
        <w:r w:rsidRPr="000860E0">
          <w:rPr>
            <w:rStyle w:val="af0"/>
            <w:lang w:val="en-US"/>
          </w:rPr>
          <w:t>[100]</w:t>
        </w:r>
      </w:hyperlink>
      <w:r w:rsidRPr="000860E0">
        <w:rPr>
          <w:lang w:val="en-US"/>
        </w:rPr>
        <w:t xml:space="preserve"> A practical guide for database schema migrations | Spandan Ghosh | One2N</w:t>
      </w:r>
    </w:p>
    <w:p w14:paraId="743C3A67" w14:textId="77777777" w:rsidR="00D51E04" w:rsidRPr="000860E0" w:rsidRDefault="00000000">
      <w:pPr>
        <w:pStyle w:val="a0"/>
        <w:rPr>
          <w:lang w:val="en-US"/>
        </w:rPr>
      </w:pPr>
      <w:hyperlink r:id="rId234">
        <w:r w:rsidRPr="000860E0">
          <w:rPr>
            <w:rStyle w:val="af0"/>
            <w:lang w:val="en-US"/>
          </w:rPr>
          <w:t>https://one2n.io/blog/database-schema-migrations-a-practical-guide-for-mastering-change</w:t>
        </w:r>
      </w:hyperlink>
    </w:p>
    <w:p w14:paraId="45997C3A" w14:textId="77777777" w:rsidR="00D51E04" w:rsidRPr="000860E0" w:rsidRDefault="00000000">
      <w:pPr>
        <w:pStyle w:val="a0"/>
        <w:rPr>
          <w:lang w:val="en-US"/>
        </w:rPr>
      </w:pPr>
      <w:hyperlink r:id="rId235" w:anchor=":~:text=1,Test%20Migrations%20Thoroughly%3A%20Always">
        <w:r w:rsidRPr="000860E0">
          <w:rPr>
            <w:rStyle w:val="af0"/>
            <w:lang w:val="en-US"/>
          </w:rPr>
          <w:t>[97]</w:t>
        </w:r>
      </w:hyperlink>
      <w:r w:rsidRPr="000860E0">
        <w:rPr>
          <w:lang w:val="en-US"/>
        </w:rPr>
        <w:t xml:space="preserve"> Best Practices for Database Migrations [@supabase @vuejs] While ...</w:t>
      </w:r>
    </w:p>
    <w:p w14:paraId="2C3F8BD2" w14:textId="77777777" w:rsidR="00D51E04" w:rsidRPr="000860E0" w:rsidRDefault="00000000">
      <w:pPr>
        <w:pStyle w:val="a0"/>
        <w:rPr>
          <w:lang w:val="en-US"/>
        </w:rPr>
      </w:pPr>
      <w:hyperlink r:id="rId236">
        <w:r w:rsidRPr="000860E0">
          <w:rPr>
            <w:rStyle w:val="af0"/>
            <w:lang w:val="en-US"/>
          </w:rPr>
          <w:t>https://x.com/VueSchool_io/status/1925559222084755811</w:t>
        </w:r>
      </w:hyperlink>
    </w:p>
    <w:p w14:paraId="1CE3CD76" w14:textId="77777777" w:rsidR="00D51E04" w:rsidRPr="000860E0" w:rsidRDefault="00000000">
      <w:pPr>
        <w:pStyle w:val="a0"/>
        <w:rPr>
          <w:lang w:val="en-US"/>
        </w:rPr>
      </w:pPr>
      <w:hyperlink r:id="rId237" w:anchor=":~:text=Deploy%20projects%20in%20your%20CI%2FCD,Labs%2C%20Urban%20Code%2C%20and%20more">
        <w:r w:rsidRPr="000860E0">
          <w:rPr>
            <w:rStyle w:val="af0"/>
            <w:lang w:val="en-US"/>
          </w:rPr>
          <w:t>[98]</w:t>
        </w:r>
      </w:hyperlink>
      <w:r w:rsidRPr="000860E0">
        <w:rPr>
          <w:lang w:val="en-US"/>
        </w:rPr>
        <w:t xml:space="preserve"> </w:t>
      </w:r>
      <w:hyperlink r:id="rId238" w:anchor=":~:text=%2A%20Prep%20,of%20Prod%2C%C2%A0%2013%20consider%20masking">
        <w:r w:rsidRPr="000860E0">
          <w:rPr>
            <w:rStyle w:val="af0"/>
            <w:lang w:val="en-US"/>
          </w:rPr>
          <w:t>[99]</w:t>
        </w:r>
      </w:hyperlink>
      <w:r w:rsidRPr="000860E0">
        <w:rPr>
          <w:lang w:val="en-US"/>
        </w:rPr>
        <w:t xml:space="preserve"> Example migrations-based CI/CD Pipelines - Redgate Flyway - Product Documentation</w:t>
      </w:r>
    </w:p>
    <w:p w14:paraId="6A4DD6FF" w14:textId="77777777" w:rsidR="00D51E04" w:rsidRPr="000860E0" w:rsidRDefault="00000000">
      <w:pPr>
        <w:pStyle w:val="a0"/>
        <w:rPr>
          <w:lang w:val="en-US"/>
        </w:rPr>
      </w:pPr>
      <w:hyperlink r:id="rId239">
        <w:r w:rsidRPr="000860E0">
          <w:rPr>
            <w:rStyle w:val="af0"/>
            <w:lang w:val="en-US"/>
          </w:rPr>
          <w:t>https://documentation.red-gate.com/fd/example-migrations-based-ci-cd-pipelines-138347137.html</w:t>
        </w:r>
      </w:hyperlink>
      <w:bookmarkEnd w:id="9"/>
    </w:p>
    <w:sectPr w:rsidR="00D51E04" w:rsidRPr="000860E0">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3907D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2FA1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4BAA08EA"/>
    <w:multiLevelType w:val="hybridMultilevel"/>
    <w:tmpl w:val="6F129A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8D23DFB"/>
    <w:multiLevelType w:val="hybridMultilevel"/>
    <w:tmpl w:val="437E945C"/>
    <w:lvl w:ilvl="0" w:tplc="FDD2EDD6">
      <w:start w:val="3"/>
      <w:numFmt w:val="bullet"/>
      <w:lvlText w:val="-"/>
      <w:lvlJc w:val="left"/>
      <w:pPr>
        <w:ind w:left="720" w:hanging="360"/>
      </w:pPr>
      <w:rPr>
        <w:rFonts w:ascii="Aptos" w:eastAsiaTheme="minorHAnsi" w:hAnsi="Aptos"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557321912">
    <w:abstractNumId w:val="0"/>
  </w:num>
  <w:num w:numId="2" w16cid:durableId="283584296">
    <w:abstractNumId w:val="1"/>
  </w:num>
  <w:num w:numId="3" w16cid:durableId="1036125399">
    <w:abstractNumId w:val="2"/>
  </w:num>
  <w:num w:numId="4" w16cid:durableId="4142047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51E04"/>
    <w:rsid w:val="000860E0"/>
    <w:rsid w:val="00B67A19"/>
    <w:rsid w:val="00D51E04"/>
    <w:rsid w:val="00D77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97CE6"/>
  <w15:docId w15:val="{E100664E-26EB-4872-929D-85FA9827F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0860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bytebase.com/blog/flyway-vs-liquibase/" TargetMode="External"/><Relationship Id="rId21" Type="http://schemas.openxmlformats.org/officeDocument/2006/relationships/hyperlink" Target="file://file_00000000c9ac720ab4967c2743babfd6" TargetMode="External"/><Relationship Id="rId42" Type="http://schemas.openxmlformats.org/officeDocument/2006/relationships/hyperlink" Target="file://file_00000000c9ac720ab4967c2743babfd6" TargetMode="External"/><Relationship Id="rId63" Type="http://schemas.openxmlformats.org/officeDocument/2006/relationships/hyperlink" Target="file://file_00000000c9ac720ab4967c2743babfd6" TargetMode="External"/><Relationship Id="rId84" Type="http://schemas.openxmlformats.org/officeDocument/2006/relationships/hyperlink" Target="file://file_00000000c9ac720ab4967c2743babfd6" TargetMode="External"/><Relationship Id="rId138" Type="http://schemas.openxmlformats.org/officeDocument/2006/relationships/hyperlink" Target="file://file_00000000baf471f48b3a30d0be6f424d" TargetMode="External"/><Relationship Id="rId159" Type="http://schemas.openxmlformats.org/officeDocument/2006/relationships/hyperlink" Target="file://file_00000000c9ac720ab4967c2743babfd6" TargetMode="External"/><Relationship Id="rId170" Type="http://schemas.openxmlformats.org/officeDocument/2006/relationships/hyperlink" Target="file://file_00000000c9ac720ab4967c2743babfd6" TargetMode="External"/><Relationship Id="rId191" Type="http://schemas.openxmlformats.org/officeDocument/2006/relationships/hyperlink" Target="file://file_00000000c9ac720ab4967c2743babfd6" TargetMode="External"/><Relationship Id="rId205" Type="http://schemas.openxmlformats.org/officeDocument/2006/relationships/hyperlink" Target="file://file_00000000c9ac720ab4967c2743babfd6" TargetMode="External"/><Relationship Id="rId226" Type="http://schemas.openxmlformats.org/officeDocument/2006/relationships/hyperlink" Target="https://www.bytebase.com/blog/flyway-vs-liquibase/" TargetMode="External"/><Relationship Id="rId107" Type="http://schemas.openxmlformats.org/officeDocument/2006/relationships/hyperlink" Target="file://file_00000000baf471f48b3a30d0be6f424d" TargetMode="External"/><Relationship Id="rId11" Type="http://schemas.openxmlformats.org/officeDocument/2006/relationships/hyperlink" Target="file://file_00000000baf471f48b3a30d0be6f424d" TargetMode="External"/><Relationship Id="rId32" Type="http://schemas.openxmlformats.org/officeDocument/2006/relationships/hyperlink" Target="file://file_00000000c9ac720ab4967c2743babfd6" TargetMode="External"/><Relationship Id="rId53" Type="http://schemas.openxmlformats.org/officeDocument/2006/relationships/hyperlink" Target="file://file_00000000c9ac720ab4967c2743babfd6" TargetMode="External"/><Relationship Id="rId74" Type="http://schemas.openxmlformats.org/officeDocument/2006/relationships/hyperlink" Target="file://file_00000000c9ac720ab4967c2743babfd6" TargetMode="External"/><Relationship Id="rId128" Type="http://schemas.openxmlformats.org/officeDocument/2006/relationships/hyperlink" Target="file://file_00000000baf471f48b3a30d0be6f424d" TargetMode="External"/><Relationship Id="rId149" Type="http://schemas.openxmlformats.org/officeDocument/2006/relationships/hyperlink" Target="file://file_00000000c9ac720ab4967c2743babfd6" TargetMode="External"/><Relationship Id="rId5" Type="http://schemas.openxmlformats.org/officeDocument/2006/relationships/hyperlink" Target="file://file_00000000baf471f48b3a30d0be6f424d" TargetMode="External"/><Relationship Id="rId95" Type="http://schemas.openxmlformats.org/officeDocument/2006/relationships/hyperlink" Target="file://file_00000000c9ac720ab4967c2743babfd6" TargetMode="External"/><Relationship Id="rId160" Type="http://schemas.openxmlformats.org/officeDocument/2006/relationships/hyperlink" Target="file://file_00000000c9ac720ab4967c2743babfd6" TargetMode="External"/><Relationship Id="rId181" Type="http://schemas.openxmlformats.org/officeDocument/2006/relationships/hyperlink" Target="file://file_00000000c9ac720ab4967c2743babfd6" TargetMode="External"/><Relationship Id="rId216" Type="http://schemas.openxmlformats.org/officeDocument/2006/relationships/hyperlink" Target="file://file_00000000c9ac720ab4967c2743babfd6" TargetMode="External"/><Relationship Id="rId237" Type="http://schemas.openxmlformats.org/officeDocument/2006/relationships/hyperlink" Target="https://documentation.red-gate.com/fd/example-migrations-based-ci-cd-pipelines-138347137.html" TargetMode="External"/><Relationship Id="rId22" Type="http://schemas.openxmlformats.org/officeDocument/2006/relationships/hyperlink" Target="file://file_00000000c9ac720ab4967c2743babfd6" TargetMode="External"/><Relationship Id="rId43" Type="http://schemas.openxmlformats.org/officeDocument/2006/relationships/hyperlink" Target="file://file_00000000c9ac720ab4967c2743babfd6" TargetMode="External"/><Relationship Id="rId64" Type="http://schemas.openxmlformats.org/officeDocument/2006/relationships/hyperlink" Target="file://file_00000000c9ac720ab4967c2743babfd6" TargetMode="External"/><Relationship Id="rId118" Type="http://schemas.openxmlformats.org/officeDocument/2006/relationships/hyperlink" Target="https://medium.com/learning-sql/flyway-vs-liquibase-a-developers-guide-to-postgresql-database-migrations-without-breaking-your-d0b8cf7e127d" TargetMode="External"/><Relationship Id="rId139" Type="http://schemas.openxmlformats.org/officeDocument/2006/relationships/hyperlink" Target="file://file_00000000baf471f48b3a30d0be6f424d" TargetMode="External"/><Relationship Id="rId85" Type="http://schemas.openxmlformats.org/officeDocument/2006/relationships/hyperlink" Target="file://file_00000000c9ac720ab4967c2743babfd6" TargetMode="External"/><Relationship Id="rId150" Type="http://schemas.openxmlformats.org/officeDocument/2006/relationships/hyperlink" Target="file://file_00000000c9ac720ab4967c2743babfd6" TargetMode="External"/><Relationship Id="rId171" Type="http://schemas.openxmlformats.org/officeDocument/2006/relationships/hyperlink" Target="file://file_00000000c9ac720ab4967c2743babfd6" TargetMode="External"/><Relationship Id="rId192" Type="http://schemas.openxmlformats.org/officeDocument/2006/relationships/hyperlink" Target="file://file_00000000c9ac720ab4967c2743babfd6" TargetMode="External"/><Relationship Id="rId206" Type="http://schemas.openxmlformats.org/officeDocument/2006/relationships/hyperlink" Target="file://file_00000000c9ac720ab4967c2743babfd6" TargetMode="External"/><Relationship Id="rId227" Type="http://schemas.openxmlformats.org/officeDocument/2006/relationships/hyperlink" Target="https://medium.com/learning-sql/flyway-vs-liquibase-a-developers-guide-to-postgresql-database-migrations-without-breaking-your-d0b8cf7e127d" TargetMode="External"/><Relationship Id="rId12" Type="http://schemas.openxmlformats.org/officeDocument/2006/relationships/hyperlink" Target="file://file_00000000baf471f48b3a30d0be6f424d" TargetMode="External"/><Relationship Id="rId33" Type="http://schemas.openxmlformats.org/officeDocument/2006/relationships/hyperlink" Target="file://file_00000000c9ac720ab4967c2743babfd6" TargetMode="External"/><Relationship Id="rId108" Type="http://schemas.openxmlformats.org/officeDocument/2006/relationships/hyperlink" Target="file://file_00000000c9ac720ab4967c2743babfd6" TargetMode="External"/><Relationship Id="rId129" Type="http://schemas.openxmlformats.org/officeDocument/2006/relationships/hyperlink" Target="https://documentation.red-gate.com/fd/example-migrations-based-ci-cd-pipelines-138347137.html" TargetMode="External"/><Relationship Id="rId54" Type="http://schemas.openxmlformats.org/officeDocument/2006/relationships/hyperlink" Target="file://file_00000000c9ac720ab4967c2743babfd6" TargetMode="External"/><Relationship Id="rId75" Type="http://schemas.openxmlformats.org/officeDocument/2006/relationships/hyperlink" Target="file://file_00000000baf471f48b3a30d0be6f424d" TargetMode="External"/><Relationship Id="rId96" Type="http://schemas.openxmlformats.org/officeDocument/2006/relationships/hyperlink" Target="file://file_00000000c9ac720ab4967c2743babfd6" TargetMode="External"/><Relationship Id="rId140" Type="http://schemas.openxmlformats.org/officeDocument/2006/relationships/hyperlink" Target="file://file_00000000baf471f48b3a30d0be6f424d" TargetMode="External"/><Relationship Id="rId161" Type="http://schemas.openxmlformats.org/officeDocument/2006/relationships/hyperlink" Target="file://file_00000000c9ac720ab4967c2743babfd6" TargetMode="External"/><Relationship Id="rId182" Type="http://schemas.openxmlformats.org/officeDocument/2006/relationships/hyperlink" Target="file://file_00000000c9ac720ab4967c2743babfd6" TargetMode="External"/><Relationship Id="rId217" Type="http://schemas.openxmlformats.org/officeDocument/2006/relationships/hyperlink" Target="file://file_00000000c9ac720ab4967c2743babfd6" TargetMode="External"/><Relationship Id="rId6" Type="http://schemas.openxmlformats.org/officeDocument/2006/relationships/hyperlink" Target="file://file_00000000baf471f48b3a30d0be6f424d" TargetMode="External"/><Relationship Id="rId238" Type="http://schemas.openxmlformats.org/officeDocument/2006/relationships/hyperlink" Target="https://documentation.red-gate.com/fd/example-migrations-based-ci-cd-pipelines-138347137.html" TargetMode="External"/><Relationship Id="rId23" Type="http://schemas.openxmlformats.org/officeDocument/2006/relationships/hyperlink" Target="file://file_00000000c9ac720ab4967c2743babfd6" TargetMode="External"/><Relationship Id="rId119" Type="http://schemas.openxmlformats.org/officeDocument/2006/relationships/hyperlink" Target="https://medium.com/learning-sql/flyway-vs-liquibase-a-developers-guide-to-postgresql-database-migrations-without-breaking-your-d0b8cf7e127d" TargetMode="External"/><Relationship Id="rId44" Type="http://schemas.openxmlformats.org/officeDocument/2006/relationships/hyperlink" Target="file://file_00000000c9ac720ab4967c2743babfd6" TargetMode="External"/><Relationship Id="rId65" Type="http://schemas.openxmlformats.org/officeDocument/2006/relationships/hyperlink" Target="file://file_00000000c9ac720ab4967c2743babfd6" TargetMode="External"/><Relationship Id="rId86" Type="http://schemas.openxmlformats.org/officeDocument/2006/relationships/hyperlink" Target="file://file_00000000c9ac720ab4967c2743babfd6" TargetMode="External"/><Relationship Id="rId130" Type="http://schemas.openxmlformats.org/officeDocument/2006/relationships/hyperlink" Target="https://documentation.red-gate.com/fd/example-migrations-based-ci-cd-pipelines-138347137.html" TargetMode="External"/><Relationship Id="rId151" Type="http://schemas.openxmlformats.org/officeDocument/2006/relationships/hyperlink" Target="file://file_00000000c9ac720ab4967c2743babfd6" TargetMode="External"/><Relationship Id="rId172" Type="http://schemas.openxmlformats.org/officeDocument/2006/relationships/hyperlink" Target="file://file_00000000c9ac720ab4967c2743babfd6" TargetMode="External"/><Relationship Id="rId193" Type="http://schemas.openxmlformats.org/officeDocument/2006/relationships/hyperlink" Target="file://file_00000000c9ac720ab4967c2743babfd6" TargetMode="External"/><Relationship Id="rId207" Type="http://schemas.openxmlformats.org/officeDocument/2006/relationships/hyperlink" Target="file://file_00000000c9ac720ab4967c2743babfd6" TargetMode="External"/><Relationship Id="rId228" Type="http://schemas.openxmlformats.org/officeDocument/2006/relationships/hyperlink" Target="https://medium.com/learning-sql/flyway-vs-liquibase-a-developers-guide-to-postgresql-database-migrations-without-breaking-your-d0b8cf7e127d" TargetMode="External"/><Relationship Id="rId13" Type="http://schemas.openxmlformats.org/officeDocument/2006/relationships/hyperlink" Target="file://file_00000000baf471f48b3a30d0be6f424d" TargetMode="External"/><Relationship Id="rId109" Type="http://schemas.openxmlformats.org/officeDocument/2006/relationships/hyperlink" Target="file://file_00000000c9ac720ab4967c2743babfd6" TargetMode="External"/><Relationship Id="rId34" Type="http://schemas.openxmlformats.org/officeDocument/2006/relationships/hyperlink" Target="file://file_00000000c9ac720ab4967c2743babfd6" TargetMode="External"/><Relationship Id="rId55" Type="http://schemas.openxmlformats.org/officeDocument/2006/relationships/hyperlink" Target="file://file_00000000c9ac720ab4967c2743babfd6" TargetMode="External"/><Relationship Id="rId76" Type="http://schemas.openxmlformats.org/officeDocument/2006/relationships/hyperlink" Target="file://file_000000001ca8720a884bd3399ee1d39d" TargetMode="External"/><Relationship Id="rId97" Type="http://schemas.openxmlformats.org/officeDocument/2006/relationships/hyperlink" Target="file://file_00000000c9ac720ab4967c2743babfd6" TargetMode="External"/><Relationship Id="rId120" Type="http://schemas.openxmlformats.org/officeDocument/2006/relationships/hyperlink" Target="https://www.bytebase.com/blog/flyway-vs-liquibase/" TargetMode="External"/><Relationship Id="rId141" Type="http://schemas.openxmlformats.org/officeDocument/2006/relationships/hyperlink" Target="file://file_00000000baf471f48b3a30d0be6f424d" TargetMode="External"/><Relationship Id="rId7" Type="http://schemas.openxmlformats.org/officeDocument/2006/relationships/hyperlink" Target="file://file_00000000baf471f48b3a30d0be6f424d" TargetMode="External"/><Relationship Id="rId162" Type="http://schemas.openxmlformats.org/officeDocument/2006/relationships/hyperlink" Target="file://file_00000000c9ac720ab4967c2743babfd6" TargetMode="External"/><Relationship Id="rId183" Type="http://schemas.openxmlformats.org/officeDocument/2006/relationships/hyperlink" Target="file://file_00000000c9ac720ab4967c2743babfd6" TargetMode="External"/><Relationship Id="rId218" Type="http://schemas.openxmlformats.org/officeDocument/2006/relationships/hyperlink" Target="file://file_00000000c9ac720ab4967c2743babfd6" TargetMode="External"/><Relationship Id="rId239" Type="http://schemas.openxmlformats.org/officeDocument/2006/relationships/hyperlink" Target="https://documentation.red-gate.com/fd/example-migrations-based-ci-cd-pipelines-138347137.html" TargetMode="External"/><Relationship Id="rId24" Type="http://schemas.openxmlformats.org/officeDocument/2006/relationships/hyperlink" Target="file://file_00000000c9ac720ab4967c2743babfd6" TargetMode="External"/><Relationship Id="rId45" Type="http://schemas.openxmlformats.org/officeDocument/2006/relationships/hyperlink" Target="file://file_00000000c9ac720ab4967c2743babfd6" TargetMode="External"/><Relationship Id="rId66" Type="http://schemas.openxmlformats.org/officeDocument/2006/relationships/hyperlink" Target="file://file_00000000c9ac720ab4967c2743babfd6" TargetMode="External"/><Relationship Id="rId87" Type="http://schemas.openxmlformats.org/officeDocument/2006/relationships/hyperlink" Target="file://file_00000000c9ac720ab4967c2743babfd6" TargetMode="External"/><Relationship Id="rId110" Type="http://schemas.openxmlformats.org/officeDocument/2006/relationships/hyperlink" Target="file://file_00000000c9ac720ab4967c2743babfd6" TargetMode="External"/><Relationship Id="rId131" Type="http://schemas.openxmlformats.org/officeDocument/2006/relationships/hyperlink" Target="https://medium.com/learning-sql/flyway-vs-liquibase-a-developers-guide-to-postgresql-database-migrations-without-breaking-your-d0b8cf7e127d" TargetMode="External"/><Relationship Id="rId152" Type="http://schemas.openxmlformats.org/officeDocument/2006/relationships/hyperlink" Target="file://file_00000000c9ac720ab4967c2743babfd6" TargetMode="External"/><Relationship Id="rId173" Type="http://schemas.openxmlformats.org/officeDocument/2006/relationships/hyperlink" Target="file://file_00000000c9ac720ab4967c2743babfd6" TargetMode="External"/><Relationship Id="rId194" Type="http://schemas.openxmlformats.org/officeDocument/2006/relationships/hyperlink" Target="file://file_00000000c9ac720ab4967c2743babfd6" TargetMode="External"/><Relationship Id="rId208" Type="http://schemas.openxmlformats.org/officeDocument/2006/relationships/hyperlink" Target="file://file_00000000c9ac720ab4967c2743babfd6" TargetMode="External"/><Relationship Id="rId229" Type="http://schemas.openxmlformats.org/officeDocument/2006/relationships/hyperlink" Target="https://medium.com/learning-sql/flyway-vs-liquibase-a-developers-guide-to-postgresql-database-migrations-without-breaking-your-d0b8cf7e127d" TargetMode="External"/><Relationship Id="rId240" Type="http://schemas.openxmlformats.org/officeDocument/2006/relationships/fontTable" Target="fontTable.xml"/><Relationship Id="rId14" Type="http://schemas.openxmlformats.org/officeDocument/2006/relationships/hyperlink" Target="file://file_00000000c9ac720ab4967c2743babfd6" TargetMode="External"/><Relationship Id="rId35" Type="http://schemas.openxmlformats.org/officeDocument/2006/relationships/hyperlink" Target="file://file_00000000c9ac720ab4967c2743babfd6" TargetMode="External"/><Relationship Id="rId56" Type="http://schemas.openxmlformats.org/officeDocument/2006/relationships/hyperlink" Target="file://file_00000000c9ac720ab4967c2743babfd6" TargetMode="External"/><Relationship Id="rId77" Type="http://schemas.openxmlformats.org/officeDocument/2006/relationships/hyperlink" Target="file://file_000000001ca8720a884bd3399ee1d39d" TargetMode="External"/><Relationship Id="rId100" Type="http://schemas.openxmlformats.org/officeDocument/2006/relationships/hyperlink" Target="file://file_00000000c9ac720ab4967c2743babfd6" TargetMode="External"/><Relationship Id="rId8" Type="http://schemas.openxmlformats.org/officeDocument/2006/relationships/hyperlink" Target="file://file_00000000baf471f48b3a30d0be6f424d" TargetMode="External"/><Relationship Id="rId98" Type="http://schemas.openxmlformats.org/officeDocument/2006/relationships/hyperlink" Target="file://file_00000000c9ac720ab4967c2743babfd6" TargetMode="External"/><Relationship Id="rId121" Type="http://schemas.openxmlformats.org/officeDocument/2006/relationships/hyperlink" Target="https://medium.com/learning-sql/flyway-vs-liquibase-a-developers-guide-to-postgresql-database-migrations-without-breaking-your-d0b8cf7e127d" TargetMode="External"/><Relationship Id="rId142" Type="http://schemas.openxmlformats.org/officeDocument/2006/relationships/hyperlink" Target="file://file_00000000baf471f48b3a30d0be6f424d" TargetMode="External"/><Relationship Id="rId163" Type="http://schemas.openxmlformats.org/officeDocument/2006/relationships/hyperlink" Target="file://file_00000000c9ac720ab4967c2743babfd6" TargetMode="External"/><Relationship Id="rId184" Type="http://schemas.openxmlformats.org/officeDocument/2006/relationships/hyperlink" Target="file://file_00000000c9ac720ab4967c2743babfd6" TargetMode="External"/><Relationship Id="rId219" Type="http://schemas.openxmlformats.org/officeDocument/2006/relationships/hyperlink" Target="file://file_00000000c9ac720ab4967c2743babfd6" TargetMode="External"/><Relationship Id="rId230" Type="http://schemas.openxmlformats.org/officeDocument/2006/relationships/hyperlink" Target="https://medium.com/learning-sql/flyway-vs-liquibase-a-developers-guide-to-postgresql-database-migrations-without-breaking-your-d0b8cf7e127d" TargetMode="External"/><Relationship Id="rId25" Type="http://schemas.openxmlformats.org/officeDocument/2006/relationships/hyperlink" Target="file://file_00000000c9ac720ab4967c2743babfd6" TargetMode="External"/><Relationship Id="rId46" Type="http://schemas.openxmlformats.org/officeDocument/2006/relationships/hyperlink" Target="file://file_00000000c9ac720ab4967c2743babfd6" TargetMode="External"/><Relationship Id="rId67" Type="http://schemas.openxmlformats.org/officeDocument/2006/relationships/hyperlink" Target="file://file_00000000c9ac720ab4967c2743babfd6" TargetMode="External"/><Relationship Id="rId88" Type="http://schemas.openxmlformats.org/officeDocument/2006/relationships/hyperlink" Target="file://file_00000000c9ac720ab4967c2743babfd6" TargetMode="External"/><Relationship Id="rId111" Type="http://schemas.openxmlformats.org/officeDocument/2006/relationships/hyperlink" Target="file://file_00000000c9ac720ab4967c2743babfd6" TargetMode="External"/><Relationship Id="rId132" Type="http://schemas.openxmlformats.org/officeDocument/2006/relationships/hyperlink" Target="https://one2n.io/blog/database-schema-migrations-a-practical-guide-for-mastering-change" TargetMode="External"/><Relationship Id="rId153" Type="http://schemas.openxmlformats.org/officeDocument/2006/relationships/hyperlink" Target="file://file_00000000c9ac720ab4967c2743babfd6" TargetMode="External"/><Relationship Id="rId174" Type="http://schemas.openxmlformats.org/officeDocument/2006/relationships/hyperlink" Target="file://file_00000000c9ac720ab4967c2743babfd6" TargetMode="External"/><Relationship Id="rId195" Type="http://schemas.openxmlformats.org/officeDocument/2006/relationships/hyperlink" Target="file://file_00000000c9ac720ab4967c2743babfd6" TargetMode="External"/><Relationship Id="rId209" Type="http://schemas.openxmlformats.org/officeDocument/2006/relationships/hyperlink" Target="file://file_00000000c9ac720ab4967c2743babfd6" TargetMode="External"/><Relationship Id="rId220" Type="http://schemas.openxmlformats.org/officeDocument/2006/relationships/hyperlink" Target="file://file_000000001ca8720a884bd3399ee1d39d" TargetMode="External"/><Relationship Id="rId241" Type="http://schemas.openxmlformats.org/officeDocument/2006/relationships/theme" Target="theme/theme1.xml"/><Relationship Id="rId15" Type="http://schemas.openxmlformats.org/officeDocument/2006/relationships/hyperlink" Target="file://file_00000000c9ac720ab4967c2743babfd6" TargetMode="External"/><Relationship Id="rId36" Type="http://schemas.openxmlformats.org/officeDocument/2006/relationships/hyperlink" Target="file://file_00000000c9ac720ab4967c2743babfd6" TargetMode="External"/><Relationship Id="rId57" Type="http://schemas.openxmlformats.org/officeDocument/2006/relationships/hyperlink" Target="file://file_00000000c9ac720ab4967c2743babfd6" TargetMode="External"/><Relationship Id="rId106" Type="http://schemas.openxmlformats.org/officeDocument/2006/relationships/hyperlink" Target="file://file_00000000c9ac720ab4967c2743babfd6" TargetMode="External"/><Relationship Id="rId127" Type="http://schemas.openxmlformats.org/officeDocument/2006/relationships/hyperlink" Target="https://x.com/VueSchool_io/status/1925559222084755811" TargetMode="External"/><Relationship Id="rId10" Type="http://schemas.openxmlformats.org/officeDocument/2006/relationships/hyperlink" Target="file://file_00000000baf471f48b3a30d0be6f424d" TargetMode="External"/><Relationship Id="rId31" Type="http://schemas.openxmlformats.org/officeDocument/2006/relationships/hyperlink" Target="file://file_00000000c9ac720ab4967c2743babfd6" TargetMode="External"/><Relationship Id="rId52" Type="http://schemas.openxmlformats.org/officeDocument/2006/relationships/hyperlink" Target="file://file_00000000c9ac720ab4967c2743babfd6" TargetMode="External"/><Relationship Id="rId73" Type="http://schemas.openxmlformats.org/officeDocument/2006/relationships/hyperlink" Target="file://file_00000000c9ac720ab4967c2743babfd6" TargetMode="External"/><Relationship Id="rId78" Type="http://schemas.openxmlformats.org/officeDocument/2006/relationships/hyperlink" Target="file://file_00000000c9ac720ab4967c2743babfd6" TargetMode="External"/><Relationship Id="rId94" Type="http://schemas.openxmlformats.org/officeDocument/2006/relationships/hyperlink" Target="file://file_00000000c9ac720ab4967c2743babfd6" TargetMode="External"/><Relationship Id="rId99" Type="http://schemas.openxmlformats.org/officeDocument/2006/relationships/hyperlink" Target="file://file_00000000c9ac720ab4967c2743babfd6" TargetMode="External"/><Relationship Id="rId101" Type="http://schemas.openxmlformats.org/officeDocument/2006/relationships/hyperlink" Target="file://file_00000000c9ac720ab4967c2743babfd6" TargetMode="External"/><Relationship Id="rId122" Type="http://schemas.openxmlformats.org/officeDocument/2006/relationships/hyperlink" Target="https://medium.com/learning-sql/flyway-vs-liquibase-a-developers-guide-to-postgresql-database-migrations-without-breaking-your-d0b8cf7e127d" TargetMode="External"/><Relationship Id="rId143" Type="http://schemas.openxmlformats.org/officeDocument/2006/relationships/hyperlink" Target="file://file_00000000baf471f48b3a30d0be6f424d" TargetMode="External"/><Relationship Id="rId148" Type="http://schemas.openxmlformats.org/officeDocument/2006/relationships/hyperlink" Target="file://file_00000000c9ac720ab4967c2743babfd6" TargetMode="External"/><Relationship Id="rId164" Type="http://schemas.openxmlformats.org/officeDocument/2006/relationships/hyperlink" Target="file://file_00000000c9ac720ab4967c2743babfd6" TargetMode="External"/><Relationship Id="rId169" Type="http://schemas.openxmlformats.org/officeDocument/2006/relationships/hyperlink" Target="file://file_00000000c9ac720ab4967c2743babfd6" TargetMode="External"/><Relationship Id="rId185" Type="http://schemas.openxmlformats.org/officeDocument/2006/relationships/hyperlink" Target="file://file_00000000c9ac720ab4967c2743babfd6" TargetMode="External"/><Relationship Id="rId4" Type="http://schemas.openxmlformats.org/officeDocument/2006/relationships/webSettings" Target="webSettings.xml"/><Relationship Id="rId9" Type="http://schemas.openxmlformats.org/officeDocument/2006/relationships/hyperlink" Target="file://file_00000000baf471f48b3a30d0be6f424d" TargetMode="External"/><Relationship Id="rId180" Type="http://schemas.openxmlformats.org/officeDocument/2006/relationships/hyperlink" Target="file://file_00000000c9ac720ab4967c2743babfd6" TargetMode="External"/><Relationship Id="rId210" Type="http://schemas.openxmlformats.org/officeDocument/2006/relationships/hyperlink" Target="file://file_00000000c9ac720ab4967c2743babfd6" TargetMode="External"/><Relationship Id="rId215" Type="http://schemas.openxmlformats.org/officeDocument/2006/relationships/hyperlink" Target="file://file_00000000c9ac720ab4967c2743babfd6" TargetMode="External"/><Relationship Id="rId236" Type="http://schemas.openxmlformats.org/officeDocument/2006/relationships/hyperlink" Target="https://x.com/VueSchool_io/status/1925559222084755811" TargetMode="External"/><Relationship Id="rId26" Type="http://schemas.openxmlformats.org/officeDocument/2006/relationships/hyperlink" Target="file://file_00000000c9ac720ab4967c2743babfd6" TargetMode="External"/><Relationship Id="rId231" Type="http://schemas.openxmlformats.org/officeDocument/2006/relationships/hyperlink" Target="https://one2n.io/blog/database-schema-migrations-a-practical-guide-for-mastering-change" TargetMode="External"/><Relationship Id="rId47" Type="http://schemas.openxmlformats.org/officeDocument/2006/relationships/hyperlink" Target="file://file_00000000c9ac720ab4967c2743babfd6" TargetMode="External"/><Relationship Id="rId68" Type="http://schemas.openxmlformats.org/officeDocument/2006/relationships/hyperlink" Target="file://file_00000000c9ac720ab4967c2743babfd6" TargetMode="External"/><Relationship Id="rId89" Type="http://schemas.openxmlformats.org/officeDocument/2006/relationships/hyperlink" Target="file://file_00000000c9ac720ab4967c2743babfd6" TargetMode="External"/><Relationship Id="rId112" Type="http://schemas.openxmlformats.org/officeDocument/2006/relationships/hyperlink" Target="file://file_00000000c9ac720ab4967c2743babfd6" TargetMode="External"/><Relationship Id="rId133" Type="http://schemas.openxmlformats.org/officeDocument/2006/relationships/hyperlink" Target="file://file_00000000baf471f48b3a30d0be6f424d" TargetMode="External"/><Relationship Id="rId154" Type="http://schemas.openxmlformats.org/officeDocument/2006/relationships/hyperlink" Target="file://file_00000000c9ac720ab4967c2743babfd6" TargetMode="External"/><Relationship Id="rId175" Type="http://schemas.openxmlformats.org/officeDocument/2006/relationships/hyperlink" Target="file://file_00000000c9ac720ab4967c2743babfd6" TargetMode="External"/><Relationship Id="rId196" Type="http://schemas.openxmlformats.org/officeDocument/2006/relationships/hyperlink" Target="file://file_00000000c9ac720ab4967c2743babfd6" TargetMode="External"/><Relationship Id="rId200" Type="http://schemas.openxmlformats.org/officeDocument/2006/relationships/hyperlink" Target="file://file_00000000c9ac720ab4967c2743babfd6" TargetMode="External"/><Relationship Id="rId16" Type="http://schemas.openxmlformats.org/officeDocument/2006/relationships/hyperlink" Target="file://file_00000000c9ac720ab4967c2743babfd6" TargetMode="External"/><Relationship Id="rId221" Type="http://schemas.openxmlformats.org/officeDocument/2006/relationships/hyperlink" Target="file://file_000000001ca8720a884bd3399ee1d39d" TargetMode="External"/><Relationship Id="rId37" Type="http://schemas.openxmlformats.org/officeDocument/2006/relationships/hyperlink" Target="file://file_00000000c9ac720ab4967c2743babfd6" TargetMode="External"/><Relationship Id="rId58" Type="http://schemas.openxmlformats.org/officeDocument/2006/relationships/hyperlink" Target="file://file_00000000c9ac720ab4967c2743babfd6" TargetMode="External"/><Relationship Id="rId79" Type="http://schemas.openxmlformats.org/officeDocument/2006/relationships/hyperlink" Target="file://file_00000000c9ac720ab4967c2743babfd6" TargetMode="External"/><Relationship Id="rId102" Type="http://schemas.openxmlformats.org/officeDocument/2006/relationships/hyperlink" Target="file://file_00000000c9ac720ab4967c2743babfd6" TargetMode="External"/><Relationship Id="rId123" Type="http://schemas.openxmlformats.org/officeDocument/2006/relationships/hyperlink" Target="https://www.bytebase.com/blog/flyway-vs-liquibase/" TargetMode="External"/><Relationship Id="rId144" Type="http://schemas.openxmlformats.org/officeDocument/2006/relationships/hyperlink" Target="file://file_00000000baf471f48b3a30d0be6f424d" TargetMode="External"/><Relationship Id="rId90" Type="http://schemas.openxmlformats.org/officeDocument/2006/relationships/hyperlink" Target="file://file_00000000c9ac720ab4967c2743babfd6" TargetMode="External"/><Relationship Id="rId165" Type="http://schemas.openxmlformats.org/officeDocument/2006/relationships/hyperlink" Target="file://file_00000000c9ac720ab4967c2743babfd6" TargetMode="External"/><Relationship Id="rId186" Type="http://schemas.openxmlformats.org/officeDocument/2006/relationships/hyperlink" Target="file://file_00000000c9ac720ab4967c2743babfd6" TargetMode="External"/><Relationship Id="rId211" Type="http://schemas.openxmlformats.org/officeDocument/2006/relationships/hyperlink" Target="file://file_00000000c9ac720ab4967c2743babfd6" TargetMode="External"/><Relationship Id="rId232" Type="http://schemas.openxmlformats.org/officeDocument/2006/relationships/hyperlink" Target="https://one2n.io/blog/database-schema-migrations-a-practical-guide-for-mastering-change" TargetMode="External"/><Relationship Id="rId27" Type="http://schemas.openxmlformats.org/officeDocument/2006/relationships/hyperlink" Target="file://file_00000000baf471f48b3a30d0be6f424d" TargetMode="External"/><Relationship Id="rId48" Type="http://schemas.openxmlformats.org/officeDocument/2006/relationships/hyperlink" Target="file://file_00000000c9ac720ab4967c2743babfd6" TargetMode="External"/><Relationship Id="rId69" Type="http://schemas.openxmlformats.org/officeDocument/2006/relationships/hyperlink" Target="file://file_00000000baf471f48b3a30d0be6f424d" TargetMode="External"/><Relationship Id="rId113" Type="http://schemas.openxmlformats.org/officeDocument/2006/relationships/hyperlink" Target="file://file_00000000c9ac720ab4967c2743babfd6" TargetMode="External"/><Relationship Id="rId134" Type="http://schemas.openxmlformats.org/officeDocument/2006/relationships/hyperlink" Target="file://file_00000000baf471f48b3a30d0be6f424d" TargetMode="External"/><Relationship Id="rId80" Type="http://schemas.openxmlformats.org/officeDocument/2006/relationships/hyperlink" Target="file://file_00000000c9ac720ab4967c2743babfd6" TargetMode="External"/><Relationship Id="rId155" Type="http://schemas.openxmlformats.org/officeDocument/2006/relationships/hyperlink" Target="file://file_00000000c9ac720ab4967c2743babfd6" TargetMode="External"/><Relationship Id="rId176" Type="http://schemas.openxmlformats.org/officeDocument/2006/relationships/hyperlink" Target="file://file_00000000c9ac720ab4967c2743babfd6" TargetMode="External"/><Relationship Id="rId197" Type="http://schemas.openxmlformats.org/officeDocument/2006/relationships/hyperlink" Target="file://file_00000000c9ac720ab4967c2743babfd6" TargetMode="External"/><Relationship Id="rId201" Type="http://schemas.openxmlformats.org/officeDocument/2006/relationships/hyperlink" Target="file://file_00000000c9ac720ab4967c2743babfd6" TargetMode="External"/><Relationship Id="rId222" Type="http://schemas.openxmlformats.org/officeDocument/2006/relationships/hyperlink" Target="file://file_000000001ca8720a884bd3399ee1d39d" TargetMode="External"/><Relationship Id="rId17" Type="http://schemas.openxmlformats.org/officeDocument/2006/relationships/hyperlink" Target="file://file_00000000c9ac720ab4967c2743babfd6" TargetMode="External"/><Relationship Id="rId38" Type="http://schemas.openxmlformats.org/officeDocument/2006/relationships/hyperlink" Target="file://file_00000000c9ac720ab4967c2743babfd6" TargetMode="External"/><Relationship Id="rId59" Type="http://schemas.openxmlformats.org/officeDocument/2006/relationships/hyperlink" Target="file://file_00000000c9ac720ab4967c2743babfd6" TargetMode="External"/><Relationship Id="rId103" Type="http://schemas.openxmlformats.org/officeDocument/2006/relationships/hyperlink" Target="file://file_00000000c9ac720ab4967c2743babfd6" TargetMode="External"/><Relationship Id="rId124" Type="http://schemas.openxmlformats.org/officeDocument/2006/relationships/hyperlink" Target="https://one2n.io/blog/database-schema-migrations-a-practical-guide-for-mastering-change" TargetMode="External"/><Relationship Id="rId70" Type="http://schemas.openxmlformats.org/officeDocument/2006/relationships/hyperlink" Target="file://file_00000000baf471f48b3a30d0be6f424d" TargetMode="External"/><Relationship Id="rId91" Type="http://schemas.openxmlformats.org/officeDocument/2006/relationships/hyperlink" Target="file://file_000000001ca8720a884bd3399ee1d39d" TargetMode="External"/><Relationship Id="rId145" Type="http://schemas.openxmlformats.org/officeDocument/2006/relationships/hyperlink" Target="file://file_00000000baf471f48b3a30d0be6f424d" TargetMode="External"/><Relationship Id="rId166" Type="http://schemas.openxmlformats.org/officeDocument/2006/relationships/hyperlink" Target="file://file_00000000c9ac720ab4967c2743babfd6" TargetMode="External"/><Relationship Id="rId187" Type="http://schemas.openxmlformats.org/officeDocument/2006/relationships/hyperlink" Target="file://file_00000000c9ac720ab4967c2743babfd6" TargetMode="External"/><Relationship Id="rId1" Type="http://schemas.openxmlformats.org/officeDocument/2006/relationships/numbering" Target="numbering.xml"/><Relationship Id="rId212" Type="http://schemas.openxmlformats.org/officeDocument/2006/relationships/hyperlink" Target="file://file_00000000c9ac720ab4967c2743babfd6" TargetMode="External"/><Relationship Id="rId233" Type="http://schemas.openxmlformats.org/officeDocument/2006/relationships/hyperlink" Target="https://one2n.io/blog/database-schema-migrations-a-practical-guide-for-mastering-change" TargetMode="External"/><Relationship Id="rId28" Type="http://schemas.openxmlformats.org/officeDocument/2006/relationships/hyperlink" Target="file://file_00000000baf471f48b3a30d0be6f424d" TargetMode="External"/><Relationship Id="rId49" Type="http://schemas.openxmlformats.org/officeDocument/2006/relationships/hyperlink" Target="file://file_00000000c9ac720ab4967c2743babfd6" TargetMode="External"/><Relationship Id="rId114" Type="http://schemas.openxmlformats.org/officeDocument/2006/relationships/hyperlink" Target="file://file_00000000c9ac720ab4967c2743babfd6" TargetMode="External"/><Relationship Id="rId60" Type="http://schemas.openxmlformats.org/officeDocument/2006/relationships/hyperlink" Target="file://file_00000000c9ac720ab4967c2743babfd6" TargetMode="External"/><Relationship Id="rId81" Type="http://schemas.openxmlformats.org/officeDocument/2006/relationships/hyperlink" Target="file://file_00000000c9ac720ab4967c2743babfd6" TargetMode="External"/><Relationship Id="rId135" Type="http://schemas.openxmlformats.org/officeDocument/2006/relationships/hyperlink" Target="file://file_00000000baf471f48b3a30d0be6f424d" TargetMode="External"/><Relationship Id="rId156" Type="http://schemas.openxmlformats.org/officeDocument/2006/relationships/hyperlink" Target="file://file_00000000c9ac720ab4967c2743babfd6" TargetMode="External"/><Relationship Id="rId177" Type="http://schemas.openxmlformats.org/officeDocument/2006/relationships/hyperlink" Target="file://file_00000000c9ac720ab4967c2743babfd6" TargetMode="External"/><Relationship Id="rId198" Type="http://schemas.openxmlformats.org/officeDocument/2006/relationships/hyperlink" Target="file://file_00000000c9ac720ab4967c2743babfd6" TargetMode="External"/><Relationship Id="rId202" Type="http://schemas.openxmlformats.org/officeDocument/2006/relationships/hyperlink" Target="file://file_00000000c9ac720ab4967c2743babfd6" TargetMode="External"/><Relationship Id="rId223" Type="http://schemas.openxmlformats.org/officeDocument/2006/relationships/hyperlink" Target="file://file_000000001ca8720a884bd3399ee1d39d" TargetMode="External"/><Relationship Id="rId18" Type="http://schemas.openxmlformats.org/officeDocument/2006/relationships/hyperlink" Target="file://file_00000000c9ac720ab4967c2743babfd6" TargetMode="External"/><Relationship Id="rId39" Type="http://schemas.openxmlformats.org/officeDocument/2006/relationships/hyperlink" Target="file://file_00000000c9ac720ab4967c2743babfd6" TargetMode="External"/><Relationship Id="rId50" Type="http://schemas.openxmlformats.org/officeDocument/2006/relationships/hyperlink" Target="file://file_00000000c9ac720ab4967c2743babfd6" TargetMode="External"/><Relationship Id="rId104" Type="http://schemas.openxmlformats.org/officeDocument/2006/relationships/hyperlink" Target="file://file_00000000c9ac720ab4967c2743babfd6" TargetMode="External"/><Relationship Id="rId125" Type="http://schemas.openxmlformats.org/officeDocument/2006/relationships/hyperlink" Target="https://medium.com/learning-sql/flyway-vs-liquibase-a-developers-guide-to-postgresql-database-migrations-without-breaking-your-d0b8cf7e127d" TargetMode="External"/><Relationship Id="rId146" Type="http://schemas.openxmlformats.org/officeDocument/2006/relationships/hyperlink" Target="file://file_00000000baf471f48b3a30d0be6f424d" TargetMode="External"/><Relationship Id="rId167" Type="http://schemas.openxmlformats.org/officeDocument/2006/relationships/hyperlink" Target="file://file_00000000c9ac720ab4967c2743babfd6" TargetMode="External"/><Relationship Id="rId188" Type="http://schemas.openxmlformats.org/officeDocument/2006/relationships/hyperlink" Target="file://file_00000000c9ac720ab4967c2743babfd6" TargetMode="External"/><Relationship Id="rId71" Type="http://schemas.openxmlformats.org/officeDocument/2006/relationships/hyperlink" Target="file://file_00000000c9ac720ab4967c2743babfd6" TargetMode="External"/><Relationship Id="rId92" Type="http://schemas.openxmlformats.org/officeDocument/2006/relationships/hyperlink" Target="file://file_00000000baf471f48b3a30d0be6f424d" TargetMode="External"/><Relationship Id="rId213" Type="http://schemas.openxmlformats.org/officeDocument/2006/relationships/hyperlink" Target="file://file_00000000c9ac720ab4967c2743babfd6" TargetMode="External"/><Relationship Id="rId234" Type="http://schemas.openxmlformats.org/officeDocument/2006/relationships/hyperlink" Target="https://one2n.io/blog/database-schema-migrations-a-practical-guide-for-mastering-change" TargetMode="External"/><Relationship Id="rId2" Type="http://schemas.openxmlformats.org/officeDocument/2006/relationships/styles" Target="styles.xml"/><Relationship Id="rId29" Type="http://schemas.openxmlformats.org/officeDocument/2006/relationships/hyperlink" Target="file://file_00000000c9ac720ab4967c2743babfd6" TargetMode="External"/><Relationship Id="rId40" Type="http://schemas.openxmlformats.org/officeDocument/2006/relationships/hyperlink" Target="file://file_00000000c9ac720ab4967c2743babfd6" TargetMode="External"/><Relationship Id="rId115" Type="http://schemas.openxmlformats.org/officeDocument/2006/relationships/hyperlink" Target="file://file_00000000c9ac720ab4967c2743babfd6" TargetMode="External"/><Relationship Id="rId136" Type="http://schemas.openxmlformats.org/officeDocument/2006/relationships/hyperlink" Target="file://file_00000000baf471f48b3a30d0be6f424d" TargetMode="External"/><Relationship Id="rId157" Type="http://schemas.openxmlformats.org/officeDocument/2006/relationships/hyperlink" Target="file://file_00000000c9ac720ab4967c2743babfd6" TargetMode="External"/><Relationship Id="rId178" Type="http://schemas.openxmlformats.org/officeDocument/2006/relationships/hyperlink" Target="file://file_00000000c9ac720ab4967c2743babfd6" TargetMode="External"/><Relationship Id="rId61" Type="http://schemas.openxmlformats.org/officeDocument/2006/relationships/hyperlink" Target="file://file_00000000c9ac720ab4967c2743babfd6" TargetMode="External"/><Relationship Id="rId82" Type="http://schemas.openxmlformats.org/officeDocument/2006/relationships/hyperlink" Target="file://file_00000000c9ac720ab4967c2743babfd6" TargetMode="External"/><Relationship Id="rId199" Type="http://schemas.openxmlformats.org/officeDocument/2006/relationships/hyperlink" Target="file://file_00000000c9ac720ab4967c2743babfd6" TargetMode="External"/><Relationship Id="rId203" Type="http://schemas.openxmlformats.org/officeDocument/2006/relationships/hyperlink" Target="file://file_00000000c9ac720ab4967c2743babfd6" TargetMode="External"/><Relationship Id="rId19" Type="http://schemas.openxmlformats.org/officeDocument/2006/relationships/hyperlink" Target="file://file_00000000c9ac720ab4967c2743babfd6" TargetMode="External"/><Relationship Id="rId224" Type="http://schemas.openxmlformats.org/officeDocument/2006/relationships/hyperlink" Target="https://www.bytebase.com/blog/flyway-vs-liquibase/" TargetMode="External"/><Relationship Id="rId30" Type="http://schemas.openxmlformats.org/officeDocument/2006/relationships/hyperlink" Target="file://file_00000000c9ac720ab4967c2743babfd6" TargetMode="External"/><Relationship Id="rId105" Type="http://schemas.openxmlformats.org/officeDocument/2006/relationships/hyperlink" Target="file://file_00000000c9ac720ab4967c2743babfd6" TargetMode="External"/><Relationship Id="rId126" Type="http://schemas.openxmlformats.org/officeDocument/2006/relationships/hyperlink" Target="https://one2n.io/blog/database-schema-migrations-a-practical-guide-for-mastering-change" TargetMode="External"/><Relationship Id="rId147" Type="http://schemas.openxmlformats.org/officeDocument/2006/relationships/hyperlink" Target="file://file_00000000baf471f48b3a30d0be6f424d" TargetMode="External"/><Relationship Id="rId168" Type="http://schemas.openxmlformats.org/officeDocument/2006/relationships/hyperlink" Target="file://file_00000000c9ac720ab4967c2743babfd6" TargetMode="External"/><Relationship Id="rId51" Type="http://schemas.openxmlformats.org/officeDocument/2006/relationships/hyperlink" Target="file://file_00000000c9ac720ab4967c2743babfd6" TargetMode="External"/><Relationship Id="rId72" Type="http://schemas.openxmlformats.org/officeDocument/2006/relationships/hyperlink" Target="file://file_00000000c9ac720ab4967c2743babfd6" TargetMode="External"/><Relationship Id="rId93" Type="http://schemas.openxmlformats.org/officeDocument/2006/relationships/hyperlink" Target="file://file_00000000c9ac720ab4967c2743babfd6" TargetMode="External"/><Relationship Id="rId189" Type="http://schemas.openxmlformats.org/officeDocument/2006/relationships/hyperlink" Target="file://file_00000000c9ac720ab4967c2743babfd6" TargetMode="External"/><Relationship Id="rId3" Type="http://schemas.openxmlformats.org/officeDocument/2006/relationships/settings" Target="settings.xml"/><Relationship Id="rId214" Type="http://schemas.openxmlformats.org/officeDocument/2006/relationships/hyperlink" Target="file://file_00000000c9ac720ab4967c2743babfd6" TargetMode="External"/><Relationship Id="rId235" Type="http://schemas.openxmlformats.org/officeDocument/2006/relationships/hyperlink" Target="https://x.com/VueSchool_io/status/1925559222084755811" TargetMode="External"/><Relationship Id="rId116" Type="http://schemas.openxmlformats.org/officeDocument/2006/relationships/hyperlink" Target="file://file_00000000c9ac720ab4967c2743babfd6" TargetMode="External"/><Relationship Id="rId137" Type="http://schemas.openxmlformats.org/officeDocument/2006/relationships/hyperlink" Target="file://file_00000000baf471f48b3a30d0be6f424d" TargetMode="External"/><Relationship Id="rId158" Type="http://schemas.openxmlformats.org/officeDocument/2006/relationships/hyperlink" Target="file://file_00000000c9ac720ab4967c2743babfd6" TargetMode="External"/><Relationship Id="rId20" Type="http://schemas.openxmlformats.org/officeDocument/2006/relationships/hyperlink" Target="file://file_00000000c9ac720ab4967c2743babfd6" TargetMode="External"/><Relationship Id="rId41" Type="http://schemas.openxmlformats.org/officeDocument/2006/relationships/hyperlink" Target="file://file_00000000c9ac720ab4967c2743babfd6" TargetMode="External"/><Relationship Id="rId62" Type="http://schemas.openxmlformats.org/officeDocument/2006/relationships/hyperlink" Target="file://file_00000000c9ac720ab4967c2743babfd6" TargetMode="External"/><Relationship Id="rId83" Type="http://schemas.openxmlformats.org/officeDocument/2006/relationships/hyperlink" Target="file://file_00000000c9ac720ab4967c2743babfd6" TargetMode="External"/><Relationship Id="rId179" Type="http://schemas.openxmlformats.org/officeDocument/2006/relationships/hyperlink" Target="file://file_00000000c9ac720ab4967c2743babfd6" TargetMode="External"/><Relationship Id="rId190" Type="http://schemas.openxmlformats.org/officeDocument/2006/relationships/hyperlink" Target="file://file_00000000c9ac720ab4967c2743babfd6" TargetMode="External"/><Relationship Id="rId204" Type="http://schemas.openxmlformats.org/officeDocument/2006/relationships/hyperlink" Target="file://file_00000000c9ac720ab4967c2743babfd6" TargetMode="External"/><Relationship Id="rId225" Type="http://schemas.openxmlformats.org/officeDocument/2006/relationships/hyperlink" Target="https://www.bytebase.com/blog/flyway-vs-liqui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20</Pages>
  <Words>18683</Words>
  <Characters>106498</Characters>
  <Application>Microsoft Office Word</Application>
  <DocSecurity>0</DocSecurity>
  <Lines>887</Lines>
  <Paragraphs>249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Александр</cp:lastModifiedBy>
  <cp:revision>2</cp:revision>
  <dcterms:created xsi:type="dcterms:W3CDTF">2026-01-08T06:28:00Z</dcterms:created>
  <dcterms:modified xsi:type="dcterms:W3CDTF">2026-01-08T16:04:00Z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