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SmartDeviceAI: AI-Driven Device Assessment and E-Waste Decision Support</w:t>
      </w:r>
    </w:p>
    <w:p/>
    <w:p>
      <w:pPr>
        <w:jc w:val="center"/>
      </w:pPr>
      <w:r>
        <w:rPr>
          <w:b/>
        </w:rPr>
        <w:t>Subject: Machine Vision &amp; Robotics Perception</w:t>
      </w:r>
    </w:p>
    <w:p>
      <w:pPr>
        <w:jc w:val="center"/>
      </w:pPr>
      <w:r>
        <w:t>Academic Year: 2025-26</w:t>
      </w:r>
    </w:p>
    <w:p/>
    <w:p>
      <w:r>
        <w:rPr>
          <w:b/>
        </w:rPr>
        <w:t>Member 1:</w:t>
      </w:r>
    </w:p>
    <w:p>
      <w:r>
        <w:t>Name: Kirti Vispute</w:t>
      </w:r>
    </w:p>
    <w:p>
      <w:r>
        <w:t>Roll No.: 23102C0078</w:t>
      </w:r>
    </w:p>
    <w:p/>
    <w:p>
      <w:r>
        <w:rPr>
          <w:b/>
        </w:rPr>
        <w:t>Member 2:</w:t>
      </w:r>
    </w:p>
    <w:p>
      <w:r>
        <w:t>Name: Yuvraj Gandhi</w:t>
      </w:r>
    </w:p>
    <w:p>
      <w:r>
        <w:t>Roll No.: 23101C0059</w:t>
      </w:r>
    </w:p>
    <w:p>
      <w:r>
        <w:br w:type="page"/>
      </w:r>
    </w:p>
    <w:p>
      <w:pPr>
        <w:pStyle w:val="Heading1"/>
      </w:pPr>
      <w:r>
        <w:t>Abstract</w:t>
      </w:r>
    </w:p>
    <w:p>
      <w:r>
        <w:t>SmartDeviceAI is a full-stack intelligent system designed to assess used electronic devices using computer vision and machine learning. The project integrates image-based analysis, multi-model resale price prediction, and assistant-driven support into a single platform. In the context of Machine Vision &amp; Robotics Perception, the system demonstrates perception-driven decision support by combining object-level understanding, condition/damage interpretation, and model-based valuation outputs. The project includes a dedicated model-comparison module for transparency, a scan-linked AI pipeline, and a practical path toward Vision-Language Model fine-tuning for broken/not-broken and condition classification.</w:t>
      </w:r>
    </w:p>
    <w:p>
      <w:pPr>
        <w:pStyle w:val="Heading1"/>
      </w:pPr>
      <w:r>
        <w:t>1. Introduction</w:t>
      </w:r>
    </w:p>
    <w:p>
      <w:r>
        <w:t>Rapid growth in electronics consumption has increased e-waste volume and complexity. Accurate resale/repair decisions require reliable perception of device condition and objective valuation. Manual assessment is often subjective and inconsistent. SmartDeviceAI addresses this by using machine vision and ML prediction to generate interpretable outputs for users and support circular-economy decisions.</w:t>
      </w:r>
    </w:p>
    <w:p>
      <w:pPr>
        <w:pStyle w:val="Heading1"/>
      </w:pPr>
      <w:r>
        <w:t>2. Problem Statement</w:t>
      </w:r>
    </w:p>
    <w:p>
      <w:r>
        <w:t>The project targets three practical gaps: inconsistent condition assessment from visual inspection, opaque resale pricing methods, and fragmented user workflows across scan, valuation, and support. The objective is to build an integrated workflow that converts visual and tabular inputs into actionable recommendations.</w:t>
      </w:r>
    </w:p>
    <w:p>
      <w:pPr>
        <w:pStyle w:val="Heading1"/>
      </w:pPr>
      <w:r>
        <w:t>3. Objectives</w:t>
      </w:r>
    </w:p>
    <w:p>
      <w:pPr>
        <w:pStyle w:val="ListBullet"/>
      </w:pPr>
      <w:r>
        <w:t>Develop an AI scan pipeline for device understanding and condition extraction.</w:t>
      </w:r>
    </w:p>
    <w:p>
      <w:pPr>
        <w:pStyle w:val="ListBullet"/>
      </w:pPr>
      <w:r>
        <w:t>Predict resale prices using multiple ML models and compare outputs.</w:t>
      </w:r>
    </w:p>
    <w:p>
      <w:pPr>
        <w:pStyle w:val="ListBullet"/>
      </w:pPr>
      <w:r>
        <w:t>Highlight model transparency through per-model result visualization.</w:t>
      </w:r>
    </w:p>
    <w:p>
      <w:pPr>
        <w:pStyle w:val="ListBullet"/>
      </w:pPr>
      <w:r>
        <w:t>Integrate assistance interface for user support and troubleshooting.</w:t>
      </w:r>
    </w:p>
    <w:p>
      <w:pPr>
        <w:pStyle w:val="ListBullet"/>
      </w:pPr>
      <w:r>
        <w:t>Establish a VLM fine-tuning workflow for damage/condition classification improvements.</w:t>
      </w:r>
    </w:p>
    <w:p>
      <w:pPr>
        <w:pStyle w:val="Heading1"/>
      </w:pPr>
      <w:r>
        <w:t>4. System Architecture</w:t>
      </w:r>
    </w:p>
    <w:p>
      <w:pPr>
        <w:pStyle w:val="Heading2"/>
      </w:pPr>
      <w:r>
        <w:t>4.1 Frontend Layer</w:t>
      </w:r>
    </w:p>
    <w:p>
      <w:r>
        <w:t>Built with React, the frontend provides pages for Scan, Price Estimate, Model Comparison, and Assistant Support. The assistant page embeds Chatling support directly in the main panel for usability.</w:t>
      </w:r>
    </w:p>
    <w:p>
      <w:pPr>
        <w:pStyle w:val="Heading2"/>
      </w:pPr>
      <w:r>
        <w:t>4.2 Backend Layer</w:t>
      </w:r>
    </w:p>
    <w:p>
      <w:r>
        <w:t>Backend services based on FastAPI expose endpoints for image analysis and ML price prediction. The pricing endpoint returns predictions from Linear Regression, Random Forest, and KMeans. The scan pipeline orchestrates YOLO and VLM logic with fallback behavior.</w:t>
      </w:r>
    </w:p>
    <w:p>
      <w:pPr>
        <w:pStyle w:val="Heading2"/>
      </w:pPr>
      <w:r>
        <w:t>4.3 Data and Model Flow</w:t>
      </w:r>
    </w:p>
    <w:p>
      <w:pPr>
        <w:pStyle w:val="ListNumber"/>
      </w:pPr>
      <w:r>
        <w:t>User uploads image and/or enters device attributes.</w:t>
      </w:r>
    </w:p>
    <w:p>
      <w:pPr>
        <w:pStyle w:val="ListNumber"/>
      </w:pPr>
      <w:r>
        <w:t>Backend performs scan inference and computes feature-based prediction payload.</w:t>
      </w:r>
    </w:p>
    <w:p>
      <w:pPr>
        <w:pStyle w:val="ListNumber"/>
      </w:pPr>
      <w:r>
        <w:t>ML API returns per-model predictions and best-model metadata.</w:t>
      </w:r>
    </w:p>
    <w:p>
      <w:pPr>
        <w:pStyle w:val="ListNumber"/>
      </w:pPr>
      <w:r>
        <w:t>Frontend renders estimated value plus model comparison outputs.</w:t>
      </w:r>
    </w:p>
    <w:p>
      <w:pPr>
        <w:pStyle w:val="Heading1"/>
      </w:pPr>
      <w:r>
        <w:t>5. Methodology</w:t>
      </w:r>
    </w:p>
    <w:p>
      <w:pPr>
        <w:pStyle w:val="Heading2"/>
      </w:pPr>
      <w:r>
        <w:t>5.1 Multi-Model Price Estimation</w:t>
      </w:r>
    </w:p>
    <w:p>
      <w:r>
        <w:t>Three models are used for valuation: Linear Regression, Random Forest, and KMeans-derived price mapping. The system parses all outputs and presents comparative predictions.</w:t>
      </w:r>
    </w:p>
    <w:p>
      <w:pPr>
        <w:pStyle w:val="Heading2"/>
      </w:pPr>
      <w:r>
        <w:t>5.2 Perception Pipeline</w:t>
      </w:r>
    </w:p>
    <w:p>
      <w:r>
        <w:t>The scan module combines detection and condition interpretation. Results include structured labels such as condition category and broken/not-broken indicators, enabling downstream decision support.</w:t>
      </w:r>
    </w:p>
    <w:p>
      <w:pPr>
        <w:pStyle w:val="Heading2"/>
      </w:pPr>
      <w:r>
        <w:t>5.3 VLM Fine-Tuning Workflow</w:t>
      </w:r>
    </w:p>
    <w:p>
      <w:r>
        <w:t>A VLM training workflow was scaffolded with train/validation JSONL generation, bootstrap dataset preparation from local image folders, and class balancing to improve damaged-class learning. Smoke training was validated on CUDA execution paths.</w:t>
      </w:r>
    </w:p>
    <w:p>
      <w:pPr>
        <w:pStyle w:val="Heading1"/>
      </w:pPr>
      <w:r>
        <w:t>6. Implementation Details</w:t>
      </w:r>
    </w:p>
    <w:p>
      <w:pPr>
        <w:pStyle w:val="ListBullet"/>
      </w:pPr>
      <w:r>
        <w:t>Fixed frontend API method and response handling for multi-model predictions.</w:t>
      </w:r>
    </w:p>
    <w:p>
      <w:pPr>
        <w:pStyle w:val="ListBullet"/>
      </w:pPr>
      <w:r>
        <w:t>Integrated model comparison in dedicated page and scan-linked UI.</w:t>
      </w:r>
    </w:p>
    <w:p>
      <w:pPr>
        <w:pStyle w:val="ListBullet"/>
      </w:pPr>
      <w:r>
        <w:t>Embedded Chatling support in the main assistant page.</w:t>
      </w:r>
    </w:p>
    <w:p>
      <w:pPr>
        <w:pStyle w:val="ListBullet"/>
      </w:pPr>
      <w:r>
        <w:t>Added scripts for VLM dataset preparation and bootstrap balancing.</w:t>
      </w:r>
    </w:p>
    <w:p>
      <w:pPr>
        <w:pStyle w:val="ListBullet"/>
      </w:pPr>
      <w:r>
        <w:t>Improved fallback damage logic to reduce false Not Broken outputs.</w:t>
      </w:r>
    </w:p>
    <w:p>
      <w:pPr>
        <w:pStyle w:val="Heading1"/>
      </w:pPr>
      <w:r>
        <w:t>7. Experimental Results and Observations</w:t>
      </w:r>
    </w:p>
    <w:p>
      <w:r>
        <w:t>The integrated pipeline is functional end-to-end for scan and price workflows. Multi-model outputs are rendered correctly with best-model highlighting and chart-based comparison. VLM smoke fine-tuning validated training pipeline execution on GPU. Full heavy-model fine-tuning depends on stable external model-hosting access.</w:t>
      </w:r>
    </w:p>
    <w:p>
      <w:pPr>
        <w:pStyle w:val="Heading1"/>
      </w:pPr>
      <w:r>
        <w:t>8. Limitations</w:t>
      </w:r>
    </w:p>
    <w:p>
      <w:pPr>
        <w:pStyle w:val="ListBullet"/>
      </w:pPr>
      <w:r>
        <w:t>VLM quality remains sensitive to training data quality and class balance.</w:t>
      </w:r>
    </w:p>
    <w:p>
      <w:pPr>
        <w:pStyle w:val="ListBullet"/>
      </w:pPr>
      <w:r>
        <w:t>Fallback heuristics may still misclassify edge-case damage patterns.</w:t>
      </w:r>
    </w:p>
    <w:p>
      <w:pPr>
        <w:pStyle w:val="ListBullet"/>
      </w:pPr>
      <w:r>
        <w:t>Heavy model fine-tuning can be affected by network and model-download reliability.</w:t>
      </w:r>
    </w:p>
    <w:p>
      <w:pPr>
        <w:pStyle w:val="ListBullet"/>
      </w:pPr>
      <w:r>
        <w:t>Current condition taxonomy is coarse and can be expanded for finer diagnostics.</w:t>
      </w:r>
    </w:p>
    <w:p>
      <w:pPr>
        <w:pStyle w:val="Heading1"/>
      </w:pPr>
      <w:r>
        <w:t>9. Conclusion</w:t>
      </w:r>
    </w:p>
    <w:p>
      <w:r>
        <w:t>SmartDeviceAI demonstrates a practical application of Machine Vision and Robotics Perception for used-device assessment and e-waste decision support. The system successfully integrates perception, prediction, and user assistance into a unified platform. The transparency layer through model comparison improves trust in valuation outputs.</w:t>
      </w:r>
    </w:p>
    <w:p>
      <w:pPr>
        <w:pStyle w:val="Heading1"/>
      </w:pPr>
      <w:r>
        <w:t>10. Future Scope</w:t>
      </w:r>
    </w:p>
    <w:p>
      <w:pPr>
        <w:pStyle w:val="ListBullet"/>
      </w:pPr>
      <w:r>
        <w:t>Curate higher-quality labeled datasets focused on crack and structural failure patterns.</w:t>
      </w:r>
    </w:p>
    <w:p>
      <w:pPr>
        <w:pStyle w:val="ListBullet"/>
      </w:pPr>
      <w:r>
        <w:t>Run full-scale VLM fine-tuning with stable model artifact caching.</w:t>
      </w:r>
    </w:p>
    <w:p>
      <w:pPr>
        <w:pStyle w:val="ListBullet"/>
      </w:pPr>
      <w:r>
        <w:t>Add formal metrics: confusion matrix, precision, recall, and F1 for damage and condition.</w:t>
      </w:r>
    </w:p>
    <w:p>
      <w:pPr>
        <w:pStyle w:val="ListBullet"/>
      </w:pPr>
      <w:r>
        <w:t>Implement confidence-aware human review workflows for uncertain cases.</w:t>
      </w:r>
    </w:p>
    <w:p>
      <w:pPr>
        <w:pStyle w:val="ListBullet"/>
      </w:pPr>
      <w:r>
        <w:t>Extend robotics perception features for multi-view and temporal inspection.</w:t>
      </w:r>
    </w:p>
    <w:p>
      <w:pPr>
        <w:pStyle w:val="Heading1"/>
      </w:pPr>
      <w:r>
        <w:t>11. References</w:t>
      </w:r>
    </w:p>
    <w:p>
      <w:r>
        <w:t>1. SmartDeviceAI project source code and implementation artifacts (frontend, backend, training scripts).</w:t>
      </w:r>
    </w:p>
    <w:p>
      <w:r>
        <w:t>2. FastAPI and React documentation for web system implementation.</w:t>
      </w:r>
    </w:p>
    <w:p>
      <w:r>
        <w:t>3. Transformer-based VLM and BLIP-2 literature for image-language modeling.</w:t>
      </w:r>
    </w:p>
    <w:p>
      <w:pPr>
        <w:pStyle w:val="Heading1"/>
      </w:pPr>
      <w:r>
        <w:t>Appendix</w:t>
      </w:r>
    </w:p>
    <w:p>
      <w:r>
        <w:t>GitHub Repository: https://github.com/ForStudyUse01/SmartDeviceAI</w:t>
      </w:r>
    </w:p>
    <w:p>
      <w:r>
        <w:t>Report generated on: 2026-04-14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