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32938" w14:textId="77777777" w:rsidR="00370218" w:rsidRDefault="00370218" w:rsidP="006D5461">
      <w:pPr>
        <w:pStyle w:val="Cmsor1"/>
      </w:pPr>
      <w:r>
        <w:t>Közlekedési helyzetek</w:t>
      </w:r>
    </w:p>
    <w:p w14:paraId="73F1207C" w14:textId="77777777" w:rsidR="00370218" w:rsidRDefault="00370218" w:rsidP="00BD5D93">
      <w:pPr>
        <w:pStyle w:val="kiemelt"/>
      </w:pPr>
      <w:r>
        <w:t>Közlekedési problémahelyzetek rendszerint útkereszteződésben, gyalogos átkelésnél alakulnak ki. Az áthaladást a kereszteződés típusa, szabályok és jelzések vagy rendőri irányítás határozza meg.</w:t>
      </w:r>
    </w:p>
    <w:p w14:paraId="04781868" w14:textId="29C27168" w:rsidR="00370218" w:rsidRDefault="00370218" w:rsidP="006D5461">
      <w:pPr>
        <w:pStyle w:val="Cmsor2"/>
      </w:pPr>
      <w:r>
        <w:t>Útkereszteződések</w:t>
      </w:r>
    </w:p>
    <w:p w14:paraId="0E4CFBDE" w14:textId="0DBCB1F6" w:rsidR="00370218" w:rsidRDefault="00BD5D93" w:rsidP="002B0A77">
      <w:pPr>
        <w:pStyle w:val="foszoveg"/>
      </w:pPr>
      <w:r>
        <w:rPr>
          <w:i/>
          <w:iCs/>
          <w:noProof/>
        </w:rPr>
        <w:drawing>
          <wp:anchor distT="0" distB="0" distL="114300" distR="114300" simplePos="0" relativeHeight="251658240" behindDoc="0" locked="0" layoutInCell="1" allowOverlap="1" wp14:anchorId="1AEEAEC5" wp14:editId="2CCE9966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2159635" cy="1797685"/>
            <wp:effectExtent l="0" t="0" r="0" b="0"/>
            <wp:wrapSquare wrapText="bothSides"/>
            <wp:docPr id="1886740064" name="Kép 1" descr="A képen diagram, képernyőkép, Tervrajz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740064" name="Kép 1" descr="A képen diagram, képernyőkép, Tervrajz, sor látható&#10;&#10;Automatikusan generált leírá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635" cy="1797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70218">
        <w:t>Az útkereszteződés lehet egyenrangú útkereszteződés, jelzőtáblával szabályozott útkereszteződés vagy körforgalom.</w:t>
      </w:r>
    </w:p>
    <w:p w14:paraId="3A671BF6" w14:textId="586DF77F" w:rsidR="00370218" w:rsidRDefault="00370218" w:rsidP="006D5461">
      <w:pPr>
        <w:pStyle w:val="Cmsor3"/>
      </w:pPr>
      <w:r>
        <w:t>Egyenrangú útkereszteződés</w:t>
      </w:r>
    </w:p>
    <w:p w14:paraId="20A87B92" w14:textId="74296630" w:rsidR="00370218" w:rsidRPr="00BD5D93" w:rsidRDefault="00370218" w:rsidP="002B0A77">
      <w:pPr>
        <w:pStyle w:val="foszoveg"/>
      </w:pPr>
      <w:r>
        <w:t xml:space="preserve">Egyenrangú útkereszteződés az, ahol nincs útburkolati jel, jelzőtábla, jelzőlámpa. A járművek </w:t>
      </w:r>
      <w:r w:rsidRPr="00BD5D93">
        <w:t>áthaladását a jobbkéz-szabály határozza meg.</w:t>
      </w:r>
    </w:p>
    <w:p w14:paraId="7A994349" w14:textId="6D766585" w:rsidR="00370218" w:rsidRPr="00BD5D93" w:rsidRDefault="00BD5D93" w:rsidP="002B0A77">
      <w:pPr>
        <w:pStyle w:val="foszoveg"/>
        <w:rPr>
          <w:i/>
          <w:iCs/>
        </w:rPr>
      </w:pPr>
      <w:r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187BB5" wp14:editId="53FDF44B">
                <wp:simplePos x="0" y="0"/>
                <wp:positionH relativeFrom="margin">
                  <wp:align>right</wp:align>
                </wp:positionH>
                <wp:positionV relativeFrom="paragraph">
                  <wp:posOffset>235585</wp:posOffset>
                </wp:positionV>
                <wp:extent cx="2159635" cy="304800"/>
                <wp:effectExtent l="0" t="0" r="0" b="0"/>
                <wp:wrapNone/>
                <wp:docPr id="1249615589" name="Szövegdoboz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963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35B787" w14:textId="06BB188A" w:rsidR="00BD5D93" w:rsidRDefault="00BD5D93" w:rsidP="00BD5D93">
                            <w:pPr>
                              <w:pStyle w:val="kepalairas"/>
                            </w:pPr>
                            <w:r w:rsidRPr="00BD5D93">
                              <w:t>Egyenrangú útkereszteződés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187BB5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left:0;text-align:left;margin-left:118.85pt;margin-top:18.55pt;width:170.05pt;height:24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" filled="f" stroked="f" strokeweight=".5pt">
                <v:textbox>
                  <w:txbxContent>
                    <w:p w14:paraId="4935B787" w14:textId="06BB188A" w:rsidR="00BD5D93" w:rsidRDefault="00BD5D93" w:rsidP="00BD5D93">
                      <w:pPr>
                        <w:pStyle w:val="kepalairas"/>
                      </w:pPr>
                      <w:r w:rsidRPr="00BD5D93">
                        <w:t>Egyenrangú útkereszteződés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70218" w:rsidRPr="00BD5D93">
        <w:rPr>
          <w:i/>
          <w:iCs/>
        </w:rPr>
        <w:t>A gyalogosoknak balról és jobbról érkező járművekre is kell számítaniuk, és a kanyarodó járművekre is figyelniük kell. Az ábrán a jobbkéz-szabály alkalmazására láthatsz példát.</w:t>
      </w:r>
    </w:p>
    <w:p w14:paraId="64B75103" w14:textId="72219733" w:rsidR="00370218" w:rsidRDefault="001E4500" w:rsidP="006D5461">
      <w:pPr>
        <w:pStyle w:val="Cmsor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A9CCF6" wp14:editId="1D06A762">
                <wp:simplePos x="0" y="0"/>
                <wp:positionH relativeFrom="column">
                  <wp:posOffset>3077799</wp:posOffset>
                </wp:positionH>
                <wp:positionV relativeFrom="paragraph">
                  <wp:posOffset>153647</wp:posOffset>
                </wp:positionV>
                <wp:extent cx="2160000" cy="1800000"/>
                <wp:effectExtent l="0" t="0" r="0" b="0"/>
                <wp:wrapNone/>
                <wp:docPr id="347517540" name="Téglalap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0000" cy="18000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72A965" id="Téglalap 10" o:spid="_x0000_s1026" style="position:absolute;margin-left:242.35pt;margin-top:12.1pt;width:170.1pt;height:14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" fillcolor="#5a5a5a [2109]" stroked="f" strokeweight="1pt"/>
            </w:pict>
          </mc:Fallback>
        </mc:AlternateContent>
      </w:r>
      <w:r w:rsidR="00C8330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317056A" wp14:editId="5F2C7F83">
                <wp:simplePos x="0" y="0"/>
                <wp:positionH relativeFrom="column">
                  <wp:posOffset>3064259</wp:posOffset>
                </wp:positionH>
                <wp:positionV relativeFrom="paragraph">
                  <wp:posOffset>158769</wp:posOffset>
                </wp:positionV>
                <wp:extent cx="719455" cy="539750"/>
                <wp:effectExtent l="0" t="0" r="23495" b="12700"/>
                <wp:wrapNone/>
                <wp:docPr id="513696658" name="Téglalap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19455" cy="539750"/>
                        </a:xfrm>
                        <a:prstGeom prst="snipRoundRect">
                          <a:avLst>
                            <a:gd name="adj1" fmla="val 13312"/>
                            <a:gd name="adj2" fmla="val 0"/>
                          </a:avLst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E883B4" id="Téglalap 11" o:spid="_x0000_s1026" style="position:absolute;margin-left:241.3pt;margin-top:12.5pt;width:56.65pt;height:42.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19455,539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" path="m71852,l719455,r,l719455,539750,,539750,,71852c,32169,32169,,71852,xe" fillcolor="#a8d08d [1945]" strokecolor="#375623 [1609]" strokeweight="1pt">
                <v:stroke joinstyle="miter"/>
                <v:path arrowok="t" o:connecttype="custom" o:connectlocs="71852,0;719455,0;719455,0;719455,539750;0,539750;0,71852;71852,0" o:connectangles="0,0,0,0,0,0,0"/>
              </v:shape>
            </w:pict>
          </mc:Fallback>
        </mc:AlternateContent>
      </w:r>
      <w:r w:rsidR="00C8330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796FB76" wp14:editId="48282856">
                <wp:simplePos x="0" y="0"/>
                <wp:positionH relativeFrom="column">
                  <wp:posOffset>4526280</wp:posOffset>
                </wp:positionH>
                <wp:positionV relativeFrom="paragraph">
                  <wp:posOffset>158750</wp:posOffset>
                </wp:positionV>
                <wp:extent cx="719455" cy="539750"/>
                <wp:effectExtent l="0" t="0" r="23495" b="12700"/>
                <wp:wrapNone/>
                <wp:docPr id="2005896742" name="Téglalap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719455" cy="539750"/>
                        </a:xfrm>
                        <a:prstGeom prst="snip1Rect">
                          <a:avLst>
                            <a:gd name="adj" fmla="val 12911"/>
                          </a:avLst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ACE4D2" id="Téglalap 11" o:spid="_x0000_s1026" style="position:absolute;margin-left:356.4pt;margin-top:12.5pt;width:56.65pt;height:42.5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19455,539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" path="m,l649768,r69687,69687l719455,539750,,539750,,xe" fillcolor="#a8d08d [1945]" strokecolor="#375623 [1609]" strokeweight="1pt">
                <v:stroke joinstyle="miter"/>
                <v:path arrowok="t" o:connecttype="custom" o:connectlocs="0,0;649768,0;719455,69687;719455,539750;0,539750;0,0" o:connectangles="0,0,0,0,0,0"/>
              </v:shape>
            </w:pict>
          </mc:Fallback>
        </mc:AlternateContent>
      </w:r>
      <w:r w:rsidR="00370218">
        <w:t>Jelzőlátáblákkal szabályozott útkereszteződés</w:t>
      </w:r>
    </w:p>
    <w:p w14:paraId="67ABC5EA" w14:textId="1DEE7C84" w:rsidR="00370218" w:rsidRDefault="001E4500" w:rsidP="002B0A77">
      <w:pPr>
        <w:pStyle w:val="foszove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B42EC01" wp14:editId="06441D77">
                <wp:simplePos x="0" y="0"/>
                <wp:positionH relativeFrom="column">
                  <wp:posOffset>3094737</wp:posOffset>
                </wp:positionH>
                <wp:positionV relativeFrom="paragraph">
                  <wp:posOffset>302024</wp:posOffset>
                </wp:positionV>
                <wp:extent cx="2130842" cy="8276"/>
                <wp:effectExtent l="0" t="0" r="3175" b="29845"/>
                <wp:wrapNone/>
                <wp:docPr id="1816087177" name="Egyenes összekötő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30842" cy="8276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FF0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5E3FCB" id="Egyenes összekötő 14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3.7pt,23.8pt" to="411.5pt,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" strokecolor="yellow" strokeweight="1.5pt">
                <v:stroke dashstyle="dash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151E51F" wp14:editId="5AEA4CC2">
                <wp:simplePos x="0" y="0"/>
                <wp:positionH relativeFrom="column">
                  <wp:posOffset>3792881</wp:posOffset>
                </wp:positionH>
                <wp:positionV relativeFrom="paragraph">
                  <wp:posOffset>307288</wp:posOffset>
                </wp:positionV>
                <wp:extent cx="778598" cy="0"/>
                <wp:effectExtent l="0" t="0" r="0" b="0"/>
                <wp:wrapNone/>
                <wp:docPr id="649145283" name="Egyenes összekötő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8598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FF0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C7E8FF8" id="Egyenes összekötő 14" o:spid="_x0000_s1026" style="position:absolute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8.65pt,24.2pt" to="359.95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" strokecolor="yellow" strokeweight="1.5pt">
                <v:stroke dashstyle="dash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8678959" wp14:editId="39AD30AF">
                <wp:simplePos x="0" y="0"/>
                <wp:positionH relativeFrom="column">
                  <wp:posOffset>3799573</wp:posOffset>
                </wp:positionH>
                <wp:positionV relativeFrom="paragraph">
                  <wp:posOffset>191118</wp:posOffset>
                </wp:positionV>
                <wp:extent cx="778598" cy="0"/>
                <wp:effectExtent l="0" t="0" r="0" b="0"/>
                <wp:wrapNone/>
                <wp:docPr id="566249138" name="Egyenes összekötő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8598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FF0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FCFC53C" id="Egyenes összekötő 14" o:spid="_x0000_s1026" style="position:absolute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9.2pt,15.05pt" to="360.5pt,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" strokecolor="yellow" strokeweight="1.5pt">
                <v:stroke dashstyle="dash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5FEDE9E" wp14:editId="7886A1B4">
                <wp:simplePos x="0" y="0"/>
                <wp:positionH relativeFrom="column">
                  <wp:posOffset>3625052</wp:posOffset>
                </wp:positionH>
                <wp:positionV relativeFrom="paragraph">
                  <wp:posOffset>22338</wp:posOffset>
                </wp:positionV>
                <wp:extent cx="144000" cy="144000"/>
                <wp:effectExtent l="19050" t="19050" r="46990" b="27940"/>
                <wp:wrapNone/>
                <wp:docPr id="186810911" name="Háromszög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" cy="144000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940A53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Háromszög 13" o:spid="_x0000_s1026" type="#_x0000_t5" style="position:absolute;margin-left:285.45pt;margin-top:1.75pt;width:11.35pt;height:11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" fillcolor="white [3212]" strokecolor="red" strokeweight="1pt"/>
            </w:pict>
          </mc:Fallback>
        </mc:AlternateContent>
      </w:r>
      <w:r w:rsidR="00370218">
        <w:t>Elsőbbséget szabályozó jelzőtáblák: Általában a járművekre vonatkoznak, de jó, ha a gyalogosok is ismerik.</w:t>
      </w:r>
    </w:p>
    <w:p w14:paraId="43D49C71" w14:textId="54ECDD31" w:rsidR="00370218" w:rsidRDefault="001E4500" w:rsidP="002B0A77">
      <w:pPr>
        <w:pStyle w:val="foszove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B154C56" wp14:editId="4FE6836E">
                <wp:simplePos x="0" y="0"/>
                <wp:positionH relativeFrom="column">
                  <wp:posOffset>3760743</wp:posOffset>
                </wp:positionH>
                <wp:positionV relativeFrom="paragraph">
                  <wp:posOffset>381627</wp:posOffset>
                </wp:positionV>
                <wp:extent cx="778598" cy="0"/>
                <wp:effectExtent l="0" t="0" r="0" b="0"/>
                <wp:wrapNone/>
                <wp:docPr id="128121450" name="Egyenes összekötő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8598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FF0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981E59F" id="Egyenes összekötő 14" o:spid="_x0000_s1026" style="position:absolute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6.1pt,30.05pt" to="357.4pt,3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" strokecolor="yellow" strokeweight="1.5pt">
                <v:stroke dashstyle="dash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CD71BF8" wp14:editId="32A68F06">
                <wp:simplePos x="0" y="0"/>
                <wp:positionH relativeFrom="column">
                  <wp:posOffset>3064258</wp:posOffset>
                </wp:positionH>
                <wp:positionV relativeFrom="paragraph">
                  <wp:posOffset>103914</wp:posOffset>
                </wp:positionV>
                <wp:extent cx="2164161" cy="0"/>
                <wp:effectExtent l="0" t="19050" r="26670" b="19050"/>
                <wp:wrapNone/>
                <wp:docPr id="788654826" name="Egyenes összekötő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4161" cy="0"/>
                        </a:xfrm>
                        <a:prstGeom prst="line">
                          <a:avLst/>
                        </a:prstGeom>
                        <a:ln w="31750">
                          <a:solidFill>
                            <a:schemeClr val="bg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06B7AC" id="Egyenes összekötő 1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.3pt,8.2pt" to="411.7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" strokecolor="white [3212]" strokeweight="2.5pt">
                <v:stroke dashstyle="longDash" joinstyle="miter"/>
              </v:line>
            </w:pict>
          </mc:Fallback>
        </mc:AlternateContent>
      </w:r>
      <w:r w:rsidR="00370218">
        <w:t xml:space="preserve">Jelzőtáblával szabályozott útkereszteződés az, ahol útburkolati jelek, jelzőtáblák és gyakran jelzőlámpák is szabályozzák az áthaladást. </w:t>
      </w:r>
    </w:p>
    <w:p w14:paraId="4E826D3F" w14:textId="11CA34CB" w:rsidR="00370218" w:rsidRPr="00BD5D93" w:rsidRDefault="001E4500" w:rsidP="002B0A77">
      <w:pPr>
        <w:pStyle w:val="foszoveg"/>
        <w:rPr>
          <w:i/>
          <w:i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2A4C8F3" wp14:editId="4DC32FA3">
                <wp:simplePos x="0" y="0"/>
                <wp:positionH relativeFrom="column">
                  <wp:posOffset>3757910</wp:posOffset>
                </wp:positionH>
                <wp:positionV relativeFrom="paragraph">
                  <wp:posOffset>46456</wp:posOffset>
                </wp:positionV>
                <wp:extent cx="778598" cy="0"/>
                <wp:effectExtent l="0" t="0" r="0" b="0"/>
                <wp:wrapNone/>
                <wp:docPr id="1705709446" name="Egyenes összekötő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8598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FF0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C984FEA" id="Egyenes összekötő 14" o:spid="_x0000_s1026" style="position:absolute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5.9pt,3.65pt" to="357.2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" strokecolor="yellow" strokeweight="1.5pt">
                <v:stroke dashstyle="dash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9126A93" wp14:editId="42CDB823">
                <wp:simplePos x="0" y="0"/>
                <wp:positionH relativeFrom="column">
                  <wp:posOffset>4582732</wp:posOffset>
                </wp:positionH>
                <wp:positionV relativeFrom="paragraph">
                  <wp:posOffset>56987</wp:posOffset>
                </wp:positionV>
                <wp:extent cx="144000" cy="144000"/>
                <wp:effectExtent l="19050" t="0" r="46990" b="46990"/>
                <wp:wrapNone/>
                <wp:docPr id="802130217" name="Háromszög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44000" cy="144000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2F74C7" id="Háromszög 13" o:spid="_x0000_s1026" type="#_x0000_t5" style="position:absolute;margin-left:360.85pt;margin-top:4.5pt;width:11.35pt;height:11.35pt;rotation:18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" fillcolor="white [3212]" strokecolor="red" strokeweight="1pt"/>
            </w:pict>
          </mc:Fallback>
        </mc:AlternateContent>
      </w:r>
      <w:r w:rsidR="00C8330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8A24792" wp14:editId="62D7C88F">
                <wp:simplePos x="0" y="0"/>
                <wp:positionH relativeFrom="column">
                  <wp:posOffset>4516755</wp:posOffset>
                </wp:positionH>
                <wp:positionV relativeFrom="paragraph">
                  <wp:posOffset>8890</wp:posOffset>
                </wp:positionV>
                <wp:extent cx="719455" cy="539750"/>
                <wp:effectExtent l="0" t="0" r="23495" b="12700"/>
                <wp:wrapNone/>
                <wp:docPr id="298523097" name="Téglalap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719455" cy="539750"/>
                        </a:xfrm>
                        <a:prstGeom prst="snip1Rect">
                          <a:avLst>
                            <a:gd name="adj" fmla="val 14589"/>
                          </a:avLst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C99B79" id="Téglalap 11" o:spid="_x0000_s1026" style="position:absolute;margin-left:355.65pt;margin-top:.7pt;width:56.65pt;height:42.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19455,539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" path="m,l640711,r78744,78744l719455,539750,,539750,,xe" fillcolor="#a8d08d [1945]" strokecolor="#375623 [1609]" strokeweight="1pt">
                <v:stroke joinstyle="miter"/>
                <v:path arrowok="t" o:connecttype="custom" o:connectlocs="0,0;640711,0;719455,78744;719455,539750;0,539750;0,0" o:connectangles="0,0,0,0,0,0"/>
              </v:shape>
            </w:pict>
          </mc:Fallback>
        </mc:AlternateContent>
      </w:r>
      <w:r w:rsidR="00C8330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D01FA98" wp14:editId="6DE29A89">
                <wp:simplePos x="0" y="0"/>
                <wp:positionH relativeFrom="column">
                  <wp:posOffset>3059430</wp:posOffset>
                </wp:positionH>
                <wp:positionV relativeFrom="paragraph">
                  <wp:posOffset>8890</wp:posOffset>
                </wp:positionV>
                <wp:extent cx="719455" cy="539750"/>
                <wp:effectExtent l="0" t="0" r="23495" b="12700"/>
                <wp:wrapNone/>
                <wp:docPr id="1225120293" name="Téglalap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455" cy="539750"/>
                        </a:xfrm>
                        <a:prstGeom prst="snip1Rect">
                          <a:avLst>
                            <a:gd name="adj" fmla="val 9556"/>
                          </a:avLst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445B89" id="Téglalap 11" o:spid="_x0000_s1026" style="position:absolute;margin-left:240.9pt;margin-top:.7pt;width:56.65pt;height:42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19455,539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" path="m,l667876,r51579,51579l719455,539750,,539750,,xe" fillcolor="#a8d08d [1945]" strokecolor="#375623 [1609]" strokeweight="1pt">
                <v:stroke joinstyle="miter"/>
                <v:path arrowok="t" o:connecttype="custom" o:connectlocs="0,0;667876,0;719455,51579;719455,539750;0,539750;0,0" o:connectangles="0,0,0,0,0,0"/>
              </v:shape>
            </w:pict>
          </mc:Fallback>
        </mc:AlternateContent>
      </w:r>
      <w:r w:rsidR="00370218" w:rsidRPr="00BD5D93">
        <w:rPr>
          <w:i/>
          <w:iCs/>
        </w:rPr>
        <w:t>A jelzőlámpák hibája esetén a táblák szerint kell közlekedni. Az ábrán a vízszintes útvonalat „elsőbbségadás kötelező” jelzőtáblák védik, a másik útvonal alárendelt.</w:t>
      </w:r>
    </w:p>
    <w:p w14:paraId="7CA5EDB0" w14:textId="77777777" w:rsidR="00370218" w:rsidRPr="00BD5D93" w:rsidRDefault="00370218" w:rsidP="002B0A77">
      <w:pPr>
        <w:pStyle w:val="foszoveg"/>
        <w:rPr>
          <w:i/>
          <w:iCs/>
        </w:rPr>
      </w:pPr>
      <w:r w:rsidRPr="00BD5D93">
        <w:rPr>
          <w:i/>
          <w:iCs/>
        </w:rPr>
        <w:t>Az „elsőbbségadás kötelező” jelzőtáblák biztosítják az elsőbbségi áthaladás jogát a kerékpársávon egyenesen haladó kerékpárosnak. A szemből érkező kerékpárosnak meg kell állnia a jelzőtáblánál, hogy elengedje a védett útvonalon haladót. A sarkon kis ívben, jobbra kanyarodó kerékpáros akadálytalanul haladhat, mert nem keresztezi az útját gyalogos vagy jármű.</w:t>
      </w:r>
    </w:p>
    <w:p w14:paraId="3760365F" w14:textId="77777777" w:rsidR="00BD5D93" w:rsidRDefault="00BD5D93">
      <w:pPr>
        <w:rPr>
          <w:rFonts w:ascii="Georgia" w:eastAsiaTheme="majorEastAsia" w:hAnsi="Georgia" w:cstheme="majorBidi"/>
          <w:b/>
          <w:smallCaps/>
          <w:color w:val="820000"/>
          <w:sz w:val="28"/>
          <w:szCs w:val="24"/>
        </w:rPr>
      </w:pPr>
      <w:r>
        <w:br w:type="page"/>
      </w:r>
    </w:p>
    <w:p w14:paraId="049C770C" w14:textId="2428415C" w:rsidR="00370218" w:rsidRDefault="00370218" w:rsidP="006D5461">
      <w:pPr>
        <w:pStyle w:val="Cmsor3"/>
      </w:pPr>
      <w:r>
        <w:lastRenderedPageBreak/>
        <w:t>Körforgalom</w:t>
      </w:r>
    </w:p>
    <w:p w14:paraId="018FAF73" w14:textId="77777777" w:rsidR="00370218" w:rsidRDefault="00370218" w:rsidP="002B0A77">
      <w:pPr>
        <w:pStyle w:val="foszoveg"/>
      </w:pPr>
      <w:r>
        <w:t>A körforgalomban a járművek jobbra kanyarodva körben haladnak át. Útburkolati jelek és jelzőtáblák szabályozzák a forgalmat. A gyalogosok csak a kijelölt gyalogátkelőhelyeken kelhetnek át.</w:t>
      </w:r>
    </w:p>
    <w:tbl>
      <w:tblPr>
        <w:tblStyle w:val="Rcsostblzat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04"/>
        <w:gridCol w:w="1604"/>
        <w:gridCol w:w="1605"/>
        <w:gridCol w:w="1605"/>
        <w:gridCol w:w="1605"/>
        <w:gridCol w:w="1605"/>
      </w:tblGrid>
      <w:tr w:rsidR="00BD5D93" w14:paraId="54F6897D" w14:textId="77777777" w:rsidTr="00E35670">
        <w:tc>
          <w:tcPr>
            <w:tcW w:w="1604" w:type="dxa"/>
            <w:vAlign w:val="center"/>
          </w:tcPr>
          <w:p w14:paraId="0E66172A" w14:textId="274A6A07" w:rsidR="00BD5D93" w:rsidRDefault="00BD5D93" w:rsidP="00BD5D93">
            <w:pPr>
              <w:pStyle w:val="foszoveg"/>
              <w:jc w:val="center"/>
            </w:pPr>
            <w:r>
              <w:rPr>
                <w:noProof/>
              </w:rPr>
              <w:drawing>
                <wp:inline distT="0" distB="0" distL="0" distR="0" wp14:anchorId="6CD2636F" wp14:editId="354C2367">
                  <wp:extent cx="900000" cy="900000"/>
                  <wp:effectExtent l="0" t="0" r="0" b="0"/>
                  <wp:docPr id="123333795" name="Kép 3" descr="A képen Stop tábla, Közúti jelzőtábla látható&#10;&#10;Automatikusan generált leírá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333795" name="Kép 3" descr="A képen Stop tábla, Közúti jelzőtábla látható&#10;&#10;Automatikusan generált leírás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0000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4" w:type="dxa"/>
            <w:vAlign w:val="center"/>
          </w:tcPr>
          <w:p w14:paraId="7D9365B8" w14:textId="53D18A23" w:rsidR="00BD5D93" w:rsidRDefault="00BD5D93" w:rsidP="00BD5D93">
            <w:pPr>
              <w:pStyle w:val="foszoveg"/>
              <w:jc w:val="center"/>
            </w:pPr>
            <w:r>
              <w:rPr>
                <w:noProof/>
              </w:rPr>
              <w:drawing>
                <wp:inline distT="0" distB="0" distL="0" distR="0" wp14:anchorId="28AD4AF7" wp14:editId="311DEBD5">
                  <wp:extent cx="900000" cy="900000"/>
                  <wp:effectExtent l="0" t="0" r="0" b="0"/>
                  <wp:docPr id="172156387" name="Kép 4" descr="A képen szimbólum, embléma, sor, tervezés látható&#10;&#10;Automatikusan generált leírá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156387" name="Kép 4" descr="A képen szimbólum, embléma, sor, tervezés látható&#10;&#10;Automatikusan generált leírás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0000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5" w:type="dxa"/>
            <w:vAlign w:val="center"/>
          </w:tcPr>
          <w:p w14:paraId="1AB23E47" w14:textId="17DBD4D3" w:rsidR="00BD5D93" w:rsidRDefault="00BD5D93" w:rsidP="00BD5D93">
            <w:pPr>
              <w:pStyle w:val="foszoveg"/>
              <w:jc w:val="center"/>
            </w:pPr>
            <w:r>
              <w:rPr>
                <w:noProof/>
              </w:rPr>
              <w:drawing>
                <wp:inline distT="0" distB="0" distL="0" distR="0" wp14:anchorId="67806B08" wp14:editId="2A5F1674">
                  <wp:extent cx="900000" cy="900000"/>
                  <wp:effectExtent l="0" t="0" r="0" b="0"/>
                  <wp:docPr id="1239669238" name="Kép 5" descr="A képen szimbólum, embléma, kör, Grafika látható&#10;&#10;Automatikusan generált leírá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9669238" name="Kép 5" descr="A képen szimbólum, embléma, kör, Grafika látható&#10;&#10;Automatikusan generált leírás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0000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5" w:type="dxa"/>
            <w:vAlign w:val="center"/>
          </w:tcPr>
          <w:p w14:paraId="430BFC24" w14:textId="52C51024" w:rsidR="00BD5D93" w:rsidRDefault="00BD5D93" w:rsidP="00BD5D93">
            <w:pPr>
              <w:pStyle w:val="foszoveg"/>
              <w:jc w:val="center"/>
            </w:pPr>
            <w:r>
              <w:rPr>
                <w:noProof/>
              </w:rPr>
              <w:drawing>
                <wp:inline distT="0" distB="0" distL="0" distR="0" wp14:anchorId="6D091655" wp14:editId="519293DB">
                  <wp:extent cx="900000" cy="900000"/>
                  <wp:effectExtent l="0" t="0" r="0" b="0"/>
                  <wp:docPr id="1713416460" name="Kép 6" descr="A képen szimbólum, embléma, Betűtípus, kör látható&#10;&#10;Automatikusan generált leírá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3416460" name="Kép 6" descr="A képen szimbólum, embléma, Betűtípus, kör látható&#10;&#10;Automatikusan generált leírás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0000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5" w:type="dxa"/>
            <w:vAlign w:val="center"/>
          </w:tcPr>
          <w:p w14:paraId="3DD4BC75" w14:textId="31080C5C" w:rsidR="00BD5D93" w:rsidRDefault="00BD5D93" w:rsidP="00BD5D93">
            <w:pPr>
              <w:pStyle w:val="foszoveg"/>
              <w:jc w:val="center"/>
            </w:pPr>
            <w:r>
              <w:rPr>
                <w:noProof/>
              </w:rPr>
              <w:drawing>
                <wp:inline distT="0" distB="0" distL="0" distR="0" wp14:anchorId="1CCEE57D" wp14:editId="495D30A8">
                  <wp:extent cx="900000" cy="900000"/>
                  <wp:effectExtent l="0" t="0" r="0" b="0"/>
                  <wp:docPr id="278751761" name="Kép 7" descr="A képen Biciklikerék, Bicikliváz, kerék, Biciklik – berendezések és felszerelések látható&#10;&#10;Automatikusan generált leírá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8751761" name="Kép 7" descr="A képen Biciklikerék, Bicikliváz, kerék, Biciklik – berendezések és felszerelések látható&#10;&#10;Automatikusan generált leírás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0000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5" w:type="dxa"/>
            <w:vAlign w:val="center"/>
          </w:tcPr>
          <w:p w14:paraId="254EA401" w14:textId="52100B1B" w:rsidR="00BD5D93" w:rsidRDefault="00BD5D93" w:rsidP="00BD5D93">
            <w:pPr>
              <w:pStyle w:val="foszoveg"/>
              <w:jc w:val="center"/>
            </w:pPr>
            <w:r>
              <w:rPr>
                <w:noProof/>
              </w:rPr>
              <w:drawing>
                <wp:inline distT="0" distB="0" distL="0" distR="0" wp14:anchorId="4C86FCD9" wp14:editId="0A79183E">
                  <wp:extent cx="900000" cy="900000"/>
                  <wp:effectExtent l="0" t="0" r="0" b="0"/>
                  <wp:docPr id="225651719" name="Kép 8" descr="A képen szöveg, bicikli, szimbólum, embléma látható&#10;&#10;Automatikusan generált leírá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5651719" name="Kép 8" descr="A képen szöveg, bicikli, szimbólum, embléma látható&#10;&#10;Automatikusan generált leírás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0000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5D93" w14:paraId="6A27A989" w14:textId="77777777" w:rsidTr="00E35670">
        <w:tc>
          <w:tcPr>
            <w:tcW w:w="1604" w:type="dxa"/>
          </w:tcPr>
          <w:p w14:paraId="1105530F" w14:textId="6152D29C" w:rsidR="00BD5D93" w:rsidRDefault="00E35670" w:rsidP="00E35670">
            <w:pPr>
              <w:pStyle w:val="kepalairas"/>
            </w:pPr>
            <w:r w:rsidRPr="00E35670">
              <w:t>Állj</w:t>
            </w:r>
            <w:r>
              <w:t xml:space="preserve">, </w:t>
            </w:r>
            <w:r w:rsidRPr="00E35670">
              <w:t>elsőbbségadás kötelező</w:t>
            </w:r>
          </w:p>
        </w:tc>
        <w:tc>
          <w:tcPr>
            <w:tcW w:w="1604" w:type="dxa"/>
          </w:tcPr>
          <w:p w14:paraId="14502757" w14:textId="4F9809E2" w:rsidR="00BD5D93" w:rsidRDefault="00E35670" w:rsidP="00E35670">
            <w:pPr>
              <w:pStyle w:val="kepalairas"/>
              <w:spacing w:after="160" w:line="259" w:lineRule="auto"/>
            </w:pPr>
            <w:r>
              <w:t>Elsőbbségadá</w:t>
            </w:r>
            <w:r>
              <w:t>s</w:t>
            </w:r>
            <w:r>
              <w:br/>
            </w:r>
            <w:r>
              <w:t>kötelező</w:t>
            </w:r>
          </w:p>
        </w:tc>
        <w:tc>
          <w:tcPr>
            <w:tcW w:w="1605" w:type="dxa"/>
          </w:tcPr>
          <w:p w14:paraId="6201F39E" w14:textId="77C45F42" w:rsidR="00BD5D93" w:rsidRDefault="00E35670" w:rsidP="00E35670">
            <w:pPr>
              <w:pStyle w:val="kepalairas"/>
            </w:pPr>
            <w:r>
              <w:t>Körfogalom</w:t>
            </w:r>
          </w:p>
        </w:tc>
        <w:tc>
          <w:tcPr>
            <w:tcW w:w="1605" w:type="dxa"/>
          </w:tcPr>
          <w:p w14:paraId="7FEBEB62" w14:textId="21B3B16A" w:rsidR="00BD5D93" w:rsidRDefault="00E35670" w:rsidP="00E35670">
            <w:pPr>
              <w:pStyle w:val="kepalairas"/>
            </w:pPr>
            <w:r>
              <w:t>Gyalogút</w:t>
            </w:r>
          </w:p>
        </w:tc>
        <w:tc>
          <w:tcPr>
            <w:tcW w:w="1605" w:type="dxa"/>
          </w:tcPr>
          <w:p w14:paraId="18B1F987" w14:textId="35FFC849" w:rsidR="00BD5D93" w:rsidRDefault="00E35670" w:rsidP="00E35670">
            <w:pPr>
              <w:pStyle w:val="kepalairas"/>
            </w:pPr>
            <w:r>
              <w:t>Kerékpárút</w:t>
            </w:r>
          </w:p>
        </w:tc>
        <w:tc>
          <w:tcPr>
            <w:tcW w:w="1605" w:type="dxa"/>
          </w:tcPr>
          <w:p w14:paraId="7EBE6B4F" w14:textId="6500A73F" w:rsidR="00BD5D93" w:rsidRDefault="00E35670" w:rsidP="00E35670">
            <w:pPr>
              <w:pStyle w:val="kepalairas"/>
            </w:pPr>
            <w:r>
              <w:t>Gyalog- és kerékpárút</w:t>
            </w:r>
          </w:p>
        </w:tc>
      </w:tr>
    </w:tbl>
    <w:p w14:paraId="4486DEE9" w14:textId="77777777" w:rsidR="00BD5D93" w:rsidRDefault="00BD5D93" w:rsidP="002B0A77">
      <w:pPr>
        <w:pStyle w:val="foszoveg"/>
      </w:pPr>
    </w:p>
    <w:p w14:paraId="004A8913" w14:textId="77777777" w:rsidR="00370218" w:rsidRDefault="00370218" w:rsidP="006D5461">
      <w:pPr>
        <w:pStyle w:val="Cmsor2"/>
      </w:pPr>
      <w:r>
        <w:t>Elsőbbségadás szabálya</w:t>
      </w:r>
    </w:p>
    <w:p w14:paraId="46795D84" w14:textId="77777777" w:rsidR="00370218" w:rsidRDefault="00370218" w:rsidP="002B0A77">
      <w:pPr>
        <w:pStyle w:val="foszoveg"/>
      </w:pPr>
      <w:r>
        <w:t>Az elsőbbség az egymás útját keresztező gyalogos és jármű áthaladási sorrendjét jelenti. Akinek elsőbbsége van, az elsőként haladhat, keresztezheti a másik útját. Az úttesten áthaladó gyalogosnak elsőbbsége van a gépjárművekkel szemben:</w:t>
      </w:r>
    </w:p>
    <w:p w14:paraId="39057E76" w14:textId="77777777" w:rsidR="00370218" w:rsidRDefault="00370218" w:rsidP="00E35670">
      <w:pPr>
        <w:pStyle w:val="Listaszerbekezds"/>
        <w:numPr>
          <w:ilvl w:val="0"/>
          <w:numId w:val="2"/>
        </w:numPr>
      </w:pPr>
      <w:r>
        <w:t>jelzőlámpás kijelölt gyalogos-átkelőhelyen, de csak szabad jelzésnél,</w:t>
      </w:r>
    </w:p>
    <w:p w14:paraId="22D1395B" w14:textId="77777777" w:rsidR="00370218" w:rsidRDefault="00370218" w:rsidP="00E35670">
      <w:pPr>
        <w:pStyle w:val="Listaszerbekezds"/>
        <w:numPr>
          <w:ilvl w:val="0"/>
          <w:numId w:val="2"/>
        </w:numPr>
      </w:pPr>
      <w:r>
        <w:t>kijelölt gyalogos-átkelőhelyen (zebra),</w:t>
      </w:r>
    </w:p>
    <w:p w14:paraId="4F920C48" w14:textId="77777777" w:rsidR="00370218" w:rsidRDefault="00370218" w:rsidP="00E35670">
      <w:pPr>
        <w:pStyle w:val="Listaszerbekezds"/>
        <w:numPr>
          <w:ilvl w:val="0"/>
          <w:numId w:val="2"/>
        </w:numPr>
      </w:pPr>
      <w:r>
        <w:t>útkereszteződésben (kijelölt gyalogátkelőhely hiányában is) az úton haladó és az útra bekanyarodó járművekkel szemben.</w:t>
      </w:r>
    </w:p>
    <w:p w14:paraId="30EE1726" w14:textId="77777777" w:rsidR="00370218" w:rsidRDefault="00370218" w:rsidP="002B0A77">
      <w:pPr>
        <w:pStyle w:val="foszoveg"/>
      </w:pPr>
      <w:r>
        <w:t>A gyalogost csak akkor illeti meg az elsőbbség, ha a közeledő jármű féktávolságán kívül lép az úttestre.</w:t>
      </w:r>
    </w:p>
    <w:p w14:paraId="0BF09F4F" w14:textId="2E623548" w:rsidR="00370218" w:rsidRDefault="00370218" w:rsidP="00BD5D93">
      <w:pPr>
        <w:pStyle w:val="kiemelt"/>
      </w:pPr>
      <w:r>
        <w:t>Figyelmeztetés</w:t>
      </w:r>
      <w:r w:rsidR="00BD5D93">
        <w:br/>
      </w:r>
      <w:r>
        <w:t>Veszélyhelyzetet idéz elő az a gyalogos, aki féktávolságon belül lép az autó elé.</w:t>
      </w:r>
    </w:p>
    <w:p w14:paraId="291C423D" w14:textId="77777777" w:rsidR="00370218" w:rsidRDefault="00370218" w:rsidP="002B0A77">
      <w:pPr>
        <w:pStyle w:val="foszoveg"/>
      </w:pPr>
      <w:r>
        <w:t>Az 50 km/h sebességgel haladó autó egy másodperc alatt 14 méter utat tesz meg. A féktávolságot nehéz megbecsülni, de például egy 50 km/h sebességgel haladó autónak körülbelül 40 méter a féktávolsága.</w:t>
      </w:r>
    </w:p>
    <w:p w14:paraId="3C25DBE7" w14:textId="77777777" w:rsidR="00370218" w:rsidRDefault="00370218" w:rsidP="002B0A77">
      <w:pPr>
        <w:pStyle w:val="foszoveg"/>
      </w:pPr>
      <w:r>
        <w:t>Megkülönböztető jelzést, kék, vörös fényt, hangjelzést használó jármű (például mentő, tűzoltó, rendőrségi járművek) számára a gyalogos mindig köteles elsőbbséget adni.</w:t>
      </w:r>
    </w:p>
    <w:p w14:paraId="1371FA2C" w14:textId="77777777" w:rsidR="00370218" w:rsidRDefault="00370218" w:rsidP="006D5461">
      <w:pPr>
        <w:pStyle w:val="Cmsor2"/>
      </w:pPr>
      <w:r>
        <w:t>Megengedett legnagyobb sebesség néhány jármű esetén</w:t>
      </w:r>
    </w:p>
    <w:p w14:paraId="169727E1" w14:textId="77777777" w:rsidR="00370218" w:rsidRPr="00E35670" w:rsidRDefault="00370218" w:rsidP="00E35670">
      <w:pPr>
        <w:tabs>
          <w:tab w:val="left" w:leader="dot" w:pos="284"/>
          <w:tab w:val="right" w:leader="dot" w:pos="3119"/>
          <w:tab w:val="right" w:leader="dot" w:pos="4536"/>
          <w:tab w:val="right" w:leader="dot" w:pos="6804"/>
          <w:tab w:val="right" w:leader="dot" w:pos="9072"/>
        </w:tabs>
        <w:rPr>
          <w:b/>
          <w:bCs/>
          <w:sz w:val="20"/>
          <w:szCs w:val="20"/>
        </w:rPr>
      </w:pPr>
      <w:r w:rsidRPr="00E35670">
        <w:rPr>
          <w:b/>
          <w:bCs/>
          <w:sz w:val="20"/>
          <w:szCs w:val="20"/>
        </w:rPr>
        <w:tab/>
        <w:t>jármű</w:t>
      </w:r>
      <w:r w:rsidRPr="00E35670">
        <w:rPr>
          <w:b/>
          <w:bCs/>
          <w:sz w:val="20"/>
          <w:szCs w:val="20"/>
        </w:rPr>
        <w:tab/>
        <w:t>autópályán</w:t>
      </w:r>
      <w:r w:rsidRPr="00E35670">
        <w:rPr>
          <w:b/>
          <w:bCs/>
          <w:sz w:val="20"/>
          <w:szCs w:val="20"/>
        </w:rPr>
        <w:tab/>
        <w:t>autóúton</w:t>
      </w:r>
      <w:r w:rsidRPr="00E35670">
        <w:rPr>
          <w:b/>
          <w:bCs/>
          <w:sz w:val="20"/>
          <w:szCs w:val="20"/>
        </w:rPr>
        <w:tab/>
        <w:t>lakott területen kívül</w:t>
      </w:r>
      <w:r w:rsidRPr="00E35670">
        <w:rPr>
          <w:b/>
          <w:bCs/>
          <w:sz w:val="20"/>
          <w:szCs w:val="20"/>
        </w:rPr>
        <w:tab/>
        <w:t>lakott területen belül</w:t>
      </w:r>
    </w:p>
    <w:p w14:paraId="3FE19790" w14:textId="77777777" w:rsidR="00370218" w:rsidRPr="00E35670" w:rsidRDefault="00370218" w:rsidP="00E35670">
      <w:pPr>
        <w:tabs>
          <w:tab w:val="left" w:leader="dot" w:pos="284"/>
          <w:tab w:val="right" w:leader="dot" w:pos="3119"/>
          <w:tab w:val="right" w:leader="dot" w:pos="4536"/>
          <w:tab w:val="right" w:leader="dot" w:pos="6804"/>
          <w:tab w:val="right" w:leader="dot" w:pos="9072"/>
        </w:tabs>
        <w:rPr>
          <w:sz w:val="20"/>
          <w:szCs w:val="20"/>
        </w:rPr>
      </w:pPr>
      <w:r w:rsidRPr="00E35670">
        <w:rPr>
          <w:sz w:val="20"/>
          <w:szCs w:val="20"/>
        </w:rPr>
        <w:tab/>
        <w:t>személygépkocsi,</w:t>
      </w:r>
    </w:p>
    <w:p w14:paraId="4C804B53" w14:textId="77777777" w:rsidR="00370218" w:rsidRPr="00E35670" w:rsidRDefault="00370218" w:rsidP="00E35670">
      <w:pPr>
        <w:tabs>
          <w:tab w:val="left" w:leader="dot" w:pos="284"/>
          <w:tab w:val="right" w:leader="dot" w:pos="3119"/>
          <w:tab w:val="right" w:leader="dot" w:pos="4536"/>
          <w:tab w:val="right" w:leader="dot" w:pos="6804"/>
          <w:tab w:val="right" w:leader="dot" w:pos="9072"/>
        </w:tabs>
        <w:rPr>
          <w:sz w:val="20"/>
          <w:szCs w:val="20"/>
        </w:rPr>
      </w:pPr>
      <w:r w:rsidRPr="00E35670">
        <w:rPr>
          <w:sz w:val="20"/>
          <w:szCs w:val="20"/>
        </w:rPr>
        <w:tab/>
        <w:t>motorkerékpár</w:t>
      </w:r>
      <w:r w:rsidRPr="00E35670">
        <w:rPr>
          <w:sz w:val="20"/>
          <w:szCs w:val="20"/>
        </w:rPr>
        <w:tab/>
        <w:t>130 km/h</w:t>
      </w:r>
      <w:r w:rsidRPr="00E35670">
        <w:rPr>
          <w:sz w:val="20"/>
          <w:szCs w:val="20"/>
        </w:rPr>
        <w:tab/>
        <w:t>110 km/h</w:t>
      </w:r>
      <w:r w:rsidRPr="00E35670">
        <w:rPr>
          <w:sz w:val="20"/>
          <w:szCs w:val="20"/>
        </w:rPr>
        <w:tab/>
        <w:t>90 km/h</w:t>
      </w:r>
      <w:r w:rsidRPr="00E35670">
        <w:rPr>
          <w:sz w:val="20"/>
          <w:szCs w:val="20"/>
        </w:rPr>
        <w:tab/>
        <w:t>50 km/h</w:t>
      </w:r>
    </w:p>
    <w:p w14:paraId="70D68B16" w14:textId="77777777" w:rsidR="00370218" w:rsidRPr="00E35670" w:rsidRDefault="00370218" w:rsidP="00E35670">
      <w:pPr>
        <w:tabs>
          <w:tab w:val="left" w:leader="dot" w:pos="284"/>
          <w:tab w:val="right" w:leader="dot" w:pos="3119"/>
          <w:tab w:val="right" w:leader="dot" w:pos="4536"/>
          <w:tab w:val="right" w:leader="dot" w:pos="6804"/>
          <w:tab w:val="right" w:leader="dot" w:pos="9072"/>
        </w:tabs>
        <w:rPr>
          <w:sz w:val="20"/>
          <w:szCs w:val="20"/>
        </w:rPr>
      </w:pPr>
      <w:r w:rsidRPr="00E35670">
        <w:rPr>
          <w:sz w:val="20"/>
          <w:szCs w:val="20"/>
        </w:rPr>
        <w:tab/>
        <w:t>autóbusz</w:t>
      </w:r>
      <w:r w:rsidRPr="00E35670">
        <w:rPr>
          <w:sz w:val="20"/>
          <w:szCs w:val="20"/>
        </w:rPr>
        <w:tab/>
        <w:t>100 km/h</w:t>
      </w:r>
      <w:r w:rsidRPr="00E35670">
        <w:rPr>
          <w:sz w:val="20"/>
          <w:szCs w:val="20"/>
        </w:rPr>
        <w:tab/>
        <w:t>70 km/h</w:t>
      </w:r>
      <w:r w:rsidRPr="00E35670">
        <w:rPr>
          <w:sz w:val="20"/>
          <w:szCs w:val="20"/>
        </w:rPr>
        <w:tab/>
        <w:t>70 km/h</w:t>
      </w:r>
      <w:r w:rsidRPr="00E35670">
        <w:rPr>
          <w:sz w:val="20"/>
          <w:szCs w:val="20"/>
        </w:rPr>
        <w:tab/>
        <w:t>50 km/h</w:t>
      </w:r>
    </w:p>
    <w:p w14:paraId="71A2C652" w14:textId="77777777" w:rsidR="00370218" w:rsidRPr="00E35670" w:rsidRDefault="00370218" w:rsidP="00E35670">
      <w:pPr>
        <w:tabs>
          <w:tab w:val="left" w:leader="dot" w:pos="284"/>
          <w:tab w:val="right" w:leader="dot" w:pos="3119"/>
          <w:tab w:val="right" w:leader="dot" w:pos="4536"/>
          <w:tab w:val="right" w:leader="dot" w:pos="6804"/>
          <w:tab w:val="right" w:leader="dot" w:pos="9072"/>
        </w:tabs>
        <w:rPr>
          <w:sz w:val="20"/>
          <w:szCs w:val="20"/>
        </w:rPr>
      </w:pPr>
      <w:r w:rsidRPr="00E35670">
        <w:rPr>
          <w:sz w:val="20"/>
          <w:szCs w:val="20"/>
        </w:rPr>
        <w:lastRenderedPageBreak/>
        <w:tab/>
        <w:t>egyéb jármű és</w:t>
      </w:r>
    </w:p>
    <w:p w14:paraId="0C9F3765" w14:textId="77777777" w:rsidR="00370218" w:rsidRPr="00E35670" w:rsidRDefault="00370218" w:rsidP="00E35670">
      <w:pPr>
        <w:tabs>
          <w:tab w:val="left" w:leader="dot" w:pos="284"/>
          <w:tab w:val="right" w:leader="dot" w:pos="3119"/>
          <w:tab w:val="right" w:leader="dot" w:pos="4536"/>
          <w:tab w:val="right" w:leader="dot" w:pos="6804"/>
          <w:tab w:val="right" w:leader="dot" w:pos="9072"/>
        </w:tabs>
        <w:rPr>
          <w:sz w:val="20"/>
          <w:szCs w:val="20"/>
        </w:rPr>
      </w:pPr>
      <w:r w:rsidRPr="00E35670">
        <w:rPr>
          <w:sz w:val="20"/>
          <w:szCs w:val="20"/>
        </w:rPr>
        <w:tab/>
        <w:t>járműszerelvény</w:t>
      </w:r>
      <w:r w:rsidRPr="00E35670">
        <w:rPr>
          <w:sz w:val="20"/>
          <w:szCs w:val="20"/>
        </w:rPr>
        <w:tab/>
        <w:t>80 km/h</w:t>
      </w:r>
      <w:r w:rsidRPr="00E35670">
        <w:rPr>
          <w:sz w:val="20"/>
          <w:szCs w:val="20"/>
        </w:rPr>
        <w:tab/>
        <w:t>70 km/h</w:t>
      </w:r>
      <w:r w:rsidRPr="00E35670">
        <w:rPr>
          <w:sz w:val="20"/>
          <w:szCs w:val="20"/>
        </w:rPr>
        <w:tab/>
        <w:t>70 km/h</w:t>
      </w:r>
      <w:r w:rsidRPr="00E35670">
        <w:rPr>
          <w:sz w:val="20"/>
          <w:szCs w:val="20"/>
        </w:rPr>
        <w:tab/>
        <w:t>50 km/h</w:t>
      </w:r>
    </w:p>
    <w:p w14:paraId="531CDE0E" w14:textId="77777777" w:rsidR="00370218" w:rsidRDefault="00370218" w:rsidP="006D5461">
      <w:pPr>
        <w:pStyle w:val="Cmsor2"/>
      </w:pPr>
      <w:r>
        <w:t>Baleseti helyzetek megelőzése</w:t>
      </w:r>
    </w:p>
    <w:p w14:paraId="157F9A0D" w14:textId="77777777" w:rsidR="00370218" w:rsidRDefault="00370218" w:rsidP="002B0A77">
      <w:pPr>
        <w:pStyle w:val="foszoveg"/>
      </w:pPr>
      <w:r>
        <w:t>Sötétedés után, esős időben a láthatóság érdekében a gyalogos viseljen élénk színű vagy fényvisszaverő felületű ruhát!</w:t>
      </w:r>
    </w:p>
    <w:p w14:paraId="5B45ABD4" w14:textId="77777777" w:rsidR="00370218" w:rsidRDefault="00370218" w:rsidP="002B0A77">
      <w:pPr>
        <w:pStyle w:val="foszoveg"/>
      </w:pPr>
      <w:r>
        <w:t>Gyakran okoz balesetet a takarásból (például álló jármű mögül) a közeledő jármű elé lépő gyalogos. A gyalogosnak figyelnie kell arra, hogy a járművezető számára jól látható legyen, átkelési szándékát a vezető időben felismerje, és meg tudjon állni.</w:t>
      </w:r>
    </w:p>
    <w:p w14:paraId="1ADDCC52" w14:textId="77777777" w:rsidR="00370218" w:rsidRDefault="00370218" w:rsidP="002B0A77">
      <w:pPr>
        <w:pStyle w:val="foszoveg"/>
      </w:pPr>
      <w:r>
        <w:t xml:space="preserve">A </w:t>
      </w:r>
      <w:r w:rsidRPr="00BD5D93">
        <w:rPr>
          <w:b/>
          <w:bCs/>
        </w:rPr>
        <w:t>gyalog- és kerékpárúton</w:t>
      </w:r>
      <w:r>
        <w:t xml:space="preserve"> közlekedés szokatlan helyzet a gyalogosoknak és kerékpárosoknak egyaránt. A közösen használt útvonalon gyalogosnak és kerékpárosnak azonosak a jogaik. Kölcsönösen figyelniük kell egymásra.</w:t>
      </w:r>
    </w:p>
    <w:p w14:paraId="49F41345" w14:textId="77777777" w:rsidR="00370218" w:rsidRDefault="00370218" w:rsidP="002B0A77">
      <w:pPr>
        <w:pStyle w:val="foszoveg"/>
      </w:pPr>
      <w:r>
        <w:t xml:space="preserve">A </w:t>
      </w:r>
      <w:r w:rsidRPr="00BD5D93">
        <w:rPr>
          <w:b/>
          <w:bCs/>
        </w:rPr>
        <w:t>kerékpárút</w:t>
      </w:r>
      <w:r>
        <w:t xml:space="preserve"> a kerékpárosok részére kijelölt, fenntartott útvonal.</w:t>
      </w:r>
    </w:p>
    <w:p w14:paraId="339421B9" w14:textId="77777777" w:rsidR="00370218" w:rsidRDefault="00370218" w:rsidP="002B0A77">
      <w:pPr>
        <w:pStyle w:val="foszoveg"/>
      </w:pPr>
      <w:r>
        <w:t xml:space="preserve">Lakott területeken gyakori a </w:t>
      </w:r>
      <w:r w:rsidRPr="00BD5D93">
        <w:rPr>
          <w:b/>
          <w:bCs/>
        </w:rPr>
        <w:t>járdán vezetett kerékpárút</w:t>
      </w:r>
      <w:r>
        <w:t>, amely időnként a gyalogosok és kerékpárosok közötti konfliktusok helyszíne.</w:t>
      </w:r>
    </w:p>
    <w:p w14:paraId="54DE8003" w14:textId="77777777" w:rsidR="00370218" w:rsidRDefault="00370218" w:rsidP="002B0A77">
      <w:pPr>
        <w:pStyle w:val="foszoveg"/>
      </w:pPr>
      <w:r>
        <w:t>Forgalmas városi utcákon gyakran okoznak problémát a járdán kerékpárral, rollerrel, elektromos rollerrel közlekedők. Kevesen ismerik és tartják be a szabályokat.</w:t>
      </w:r>
    </w:p>
    <w:p w14:paraId="76E1C9B4" w14:textId="77777777" w:rsidR="00370218" w:rsidRDefault="00370218" w:rsidP="002B0A77">
      <w:pPr>
        <w:pStyle w:val="foszoveg"/>
      </w:pPr>
      <w:r>
        <w:t>Kerékpárral és elektromos rollerrel általában tilos a járdán közlekedni!</w:t>
      </w:r>
    </w:p>
    <w:p w14:paraId="4F03FDB1" w14:textId="4C8FB5E6" w:rsidR="00370218" w:rsidRDefault="00E35670" w:rsidP="00E35670">
      <w:pPr>
        <w:pStyle w:val="foszoveg"/>
        <w:shd w:val="clear" w:color="auto" w:fill="F7CAAC" w:themeFill="accent2" w:themeFillTint="66"/>
      </w:pPr>
      <w:r>
        <w:rPr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40421FBB" wp14:editId="07AF06D3">
            <wp:simplePos x="0" y="0"/>
            <wp:positionH relativeFrom="margin">
              <wp:align>left</wp:align>
            </wp:positionH>
            <wp:positionV relativeFrom="paragraph">
              <wp:posOffset>6350</wp:posOffset>
            </wp:positionV>
            <wp:extent cx="1728000" cy="1503887"/>
            <wp:effectExtent l="0" t="0" r="5715" b="1270"/>
            <wp:wrapSquare wrapText="bothSides"/>
            <wp:docPr id="162549129" name="Kép 9" descr="A képen személy, ruházat, lábbelik, kültéri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49129" name="Kép 9" descr="A képen személy, ruházat, lábbelik, kültéri látható&#10;&#10;Automatikusan generált leírás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8000" cy="15038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70218" w:rsidRPr="00BD5D93">
        <w:rPr>
          <w:b/>
          <w:bCs/>
        </w:rPr>
        <w:t>Példa</w:t>
      </w:r>
      <w:r w:rsidR="00370218">
        <w:t>: A járdán vezetett kerékpárúton haladt a kerékpáros, mellette gyalogosok közlekedtek. Az egyik gyalogos váratlanul a kerékpárútra lépett, és összeütköztek. Mindketten elestek és különféle könnyű sérüléseket szenvedtek.</w:t>
      </w:r>
    </w:p>
    <w:p w14:paraId="67286084" w14:textId="77777777" w:rsidR="00370218" w:rsidRDefault="00370218" w:rsidP="00E35670">
      <w:pPr>
        <w:pStyle w:val="foszoveg"/>
        <w:shd w:val="clear" w:color="auto" w:fill="F7CAAC" w:themeFill="accent2" w:themeFillTint="66"/>
      </w:pPr>
      <w:r w:rsidRPr="00BD5D93">
        <w:rPr>
          <w:b/>
          <w:bCs/>
        </w:rPr>
        <w:t>Helyzetelemzés</w:t>
      </w:r>
      <w:r>
        <w:t>: A járdán vezetett kerékpárút baleseti veszélyforrás. A kerékpáros szabályosan közlekedett, de nem az útviszonyoknak megfelelő sebességgel. Számítania kellett volna arra, hogy bármikor elé léphet egy gyalogos és meg kell állnia. A gyalogos hibázott, mert neki tilos a kerékpárúton közlekednie. Sajnos a gyalogosok többsége nem ismeri a közlekedési szabályokat.</w:t>
      </w:r>
    </w:p>
    <w:p w14:paraId="78FAF5FA" w14:textId="130B9367" w:rsidR="00420FB6" w:rsidRDefault="00370218" w:rsidP="00E35670">
      <w:pPr>
        <w:pStyle w:val="foszoveg"/>
        <w:shd w:val="clear" w:color="auto" w:fill="F7CAAC" w:themeFill="accent2" w:themeFillTint="66"/>
      </w:pPr>
      <w:r w:rsidRPr="00BD5D93">
        <w:rPr>
          <w:b/>
          <w:bCs/>
        </w:rPr>
        <w:t>Tanulság</w:t>
      </w:r>
      <w:r>
        <w:t>: Nem elég a szabályok ismerete és betartása, a közlekedési körülményekre és a többi közlekedőre is figyelni kell. A közlekedés résztvevői közül a gyalogosok nem kötelesek ismerni a szabályokat, ezért rájuk a kerékpárosoknak (járművezetőknek) kell vigyázniuk. A kerékpárosok és gyalogosok balesetei gyakran kerékpárúton történnek.</w:t>
      </w:r>
    </w:p>
    <w:sectPr w:rsidR="00420FB6" w:rsidSect="009D161F">
      <w:headerReference w:type="even" r:id="rId16"/>
      <w:headerReference w:type="default" r:id="rId17"/>
      <w:footerReference w:type="even" r:id="rId18"/>
      <w:footerReference w:type="default" r:id="rId19"/>
      <w:pgSz w:w="11906" w:h="16838" w:code="9"/>
      <w:pgMar w:top="1418" w:right="1134" w:bottom="1418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707C0D" w14:textId="77777777" w:rsidR="00F77C95" w:rsidRDefault="00F77C95" w:rsidP="00F77C95">
      <w:pPr>
        <w:spacing w:after="0" w:line="240" w:lineRule="auto"/>
      </w:pPr>
      <w:r>
        <w:separator/>
      </w:r>
    </w:p>
  </w:endnote>
  <w:endnote w:type="continuationSeparator" w:id="0">
    <w:p w14:paraId="42F0D124" w14:textId="77777777" w:rsidR="00F77C95" w:rsidRDefault="00F77C95" w:rsidP="00F77C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88113266"/>
      <w:docPartObj>
        <w:docPartGallery w:val="Page Numbers (Bottom of Page)"/>
        <w:docPartUnique/>
      </w:docPartObj>
    </w:sdtPr>
    <w:sdtContent>
      <w:p w14:paraId="4CC83885" w14:textId="55571885" w:rsidR="00F77C95" w:rsidRDefault="009D161F" w:rsidP="009D161F">
        <w:pPr>
          <w:pStyle w:val="foszoveg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2317253"/>
      <w:docPartObj>
        <w:docPartGallery w:val="Page Numbers (Bottom of Page)"/>
        <w:docPartUnique/>
      </w:docPartObj>
    </w:sdtPr>
    <w:sdtContent>
      <w:p w14:paraId="3462E549" w14:textId="15309364" w:rsidR="00F77C95" w:rsidRDefault="00F77C95" w:rsidP="009D161F">
        <w:pPr>
          <w:pStyle w:val="foszoveg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A5E98B" w14:textId="77777777" w:rsidR="00F77C95" w:rsidRDefault="00F77C95" w:rsidP="00F77C95">
      <w:pPr>
        <w:spacing w:after="0" w:line="240" w:lineRule="auto"/>
      </w:pPr>
      <w:r>
        <w:separator/>
      </w:r>
    </w:p>
  </w:footnote>
  <w:footnote w:type="continuationSeparator" w:id="0">
    <w:p w14:paraId="439335B3" w14:textId="77777777" w:rsidR="00F77C95" w:rsidRDefault="00F77C95" w:rsidP="00F77C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FD99EC" w14:textId="15D8515A" w:rsidR="009D161F" w:rsidRDefault="009D161F" w:rsidP="009D161F">
    <w:pPr>
      <w:pStyle w:val="foszoveg"/>
    </w:pPr>
    <w:r>
      <w:t>Közlekedési helyzetek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0DD14B" w14:textId="2E575C9E" w:rsidR="00F77C95" w:rsidRDefault="00F77C95" w:rsidP="009D161F">
    <w:pPr>
      <w:pStyle w:val="foszoveg"/>
      <w:jc w:val="right"/>
    </w:pPr>
    <w:r>
      <w:t>Közlekedési helyzetek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07EA1"/>
    <w:multiLevelType w:val="hybridMultilevel"/>
    <w:tmpl w:val="B8FAE9CC"/>
    <w:lvl w:ilvl="0" w:tplc="A022AA14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82000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317515"/>
    <w:multiLevelType w:val="hybridMultilevel"/>
    <w:tmpl w:val="E41E19B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1640258">
    <w:abstractNumId w:val="1"/>
  </w:num>
  <w:num w:numId="2" w16cid:durableId="11470431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9"/>
  <w:autoHyphenation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890"/>
    <w:rsid w:val="001E4500"/>
    <w:rsid w:val="002B0A77"/>
    <w:rsid w:val="00370218"/>
    <w:rsid w:val="00420FB6"/>
    <w:rsid w:val="006D5461"/>
    <w:rsid w:val="009D161F"/>
    <w:rsid w:val="00AA26A2"/>
    <w:rsid w:val="00BA0890"/>
    <w:rsid w:val="00BD5D93"/>
    <w:rsid w:val="00C83309"/>
    <w:rsid w:val="00E35670"/>
    <w:rsid w:val="00E53DCA"/>
    <w:rsid w:val="00F77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C00F1"/>
  <w15:chartTrackingRefBased/>
  <w15:docId w15:val="{E8365EA4-439B-46E3-87A6-6F2B1CE53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E53DCA"/>
    <w:pPr>
      <w:keepNext/>
      <w:keepLines/>
      <w:spacing w:after="840" w:line="240" w:lineRule="auto"/>
      <w:outlineLvl w:val="0"/>
    </w:pPr>
    <w:rPr>
      <w:rFonts w:ascii="Georgia" w:eastAsiaTheme="majorEastAsia" w:hAnsi="Georgia" w:cstheme="majorBidi"/>
      <w:b/>
      <w:color w:val="820000"/>
      <w:sz w:val="40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E53DCA"/>
    <w:pPr>
      <w:keepNext/>
      <w:keepLines/>
      <w:spacing w:before="480" w:after="360" w:line="240" w:lineRule="auto"/>
      <w:outlineLvl w:val="1"/>
    </w:pPr>
    <w:rPr>
      <w:rFonts w:ascii="Georgia" w:eastAsiaTheme="majorEastAsia" w:hAnsi="Georgia" w:cstheme="majorBidi"/>
      <w:b/>
      <w:i/>
      <w:color w:val="820000"/>
      <w:sz w:val="32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E53DCA"/>
    <w:pPr>
      <w:keepNext/>
      <w:keepLines/>
      <w:spacing w:before="360" w:after="240" w:line="240" w:lineRule="auto"/>
      <w:outlineLvl w:val="2"/>
    </w:pPr>
    <w:rPr>
      <w:rFonts w:ascii="Georgia" w:eastAsiaTheme="majorEastAsia" w:hAnsi="Georgia" w:cstheme="majorBidi"/>
      <w:b/>
      <w:smallCaps/>
      <w:color w:val="820000"/>
      <w:sz w:val="28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foszoveg">
    <w:name w:val="foszoveg"/>
    <w:basedOn w:val="Norml"/>
    <w:link w:val="foszovegChar"/>
    <w:qFormat/>
    <w:rsid w:val="002B0A77"/>
    <w:pPr>
      <w:spacing w:after="120" w:line="240" w:lineRule="auto"/>
      <w:jc w:val="both"/>
    </w:pPr>
    <w:rPr>
      <w:sz w:val="24"/>
    </w:rPr>
  </w:style>
  <w:style w:type="character" w:customStyle="1" w:styleId="Cmsor1Char">
    <w:name w:val="Címsor 1 Char"/>
    <w:basedOn w:val="Bekezdsalapbettpusa"/>
    <w:link w:val="Cmsor1"/>
    <w:uiPriority w:val="9"/>
    <w:rsid w:val="00E53DCA"/>
    <w:rPr>
      <w:rFonts w:ascii="Georgia" w:eastAsiaTheme="majorEastAsia" w:hAnsi="Georgia" w:cstheme="majorBidi"/>
      <w:b/>
      <w:color w:val="820000"/>
      <w:sz w:val="40"/>
      <w:szCs w:val="32"/>
    </w:rPr>
  </w:style>
  <w:style w:type="character" w:customStyle="1" w:styleId="foszovegChar">
    <w:name w:val="foszoveg Char"/>
    <w:basedOn w:val="Bekezdsalapbettpusa"/>
    <w:link w:val="foszoveg"/>
    <w:rsid w:val="002B0A77"/>
    <w:rPr>
      <w:sz w:val="24"/>
    </w:rPr>
  </w:style>
  <w:style w:type="character" w:customStyle="1" w:styleId="Cmsor2Char">
    <w:name w:val="Címsor 2 Char"/>
    <w:basedOn w:val="Bekezdsalapbettpusa"/>
    <w:link w:val="Cmsor2"/>
    <w:uiPriority w:val="9"/>
    <w:rsid w:val="00E53DCA"/>
    <w:rPr>
      <w:rFonts w:ascii="Georgia" w:eastAsiaTheme="majorEastAsia" w:hAnsi="Georgia" w:cstheme="majorBidi"/>
      <w:b/>
      <w:i/>
      <w:color w:val="820000"/>
      <w:sz w:val="32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E53DCA"/>
    <w:rPr>
      <w:rFonts w:ascii="Georgia" w:eastAsiaTheme="majorEastAsia" w:hAnsi="Georgia" w:cstheme="majorBidi"/>
      <w:b/>
      <w:smallCaps/>
      <w:color w:val="820000"/>
      <w:sz w:val="28"/>
      <w:szCs w:val="24"/>
    </w:rPr>
  </w:style>
  <w:style w:type="paragraph" w:customStyle="1" w:styleId="kiemelt">
    <w:name w:val="kiemelt"/>
    <w:basedOn w:val="Norml"/>
    <w:qFormat/>
    <w:rsid w:val="00E53DCA"/>
    <w:pPr>
      <w:pBdr>
        <w:top w:val="single" w:sz="24" w:space="1" w:color="820000"/>
        <w:bottom w:val="single" w:sz="24" w:space="1" w:color="820000"/>
      </w:pBdr>
      <w:spacing w:before="360" w:after="360"/>
      <w:ind w:left="1701"/>
    </w:pPr>
    <w:rPr>
      <w:i/>
    </w:rPr>
  </w:style>
  <w:style w:type="paragraph" w:customStyle="1" w:styleId="kepalairas">
    <w:name w:val="kepalairas"/>
    <w:basedOn w:val="Norml"/>
    <w:link w:val="kepalairasChar"/>
    <w:qFormat/>
    <w:rsid w:val="00BD5D93"/>
    <w:pPr>
      <w:jc w:val="center"/>
    </w:pPr>
    <w:rPr>
      <w:i/>
      <w:color w:val="000000" w:themeColor="text1"/>
      <w:sz w:val="20"/>
    </w:rPr>
  </w:style>
  <w:style w:type="table" w:styleId="Rcsostblzat">
    <w:name w:val="Table Grid"/>
    <w:basedOn w:val="Normltblzat"/>
    <w:uiPriority w:val="39"/>
    <w:rsid w:val="00BD5D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epalairasChar">
    <w:name w:val="kepalairas Char"/>
    <w:basedOn w:val="Bekezdsalapbettpusa"/>
    <w:link w:val="kepalairas"/>
    <w:rsid w:val="00BD5D93"/>
    <w:rPr>
      <w:i/>
      <w:color w:val="000000" w:themeColor="text1"/>
      <w:sz w:val="20"/>
    </w:rPr>
  </w:style>
  <w:style w:type="paragraph" w:styleId="Listaszerbekezds">
    <w:name w:val="List Paragraph"/>
    <w:basedOn w:val="Norml"/>
    <w:uiPriority w:val="34"/>
    <w:qFormat/>
    <w:rsid w:val="00E35670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F77C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77C95"/>
  </w:style>
  <w:style w:type="paragraph" w:styleId="llb">
    <w:name w:val="footer"/>
    <w:basedOn w:val="Norml"/>
    <w:link w:val="llbChar"/>
    <w:uiPriority w:val="99"/>
    <w:unhideWhenUsed/>
    <w:rsid w:val="00F77C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77C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9E34BC-6CCB-44C7-ACF0-9227710068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657</Words>
  <Characters>4537</Characters>
  <Application>Microsoft Office Word</Application>
  <DocSecurity>0</DocSecurity>
  <Lines>37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EDU_OUQP_5866@sulid.hu</dc:creator>
  <cp:keywords/>
  <dc:description/>
  <cp:lastModifiedBy>EDU_OUQP_5866@sulid.hu</cp:lastModifiedBy>
  <cp:revision>7</cp:revision>
  <dcterms:created xsi:type="dcterms:W3CDTF">2023-05-13T08:16:00Z</dcterms:created>
  <dcterms:modified xsi:type="dcterms:W3CDTF">2023-05-13T09:07:00Z</dcterms:modified>
</cp:coreProperties>
</file>