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center"/>
      </w:pPr>
      <w:r/>
      <w:r/>
      <w:r/>
      <w:r/>
      <w:r/>
    </w:p>
    <w:p>
      <w:pPr>
        <w:pStyle w:val="32"/>
        <w:jc w:val="center"/>
      </w:pPr>
      <w:r>
        <w:rPr>
          <w:rStyle w:val="438"/>
        </w:rPr>
        <w:t xml:space="preserve">ForbiddenApplePy </w:t>
      </w:r>
      <w:r/>
      <w:r/>
      <w:r/>
    </w:p>
    <w:p>
      <w:pPr>
        <w:pStyle w:val="32"/>
        <w:jc w:val="center"/>
        <w:rPr>
          <w:rStyle w:val="438"/>
        </w:rPr>
      </w:pPr>
      <w:r>
        <w:t xml:space="preserve">Spécifications logicielles et matérielles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1875" cy="34036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3391874" cy="340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67.1pt;height:268.0pt;rotation:0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46443" cy="659860"/>
                <wp:effectExtent l="6350" t="6350" r="6350" b="6350"/>
                <wp:docPr id="3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746441" cy="6598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37.5pt;height:52.0pt;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center"/>
      </w:pPr>
      <w:r/>
      <w:r/>
    </w:p>
    <w:p>
      <w:pPr>
        <w:jc w:val="center"/>
        <w:sectPr>
          <w:headerReference w:type="default" r:id="rId8"/>
          <w:footnotePr/>
          <w:type w:val="nextPage"/>
          <w:pgSz w:w="11906" w:h="16838" w:orient="portrait"/>
          <w:pgMar w:top="720" w:right="720" w:bottom="720" w:left="720" w:header="567" w:footer="567"/>
          <w:cols w:num="1" w:sep="0" w:space="708" w:equalWidth="1"/>
          <w:docGrid w:linePitch="360"/>
        </w:sectPr>
      </w:pPr>
      <w:r/>
      <w:r>
        <w:rPr>
          <w:sz w:val="28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176"/>
            <w:tabs>
              <w:tab w:val="right" w:pos="9072" w:leader="dot"/>
            </w:tabs>
            <w:rPr>
              <w:rStyle w:val="12"/>
            </w:rPr>
          </w:pPr>
          <w:r/>
          <w:r>
            <w:fldChar w:fldCharType="begin"/>
            <w:instrText xml:space="preserve">TOC \o "1-9" \h \t "Heading 1;1;Heading 2;2;Heading 3;3;Heading 4;4;Heading 5;5;Heading 6;6;Heading 7;7;Heading 8;8;Heading 9;9;" </w:instrText>
            <w:fldChar w:fldCharType="separate"/>
          </w:r>
          <w:r>
            <w:rPr>
              <w:rStyle w:val="12"/>
            </w:rPr>
          </w:r>
          <w:hyperlink w:tooltip="Current Document" w:anchor="_Toc1" w:history="1">
            <w:r>
              <w:rPr>
                <w:rStyle w:val="170"/>
              </w:rPr>
            </w:r>
            <w:r>
              <w:rPr>
                <w:rStyle w:val="170"/>
              </w:rPr>
              <w:t xml:space="preserve">Contexte et Objectifs</w:t>
            </w:r>
            <w:r>
              <w:rPr>
                <w:rStyle w:val="170"/>
              </w:rPr>
            </w:r>
            <w:bookmarkEnd w:id="1"/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Style w:val="12"/>
            </w:rPr>
          </w:r>
        </w:p>
        <w:p>
          <w:pPr>
            <w:pStyle w:val="175"/>
            <w:tabs>
              <w:tab w:val="right" w:pos="9072" w:leader="dot"/>
            </w:tabs>
          </w:pPr>
          <w:hyperlink w:tooltip="Current Document" w:anchor="_Toc2" w:history="1">
            <w:r>
              <w:rPr>
                <w:rStyle w:val="170"/>
              </w:rPr>
            </w:r>
            <w:r>
              <w:rPr>
                <w:rStyle w:val="170"/>
              </w:rPr>
              <w:t xml:space="preserve">Contexte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75"/>
            <w:tabs>
              <w:tab w:val="right" w:pos="9072" w:leader="dot"/>
            </w:tabs>
          </w:pPr>
          <w:hyperlink w:tooltip="Current Document" w:anchor="_Toc3" w:history="1">
            <w:r>
              <w:rPr>
                <w:rStyle w:val="170"/>
              </w:rPr>
            </w:r>
            <w:r>
              <w:rPr>
                <w:rStyle w:val="170"/>
              </w:rPr>
              <w:t xml:space="preserve">Objectifs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74"/>
            <w:tabs>
              <w:tab w:val="right" w:pos="9072" w:leader="dot"/>
            </w:tabs>
          </w:pPr>
          <w:hyperlink w:tooltip="Current Document" w:anchor="_Toc4" w:history="1">
            <w:r>
              <w:rPr>
                <w:rStyle w:val="170"/>
              </w:rPr>
            </w:r>
            <w:r>
              <w:rPr>
                <w:rStyle w:val="170"/>
              </w:rPr>
              <w:t xml:space="preserve">Spécifications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75"/>
            <w:tabs>
              <w:tab w:val="right" w:pos="9072" w:leader="dot"/>
            </w:tabs>
          </w:pPr>
          <w:hyperlink w:tooltip="Current Document" w:anchor="_Toc5" w:history="1">
            <w:r>
              <w:rPr>
                <w:rStyle w:val="170"/>
              </w:rPr>
            </w:r>
            <w:r>
              <w:rPr>
                <w:rStyle w:val="170"/>
              </w:rPr>
              <w:t xml:space="preserve">Logiciels disponible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75"/>
            <w:tabs>
              <w:tab w:val="right" w:pos="9072" w:leader="dot"/>
            </w:tabs>
          </w:pPr>
          <w:hyperlink w:tooltip="Current Document" w:anchor="_Toc6" w:history="1">
            <w:r>
              <w:rPr>
                <w:rStyle w:val="170"/>
              </w:rPr>
            </w:r>
            <w:r>
              <w:rPr>
                <w:rStyle w:val="170"/>
              </w:rPr>
              <w:t xml:space="preserve">Matériels disponible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76"/>
            <w:tabs>
              <w:tab w:val="right" w:pos="9072" w:leader="dot"/>
            </w:tabs>
            <w:rPr>
              <w:rStyle w:val="14"/>
            </w:rPr>
          </w:pPr>
          <w:hyperlink w:tooltip="Current Document" w:anchor="_Toc7" w:history="1">
            <w:r>
              <w:rPr>
                <w:rStyle w:val="170"/>
              </w:rPr>
            </w:r>
            <w:r>
              <w:rPr>
                <w:rStyle w:val="170"/>
              </w:rPr>
              <w:t xml:space="preserve">Spécifications fonctionnelles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rStyle w:val="14"/>
            </w:rPr>
          </w:r>
        </w:p>
        <w:p>
          <w:pPr>
            <w:pStyle w:val="174"/>
            <w:tabs>
              <w:tab w:val="right" w:pos="9072" w:leader="dot"/>
            </w:tabs>
          </w:pPr>
          <w:hyperlink w:tooltip="Current Document" w:anchor="_Toc8" w:history="1">
            <w:r>
              <w:rPr>
                <w:rStyle w:val="170"/>
              </w:rPr>
            </w:r>
            <w:r>
              <w:rPr>
                <w:rStyle w:val="170"/>
              </w:rPr>
              <w:t xml:space="preserve">Annexes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/>
        </w:p>
        <w:p>
          <w:r>
            <w:fldChar w:fldCharType="end"/>
          </w:r>
          <w:r/>
          <w:r/>
        </w:p>
      </w:sdtContent>
    </w:sdt>
    <w:p>
      <w:pPr>
        <w:shd w:val="nil" w:color="auto" w:fill="FFFFFF"/>
        <w:rPr>
          <w:rStyle w:val="12"/>
        </w:rPr>
      </w:pPr>
      <w:r>
        <w:rPr>
          <w:rStyle w:val="12"/>
        </w:rPr>
        <w:br w:type="page"/>
      </w:r>
      <w:r/>
    </w:p>
    <w:p>
      <w:pPr>
        <w:pStyle w:val="15"/>
        <w:rPr>
          <w:rStyle w:val="12"/>
        </w:rPr>
      </w:pPr>
      <w:r/>
      <w:bookmarkStart w:id="1" w:name="_Toc1"/>
      <w:r>
        <w:rPr>
          <w:rStyle w:val="12"/>
        </w:rPr>
        <w:t xml:space="preserve">Contexte et Objectifs</w:t>
      </w:r>
      <w:r/>
      <w:bookmarkEnd w:id="1"/>
      <w:r/>
      <w:bookmarkEnd w:id="1"/>
      <w:r/>
      <w:r>
        <w:rPr>
          <w:rStyle w:val="12"/>
        </w:rPr>
      </w:r>
    </w:p>
    <w:p>
      <w:pPr>
        <w:pStyle w:val="13"/>
      </w:pPr>
      <w:r/>
      <w:bookmarkStart w:id="2" w:name="_Toc2"/>
      <w:r>
        <w:t xml:space="preserve">Contexte</w:t>
      </w:r>
      <w:r/>
      <w:bookmarkEnd w:id="2"/>
      <w:r/>
      <w:r/>
    </w:p>
    <w:p>
      <w:r>
        <w:t xml:space="preserve">Le projet ForbiddenApplePy s’incrit dans le contexte du semestre 5 et du confinement luttant contre la propagation de l’épidémie de SARS-Cov-2/Covid-19</w:t>
      </w:r>
      <w:r/>
    </w:p>
    <w:p>
      <w:r>
        <w:t xml:space="preserve">Ce projet concerne la sécurité, sujet du semestre 5, et aura pour but d’exploiter diverses failles de sécurité dans les applications informatique au domicile, confinement oblige.</w:t>
      </w:r>
      <w:r/>
      <w:r/>
      <w:r/>
      <w:r/>
      <w:r/>
      <w:r/>
      <w:r/>
    </w:p>
    <w:p>
      <w:r/>
      <w:r/>
    </w:p>
    <w:p>
      <w:pPr>
        <w:pStyle w:val="13"/>
      </w:pPr>
      <w:r/>
      <w:bookmarkStart w:id="3" w:name="_Toc3"/>
      <w:r>
        <w:t xml:space="preserve">Objectifs</w:t>
      </w:r>
      <w:r/>
      <w:bookmarkEnd w:id="3"/>
      <w:r/>
      <w:r/>
    </w:p>
    <w:p>
      <w:pPr>
        <w:shd w:val="nil" w:color="auto" w:fill="FFFFFF"/>
      </w:pPr>
      <w:r>
        <w:t xml:space="preserve">ForbiddenApplePy à répertorié plusieurs failles possible/probable à exploiter :</w:t>
      </w:r>
      <w:r/>
    </w:p>
    <w:p>
      <w:pPr>
        <w:pStyle w:val="29"/>
        <w:numPr>
          <w:ilvl w:val="0"/>
          <w:numId w:val="33"/>
        </w:numPr>
        <w:shd w:val="nil" w:color="auto" w:fill="000000"/>
      </w:pPr>
      <w:r>
        <w:t xml:space="preserve">les transmissions bluetooth d’un clavier bluetooth</w:t>
      </w:r>
      <w:r/>
    </w:p>
    <w:p>
      <w:pPr>
        <w:pStyle w:val="29"/>
        <w:numPr>
          <w:ilvl w:val="0"/>
          <w:numId w:val="33"/>
        </w:numPr>
        <w:shd w:val="nil" w:color="auto" w:fill="000000"/>
      </w:pPr>
      <w:r>
        <w:t xml:space="preserve">le non chiffrement des informations sur le disque dur et l’automatisation de l’exploitation</w:t>
      </w:r>
      <w:r/>
    </w:p>
    <w:p>
      <w:pPr>
        <w:pStyle w:val="29"/>
        <w:numPr>
          <w:ilvl w:val="0"/>
          <w:numId w:val="33"/>
        </w:numPr>
        <w:shd w:val="nil" w:color="auto" w:fill="000000"/>
      </w:pPr>
      <w:r>
        <w:t xml:space="preserve">la fragilité des communications sans fil</w:t>
      </w:r>
      <w:r/>
    </w:p>
    <w:p>
      <w:pPr>
        <w:ind w:left="0" w:firstLine="0"/>
        <w:shd w:val="nil" w:color="auto" w:fill="000000"/>
      </w:pPr>
      <w:r/>
      <w:r/>
    </w:p>
    <w:p>
      <w:pPr>
        <w:ind w:left="0" w:firstLine="0"/>
        <w:shd w:val="nil" w:color="auto" w:fill="000000"/>
      </w:pPr>
      <w:r>
        <w:t xml:space="preserve">Nous exploreront des aspects réseau, système et sociétal</w:t>
      </w:r>
      <w:r/>
      <w:r/>
      <w:r/>
    </w:p>
    <w:p>
      <w:pPr>
        <w:shd w:val="nil" w:color="auto" w:fill="FFFFFF"/>
      </w:pPr>
      <w:r>
        <w:br w:type="page"/>
      </w:r>
      <w:r/>
    </w:p>
    <w:p>
      <w:pPr>
        <w:pStyle w:val="11"/>
      </w:pPr>
      <w:r/>
      <w:bookmarkStart w:id="4" w:name="_Toc4"/>
      <w:r>
        <w:t xml:space="preserve">Spécifications</w:t>
      </w:r>
      <w:r/>
      <w:bookmarkEnd w:id="4"/>
      <w:r/>
      <w:r/>
    </w:p>
    <w:p>
      <w:pPr>
        <w:pStyle w:val="13"/>
        <w:ind w:firstLine="0"/>
      </w:pPr>
      <w:r/>
      <w:bookmarkStart w:id="5" w:name="_Toc5"/>
      <w:r>
        <w:t xml:space="preserve">Logiciels disponible</w:t>
      </w:r>
      <w:r/>
      <w:bookmarkEnd w:id="5"/>
      <w:r/>
      <w:r/>
    </w:p>
    <w:p>
      <w:r>
        <w:t xml:space="preserve">Les logiciels utilisés pour les exploitations comprennent :</w:t>
      </w:r>
      <w:r/>
      <w:r/>
      <w:r/>
    </w:p>
    <w:p>
      <w:pPr>
        <w:pStyle w:val="29"/>
        <w:numPr>
          <w:ilvl w:val="0"/>
          <w:numId w:val="34"/>
        </w:numPr>
      </w:pPr>
      <w:r>
        <w:t xml:space="preserve">Python</w:t>
      </w:r>
      <w:r/>
    </w:p>
    <w:p>
      <w:pPr>
        <w:pStyle w:val="29"/>
        <w:numPr>
          <w:ilvl w:val="0"/>
          <w:numId w:val="34"/>
        </w:numPr>
      </w:pPr>
      <w:r>
        <w:t xml:space="preserve">GNUradio</w:t>
      </w:r>
      <w:r/>
    </w:p>
    <w:p>
      <w:pPr>
        <w:pStyle w:val="29"/>
        <w:numPr>
          <w:ilvl w:val="0"/>
          <w:numId w:val="34"/>
        </w:numPr>
      </w:pPr>
      <w:r>
        <w:t xml:space="preserve">Les dépots BlackArch et Kali linux</w:t>
      </w:r>
      <w:r/>
    </w:p>
    <w:p>
      <w:pPr>
        <w:pStyle w:val="29"/>
        <w:numPr>
          <w:ilvl w:val="0"/>
          <w:numId w:val="34"/>
        </w:numPr>
      </w:pPr>
      <w:r>
        <w:t xml:space="preserve">les scripts de constructions d’image live customisé arch linux</w:t>
      </w:r>
      <w:r/>
    </w:p>
    <w:p>
      <w:pPr>
        <w:pStyle w:val="29"/>
        <w:numPr>
          <w:ilvl w:val="0"/>
          <w:numId w:val="34"/>
        </w:numPr>
      </w:pPr>
      <w:r>
        <w:t xml:space="preserve">bash</w:t>
      </w:r>
      <w:r/>
    </w:p>
    <w:p>
      <w:pPr>
        <w:ind w:left="0" w:firstLine="0"/>
      </w:pPr>
      <w:r>
        <w:t xml:space="preserve">Nous nous efforceront de développer nos propres solutions logicielles pour l’automatisation et l’exploitation</w:t>
      </w:r>
      <w:r/>
    </w:p>
    <w:p>
      <w:pPr>
        <w:pStyle w:val="13"/>
      </w:pPr>
      <w:r/>
      <w:bookmarkStart w:id="6" w:name="_Toc6"/>
      <w:r>
        <w:t xml:space="preserve">Matériels disponible</w:t>
      </w:r>
      <w:r/>
      <w:bookmarkEnd w:id="6"/>
      <w:r/>
      <w:r/>
    </w:p>
    <w:p>
      <w:r>
        <w:t xml:space="preserve">L’achat de matériel est rendu difficile par le ralentissement de lié à l’épidémie.</w:t>
      </w:r>
      <w:r/>
    </w:p>
    <w:p>
      <w:r>
        <w:t xml:space="preserve">Cependant, nous avons à disposition :</w:t>
      </w:r>
      <w:r/>
    </w:p>
    <w:p>
      <w:pPr>
        <w:pStyle w:val="29"/>
        <w:numPr>
          <w:ilvl w:val="0"/>
          <w:numId w:val="35"/>
        </w:numPr>
      </w:pPr>
      <w:r>
        <w:t xml:space="preserve">Nos ordinateurs</w:t>
      </w:r>
      <w:r/>
    </w:p>
    <w:p>
      <w:pPr>
        <w:pStyle w:val="29"/>
        <w:numPr>
          <w:ilvl w:val="0"/>
          <w:numId w:val="35"/>
        </w:numPr>
      </w:pPr>
      <w:r>
        <w:t xml:space="preserve">une HackRF one</w:t>
      </w:r>
      <w:r/>
    </w:p>
    <w:p>
      <w:pPr>
        <w:pStyle w:val="29"/>
        <w:numPr>
          <w:ilvl w:val="0"/>
          <w:numId w:val="35"/>
        </w:numPr>
      </w:pPr>
      <w:r>
        <w:t xml:space="preserve">une SDR UHF</w:t>
      </w:r>
      <w:r/>
    </w:p>
    <w:p>
      <w:pPr>
        <w:pStyle w:val="29"/>
        <w:numPr>
          <w:ilvl w:val="0"/>
          <w:numId w:val="35"/>
        </w:numPr>
      </w:pPr>
      <w:r>
        <w:t xml:space="preserve">Divers matériels bluetooth</w:t>
      </w:r>
      <w:r/>
    </w:p>
    <w:p>
      <w:pPr>
        <w:pStyle w:val="29"/>
        <w:numPr>
          <w:ilvl w:val="0"/>
          <w:numId w:val="35"/>
        </w:numPr>
      </w:pPr>
      <w:r>
        <w:t xml:space="preserve">l’infrastructure informatique d’Air ESIEA</w:t>
      </w:r>
      <w:r/>
    </w:p>
    <w:p>
      <w:r/>
      <w:r/>
    </w:p>
    <w:p>
      <w:pPr>
        <w:pStyle w:val="15"/>
        <w:rPr>
          <w:rStyle w:val="14"/>
        </w:rPr>
      </w:pPr>
      <w:r/>
      <w:bookmarkStart w:id="7" w:name="_Toc7"/>
      <w:r>
        <w:rPr>
          <w:rStyle w:val="14"/>
        </w:rPr>
        <w:t xml:space="preserve">Spécifications fonctionnelles</w:t>
      </w:r>
      <w:r/>
      <w:bookmarkEnd w:id="7"/>
      <w:r/>
      <w:r>
        <w:rPr>
          <w:rStyle w:val="14"/>
        </w:rPr>
      </w:r>
    </w:p>
    <w:p>
      <w:r/>
      <w:r/>
    </w:p>
    <w:p>
      <w:pPr>
        <w:shd w:val="nil" w:color="auto" w:fill="FFFFFF"/>
      </w:pPr>
      <w:r>
        <w:br w:type="page"/>
      </w:r>
      <w:r/>
    </w:p>
    <w:p>
      <w:pPr>
        <w:pStyle w:val="11"/>
      </w:pPr>
      <w:r/>
      <w:bookmarkStart w:id="8" w:name="_Toc8"/>
      <w:r>
        <w:t xml:space="preserve">Annexes</w:t>
      </w:r>
      <w:r/>
      <w:bookmarkEnd w:id="8"/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notePr/>
      <w:type w:val="nextPage"/>
      <w:pgSz w:w="11906" w:h="16838" w:orient="portrait"/>
      <w:pgMar w:top="1417" w:right="1417" w:bottom="1417" w:left="1417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ahoma">
    <w:panose1 w:val="020B0606030504020204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3"/>
      <w:pBdr>
        <w:top w:val="single" w:color="000000" w:sz="4" w:space="1"/>
      </w:pBdr>
    </w:pPr>
    <w:r>
      <w:fldChar w:fldCharType="begin"/>
    </w:r>
    <w:r>
      <w:instrText xml:space="preserve"> FILENAME  \* MERGEFORMAT </w:instrText>
    </w:r>
    <w:r>
      <w:fldChar w:fldCharType="separate"/>
    </w:r>
    <w:r>
      <w:t xml:space="preserve">Spécifications - </w:t>
    </w:r>
    <w:r>
      <w:fldChar w:fldCharType="begin"/>
    </w:r>
    <w:r>
      <w:instrText xml:space="preserve"> CREATEDATE \@ "dd/MM/yyyy" </w:instrText>
    </w:r>
    <w:r>
      <w:fldChar w:fldCharType="separate"/>
    </w:r>
    <w:r>
      <w:t xml:space="preserve">2020-04-22 </w:t>
    </w:r>
    <w:r>
      <w:t xml:space="preserve">–</w:t>
    </w:r>
    <w:r>
      <w:t xml:space="preserve"> </w:t>
    </w:r>
    <w:r>
      <w:t xml:space="preserve">ForbiddenApplePy</w:t>
    </w:r>
    <w:r>
      <w:tab/>
      <w:t xml:space="preserve">page</w:t>
    </w:r>
    <w:r>
      <w:rPr>
        <w:rStyle w:val="434"/>
      </w:rPr>
      <w:t xml:space="preserve"> </w:t>
    </w:r>
    <w:r>
      <w:rPr>
        <w:rStyle w:val="434"/>
      </w:rPr>
      <w:fldChar w:fldCharType="begin"/>
    </w:r>
    <w:r>
      <w:rPr>
        <w:rStyle w:val="434"/>
      </w:rPr>
      <w:instrText xml:space="preserve"> PAGE </w:instrText>
    </w:r>
    <w:r>
      <w:rPr>
        <w:rStyle w:val="434"/>
      </w:rPr>
      <w:fldChar w:fldCharType="separate"/>
    </w:r>
    <w:r>
      <w:rPr>
        <w:rStyle w:val="434"/>
      </w:rPr>
      <w:t xml:space="preserve">2</w:t>
    </w:r>
    <w:r>
      <w:rPr>
        <w:rStyle w:val="434"/>
      </w:rPr>
      <w:fldChar w:fldCharType="end"/>
    </w:r>
    <w:r>
      <w:rPr>
        <w:rStyle w:val="434"/>
      </w:rPr>
      <w:t xml:space="preserve"> / </w:t>
    </w:r>
    <w:r>
      <w:rPr>
        <w:rStyle w:val="434"/>
      </w:rPr>
      <w:fldChar w:fldCharType="begin"/>
    </w:r>
    <w:r>
      <w:rPr>
        <w:rStyle w:val="434"/>
      </w:rPr>
      <w:instrText xml:space="preserve"> NUMPAGES </w:instrText>
    </w:r>
    <w:r>
      <w:rPr>
        <w:rStyle w:val="434"/>
      </w:rPr>
      <w:fldChar w:fldCharType="separate"/>
    </w:r>
    <w:r>
      <w:rPr>
        <w:rStyle w:val="434"/>
      </w:rPr>
      <w:t xml:space="preserve">7</w:t>
    </w:r>
    <w:r>
      <w:rPr>
        <w:rStyle w:val="434"/>
      </w:rPr>
      <w:fldChar w:fldCharType="end"/>
    </w:r>
    <w:r/>
  </w:p>
  <w:p>
    <w:pPr>
      <w:pStyle w:val="4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  <w:jc w:val="left"/>
      <w:tabs>
        <w:tab w:val="left" w:pos="3504" w:leader="none"/>
        <w:tab w:val="clear" w:pos="7143" w:leader="none"/>
        <w:tab w:val="clear" w:pos="14287" w:leader="none"/>
      </w:tabs>
    </w:pPr>
    <w:r/>
    <w:r>
      <w:tab/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430" w:type="dxa"/>
      <w:tblInd w:w="0" w:type="dxa"/>
      <w:tblBorders>
        <w:left w:val="none" w:color="000000" w:sz="0" w:space="0"/>
        <w:top w:val="none" w:color="000000" w:sz="0" w:space="0"/>
        <w:right w:val="none" w:color="000000" w:sz="0" w:space="0"/>
        <w:bottom w:val="single" w:color="000000" w:sz="8" w:space="0"/>
        <w:insideV w:val="none" w:color="000000" w:sz="0" w:space="0"/>
        <w:insideH w:val="none" w:color="000000" w:sz="0" w:space="0"/>
      </w:tblBorders>
      <w:tblLayout w:type="autofit"/>
      <w:tblCellMar>
        <w:left w:w="70" w:type="dxa"/>
        <w:top w:w="0" w:type="dxa"/>
        <w:right w:w="70" w:type="dxa"/>
        <w:bottom w:w="0" w:type="dxa"/>
      </w:tblCellMar>
      <w:tblLook w:val="04A0" w:firstRow="1" w:lastRow="0" w:firstColumn="1" w:lastColumn="0" w:noHBand="0" w:noVBand="1"/>
    </w:tblPr>
    <w:tblGrid>
      <w:gridCol w:w="2590"/>
      <w:gridCol w:w="3550"/>
      <w:gridCol w:w="3290"/>
    </w:tblGrid>
    <w:tr>
      <w:trPr>
        <w:cantSplit/>
        <w:trHeight w:val="363"/>
      </w:trPr>
      <w:tc>
        <w:tcPr>
          <w:tcW w:w="2590" w:type="dxa"/>
          <w:vAlign w:val="top"/>
          <w:vMerge w:val="restart"/>
          <w:textDirection w:val="lrTb"/>
          <w:noWrap w:val="false"/>
        </w:tcPr>
        <w:p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999830" cy="377767"/>
                    <wp:effectExtent l="6350" t="6350" r="6350" b="6350"/>
                    <wp:docPr id="1" name="" hidden="false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" hidden="0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flipH="0" flipV="0">
                              <a:off x="0" y="0"/>
                              <a:ext cx="999829" cy="377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78.7pt;height:29.7pt;">
                    <v:path textboxrect="0,0,0,0"/>
                    <v:imagedata r:id="rId1" o:title=""/>
                  </v:shape>
                </w:pict>
              </mc:Fallback>
            </mc:AlternateContent>
          </w:r>
          <w:r/>
          <w:r/>
        </w:p>
        <w:p>
          <w:pPr>
            <w:pStyle w:val="432"/>
            <w:jc w:val="center"/>
          </w:pPr>
          <w:r/>
          <w:r/>
          <w:r/>
          <w:r/>
        </w:p>
      </w:tc>
      <w:tc>
        <w:tcPr>
          <w:tcW w:w="3550" w:type="dxa"/>
          <w:vAlign w:val="center"/>
          <w:textDirection w:val="lrTb"/>
          <w:noWrap w:val="false"/>
        </w:tcPr>
        <w:p>
          <w:pPr>
            <w:pStyle w:val="432"/>
            <w:jc w:val="center"/>
          </w:pPr>
          <w:r>
            <w:t xml:space="preserve">ForbiddenApplePy</w:t>
          </w:r>
          <w:r/>
        </w:p>
      </w:tc>
      <w:tc>
        <w:tcPr>
          <w:tcW w:w="3290" w:type="dxa"/>
          <w:vAlign w:val="center"/>
          <w:textDirection w:val="lrTb"/>
          <w:noWrap w:val="false"/>
        </w:tcPr>
        <w:p>
          <w:pPr>
            <w:pStyle w:val="432"/>
            <w:jc w:val="center"/>
            <w:tabs>
              <w:tab w:val="clear" w:pos="4536" w:leader="none"/>
            </w:tabs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 xml:space="preserve">Spécifications logicielles </w:t>
          </w:r>
          <w:r>
            <w:t xml:space="preserve">et matérielles</w:t>
          </w:r>
          <w:r/>
        </w:p>
      </w:tc>
    </w:tr>
    <w:tr>
      <w:trPr>
        <w:cantSplit/>
        <w:trHeight w:val="317"/>
      </w:trPr>
      <w:tc>
        <w:tcPr>
          <w:tcW w:w="2590" w:type="dxa"/>
          <w:vAlign w:val="center"/>
          <w:vMerge w:val="continue"/>
          <w:textDirection w:val="lrTb"/>
          <w:noWrap w:val="false"/>
        </w:tcPr>
        <w:p>
          <w:pPr>
            <w:pStyle w:val="432"/>
            <w:jc w:val="center"/>
          </w:pPr>
          <w:r/>
          <w:r/>
        </w:p>
      </w:tc>
      <w:tc>
        <w:tcPr>
          <w:tcW w:w="3550" w:type="dxa"/>
          <w:vAlign w:val="center"/>
          <w:textDirection w:val="lrTb"/>
          <w:noWrap w:val="false"/>
        </w:tcPr>
        <w:p>
          <w:pPr>
            <w:pStyle w:val="418"/>
            <w:jc w:val="center"/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DOCPROPERTY  Date  \* MERGEFORMAT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 xml:space="preserve">2020-04-22v1 </w:t>
          </w:r>
          <w:r>
            <w:rPr>
              <w:sz w:val="28"/>
            </w:rPr>
            <w:fldChar w:fldCharType="end"/>
          </w:r>
          <w:r/>
          <w:r/>
          <w:r/>
          <w:r/>
        </w:p>
      </w:tc>
      <w:tc>
        <w:tcPr>
          <w:tcW w:w="3290" w:type="dxa"/>
          <w:vAlign w:val="center"/>
          <w:textDirection w:val="lrTb"/>
          <w:noWrap w:val="false"/>
        </w:tcPr>
        <w:p>
          <w:pPr>
            <w:pStyle w:val="432"/>
            <w:jc w:val="center"/>
            <w:tabs>
              <w:tab w:val="clear" w:pos="4536" w:leader="none"/>
            </w:tabs>
          </w:pPr>
          <w:r/>
          <w:r/>
        </w:p>
      </w:tc>
    </w:tr>
  </w:tbl>
  <w:p>
    <w:pPr>
      <w:pStyle w:val="432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2"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450"/>
      <w:isLgl w:val="false"/>
      <w:suff w:val="tab"/>
      <w:lvlText w:val=""/>
      <w:lvlJc w:val="left"/>
      <w:pPr>
        <w:pStyle w:val="418"/>
        <w:ind w:left="1492" w:hanging="360"/>
        <w:tabs>
          <w:tab w:val="left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pStyle w:val="449"/>
      <w:isLgl w:val="false"/>
      <w:suff w:val="tab"/>
      <w:lvlText w:val=""/>
      <w:lvlJc w:val="left"/>
      <w:pPr>
        <w:pStyle w:val="418"/>
        <w:ind w:left="1209" w:hanging="360"/>
        <w:tabs>
          <w:tab w:val="left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pStyle w:val="458"/>
      <w:isLgl w:val="false"/>
      <w:suff w:val="tab"/>
      <w:lvlText w:val=""/>
      <w:lvlJc w:val="left"/>
      <w:pPr>
        <w:pStyle w:val="418"/>
        <w:ind w:left="926" w:hanging="360"/>
        <w:tabs>
          <w:tab w:val="left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pStyle w:val="427"/>
      <w:isLgl w:val="false"/>
      <w:suff w:val="tab"/>
      <w:lvlText w:val=""/>
      <w:lvlJc w:val="left"/>
      <w:pPr>
        <w:pStyle w:val="418"/>
        <w:ind w:left="643" w:hanging="360"/>
        <w:tabs>
          <w:tab w:val="left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pStyle w:val="426"/>
      <w:isLgl w:val="false"/>
      <w:suff w:val="tab"/>
      <w:lvlText w:val=""/>
      <w:lvlJc w:val="left"/>
      <w:pPr>
        <w:pStyle w:val="418"/>
        <w:ind w:left="360" w:hanging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8"/>
        <w:ind w:left="360" w:hanging="360"/>
        <w:tabs>
          <w:tab w:val="left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418"/>
        <w:ind w:left="792" w:hanging="432"/>
        <w:tabs>
          <w:tab w:val="left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418"/>
        <w:ind w:left="1224" w:hanging="504"/>
        <w:tabs>
          <w:tab w:val="left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418"/>
        <w:ind w:left="1728" w:hanging="648"/>
        <w:tabs>
          <w:tab w:val="left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418"/>
        <w:ind w:left="2232" w:hanging="792"/>
        <w:tabs>
          <w:tab w:val="left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418"/>
        <w:ind w:left="2736" w:hanging="936"/>
        <w:tabs>
          <w:tab w:val="left" w:pos="324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418"/>
        <w:ind w:left="3240" w:hanging="1080"/>
        <w:tabs>
          <w:tab w:val="left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418"/>
        <w:ind w:left="3744" w:hanging="1224"/>
        <w:tabs>
          <w:tab w:val="left" w:pos="432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418"/>
        <w:ind w:left="4320" w:hanging="1440"/>
        <w:tabs>
          <w:tab w:val="left" w:pos="504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8"/>
        <w:ind w:left="720" w:hanging="360"/>
        <w:tabs>
          <w:tab w:val="left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18"/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18"/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18"/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18"/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18"/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18"/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18"/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18"/>
        <w:ind w:left="6480" w:hanging="180"/>
        <w:tabs>
          <w:tab w:val="left" w:pos="6480" w:leader="none"/>
        </w:tabs>
      </w:pPr>
    </w:lvl>
  </w:abstractNum>
  <w:abstractNum w:abstractNumId="7">
    <w:multiLevelType w:val="hybridMultilevel"/>
    <w:lvl w:ilvl="0">
      <w:start w:val="1"/>
      <w:numFmt w:val="upperRoman"/>
      <w:isLgl w:val="false"/>
      <w:suff w:val="tab"/>
      <w:lvlText w:val="Article %1."/>
      <w:lvlJc w:val="left"/>
      <w:pPr>
        <w:pStyle w:val="418"/>
        <w:ind w:left="0" w:firstLine="0"/>
        <w:tabs>
          <w:tab w:val="left" w:pos="1440" w:leader="none"/>
        </w:tabs>
      </w:pPr>
    </w:lvl>
    <w:lvl w:ilvl="1">
      <w:start w:val="1"/>
      <w:numFmt w:val="decimalZero"/>
      <w:isLgl w:val="false"/>
      <w:suff w:val="tab"/>
      <w:lvlText w:val="Section %1.%2"/>
      <w:lvlJc w:val="left"/>
      <w:pPr>
        <w:pStyle w:val="418"/>
        <w:ind w:left="0" w:firstLine="0"/>
        <w:tabs>
          <w:tab w:val="left" w:pos="1440" w:leader="none"/>
        </w:tabs>
      </w:pPr>
    </w:lvl>
    <w:lvl w:ilvl="2">
      <w:start w:val="1"/>
      <w:numFmt w:val="lowerLetter"/>
      <w:isLgl w:val="false"/>
      <w:suff w:val="tab"/>
      <w:lvlText w:val="(%3)"/>
      <w:lvlJc w:val="left"/>
      <w:pPr>
        <w:pStyle w:val="418"/>
        <w:ind w:left="720" w:hanging="432"/>
        <w:tabs>
          <w:tab w:val="left" w:pos="720" w:leader="none"/>
        </w:tabs>
      </w:pPr>
    </w:lvl>
    <w:lvl w:ilvl="3">
      <w:start w:val="1"/>
      <w:numFmt w:val="lowerRoman"/>
      <w:isLgl w:val="false"/>
      <w:suff w:val="tab"/>
      <w:lvlText w:val="(%4)"/>
      <w:lvlJc w:val="right"/>
      <w:pPr>
        <w:pStyle w:val="418"/>
        <w:ind w:left="864" w:hanging="14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5)"/>
      <w:lvlJc w:val="left"/>
      <w:pPr>
        <w:pStyle w:val="418"/>
        <w:ind w:left="1008" w:hanging="432"/>
        <w:tabs>
          <w:tab w:val="left" w:pos="1008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pStyle w:val="418"/>
        <w:ind w:left="1152" w:hanging="432"/>
        <w:tabs>
          <w:tab w:val="left" w:pos="1152" w:leader="none"/>
        </w:tabs>
      </w:pPr>
    </w:lvl>
    <w:lvl w:ilvl="6">
      <w:start w:val="1"/>
      <w:numFmt w:val="lowerRoman"/>
      <w:isLgl w:val="false"/>
      <w:suff w:val="tab"/>
      <w:lvlText w:val="%7)"/>
      <w:lvlJc w:val="right"/>
      <w:pPr>
        <w:pStyle w:val="418"/>
        <w:ind w:left="1296" w:hanging="288"/>
        <w:tabs>
          <w:tab w:val="left" w:pos="1296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18"/>
        <w:ind w:left="1440" w:hanging="432"/>
        <w:tabs>
          <w:tab w:val="left" w:pos="14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18"/>
        <w:ind w:left="1584" w:hanging="144"/>
        <w:tabs>
          <w:tab w:val="left" w:pos="1584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418"/>
        <w:ind w:left="432" w:hanging="432"/>
        <w:tabs>
          <w:tab w:val="left" w:pos="432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pStyle w:val="418"/>
        <w:ind w:left="576" w:hanging="576"/>
        <w:tabs>
          <w:tab w:val="left" w:pos="576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pStyle w:val="418"/>
        <w:ind w:left="720" w:hanging="720"/>
        <w:tabs>
          <w:tab w:val="left" w:pos="72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418"/>
        <w:ind w:left="864" w:hanging="86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418"/>
        <w:ind w:left="1008" w:hanging="1008"/>
        <w:tabs>
          <w:tab w:val="left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418"/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418"/>
        <w:ind w:left="1296" w:hanging="1296"/>
        <w:tabs>
          <w:tab w:val="left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418"/>
        <w:ind w:left="1440" w:hanging="1440"/>
        <w:tabs>
          <w:tab w:val="left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418"/>
        <w:ind w:left="1584" w:hanging="1584"/>
        <w:tabs>
          <w:tab w:val="left" w:pos="1584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418"/>
        <w:ind w:left="432" w:hanging="432"/>
        <w:tabs>
          <w:tab w:val="left" w:pos="432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pStyle w:val="418"/>
        <w:ind w:left="576" w:hanging="576"/>
        <w:tabs>
          <w:tab w:val="left" w:pos="576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pStyle w:val="418"/>
        <w:ind w:left="720" w:hanging="720"/>
        <w:tabs>
          <w:tab w:val="left" w:pos="72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418"/>
        <w:ind w:left="864" w:hanging="86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418"/>
        <w:ind w:left="1008" w:hanging="1008"/>
        <w:tabs>
          <w:tab w:val="left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418"/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418"/>
        <w:ind w:left="1296" w:hanging="1296"/>
        <w:tabs>
          <w:tab w:val="left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418"/>
        <w:ind w:left="1440" w:hanging="1440"/>
        <w:tabs>
          <w:tab w:val="left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418"/>
        <w:ind w:left="1584" w:hanging="1584"/>
        <w:tabs>
          <w:tab w:val="left" w:pos="1584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418"/>
        <w:ind w:left="432" w:hanging="432"/>
        <w:tabs>
          <w:tab w:val="left" w:pos="432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pStyle w:val="418"/>
        <w:ind w:left="576" w:hanging="576"/>
        <w:tabs>
          <w:tab w:val="left" w:pos="576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pStyle w:val="418"/>
        <w:ind w:left="720" w:hanging="720"/>
        <w:tabs>
          <w:tab w:val="left" w:pos="72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418"/>
        <w:ind w:left="864" w:hanging="86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418"/>
        <w:ind w:left="1008" w:hanging="1008"/>
        <w:tabs>
          <w:tab w:val="left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418"/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418"/>
        <w:ind w:left="1296" w:hanging="1296"/>
        <w:tabs>
          <w:tab w:val="left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418"/>
        <w:ind w:left="1440" w:hanging="1440"/>
        <w:tabs>
          <w:tab w:val="left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418"/>
        <w:ind w:left="1584" w:hanging="1584"/>
        <w:tabs>
          <w:tab w:val="left" w:pos="1584" w:leader="none"/>
        </w:tabs>
      </w:pPr>
    </w:lvl>
  </w:abstractNum>
  <w:abstractNum w:abstractNumId="11">
    <w:multiLevelType w:val="hybridMultilevel"/>
    <w:lvl w:ilvl="0">
      <w:start w:val="1"/>
      <w:numFmt w:val="upperRoman"/>
      <w:isLgl w:val="false"/>
      <w:suff w:val="tab"/>
      <w:lvlText w:val="Article %1."/>
      <w:lvlJc w:val="left"/>
      <w:pPr>
        <w:pStyle w:val="418"/>
        <w:ind w:left="0" w:firstLine="0"/>
        <w:tabs>
          <w:tab w:val="left" w:pos="1440" w:leader="none"/>
        </w:tabs>
      </w:pPr>
    </w:lvl>
    <w:lvl w:ilvl="1">
      <w:start w:val="1"/>
      <w:numFmt w:val="decimalZero"/>
      <w:isLgl w:val="false"/>
      <w:suff w:val="tab"/>
      <w:lvlText w:val="Section %1.%2"/>
      <w:lvlJc w:val="left"/>
      <w:pPr>
        <w:pStyle w:val="418"/>
        <w:ind w:left="0" w:firstLine="0"/>
        <w:tabs>
          <w:tab w:val="left" w:pos="1080" w:leader="none"/>
        </w:tabs>
      </w:pPr>
    </w:lvl>
    <w:lvl w:ilvl="2">
      <w:start w:val="1"/>
      <w:numFmt w:val="lowerLetter"/>
      <w:isLgl w:val="false"/>
      <w:suff w:val="tab"/>
      <w:lvlText w:val="(%3)"/>
      <w:lvlJc w:val="left"/>
      <w:pPr>
        <w:pStyle w:val="418"/>
        <w:ind w:left="720" w:hanging="432"/>
        <w:tabs>
          <w:tab w:val="left" w:pos="720" w:leader="none"/>
        </w:tabs>
      </w:pPr>
    </w:lvl>
    <w:lvl w:ilvl="3">
      <w:start w:val="1"/>
      <w:numFmt w:val="lowerRoman"/>
      <w:isLgl w:val="false"/>
      <w:suff w:val="tab"/>
      <w:lvlText w:val="(%4)"/>
      <w:lvlJc w:val="right"/>
      <w:pPr>
        <w:pStyle w:val="418"/>
        <w:ind w:left="864" w:hanging="14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5)"/>
      <w:lvlJc w:val="left"/>
      <w:pPr>
        <w:pStyle w:val="418"/>
        <w:ind w:left="1008" w:hanging="432"/>
        <w:tabs>
          <w:tab w:val="left" w:pos="1008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pStyle w:val="418"/>
        <w:ind w:left="1152" w:hanging="432"/>
        <w:tabs>
          <w:tab w:val="left" w:pos="1152" w:leader="none"/>
        </w:tabs>
      </w:pPr>
    </w:lvl>
    <w:lvl w:ilvl="6">
      <w:start w:val="1"/>
      <w:numFmt w:val="lowerRoman"/>
      <w:isLgl w:val="false"/>
      <w:suff w:val="tab"/>
      <w:lvlText w:val="%7)"/>
      <w:lvlJc w:val="right"/>
      <w:pPr>
        <w:pStyle w:val="418"/>
        <w:ind w:left="1296" w:hanging="288"/>
        <w:tabs>
          <w:tab w:val="left" w:pos="1296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18"/>
        <w:ind w:left="1440" w:hanging="432"/>
        <w:tabs>
          <w:tab w:val="left" w:pos="14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18"/>
        <w:ind w:left="1584" w:hanging="144"/>
        <w:tabs>
          <w:tab w:val="left" w:pos="1584" w:leader="none"/>
        </w:tabs>
      </w:pPr>
    </w:lvl>
  </w:abstractNum>
  <w:abstractNum w:abstractNumId="12">
    <w:multiLevelType w:val="hybridMultilevel"/>
    <w:lvl w:ilvl="0">
      <w:start w:val="1"/>
      <w:numFmt w:val="decimal"/>
      <w:pStyle w:val="419"/>
      <w:isLgl w:val="false"/>
      <w:suff w:val="tab"/>
      <w:lvlText w:val="%1"/>
      <w:lvlJc w:val="left"/>
      <w:pPr>
        <w:pStyle w:val="418"/>
        <w:ind w:left="432" w:hanging="432"/>
        <w:tabs>
          <w:tab w:val="left" w:pos="432" w:leader="none"/>
        </w:tabs>
      </w:pPr>
    </w:lvl>
    <w:lvl w:ilvl="1">
      <w:start w:val="1"/>
      <w:numFmt w:val="decimal"/>
      <w:pStyle w:val="428"/>
      <w:isLgl w:val="false"/>
      <w:suff w:val="tab"/>
      <w:lvlText w:val="%1.%2"/>
      <w:lvlJc w:val="left"/>
      <w:pPr>
        <w:pStyle w:val="418"/>
        <w:ind w:left="576" w:hanging="576"/>
        <w:tabs>
          <w:tab w:val="left" w:pos="576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pStyle w:val="418"/>
        <w:ind w:left="720" w:hanging="720"/>
        <w:tabs>
          <w:tab w:val="left" w:pos="72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418"/>
        <w:ind w:left="864" w:hanging="86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418"/>
        <w:ind w:left="1008" w:hanging="1008"/>
        <w:tabs>
          <w:tab w:val="left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418"/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418"/>
        <w:ind w:left="1296" w:hanging="1296"/>
        <w:tabs>
          <w:tab w:val="left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418"/>
        <w:ind w:left="1440" w:hanging="1440"/>
        <w:tabs>
          <w:tab w:val="left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418"/>
        <w:ind w:left="1584" w:hanging="1584"/>
        <w:tabs>
          <w:tab w:val="left" w:pos="1584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418"/>
        <w:ind w:left="432" w:hanging="432"/>
        <w:tabs>
          <w:tab w:val="left" w:pos="432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pStyle w:val="418"/>
        <w:ind w:left="576" w:hanging="576"/>
        <w:tabs>
          <w:tab w:val="left" w:pos="576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pStyle w:val="418"/>
        <w:ind w:left="720" w:hanging="720"/>
        <w:tabs>
          <w:tab w:val="left" w:pos="72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418"/>
        <w:ind w:left="864" w:hanging="86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418"/>
        <w:ind w:left="1008" w:hanging="1008"/>
        <w:tabs>
          <w:tab w:val="left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418"/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418"/>
        <w:ind w:left="1296" w:hanging="1296"/>
        <w:tabs>
          <w:tab w:val="left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418"/>
        <w:ind w:left="1440" w:hanging="1440"/>
        <w:tabs>
          <w:tab w:val="left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418"/>
        <w:ind w:left="1584" w:hanging="1584"/>
        <w:tabs>
          <w:tab w:val="left" w:pos="1584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418"/>
        <w:ind w:left="432" w:hanging="432"/>
        <w:tabs>
          <w:tab w:val="left" w:pos="432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pStyle w:val="418"/>
        <w:ind w:left="576" w:hanging="576"/>
        <w:tabs>
          <w:tab w:val="left" w:pos="576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pStyle w:val="418"/>
        <w:ind w:left="720" w:hanging="720"/>
        <w:tabs>
          <w:tab w:val="left" w:pos="72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418"/>
        <w:ind w:left="864" w:hanging="86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418"/>
        <w:ind w:left="1008" w:hanging="1008"/>
        <w:tabs>
          <w:tab w:val="left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418"/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418"/>
        <w:ind w:left="1296" w:hanging="1296"/>
        <w:tabs>
          <w:tab w:val="left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418"/>
        <w:ind w:left="1440" w:hanging="1440"/>
        <w:tabs>
          <w:tab w:val="left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418"/>
        <w:ind w:left="1584" w:hanging="1584"/>
        <w:tabs>
          <w:tab w:val="left" w:pos="1584" w:leader="none"/>
        </w:tabs>
      </w:pPr>
    </w:lvl>
  </w:abstractNum>
  <w:abstractNum w:abstractNumId="15">
    <w:multiLevelType w:val="hybridMultilevel"/>
    <w:lvl w:ilvl="0">
      <w:start w:val="1"/>
      <w:numFmt w:val="decimal"/>
      <w:pStyle w:val="431"/>
      <w:isLgl w:val="false"/>
      <w:suff w:val="tab"/>
      <w:lvlText w:val="%1."/>
      <w:lvlJc w:val="left"/>
      <w:pPr>
        <w:pStyle w:val="418"/>
        <w:ind w:left="1428" w:hanging="360"/>
        <w:tabs>
          <w:tab w:val="left" w:pos="1428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18"/>
        <w:ind w:left="2148" w:hanging="360"/>
        <w:tabs>
          <w:tab w:val="left" w:pos="2148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18"/>
        <w:ind w:left="2868" w:hanging="180"/>
        <w:tabs>
          <w:tab w:val="left" w:pos="2868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18"/>
        <w:ind w:left="3588" w:hanging="360"/>
        <w:tabs>
          <w:tab w:val="left" w:pos="3588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18"/>
        <w:ind w:left="4308" w:hanging="360"/>
        <w:tabs>
          <w:tab w:val="left" w:pos="4308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18"/>
        <w:ind w:left="5028" w:hanging="180"/>
        <w:tabs>
          <w:tab w:val="left" w:pos="5028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18"/>
        <w:ind w:left="5748" w:hanging="360"/>
        <w:tabs>
          <w:tab w:val="left" w:pos="5748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18"/>
        <w:ind w:left="6468" w:hanging="360"/>
        <w:tabs>
          <w:tab w:val="left" w:pos="6468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18"/>
        <w:ind w:left="7188" w:hanging="180"/>
        <w:tabs>
          <w:tab w:val="left" w:pos="7188" w:leader="none"/>
        </w:tabs>
      </w:pPr>
    </w:lvl>
  </w:abstractNum>
  <w:abstractNum w:abstractNumId="16">
    <w:multiLevelType w:val="hybridMultilevel"/>
    <w:lvl w:ilvl="0">
      <w:start w:val="1"/>
      <w:numFmt w:val="bullet"/>
      <w:pStyle w:val="454"/>
      <w:isLgl w:val="false"/>
      <w:suff w:val="tab"/>
      <w:lvlText w:val=""/>
      <w:lvlJc w:val="left"/>
      <w:pPr>
        <w:pStyle w:val="418"/>
        <w:ind w:left="360" w:hanging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418"/>
        <w:ind w:left="1440" w:hanging="360"/>
        <w:tabs>
          <w:tab w:val="left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8"/>
        <w:ind w:left="2160" w:hanging="360"/>
        <w:tabs>
          <w:tab w:val="left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8"/>
        <w:ind w:left="2880" w:hanging="36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8"/>
        <w:ind w:left="3600" w:hanging="360"/>
        <w:tabs>
          <w:tab w:val="left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8"/>
        <w:ind w:left="4320" w:hanging="360"/>
        <w:tabs>
          <w:tab w:val="left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8"/>
        <w:ind w:left="5040" w:hanging="360"/>
        <w:tabs>
          <w:tab w:val="left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8"/>
        <w:ind w:left="5760" w:hanging="360"/>
        <w:tabs>
          <w:tab w:val="left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8"/>
        <w:ind w:left="6480" w:hanging="360"/>
        <w:tabs>
          <w:tab w:val="left" w:pos="6480" w:leader="none"/>
        </w:tabs>
      </w:pPr>
      <w:rPr>
        <w:rFonts w:ascii="Wingdings" w:hAnsi="Wingdings"/>
      </w:rPr>
    </w:lvl>
  </w:abstractNum>
  <w:abstractNum w:abstractNumId="17">
    <w:multiLevelType w:val="hybridMultilevel"/>
    <w:lvl w:ilvl="0">
      <w:start w:val="3"/>
      <w:numFmt w:val="bullet"/>
      <w:pStyle w:val="452"/>
      <w:isLgl w:val="false"/>
      <w:suff w:val="tab"/>
      <w:lvlText w:val="-"/>
      <w:lvlJc w:val="left"/>
      <w:pPr>
        <w:pStyle w:val="418"/>
        <w:ind w:left="556" w:hanging="216"/>
        <w:tabs>
          <w:tab w:val="left" w:pos="556" w:leader="none"/>
        </w:tabs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418"/>
        <w:ind w:left="1780" w:hanging="360"/>
        <w:tabs>
          <w:tab w:val="left" w:pos="178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8"/>
        <w:ind w:left="2500" w:hanging="360"/>
        <w:tabs>
          <w:tab w:val="left" w:pos="250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8"/>
        <w:ind w:left="3220" w:hanging="360"/>
        <w:tabs>
          <w:tab w:val="left" w:pos="322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8"/>
        <w:ind w:left="3940" w:hanging="360"/>
        <w:tabs>
          <w:tab w:val="left" w:pos="394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8"/>
        <w:ind w:left="4660" w:hanging="360"/>
        <w:tabs>
          <w:tab w:val="left" w:pos="466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8"/>
        <w:ind w:left="5380" w:hanging="360"/>
        <w:tabs>
          <w:tab w:val="left" w:pos="538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8"/>
        <w:ind w:left="6100" w:hanging="360"/>
        <w:tabs>
          <w:tab w:val="left" w:pos="610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8"/>
        <w:ind w:left="6820" w:hanging="360"/>
        <w:tabs>
          <w:tab w:val="left" w:pos="6820" w:leader="none"/>
        </w:tabs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418"/>
        <w:ind w:left="360" w:hanging="360"/>
        <w:tabs>
          <w:tab w:val="left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pStyle w:val="418"/>
        <w:ind w:left="720" w:hanging="360"/>
        <w:tabs>
          <w:tab w:val="left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pStyle w:val="418"/>
        <w:ind w:left="1080" w:hanging="360"/>
        <w:tabs>
          <w:tab w:val="left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pStyle w:val="418"/>
        <w:ind w:left="1440" w:hanging="360"/>
        <w:tabs>
          <w:tab w:val="left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418"/>
        <w:ind w:left="1800" w:hanging="360"/>
        <w:tabs>
          <w:tab w:val="left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pStyle w:val="418"/>
        <w:ind w:left="2160" w:hanging="360"/>
        <w:tabs>
          <w:tab w:val="left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18"/>
        <w:ind w:left="2520" w:hanging="360"/>
        <w:tabs>
          <w:tab w:val="left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18"/>
        <w:ind w:left="2880" w:hanging="360"/>
        <w:tabs>
          <w:tab w:val="left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pStyle w:val="418"/>
        <w:ind w:left="3240" w:hanging="360"/>
        <w:tabs>
          <w:tab w:val="left" w:pos="3240" w:leader="none"/>
        </w:tabs>
      </w:pPr>
    </w:lvl>
  </w:abstractNum>
  <w:abstractNum w:abstractNumId="19">
    <w:multiLevelType w:val="hybridMultilevel"/>
    <w:lvl w:ilvl="0">
      <w:start w:val="1"/>
      <w:numFmt w:val="decimal"/>
      <w:pStyle w:val="457"/>
      <w:isLgl w:val="false"/>
      <w:suff w:val="tab"/>
      <w:lvlText w:val="%1"/>
      <w:lvlJc w:val="left"/>
      <w:pPr>
        <w:pStyle w:val="418"/>
        <w:ind w:left="432" w:hanging="432"/>
        <w:tabs>
          <w:tab w:val="left" w:pos="432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pStyle w:val="418"/>
        <w:ind w:left="576" w:hanging="576"/>
        <w:tabs>
          <w:tab w:val="left" w:pos="576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pStyle w:val="418"/>
        <w:ind w:left="720" w:hanging="720"/>
        <w:tabs>
          <w:tab w:val="left" w:pos="72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418"/>
        <w:ind w:left="864" w:hanging="86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418"/>
        <w:ind w:left="1008" w:hanging="1008"/>
        <w:tabs>
          <w:tab w:val="left" w:pos="1008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418"/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418"/>
        <w:ind w:left="1296" w:hanging="1296"/>
        <w:tabs>
          <w:tab w:val="left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418"/>
        <w:ind w:left="1440" w:hanging="1440"/>
        <w:tabs>
          <w:tab w:val="left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418"/>
        <w:ind w:left="1584" w:hanging="1584"/>
        <w:tabs>
          <w:tab w:val="left" w:pos="1584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418"/>
        <w:ind w:left="1060" w:hanging="360"/>
        <w:tabs>
          <w:tab w:val="left" w:pos="10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pStyle w:val="418"/>
        <w:ind w:left="1780" w:hanging="360"/>
        <w:tabs>
          <w:tab w:val="left" w:pos="178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418"/>
        <w:ind w:left="2500" w:hanging="360"/>
        <w:tabs>
          <w:tab w:val="left" w:pos="250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418"/>
        <w:ind w:left="3220" w:hanging="360"/>
        <w:tabs>
          <w:tab w:val="left" w:pos="322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418"/>
        <w:ind w:left="3940" w:hanging="360"/>
        <w:tabs>
          <w:tab w:val="left" w:pos="394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418"/>
        <w:ind w:left="4660" w:hanging="360"/>
        <w:tabs>
          <w:tab w:val="left" w:pos="466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418"/>
        <w:ind w:left="5380" w:hanging="360"/>
        <w:tabs>
          <w:tab w:val="left" w:pos="538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418"/>
        <w:ind w:left="6100" w:hanging="360"/>
        <w:tabs>
          <w:tab w:val="left" w:pos="610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418"/>
        <w:ind w:left="6820" w:hanging="360"/>
        <w:tabs>
          <w:tab w:val="left" w:pos="6820" w:leader="none"/>
        </w:tabs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pStyle w:val="451"/>
      <w:isLgl w:val="false"/>
      <w:suff w:val="tab"/>
      <w:lvlText w:val="%1."/>
      <w:lvlJc w:val="left"/>
      <w:pPr>
        <w:pStyle w:val="418"/>
        <w:ind w:left="1068" w:hanging="360"/>
        <w:tabs>
          <w:tab w:val="left" w:pos="1068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418"/>
        <w:ind w:left="1788" w:hanging="360"/>
        <w:tabs>
          <w:tab w:val="left" w:pos="1788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418"/>
        <w:ind w:left="2508" w:hanging="180"/>
        <w:tabs>
          <w:tab w:val="left" w:pos="2508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418"/>
        <w:ind w:left="3228" w:hanging="360"/>
        <w:tabs>
          <w:tab w:val="left" w:pos="3228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418"/>
        <w:ind w:left="3948" w:hanging="360"/>
        <w:tabs>
          <w:tab w:val="left" w:pos="3948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418"/>
        <w:ind w:left="4668" w:hanging="180"/>
        <w:tabs>
          <w:tab w:val="left" w:pos="4668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418"/>
        <w:ind w:left="5388" w:hanging="360"/>
        <w:tabs>
          <w:tab w:val="left" w:pos="5388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418"/>
        <w:ind w:left="6108" w:hanging="360"/>
        <w:tabs>
          <w:tab w:val="left" w:pos="6108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418"/>
        <w:ind w:left="6828" w:hanging="180"/>
        <w:tabs>
          <w:tab w:val="left" w:pos="6828" w:leader="none"/>
        </w:tabs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3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743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63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183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2903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3623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4343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063" w:hanging="360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5"/>
  </w:num>
  <w:num w:numId="5">
    <w:abstractNumId w:val="1"/>
  </w:num>
  <w:num w:numId="6">
    <w:abstractNumId w:val="0"/>
  </w:num>
  <w:num w:numId="7">
    <w:abstractNumId w:val="21"/>
  </w:num>
  <w:num w:numId="8">
    <w:abstractNumId w:val="17"/>
  </w:num>
  <w:num w:numId="9">
    <w:abstractNumId w:val="8"/>
  </w:num>
  <w:num w:numId="10">
    <w:abstractNumId w:val="8"/>
  </w:num>
  <w:num w:numId="11">
    <w:abstractNumId w:val="8"/>
  </w:num>
  <w:num w:numId="12">
    <w:abstractNumId w:val="16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1"/>
  </w:num>
  <w:num w:numId="16">
    <w:abstractNumId w:val="13"/>
  </w:num>
  <w:num w:numId="17">
    <w:abstractNumId w:val="14"/>
  </w:num>
  <w:num w:numId="18">
    <w:abstractNumId w:val="19"/>
  </w:num>
  <w:num w:numId="19">
    <w:abstractNumId w:val="5"/>
  </w:num>
  <w:num w:numId="20">
    <w:abstractNumId w:val="7"/>
  </w:num>
  <w:num w:numId="21">
    <w:abstractNumId w:val="18"/>
  </w:num>
  <w:num w:numId="22">
    <w:abstractNumId w:val="9"/>
  </w:num>
  <w:num w:numId="23">
    <w:abstractNumId w:val="10"/>
  </w:num>
  <w:num w:numId="24">
    <w:abstractNumId w:val="21"/>
  </w:num>
  <w:num w:numId="25">
    <w:abstractNumId w:val="15"/>
  </w:num>
  <w:num w:numId="26">
    <w:abstractNumId w:val="21"/>
  </w:num>
  <w:num w:numId="27">
    <w:abstractNumId w:val="21"/>
  </w:num>
  <w:num w:numId="28">
    <w:abstractNumId w:val="2"/>
  </w:num>
  <w:num w:numId="29">
    <w:abstractNumId w:val="20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  <w:num w:numId="35">
    <w:abstractNumId w:val="2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8"/>
    <w:next w:val="41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8"/>
    <w:next w:val="41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8"/>
    <w:next w:val="41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8"/>
    <w:next w:val="41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8"/>
    <w:next w:val="41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8"/>
    <w:next w:val="41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8"/>
    <w:next w:val="41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8"/>
    <w:next w:val="41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8"/>
    <w:next w:val="41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8"/>
    <w:next w:val="41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418"/>
    <w:next w:val="41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418"/>
    <w:next w:val="41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8"/>
    <w:next w:val="41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41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418"/>
    <w:next w:val="41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418"/>
    <w:next w:val="41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418"/>
    <w:next w:val="41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418"/>
    <w:next w:val="41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418"/>
    <w:next w:val="41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418"/>
    <w:next w:val="41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418"/>
    <w:next w:val="41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418"/>
    <w:next w:val="41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418"/>
    <w:next w:val="41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418" w:default="1">
    <w:name w:val="Normal"/>
    <w:next w:val="418"/>
    <w:link w:val="418"/>
    <w:rPr>
      <w:rFonts w:ascii="Arial" w:hAnsi="Arial"/>
      <w:sz w:val="22"/>
      <w:szCs w:val="24"/>
      <w:lang w:val="fr-FR" w:bidi="ar-SA" w:eastAsia="fr-FR"/>
    </w:rPr>
    <w:pPr>
      <w:jc w:val="both"/>
      <w:spacing w:after="120" w:before="120"/>
    </w:pPr>
  </w:style>
  <w:style w:type="paragraph" w:styleId="419">
    <w:name w:val="Titre 1"/>
    <w:basedOn w:val="418"/>
    <w:next w:val="418"/>
    <w:link w:val="418"/>
    <w:rPr>
      <w:b/>
      <w:bCs/>
      <w:sz w:val="32"/>
      <w:szCs w:val="32"/>
    </w:rPr>
    <w:pPr>
      <w:numPr>
        <w:ilvl w:val="0"/>
        <w:numId w:val="3"/>
      </w:numPr>
      <w:keepNext/>
      <w:spacing w:after="60" w:before="240"/>
      <w:outlineLvl w:val="0"/>
    </w:pPr>
  </w:style>
  <w:style w:type="paragraph" w:styleId="420">
    <w:name w:val="Titre 2"/>
    <w:basedOn w:val="418"/>
    <w:next w:val="418"/>
    <w:link w:val="418"/>
    <w:rPr>
      <w:b/>
      <w:bCs/>
      <w:i/>
      <w:iCs/>
      <w:sz w:val="28"/>
      <w:szCs w:val="28"/>
    </w:rPr>
    <w:pPr>
      <w:keepNext/>
      <w:spacing w:after="60" w:before="240"/>
      <w:outlineLvl w:val="1"/>
    </w:pPr>
  </w:style>
  <w:style w:type="paragraph" w:styleId="421">
    <w:name w:val="Titre 3"/>
    <w:basedOn w:val="418"/>
    <w:next w:val="418"/>
    <w:link w:val="418"/>
    <w:rPr>
      <w:b/>
      <w:bCs/>
      <w:sz w:val="26"/>
      <w:szCs w:val="26"/>
    </w:rPr>
    <w:pPr>
      <w:keepNext/>
      <w:spacing w:after="60" w:before="240"/>
      <w:outlineLvl w:val="2"/>
    </w:pPr>
  </w:style>
  <w:style w:type="character" w:styleId="422">
    <w:name w:val="Police par défaut"/>
    <w:next w:val="422"/>
    <w:link w:val="418"/>
    <w:semiHidden/>
  </w:style>
  <w:style w:type="table" w:styleId="423">
    <w:name w:val="Tableau Normal"/>
    <w:next w:val="423"/>
    <w:link w:val="418"/>
    <w:semiHidden/>
    <w:tblPr/>
  </w:style>
  <w:style w:type="numbering" w:styleId="424">
    <w:name w:val="Aucune liste"/>
    <w:next w:val="424"/>
    <w:link w:val="418"/>
    <w:semiHidden/>
  </w:style>
  <w:style w:type="paragraph" w:styleId="425">
    <w:name w:val="Normal (Web)"/>
    <w:basedOn w:val="418"/>
    <w:next w:val="425"/>
    <w:link w:val="418"/>
    <w:rPr>
      <w:rFonts w:ascii="Arial" w:hAnsi="Arial" w:eastAsia="Arial Unicode MS"/>
      <w:color w:val="000000"/>
      <w:sz w:val="22"/>
    </w:rPr>
    <w:pPr>
      <w:spacing w:after="100" w:afterAutospacing="1" w:before="100" w:beforeAutospacing="1"/>
    </w:pPr>
  </w:style>
  <w:style w:type="paragraph" w:styleId="426">
    <w:name w:val="Liste à puces"/>
    <w:basedOn w:val="418"/>
    <w:next w:val="426"/>
    <w:link w:val="418"/>
    <w:rPr>
      <w:rFonts w:ascii="Arial" w:hAnsi="Arial"/>
      <w:sz w:val="22"/>
    </w:rPr>
    <w:pPr>
      <w:numPr>
        <w:ilvl w:val="0"/>
        <w:numId w:val="1"/>
      </w:numPr>
    </w:pPr>
  </w:style>
  <w:style w:type="paragraph" w:styleId="427">
    <w:name w:val="Liste à puces 2"/>
    <w:basedOn w:val="418"/>
    <w:next w:val="427"/>
    <w:link w:val="418"/>
    <w:pPr>
      <w:numPr>
        <w:ilvl w:val="0"/>
        <w:numId w:val="2"/>
      </w:numPr>
      <w:contextualSpacing w:val="true"/>
    </w:pPr>
  </w:style>
  <w:style w:type="paragraph" w:styleId="428">
    <w:name w:val="cas d'utilisation - titre 1"/>
    <w:basedOn w:val="420"/>
    <w:next w:val="428"/>
    <w:link w:val="418"/>
    <w:rPr>
      <w:bCs w:val="false"/>
      <w:sz w:val="24"/>
    </w:rPr>
    <w:pPr>
      <w:numPr>
        <w:ilvl w:val="1"/>
        <w:numId w:val="3"/>
      </w:numPr>
      <w:jc w:val="left"/>
      <w:pageBreakBefore/>
      <w:spacing w:after="360"/>
      <w:shd w:val="clear" w:color="auto" w:fill="E0E0E0"/>
    </w:pPr>
  </w:style>
  <w:style w:type="paragraph" w:styleId="429">
    <w:name w:val="cas d'utilisation - étape 1 Car"/>
    <w:basedOn w:val="418"/>
    <w:next w:val="429"/>
    <w:link w:val="447"/>
    <w:pPr>
      <w:jc w:val="left"/>
    </w:pPr>
  </w:style>
  <w:style w:type="paragraph" w:styleId="430">
    <w:name w:val="cas d'utilisation - titre 2"/>
    <w:basedOn w:val="418"/>
    <w:next w:val="430"/>
    <w:link w:val="418"/>
    <w:rPr>
      <w:b/>
      <w:bCs/>
    </w:rPr>
    <w:pPr>
      <w:numPr>
        <w:ilvl w:val="3"/>
        <w:numId w:val="0"/>
      </w:numPr>
      <w:jc w:val="left"/>
      <w:tabs>
        <w:tab w:val="left" w:pos="0" w:leader="none"/>
      </w:tabs>
    </w:pPr>
  </w:style>
  <w:style w:type="paragraph" w:styleId="431">
    <w:name w:val="cas d'utilisation - étape 2"/>
    <w:basedOn w:val="418"/>
    <w:next w:val="431"/>
    <w:link w:val="418"/>
    <w:pPr>
      <w:numPr>
        <w:ilvl w:val="0"/>
        <w:numId w:val="4"/>
      </w:numPr>
      <w:jc w:val="left"/>
    </w:pPr>
  </w:style>
  <w:style w:type="paragraph" w:styleId="432">
    <w:name w:val="En-tête"/>
    <w:basedOn w:val="418"/>
    <w:next w:val="432"/>
    <w:link w:val="418"/>
    <w:pPr>
      <w:tabs>
        <w:tab w:val="center" w:pos="4536" w:leader="none"/>
        <w:tab w:val="right" w:pos="9072" w:leader="none"/>
      </w:tabs>
    </w:pPr>
  </w:style>
  <w:style w:type="paragraph" w:styleId="433">
    <w:name w:val="Pied de page"/>
    <w:basedOn w:val="418"/>
    <w:next w:val="433"/>
    <w:link w:val="418"/>
    <w:pPr>
      <w:tabs>
        <w:tab w:val="center" w:pos="4536" w:leader="none"/>
        <w:tab w:val="right" w:pos="9072" w:leader="none"/>
      </w:tabs>
    </w:pPr>
  </w:style>
  <w:style w:type="character" w:styleId="434">
    <w:name w:val="Numéro de page"/>
    <w:basedOn w:val="422"/>
    <w:next w:val="434"/>
    <w:link w:val="418"/>
  </w:style>
  <w:style w:type="paragraph" w:styleId="435">
    <w:name w:val="TM 1"/>
    <w:basedOn w:val="418"/>
    <w:next w:val="418"/>
    <w:link w:val="418"/>
    <w:semiHidden/>
    <w:rPr>
      <w:b/>
      <w:sz w:val="24"/>
    </w:rPr>
  </w:style>
  <w:style w:type="paragraph" w:styleId="436">
    <w:name w:val="TM 2"/>
    <w:basedOn w:val="418"/>
    <w:next w:val="418"/>
    <w:link w:val="418"/>
    <w:semiHidden/>
    <w:pPr>
      <w:ind w:left="220"/>
    </w:pPr>
  </w:style>
  <w:style w:type="paragraph" w:styleId="437">
    <w:name w:val="Tabletext"/>
    <w:basedOn w:val="418"/>
    <w:next w:val="437"/>
    <w:link w:val="418"/>
    <w:rPr>
      <w:rFonts w:ascii="Times New Roman" w:hAnsi="Times New Roman"/>
      <w:sz w:val="20"/>
      <w:szCs w:val="20"/>
      <w:lang w:val="en-US" w:eastAsia="en-US"/>
    </w:rPr>
    <w:pPr>
      <w:jc w:val="left"/>
      <w:keepLines/>
      <w:spacing w:lineRule="atLeast" w:line="240"/>
      <w:widowControl w:val="off"/>
    </w:pPr>
  </w:style>
  <w:style w:type="character" w:styleId="438">
    <w:name w:val="Style Titre + (Latin) 36 pt Car"/>
    <w:next w:val="438"/>
    <w:link w:val="418"/>
    <w:rPr>
      <w:rFonts w:ascii="Arial" w:hAnsi="Arial"/>
      <w:b/>
      <w:bCs/>
      <w:sz w:val="72"/>
      <w:szCs w:val="32"/>
      <w:lang w:val="fr-FR" w:bidi="ar-SA" w:eastAsia="fr-FR"/>
    </w:rPr>
  </w:style>
  <w:style w:type="paragraph" w:styleId="439">
    <w:name w:val="Titre document"/>
    <w:basedOn w:val="418"/>
    <w:next w:val="439"/>
    <w:link w:val="418"/>
    <w:rPr>
      <w:b/>
      <w:bCs/>
      <w:sz w:val="56"/>
      <w:szCs w:val="32"/>
    </w:rPr>
    <w:pPr>
      <w:jc w:val="center"/>
      <w:spacing w:after="360" w:before="1200"/>
    </w:pPr>
  </w:style>
  <w:style w:type="paragraph" w:styleId="440">
    <w:name w:val="Titre Projet"/>
    <w:next w:val="440"/>
    <w:link w:val="418"/>
    <w:rPr>
      <w:rFonts w:ascii="Arial" w:hAnsi="Arial"/>
      <w:b/>
      <w:bCs/>
      <w:sz w:val="72"/>
      <w:szCs w:val="32"/>
      <w:lang w:val="fr-FR" w:bidi="ar-SA" w:eastAsia="fr-FR"/>
    </w:rPr>
    <w:pPr>
      <w:jc w:val="center"/>
      <w:spacing w:before="2280"/>
    </w:pPr>
  </w:style>
  <w:style w:type="character" w:styleId="441">
    <w:name w:val="Titre Projet Car"/>
    <w:next w:val="441"/>
    <w:link w:val="418"/>
    <w:rPr>
      <w:rFonts w:ascii="Arial" w:hAnsi="Arial"/>
      <w:b/>
      <w:bCs/>
      <w:sz w:val="72"/>
      <w:szCs w:val="32"/>
      <w:lang w:val="fr-FR" w:bidi="ar-SA" w:eastAsia="fr-FR"/>
    </w:rPr>
  </w:style>
  <w:style w:type="paragraph" w:styleId="442">
    <w:name w:val="Titre historique"/>
    <w:next w:val="442"/>
    <w:link w:val="418"/>
    <w:rPr>
      <w:rFonts w:ascii="Arial" w:hAnsi="Arial"/>
      <w:b/>
      <w:bCs/>
      <w:sz w:val="40"/>
      <w:szCs w:val="32"/>
      <w:lang w:val="fr-FR" w:bidi="ar-SA" w:eastAsia="fr-FR"/>
    </w:rPr>
    <w:pPr>
      <w:jc w:val="center"/>
      <w:spacing w:after="360"/>
    </w:pPr>
  </w:style>
  <w:style w:type="paragraph" w:styleId="443">
    <w:name w:val="Version"/>
    <w:basedOn w:val="418"/>
    <w:next w:val="443"/>
    <w:link w:val="418"/>
    <w:rPr>
      <w:sz w:val="36"/>
      <w:szCs w:val="36"/>
    </w:rPr>
    <w:pPr>
      <w:jc w:val="center"/>
      <w:spacing w:after="360" w:before="1200"/>
    </w:pPr>
  </w:style>
  <w:style w:type="character" w:styleId="444">
    <w:name w:val="Lien hypertexte"/>
    <w:next w:val="444"/>
    <w:link w:val="418"/>
    <w:rPr>
      <w:color w:val="0000FF"/>
      <w:u w:val="single"/>
    </w:rPr>
  </w:style>
  <w:style w:type="paragraph" w:styleId="445">
    <w:name w:val="Texte de bulles"/>
    <w:basedOn w:val="418"/>
    <w:next w:val="445"/>
    <w:link w:val="418"/>
    <w:semiHidden/>
    <w:rPr>
      <w:rFonts w:ascii="Tahoma" w:hAnsi="Tahoma"/>
      <w:sz w:val="16"/>
      <w:szCs w:val="16"/>
    </w:rPr>
  </w:style>
  <w:style w:type="paragraph" w:styleId="446">
    <w:name w:val="cas d'utilisation - suite étape 1"/>
    <w:basedOn w:val="429"/>
    <w:next w:val="446"/>
    <w:link w:val="448"/>
    <w:pPr>
      <w:numPr>
        <w:ilvl w:val="0"/>
        <w:numId w:val="0"/>
      </w:numPr>
      <w:ind w:left="1080"/>
      <w:tabs>
        <w:tab w:val="left" w:pos="1080" w:leader="none"/>
      </w:tabs>
    </w:pPr>
  </w:style>
  <w:style w:type="character" w:styleId="447">
    <w:name w:val="cas d'utilisation - étape 1 Car Car"/>
    <w:next w:val="447"/>
    <w:link w:val="429"/>
    <w:rPr>
      <w:rFonts w:ascii="Arial" w:hAnsi="Arial"/>
      <w:sz w:val="22"/>
      <w:szCs w:val="24"/>
      <w:lang w:val="fr-FR" w:bidi="ar-SA" w:eastAsia="fr-FR"/>
    </w:rPr>
  </w:style>
  <w:style w:type="character" w:styleId="448">
    <w:name w:val="cas d'utilisation - suite étape 1 Car"/>
    <w:basedOn w:val="447"/>
    <w:next w:val="448"/>
    <w:link w:val="446"/>
  </w:style>
  <w:style w:type="paragraph" w:styleId="449">
    <w:name w:val="Liste à puces 4"/>
    <w:basedOn w:val="418"/>
    <w:next w:val="449"/>
    <w:link w:val="418"/>
    <w:pPr>
      <w:numPr>
        <w:ilvl w:val="0"/>
        <w:numId w:val="5"/>
      </w:numPr>
    </w:pPr>
  </w:style>
  <w:style w:type="paragraph" w:styleId="450">
    <w:name w:val="Liste à puces 5"/>
    <w:basedOn w:val="418"/>
    <w:next w:val="450"/>
    <w:link w:val="418"/>
    <w:pPr>
      <w:numPr>
        <w:ilvl w:val="0"/>
        <w:numId w:val="6"/>
      </w:numPr>
      <w:ind w:left="1491" w:hanging="357"/>
      <w:jc w:val="left"/>
      <w:spacing w:after="0" w:before="0"/>
    </w:pPr>
  </w:style>
  <w:style w:type="paragraph" w:styleId="451">
    <w:name w:val="cas d'utilisation - étape 1"/>
    <w:basedOn w:val="418"/>
    <w:next w:val="451"/>
    <w:link w:val="418"/>
    <w:pPr>
      <w:numPr>
        <w:ilvl w:val="0"/>
        <w:numId w:val="7"/>
      </w:numPr>
      <w:jc w:val="left"/>
    </w:pPr>
  </w:style>
  <w:style w:type="paragraph" w:styleId="452">
    <w:name w:val="commentaire"/>
    <w:basedOn w:val="418"/>
    <w:next w:val="452"/>
    <w:link w:val="453"/>
    <w:rPr>
      <w:i/>
      <w:shd w:val="clear" w:color="auto" w:fill="FFFF99"/>
    </w:rPr>
    <w:pPr>
      <w:numPr>
        <w:ilvl w:val="0"/>
        <w:numId w:val="8"/>
      </w:numPr>
      <w:spacing w:after="0" w:before="0"/>
      <w:shd w:val="clear" w:color="auto" w:fill="FFFF99"/>
      <w:pBdr>
        <w:left w:val="single" w:color="000000" w:sz="4" w:space="4"/>
        <w:top w:val="single" w:color="000000" w:sz="4" w:space="1"/>
        <w:right w:val="single" w:color="000000" w:sz="4" w:space="4"/>
        <w:bottom w:val="single" w:color="000000" w:sz="4" w:space="1"/>
      </w:pBdr>
    </w:pPr>
  </w:style>
  <w:style w:type="character" w:styleId="453">
    <w:name w:val="commentaire Car"/>
    <w:next w:val="453"/>
    <w:link w:val="452"/>
    <w:rPr>
      <w:rFonts w:ascii="Arial" w:hAnsi="Arial"/>
      <w:i/>
      <w:sz w:val="22"/>
      <w:szCs w:val="24"/>
      <w:shd w:val="clear" w:color="auto" w:fill="FFFF99"/>
      <w:lang w:val="fr-FR" w:bidi="ar-SA" w:eastAsia="fr-FR"/>
    </w:rPr>
  </w:style>
  <w:style w:type="paragraph" w:styleId="454">
    <w:name w:val="Commentaires"/>
    <w:basedOn w:val="455"/>
    <w:next w:val="454"/>
    <w:link w:val="418"/>
    <w:pPr>
      <w:numPr>
        <w:ilvl w:val="0"/>
        <w:numId w:val="12"/>
      </w:numPr>
      <w:jc w:val="left"/>
      <w:shd w:val="clear" w:color="auto" w:fill="FFFF99"/>
      <w:pBdr>
        <w:left w:val="single" w:color="000000" w:sz="4" w:space="4"/>
        <w:top w:val="single" w:color="000000" w:sz="4" w:space="1"/>
        <w:right w:val="single" w:color="000000" w:sz="4" w:space="4"/>
        <w:bottom w:val="single" w:color="000000" w:sz="4" w:space="1"/>
      </w:pBdr>
    </w:pPr>
  </w:style>
  <w:style w:type="paragraph" w:styleId="455">
    <w:name w:val="Corps de texte"/>
    <w:basedOn w:val="418"/>
    <w:next w:val="455"/>
    <w:link w:val="418"/>
  </w:style>
  <w:style w:type="paragraph" w:styleId="456">
    <w:name w:val="InfoBlue"/>
    <w:basedOn w:val="418"/>
    <w:next w:val="455"/>
    <w:link w:val="460"/>
    <w:rPr>
      <w:iCs/>
      <w:color w:val="0000FF"/>
      <w:sz w:val="20"/>
    </w:rPr>
    <w:pPr>
      <w:ind w:left="340"/>
      <w:spacing w:after="0" w:before="0"/>
      <w:tabs>
        <w:tab w:val="left" w:pos="540" w:leader="none"/>
        <w:tab w:val="left" w:pos="1260" w:leader="none"/>
      </w:tabs>
    </w:pPr>
  </w:style>
  <w:style w:type="numbering" w:styleId="457">
    <w:name w:val="Liste en cours1"/>
    <w:next w:val="457"/>
    <w:link w:val="418"/>
    <w:pPr>
      <w:numPr>
        <w:numId w:val="18"/>
      </w:numPr>
    </w:pPr>
  </w:style>
  <w:style w:type="paragraph" w:styleId="458">
    <w:name w:val="Liste à puces 3"/>
    <w:basedOn w:val="418"/>
    <w:next w:val="458"/>
    <w:link w:val="418"/>
    <w:pPr>
      <w:numPr>
        <w:ilvl w:val="0"/>
        <w:numId w:val="28"/>
      </w:numPr>
      <w:spacing w:after="0" w:before="0"/>
    </w:pPr>
  </w:style>
  <w:style w:type="table" w:styleId="459">
    <w:name w:val="Grille du tableau"/>
    <w:basedOn w:val="423"/>
    <w:next w:val="459"/>
    <w:link w:val="418"/>
    <w:pPr>
      <w:ind w:left="340"/>
      <w:jc w:val="both"/>
    </w:pPr>
    <w:tblPr/>
  </w:style>
  <w:style w:type="character" w:styleId="460">
    <w:name w:val="InfoBlue Car"/>
    <w:next w:val="460"/>
    <w:link w:val="456"/>
    <w:rPr>
      <w:rFonts w:ascii="Arial" w:hAnsi="Arial"/>
      <w:iCs/>
      <w:color w:val="0000FF"/>
      <w:szCs w:val="24"/>
      <w:lang w:val="fr-FR" w:bidi="ar-SA" w:eastAsia="fr-FR"/>
    </w:rPr>
  </w:style>
  <w:style w:type="character" w:styleId="1760" w:default="1">
    <w:name w:val="Default Paragraph Font"/>
    <w:uiPriority w:val="1"/>
    <w:semiHidden/>
    <w:unhideWhenUsed/>
  </w:style>
  <w:style w:type="numbering" w:styleId="1761" w:default="1">
    <w:name w:val="No List"/>
    <w:uiPriority w:val="99"/>
    <w:semiHidden/>
    <w:unhideWhenUsed/>
  </w:style>
  <w:style w:type="table" w:styleId="176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4.xml" /><Relationship Id="rId12" Type="http://schemas.openxmlformats.org/officeDocument/2006/relationships/footer" Target="footer1.xml" /><Relationship Id="rId13" Type="http://schemas.openxmlformats.org/officeDocument/2006/relationships/image" Target="media/image2.png"/><Relationship Id="rId14" Type="http://schemas.openxmlformats.org/officeDocument/2006/relationships/image" Target="media/image1.jp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2020-04-22T16:25:45Z</dcterms:modified>
</cp:coreProperties>
</file>