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C9139A" w14:textId="77777777" w:rsidR="00CA58A6" w:rsidRDefault="00CA58A6" w:rsidP="00CA58A6">
      <w:pPr>
        <w:pStyle w:val="Tittel"/>
        <w:rPr>
          <w:lang w:val="en-GB"/>
        </w:rPr>
      </w:pPr>
      <w:proofErr w:type="spellStart"/>
      <w:r>
        <w:rPr>
          <w:lang w:val="en-GB"/>
        </w:rPr>
        <w:t>Finansportalen</w:t>
      </w:r>
      <w:proofErr w:type="spellEnd"/>
      <w:r>
        <w:rPr>
          <w:lang w:val="en-GB"/>
        </w:rPr>
        <w:t xml:space="preserve"> Insurance calculators </w:t>
      </w:r>
      <w:r w:rsidR="00AA6621">
        <w:rPr>
          <w:lang w:val="en-GB"/>
        </w:rPr>
        <w:t>-A</w:t>
      </w:r>
      <w:r>
        <w:rPr>
          <w:lang w:val="en-GB"/>
        </w:rPr>
        <w:t>dministration panel</w:t>
      </w:r>
    </w:p>
    <w:p w14:paraId="7F01C56C" w14:textId="77777777" w:rsidR="00CA58A6" w:rsidRPr="00CA58A6" w:rsidRDefault="00CA58A6" w:rsidP="00CA58A6">
      <w:pPr>
        <w:rPr>
          <w:lang w:val="en-GB"/>
        </w:rPr>
      </w:pPr>
    </w:p>
    <w:sdt>
      <w:sdtPr>
        <w:rPr>
          <w:rFonts w:ascii="Arial" w:eastAsia="Arial" w:hAnsi="Arial" w:cs="Arial"/>
          <w:color w:val="000000"/>
          <w:sz w:val="22"/>
          <w:szCs w:val="22"/>
        </w:rPr>
        <w:id w:val="454680011"/>
        <w:docPartObj>
          <w:docPartGallery w:val="Table of Contents"/>
          <w:docPartUnique/>
        </w:docPartObj>
      </w:sdtPr>
      <w:sdtEndPr>
        <w:rPr>
          <w:b/>
          <w:bCs/>
          <w:noProof/>
        </w:rPr>
      </w:sdtEndPr>
      <w:sdtContent>
        <w:p w14:paraId="01FFAF35" w14:textId="77777777" w:rsidR="00CA58A6" w:rsidRPr="00AF605B" w:rsidRDefault="00CA58A6" w:rsidP="00CA58A6">
          <w:pPr>
            <w:pStyle w:val="Overskriftforinnholdsfortegnelse"/>
            <w:rPr>
              <w:rFonts w:ascii="Trebuchet MS" w:hAnsi="Trebuchet MS"/>
              <w:b/>
              <w:color w:val="000000" w:themeColor="text1"/>
              <w:sz w:val="40"/>
            </w:rPr>
          </w:pPr>
          <w:r w:rsidRPr="00AF605B">
            <w:rPr>
              <w:rFonts w:ascii="Trebuchet MS" w:hAnsi="Trebuchet MS"/>
              <w:b/>
              <w:color w:val="000000" w:themeColor="text1"/>
              <w:sz w:val="40"/>
            </w:rPr>
            <w:t>Contents</w:t>
          </w:r>
        </w:p>
        <w:p w14:paraId="48F1382E" w14:textId="77777777" w:rsidR="00CA58A6" w:rsidRDefault="00CA58A6" w:rsidP="00CA58A6">
          <w:pPr>
            <w:pStyle w:val="INNH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4061491" w:history="1">
            <w:r w:rsidRPr="003B327F">
              <w:rPr>
                <w:rStyle w:val="Hyperkobling"/>
                <w:b/>
                <w:noProof/>
                <w:highlight w:val="white"/>
              </w:rPr>
              <w:t>Overview</w:t>
            </w:r>
            <w:r>
              <w:rPr>
                <w:noProof/>
                <w:webHidden/>
              </w:rPr>
              <w:tab/>
            </w:r>
            <w:r>
              <w:rPr>
                <w:noProof/>
                <w:webHidden/>
              </w:rPr>
              <w:fldChar w:fldCharType="begin"/>
            </w:r>
            <w:r>
              <w:rPr>
                <w:noProof/>
                <w:webHidden/>
              </w:rPr>
              <w:instrText xml:space="preserve"> PAGEREF _Toc494061491 \h </w:instrText>
            </w:r>
            <w:r>
              <w:rPr>
                <w:noProof/>
                <w:webHidden/>
              </w:rPr>
            </w:r>
            <w:r>
              <w:rPr>
                <w:noProof/>
                <w:webHidden/>
              </w:rPr>
              <w:fldChar w:fldCharType="separate"/>
            </w:r>
            <w:r>
              <w:rPr>
                <w:noProof/>
                <w:webHidden/>
              </w:rPr>
              <w:t>1</w:t>
            </w:r>
            <w:r>
              <w:rPr>
                <w:noProof/>
                <w:webHidden/>
              </w:rPr>
              <w:fldChar w:fldCharType="end"/>
            </w:r>
          </w:hyperlink>
        </w:p>
        <w:p w14:paraId="690511D4" w14:textId="77777777" w:rsidR="00CA58A6" w:rsidRDefault="002C0DDB" w:rsidP="00CA58A6">
          <w:pPr>
            <w:pStyle w:val="INNH1"/>
            <w:tabs>
              <w:tab w:val="right" w:leader="dot" w:pos="9350"/>
            </w:tabs>
            <w:rPr>
              <w:rFonts w:asciiTheme="minorHAnsi" w:eastAsiaTheme="minorEastAsia" w:hAnsiTheme="minorHAnsi" w:cstheme="minorBidi"/>
              <w:noProof/>
              <w:color w:val="auto"/>
            </w:rPr>
          </w:pPr>
          <w:hyperlink w:anchor="_Toc494061492" w:history="1">
            <w:r w:rsidR="00CA58A6" w:rsidRPr="003B327F">
              <w:rPr>
                <w:rStyle w:val="Hyperkobling"/>
                <w:b/>
                <w:noProof/>
                <w:highlight w:val="white"/>
              </w:rPr>
              <w:t>How to use</w:t>
            </w:r>
            <w:r w:rsidR="00CA58A6">
              <w:rPr>
                <w:noProof/>
                <w:webHidden/>
              </w:rPr>
              <w:tab/>
            </w:r>
            <w:r w:rsidR="00CA58A6">
              <w:rPr>
                <w:noProof/>
                <w:webHidden/>
              </w:rPr>
              <w:fldChar w:fldCharType="begin"/>
            </w:r>
            <w:r w:rsidR="00CA58A6">
              <w:rPr>
                <w:noProof/>
                <w:webHidden/>
              </w:rPr>
              <w:instrText xml:space="preserve"> PAGEREF _Toc494061492 \h </w:instrText>
            </w:r>
            <w:r w:rsidR="00CA58A6">
              <w:rPr>
                <w:noProof/>
                <w:webHidden/>
              </w:rPr>
            </w:r>
            <w:r w:rsidR="00CA58A6">
              <w:rPr>
                <w:noProof/>
                <w:webHidden/>
              </w:rPr>
              <w:fldChar w:fldCharType="separate"/>
            </w:r>
            <w:r w:rsidR="00CA58A6">
              <w:rPr>
                <w:noProof/>
                <w:webHidden/>
              </w:rPr>
              <w:t>1</w:t>
            </w:r>
            <w:r w:rsidR="00CA58A6">
              <w:rPr>
                <w:noProof/>
                <w:webHidden/>
              </w:rPr>
              <w:fldChar w:fldCharType="end"/>
            </w:r>
          </w:hyperlink>
        </w:p>
        <w:p w14:paraId="0289F00D" w14:textId="77777777" w:rsidR="00CA58A6" w:rsidRDefault="002C0DDB" w:rsidP="00CA58A6">
          <w:pPr>
            <w:pStyle w:val="INNH2"/>
            <w:tabs>
              <w:tab w:val="right" w:leader="dot" w:pos="9350"/>
            </w:tabs>
            <w:rPr>
              <w:rFonts w:asciiTheme="minorHAnsi" w:eastAsiaTheme="minorEastAsia" w:hAnsiTheme="minorHAnsi" w:cstheme="minorBidi"/>
              <w:noProof/>
              <w:color w:val="auto"/>
            </w:rPr>
          </w:pPr>
          <w:hyperlink w:anchor="_Toc494061493" w:history="1">
            <w:r w:rsidR="00CA58A6" w:rsidRPr="003B327F">
              <w:rPr>
                <w:rStyle w:val="Hyperkobling"/>
                <w:noProof/>
              </w:rPr>
              <w:t>Companies</w:t>
            </w:r>
            <w:r w:rsidR="00CA58A6">
              <w:rPr>
                <w:noProof/>
                <w:webHidden/>
              </w:rPr>
              <w:tab/>
            </w:r>
            <w:r w:rsidR="00CA58A6">
              <w:rPr>
                <w:noProof/>
                <w:webHidden/>
              </w:rPr>
              <w:fldChar w:fldCharType="begin"/>
            </w:r>
            <w:r w:rsidR="00CA58A6">
              <w:rPr>
                <w:noProof/>
                <w:webHidden/>
              </w:rPr>
              <w:instrText xml:space="preserve"> PAGEREF _Toc494061493 \h </w:instrText>
            </w:r>
            <w:r w:rsidR="00CA58A6">
              <w:rPr>
                <w:noProof/>
                <w:webHidden/>
              </w:rPr>
            </w:r>
            <w:r w:rsidR="00CA58A6">
              <w:rPr>
                <w:noProof/>
                <w:webHidden/>
              </w:rPr>
              <w:fldChar w:fldCharType="separate"/>
            </w:r>
            <w:r w:rsidR="00CA58A6">
              <w:rPr>
                <w:noProof/>
                <w:webHidden/>
              </w:rPr>
              <w:t>2</w:t>
            </w:r>
            <w:r w:rsidR="00CA58A6">
              <w:rPr>
                <w:noProof/>
                <w:webHidden/>
              </w:rPr>
              <w:fldChar w:fldCharType="end"/>
            </w:r>
          </w:hyperlink>
        </w:p>
        <w:p w14:paraId="00CAC3C5" w14:textId="77777777" w:rsidR="00CA58A6" w:rsidRDefault="002C0DDB" w:rsidP="00CA58A6">
          <w:pPr>
            <w:pStyle w:val="INNH2"/>
            <w:tabs>
              <w:tab w:val="right" w:leader="dot" w:pos="9350"/>
            </w:tabs>
            <w:rPr>
              <w:rFonts w:asciiTheme="minorHAnsi" w:eastAsiaTheme="minorEastAsia" w:hAnsiTheme="minorHAnsi" w:cstheme="minorBidi"/>
              <w:noProof/>
              <w:color w:val="auto"/>
            </w:rPr>
          </w:pPr>
          <w:hyperlink w:anchor="_Toc494061494" w:history="1">
            <w:r w:rsidR="00CA58A6" w:rsidRPr="003B327F">
              <w:rPr>
                <w:rStyle w:val="Hyperkobling"/>
                <w:noProof/>
                <w:highlight w:val="white"/>
              </w:rPr>
              <w:t>WS Status</w:t>
            </w:r>
            <w:r w:rsidR="00CA58A6">
              <w:rPr>
                <w:noProof/>
                <w:webHidden/>
              </w:rPr>
              <w:tab/>
            </w:r>
            <w:r w:rsidR="00CA58A6">
              <w:rPr>
                <w:noProof/>
                <w:webHidden/>
              </w:rPr>
              <w:fldChar w:fldCharType="begin"/>
            </w:r>
            <w:r w:rsidR="00CA58A6">
              <w:rPr>
                <w:noProof/>
                <w:webHidden/>
              </w:rPr>
              <w:instrText xml:space="preserve"> PAGEREF _Toc494061494 \h </w:instrText>
            </w:r>
            <w:r w:rsidR="00CA58A6">
              <w:rPr>
                <w:noProof/>
                <w:webHidden/>
              </w:rPr>
            </w:r>
            <w:r w:rsidR="00CA58A6">
              <w:rPr>
                <w:noProof/>
                <w:webHidden/>
              </w:rPr>
              <w:fldChar w:fldCharType="separate"/>
            </w:r>
            <w:r w:rsidR="00CA58A6">
              <w:rPr>
                <w:noProof/>
                <w:webHidden/>
              </w:rPr>
              <w:t>3</w:t>
            </w:r>
            <w:r w:rsidR="00CA58A6">
              <w:rPr>
                <w:noProof/>
                <w:webHidden/>
              </w:rPr>
              <w:fldChar w:fldCharType="end"/>
            </w:r>
          </w:hyperlink>
        </w:p>
        <w:p w14:paraId="7DC51403" w14:textId="77777777" w:rsidR="00CA58A6" w:rsidRDefault="002C0DDB" w:rsidP="00CA58A6">
          <w:pPr>
            <w:pStyle w:val="INNH2"/>
            <w:tabs>
              <w:tab w:val="right" w:leader="dot" w:pos="9350"/>
            </w:tabs>
            <w:rPr>
              <w:rFonts w:asciiTheme="minorHAnsi" w:eastAsiaTheme="minorEastAsia" w:hAnsiTheme="minorHAnsi" w:cstheme="minorBidi"/>
              <w:noProof/>
              <w:color w:val="auto"/>
            </w:rPr>
          </w:pPr>
          <w:hyperlink w:anchor="_Toc494061495" w:history="1">
            <w:r w:rsidR="00CA58A6" w:rsidRPr="003B327F">
              <w:rPr>
                <w:rStyle w:val="Hyperkobling"/>
                <w:noProof/>
                <w:shd w:val="clear" w:color="auto" w:fill="FFFFFF"/>
              </w:rPr>
              <w:t>WS Poster</w:t>
            </w:r>
            <w:r w:rsidR="00CA58A6">
              <w:rPr>
                <w:noProof/>
                <w:webHidden/>
              </w:rPr>
              <w:tab/>
            </w:r>
            <w:r w:rsidR="00CA58A6">
              <w:rPr>
                <w:noProof/>
                <w:webHidden/>
              </w:rPr>
              <w:fldChar w:fldCharType="begin"/>
            </w:r>
            <w:r w:rsidR="00CA58A6">
              <w:rPr>
                <w:noProof/>
                <w:webHidden/>
              </w:rPr>
              <w:instrText xml:space="preserve"> PAGEREF _Toc494061495 \h </w:instrText>
            </w:r>
            <w:r w:rsidR="00CA58A6">
              <w:rPr>
                <w:noProof/>
                <w:webHidden/>
              </w:rPr>
            </w:r>
            <w:r w:rsidR="00CA58A6">
              <w:rPr>
                <w:noProof/>
                <w:webHidden/>
              </w:rPr>
              <w:fldChar w:fldCharType="separate"/>
            </w:r>
            <w:r w:rsidR="00CA58A6">
              <w:rPr>
                <w:noProof/>
                <w:webHidden/>
              </w:rPr>
              <w:t>5</w:t>
            </w:r>
            <w:r w:rsidR="00CA58A6">
              <w:rPr>
                <w:noProof/>
                <w:webHidden/>
              </w:rPr>
              <w:fldChar w:fldCharType="end"/>
            </w:r>
          </w:hyperlink>
        </w:p>
        <w:p w14:paraId="0C9DB7D0" w14:textId="77777777" w:rsidR="00CA58A6" w:rsidRDefault="00CA58A6" w:rsidP="00CA58A6">
          <w:r>
            <w:rPr>
              <w:b/>
              <w:bCs/>
              <w:noProof/>
            </w:rPr>
            <w:fldChar w:fldCharType="end"/>
          </w:r>
        </w:p>
      </w:sdtContent>
    </w:sdt>
    <w:p w14:paraId="19A16F9F" w14:textId="77777777" w:rsidR="001B7301" w:rsidRPr="00C32EFC" w:rsidRDefault="00245610" w:rsidP="00245610">
      <w:pPr>
        <w:pStyle w:val="Overskrift1"/>
        <w:rPr>
          <w:b/>
          <w:sz w:val="40"/>
        </w:rPr>
      </w:pPr>
      <w:bookmarkStart w:id="0" w:name="_Toc494061491"/>
      <w:r w:rsidRPr="00C32EFC">
        <w:rPr>
          <w:b/>
          <w:sz w:val="40"/>
          <w:highlight w:val="white"/>
        </w:rPr>
        <w:t>Overview</w:t>
      </w:r>
      <w:bookmarkEnd w:id="0"/>
    </w:p>
    <w:p w14:paraId="6143DE0F" w14:textId="77777777" w:rsidR="00C32EFC" w:rsidRPr="00C32EFC" w:rsidRDefault="00C32EFC" w:rsidP="00C32EFC"/>
    <w:p w14:paraId="03AAC13E" w14:textId="77777777" w:rsidR="001B7301" w:rsidRDefault="00245610">
      <w:pPr>
        <w:spacing w:after="160" w:line="327" w:lineRule="auto"/>
        <w:rPr>
          <w:color w:val="333333"/>
        </w:rPr>
      </w:pPr>
      <w:r>
        <w:rPr>
          <w:color w:val="333333"/>
          <w:highlight w:val="white"/>
        </w:rPr>
        <w:t xml:space="preserve">The purpose of the self service is to allow the insurance companies to manage their test environment configuration and see their web service endpoint status. The Self service is available in the insurance administration application in </w:t>
      </w:r>
      <w:proofErr w:type="spellStart"/>
      <w:r>
        <w:rPr>
          <w:color w:val="333333"/>
          <w:highlight w:val="white"/>
        </w:rPr>
        <w:t>Finansportalen’s</w:t>
      </w:r>
      <w:proofErr w:type="spellEnd"/>
      <w:r>
        <w:rPr>
          <w:color w:val="333333"/>
          <w:highlight w:val="white"/>
        </w:rPr>
        <w:t xml:space="preserve"> test environment (</w:t>
      </w:r>
      <w:hyperlink r:id="rId6">
        <w:r>
          <w:rPr>
            <w:color w:val="0088CC"/>
            <w:highlight w:val="white"/>
          </w:rPr>
          <w:t>https://test.finansportalen.no/insurance-calculator-admin/disp/admin</w:t>
        </w:r>
      </w:hyperlink>
      <w:r>
        <w:rPr>
          <w:color w:val="333333"/>
          <w:highlight w:val="white"/>
        </w:rPr>
        <w:t>).</w:t>
      </w:r>
    </w:p>
    <w:p w14:paraId="48C40831" w14:textId="77777777" w:rsidR="00AE0AC2" w:rsidRDefault="00AE0AC2">
      <w:pPr>
        <w:spacing w:after="160" w:line="327" w:lineRule="auto"/>
        <w:rPr>
          <w:color w:val="333333"/>
        </w:rPr>
      </w:pPr>
    </w:p>
    <w:p w14:paraId="237B2122" w14:textId="77777777" w:rsidR="001B7301" w:rsidRPr="00C32EFC" w:rsidRDefault="00245610" w:rsidP="00C32EFC">
      <w:pPr>
        <w:pStyle w:val="Overskrift1"/>
        <w:rPr>
          <w:b/>
          <w:sz w:val="40"/>
        </w:rPr>
      </w:pPr>
      <w:bookmarkStart w:id="1" w:name="h.mqn674vl7gl5" w:colFirst="0" w:colLast="0"/>
      <w:bookmarkStart w:id="2" w:name="_Toc494061492"/>
      <w:bookmarkEnd w:id="1"/>
      <w:r w:rsidRPr="00C32EFC">
        <w:rPr>
          <w:b/>
          <w:sz w:val="40"/>
          <w:highlight w:val="white"/>
        </w:rPr>
        <w:t>How to use</w:t>
      </w:r>
      <w:bookmarkEnd w:id="2"/>
    </w:p>
    <w:p w14:paraId="45B2ED51" w14:textId="77777777" w:rsidR="00C32EFC" w:rsidRPr="00C32EFC" w:rsidRDefault="00C32EFC" w:rsidP="00C32EFC"/>
    <w:p w14:paraId="7C471FB4" w14:textId="1D0614E2" w:rsidR="001B7301" w:rsidRDefault="00245610">
      <w:pPr>
        <w:spacing w:after="160" w:line="327" w:lineRule="auto"/>
        <w:rPr>
          <w:color w:val="0088CC"/>
        </w:rPr>
      </w:pPr>
      <w:r>
        <w:rPr>
          <w:color w:val="333333"/>
          <w:highlight w:val="white"/>
        </w:rPr>
        <w:t xml:space="preserve">Log into the insurance calculator administration application in test, using the same credentials as for </w:t>
      </w:r>
      <w:proofErr w:type="spellStart"/>
      <w:r>
        <w:rPr>
          <w:color w:val="333333"/>
          <w:highlight w:val="white"/>
        </w:rPr>
        <w:t>Finansportalen’s</w:t>
      </w:r>
      <w:proofErr w:type="spellEnd"/>
      <w:r>
        <w:rPr>
          <w:color w:val="333333"/>
          <w:highlight w:val="white"/>
        </w:rPr>
        <w:t xml:space="preserve"> “</w:t>
      </w:r>
      <w:proofErr w:type="spellStart"/>
      <w:r>
        <w:rPr>
          <w:color w:val="333333"/>
          <w:highlight w:val="white"/>
        </w:rPr>
        <w:t>Datafanger</w:t>
      </w:r>
      <w:proofErr w:type="spellEnd"/>
      <w:r>
        <w:rPr>
          <w:color w:val="333333"/>
          <w:highlight w:val="white"/>
        </w:rPr>
        <w:t xml:space="preserve">” in test. If you lack username and password, please write to </w:t>
      </w:r>
      <w:hyperlink r:id="rId7" w:history="1">
        <w:r w:rsidR="00AE0AC2" w:rsidRPr="00AC20E8">
          <w:rPr>
            <w:rStyle w:val="Hyperkobling"/>
            <w:highlight w:val="white"/>
          </w:rPr>
          <w:t>yout</w:t>
        </w:r>
        <w:bookmarkStart w:id="3" w:name="_GoBack"/>
        <w:bookmarkEnd w:id="3"/>
        <w:r w:rsidR="00AE0AC2" w:rsidRPr="00AC20E8">
          <w:rPr>
            <w:rStyle w:val="Hyperkobling"/>
            <w:highlight w:val="white"/>
          </w:rPr>
          <w:t>rack@fportalen.no</w:t>
        </w:r>
      </w:hyperlink>
    </w:p>
    <w:p w14:paraId="4F983014" w14:textId="77777777" w:rsidR="00403AA6" w:rsidRDefault="00403AA6">
      <w:pPr>
        <w:spacing w:after="160" w:line="327" w:lineRule="auto"/>
        <w:rPr>
          <w:color w:val="0088CC"/>
        </w:rPr>
      </w:pPr>
    </w:p>
    <w:p w14:paraId="1C795A7E" w14:textId="77777777" w:rsidR="00403AA6" w:rsidRDefault="00403AA6" w:rsidP="00245610">
      <w:pPr>
        <w:spacing w:after="160" w:line="327" w:lineRule="auto"/>
      </w:pPr>
      <w:r>
        <w:rPr>
          <w:color w:val="333333"/>
          <w:highlight w:val="white"/>
        </w:rPr>
        <w:t>In the tab "</w:t>
      </w:r>
      <w:r w:rsidRPr="00403AA6">
        <w:rPr>
          <w:i/>
          <w:color w:val="333333"/>
          <w:highlight w:val="white"/>
        </w:rPr>
        <w:t>Companies</w:t>
      </w:r>
      <w:r>
        <w:rPr>
          <w:color w:val="333333"/>
          <w:highlight w:val="white"/>
        </w:rPr>
        <w:t>" you can manage yo</w:t>
      </w:r>
      <w:r w:rsidR="00245610">
        <w:rPr>
          <w:color w:val="333333"/>
          <w:highlight w:val="white"/>
        </w:rPr>
        <w:t xml:space="preserve">ur company’s configuration, </w:t>
      </w:r>
      <w:r>
        <w:rPr>
          <w:color w:val="333333"/>
          <w:highlight w:val="white"/>
        </w:rPr>
        <w:t>in the tab "</w:t>
      </w:r>
      <w:r w:rsidRPr="00403AA6">
        <w:rPr>
          <w:i/>
          <w:color w:val="333333"/>
          <w:highlight w:val="white"/>
        </w:rPr>
        <w:t>WS Status</w:t>
      </w:r>
      <w:r>
        <w:rPr>
          <w:color w:val="333333"/>
          <w:highlight w:val="white"/>
        </w:rPr>
        <w:t xml:space="preserve">" you </w:t>
      </w:r>
      <w:r w:rsidR="00245610">
        <w:rPr>
          <w:color w:val="333333"/>
          <w:highlight w:val="white"/>
        </w:rPr>
        <w:t>can see your WS endpoint status and in "</w:t>
      </w:r>
      <w:r w:rsidR="00245610" w:rsidRPr="00403AA6">
        <w:rPr>
          <w:i/>
          <w:color w:val="333333"/>
          <w:highlight w:val="white"/>
        </w:rPr>
        <w:t xml:space="preserve">WS </w:t>
      </w:r>
      <w:r w:rsidR="00245610">
        <w:rPr>
          <w:i/>
          <w:color w:val="333333"/>
          <w:highlight w:val="white"/>
        </w:rPr>
        <w:t>Poster</w:t>
      </w:r>
      <w:r w:rsidR="00245610">
        <w:rPr>
          <w:color w:val="333333"/>
          <w:highlight w:val="white"/>
        </w:rPr>
        <w:t>"</w:t>
      </w:r>
      <w:r w:rsidR="00245610">
        <w:rPr>
          <w:color w:val="333333"/>
        </w:rPr>
        <w:t xml:space="preserve"> tab is possible to check company`s web service endpoint.</w:t>
      </w:r>
    </w:p>
    <w:p w14:paraId="76914479" w14:textId="77777777" w:rsidR="00403AA6" w:rsidRDefault="00403AA6">
      <w:pPr>
        <w:rPr>
          <w:color w:val="333333"/>
        </w:rPr>
      </w:pPr>
      <w:r>
        <w:rPr>
          <w:color w:val="333333"/>
        </w:rPr>
        <w:br w:type="page"/>
      </w:r>
    </w:p>
    <w:p w14:paraId="3DFCD8B5" w14:textId="77777777" w:rsidR="00AE0AC2" w:rsidRDefault="00C32EFC" w:rsidP="00C32EFC">
      <w:pPr>
        <w:pStyle w:val="Overskrift2"/>
        <w:rPr>
          <w:sz w:val="32"/>
        </w:rPr>
      </w:pPr>
      <w:bookmarkStart w:id="4" w:name="_Toc494061493"/>
      <w:r w:rsidRPr="00C32EFC">
        <w:rPr>
          <w:sz w:val="32"/>
        </w:rPr>
        <w:lastRenderedPageBreak/>
        <w:t>Companies</w:t>
      </w:r>
      <w:bookmarkEnd w:id="4"/>
    </w:p>
    <w:p w14:paraId="2812703F" w14:textId="77777777" w:rsidR="00E12867" w:rsidRPr="00E12867" w:rsidRDefault="00E12867" w:rsidP="00E12867">
      <w:pPr>
        <w:rPr>
          <w:lang w:val="ru-RU"/>
        </w:rPr>
      </w:pPr>
    </w:p>
    <w:p w14:paraId="6668E837" w14:textId="77777777" w:rsidR="00C32EFC" w:rsidRDefault="00E12867" w:rsidP="00E12867">
      <w:pPr>
        <w:rPr>
          <w:color w:val="333333"/>
        </w:rPr>
      </w:pPr>
      <w:r>
        <w:rPr>
          <w:color w:val="333333"/>
          <w:highlight w:val="white"/>
        </w:rPr>
        <w:t>In the tab "</w:t>
      </w:r>
      <w:r w:rsidRPr="00403AA6">
        <w:rPr>
          <w:i/>
          <w:color w:val="333333"/>
          <w:highlight w:val="white"/>
        </w:rPr>
        <w:t>Companies</w:t>
      </w:r>
      <w:r>
        <w:rPr>
          <w:color w:val="333333"/>
          <w:highlight w:val="white"/>
        </w:rPr>
        <w:t>" (</w:t>
      </w:r>
      <w:r>
        <w:rPr>
          <w:color w:val="333333"/>
          <w:highlight w:val="white"/>
        </w:rPr>
        <w:fldChar w:fldCharType="begin"/>
      </w:r>
      <w:r>
        <w:rPr>
          <w:color w:val="333333"/>
          <w:highlight w:val="white"/>
        </w:rPr>
        <w:instrText xml:space="preserve"> REF _Ref493864745 \h </w:instrText>
      </w:r>
      <w:r>
        <w:rPr>
          <w:color w:val="333333"/>
          <w:highlight w:val="white"/>
        </w:rPr>
      </w:r>
      <w:r>
        <w:rPr>
          <w:color w:val="333333"/>
          <w:highlight w:val="white"/>
        </w:rPr>
        <w:fldChar w:fldCharType="separate"/>
      </w:r>
      <w:r w:rsidR="00683006" w:rsidRPr="00683006">
        <w:t xml:space="preserve">Figure </w:t>
      </w:r>
      <w:r w:rsidR="00683006">
        <w:rPr>
          <w:noProof/>
        </w:rPr>
        <w:t>2</w:t>
      </w:r>
      <w:r>
        <w:rPr>
          <w:color w:val="333333"/>
          <w:highlight w:val="white"/>
        </w:rPr>
        <w:fldChar w:fldCharType="end"/>
      </w:r>
      <w:r>
        <w:rPr>
          <w:color w:val="333333"/>
          <w:highlight w:val="white"/>
        </w:rPr>
        <w:t>) you can manage your company’s configuration</w:t>
      </w:r>
      <w:r>
        <w:rPr>
          <w:color w:val="333333"/>
        </w:rPr>
        <w:t>.</w:t>
      </w:r>
    </w:p>
    <w:p w14:paraId="61A1832F" w14:textId="77777777" w:rsidR="00E12867" w:rsidRDefault="00E12867" w:rsidP="00E12867">
      <w:pPr>
        <w:rPr>
          <w:color w:val="333333"/>
        </w:rPr>
      </w:pPr>
    </w:p>
    <w:p w14:paraId="0C328FEC" w14:textId="77777777" w:rsidR="00683006" w:rsidRDefault="00683006" w:rsidP="00E12867">
      <w:pPr>
        <w:rPr>
          <w:color w:val="333333"/>
        </w:rPr>
      </w:pPr>
      <w:r>
        <w:rPr>
          <w:color w:val="333333"/>
        </w:rPr>
        <w:t>Companies table has action buttons below (</w:t>
      </w:r>
      <w:r>
        <w:rPr>
          <w:color w:val="333333"/>
        </w:rPr>
        <w:fldChar w:fldCharType="begin"/>
      </w:r>
      <w:r>
        <w:rPr>
          <w:color w:val="333333"/>
        </w:rPr>
        <w:instrText xml:space="preserve"> REF _Ref493864961 \h </w:instrText>
      </w:r>
      <w:r>
        <w:rPr>
          <w:color w:val="333333"/>
        </w:rPr>
      </w:r>
      <w:r>
        <w:rPr>
          <w:color w:val="333333"/>
        </w:rPr>
        <w:fldChar w:fldCharType="separate"/>
      </w:r>
      <w:r w:rsidRPr="00683006">
        <w:t xml:space="preserve">Figure </w:t>
      </w:r>
      <w:r>
        <w:rPr>
          <w:noProof/>
        </w:rPr>
        <w:t>1</w:t>
      </w:r>
      <w:r>
        <w:rPr>
          <w:color w:val="333333"/>
        </w:rPr>
        <w:fldChar w:fldCharType="end"/>
      </w:r>
      <w:r>
        <w:rPr>
          <w:color w:val="333333"/>
        </w:rPr>
        <w:t>):</w:t>
      </w:r>
    </w:p>
    <w:p w14:paraId="0AC80F27" w14:textId="77777777" w:rsidR="00683006" w:rsidRDefault="00683006" w:rsidP="00683006">
      <w:pPr>
        <w:pStyle w:val="Listeavsnitt"/>
        <w:numPr>
          <w:ilvl w:val="0"/>
          <w:numId w:val="3"/>
        </w:numPr>
        <w:rPr>
          <w:color w:val="333333"/>
        </w:rPr>
      </w:pPr>
      <w:r>
        <w:rPr>
          <w:color w:val="333333"/>
        </w:rPr>
        <w:t>Edit selected row</w:t>
      </w:r>
    </w:p>
    <w:p w14:paraId="37FA0A69" w14:textId="77777777" w:rsidR="00683006" w:rsidRPr="00683006" w:rsidRDefault="00683006" w:rsidP="00683006">
      <w:pPr>
        <w:pStyle w:val="Listeavsnitt"/>
        <w:numPr>
          <w:ilvl w:val="0"/>
          <w:numId w:val="3"/>
        </w:numPr>
        <w:rPr>
          <w:color w:val="333333"/>
        </w:rPr>
      </w:pPr>
      <w:r>
        <w:rPr>
          <w:color w:val="333333"/>
        </w:rPr>
        <w:t>Reload Grid</w:t>
      </w:r>
    </w:p>
    <w:p w14:paraId="0E6E1D50" w14:textId="77777777" w:rsidR="00683006" w:rsidRDefault="00683006" w:rsidP="00E12867">
      <w:pPr>
        <w:rPr>
          <w:color w:val="333333"/>
        </w:rPr>
      </w:pPr>
      <w:r>
        <w:rPr>
          <w:color w:val="333333"/>
        </w:rPr>
        <w:tab/>
      </w:r>
    </w:p>
    <w:p w14:paraId="31673E43" w14:textId="77777777" w:rsidR="00683006" w:rsidRDefault="005B63AF" w:rsidP="00683006">
      <w:pPr>
        <w:keepNext/>
      </w:pPr>
      <w:r w:rsidRPr="005B63AF">
        <w:rPr>
          <w:noProof/>
          <w:color w:val="333333"/>
        </w:rPr>
        <w:drawing>
          <wp:inline distT="0" distB="0" distL="0" distR="0" wp14:anchorId="0C407892" wp14:editId="205E288C">
            <wp:extent cx="4763165"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485843"/>
                    </a:xfrm>
                    <a:prstGeom prst="rect">
                      <a:avLst/>
                    </a:prstGeom>
                  </pic:spPr>
                </pic:pic>
              </a:graphicData>
            </a:graphic>
          </wp:inline>
        </w:drawing>
      </w:r>
    </w:p>
    <w:p w14:paraId="60CC4CA8" w14:textId="77777777" w:rsidR="00683006" w:rsidRPr="00683006" w:rsidRDefault="00683006" w:rsidP="00683006">
      <w:pPr>
        <w:pStyle w:val="Bildetekst"/>
        <w:jc w:val="center"/>
        <w:rPr>
          <w:color w:val="333333"/>
          <w:sz w:val="22"/>
        </w:rPr>
      </w:pPr>
      <w:bookmarkStart w:id="5" w:name="_Ref493864961"/>
      <w:bookmarkStart w:id="6" w:name="_Ref493864955"/>
      <w:r w:rsidRPr="00683006">
        <w:rPr>
          <w:sz w:val="22"/>
        </w:rPr>
        <w:t xml:space="preserve">Figure </w:t>
      </w:r>
      <w:r w:rsidRPr="00683006">
        <w:rPr>
          <w:sz w:val="22"/>
        </w:rPr>
        <w:fldChar w:fldCharType="begin"/>
      </w:r>
      <w:r w:rsidRPr="00683006">
        <w:rPr>
          <w:sz w:val="22"/>
        </w:rPr>
        <w:instrText xml:space="preserve"> SEQ Figure \* ARABIC </w:instrText>
      </w:r>
      <w:r w:rsidRPr="00683006">
        <w:rPr>
          <w:sz w:val="22"/>
        </w:rPr>
        <w:fldChar w:fldCharType="separate"/>
      </w:r>
      <w:r w:rsidR="00044CEA">
        <w:rPr>
          <w:noProof/>
          <w:sz w:val="22"/>
        </w:rPr>
        <w:t>1</w:t>
      </w:r>
      <w:r w:rsidRPr="00683006">
        <w:rPr>
          <w:sz w:val="22"/>
        </w:rPr>
        <w:fldChar w:fldCharType="end"/>
      </w:r>
      <w:bookmarkEnd w:id="5"/>
      <w:r>
        <w:rPr>
          <w:sz w:val="22"/>
        </w:rPr>
        <w:t xml:space="preserve"> – button panel</w:t>
      </w:r>
      <w:bookmarkEnd w:id="6"/>
    </w:p>
    <w:p w14:paraId="18A5AB57" w14:textId="77777777" w:rsidR="00E12867" w:rsidRPr="00E12867" w:rsidRDefault="00E12867" w:rsidP="00E12867"/>
    <w:p w14:paraId="26AAE812" w14:textId="77777777" w:rsidR="001B7301" w:rsidRDefault="00245610">
      <w:pPr>
        <w:spacing w:after="160" w:line="327" w:lineRule="auto"/>
      </w:pPr>
      <w:r>
        <w:rPr>
          <w:color w:val="333333"/>
          <w:highlight w:val="white"/>
        </w:rPr>
        <w:t>By pressing the "</w:t>
      </w:r>
      <w:r w:rsidRPr="00403AA6">
        <w:rPr>
          <w:b/>
          <w:color w:val="333333"/>
          <w:highlight w:val="white"/>
        </w:rPr>
        <w:t>Edit selected row</w:t>
      </w:r>
      <w:r>
        <w:rPr>
          <w:color w:val="333333"/>
          <w:highlight w:val="white"/>
        </w:rPr>
        <w:t>" button you will land in "</w:t>
      </w:r>
      <w:r w:rsidRPr="00403AA6">
        <w:rPr>
          <w:b/>
          <w:color w:val="333333"/>
          <w:highlight w:val="white"/>
        </w:rPr>
        <w:t>Edit screen</w:t>
      </w:r>
      <w:r w:rsidR="00683006">
        <w:rPr>
          <w:color w:val="333333"/>
          <w:highlight w:val="white"/>
        </w:rPr>
        <w:t>". B</w:t>
      </w:r>
      <w:r>
        <w:rPr>
          <w:color w:val="333333"/>
          <w:highlight w:val="white"/>
        </w:rPr>
        <w:t>y pressing "</w:t>
      </w:r>
      <w:r w:rsidRPr="00403AA6">
        <w:rPr>
          <w:b/>
          <w:color w:val="333333"/>
          <w:highlight w:val="white"/>
        </w:rPr>
        <w:t>Reload Grid</w:t>
      </w:r>
      <w:r>
        <w:rPr>
          <w:color w:val="333333"/>
          <w:highlight w:val="white"/>
        </w:rPr>
        <w:t xml:space="preserve">" button you will refresh </w:t>
      </w:r>
      <w:r w:rsidR="00683006">
        <w:rPr>
          <w:color w:val="333333"/>
          <w:highlight w:val="white"/>
        </w:rPr>
        <w:t>the table (</w:t>
      </w:r>
      <w:r w:rsidR="00683006">
        <w:rPr>
          <w:color w:val="333333"/>
          <w:highlight w:val="white"/>
        </w:rPr>
        <w:fldChar w:fldCharType="begin"/>
      </w:r>
      <w:r w:rsidR="00683006">
        <w:rPr>
          <w:color w:val="333333"/>
          <w:highlight w:val="white"/>
        </w:rPr>
        <w:instrText xml:space="preserve"> REF _Ref493864745 \h </w:instrText>
      </w:r>
      <w:r w:rsidR="00683006">
        <w:rPr>
          <w:color w:val="333333"/>
          <w:highlight w:val="white"/>
        </w:rPr>
      </w:r>
      <w:r w:rsidR="00683006">
        <w:rPr>
          <w:color w:val="333333"/>
          <w:highlight w:val="white"/>
        </w:rPr>
        <w:fldChar w:fldCharType="separate"/>
      </w:r>
      <w:r w:rsidR="00683006" w:rsidRPr="00683006">
        <w:t xml:space="preserve">Figure </w:t>
      </w:r>
      <w:r w:rsidR="00683006">
        <w:rPr>
          <w:noProof/>
        </w:rPr>
        <w:t>2</w:t>
      </w:r>
      <w:r w:rsidR="00683006">
        <w:rPr>
          <w:color w:val="333333"/>
          <w:highlight w:val="white"/>
        </w:rPr>
        <w:fldChar w:fldCharType="end"/>
      </w:r>
      <w:r>
        <w:rPr>
          <w:color w:val="333333"/>
          <w:highlight w:val="white"/>
        </w:rPr>
        <w:t>).</w:t>
      </w:r>
    </w:p>
    <w:p w14:paraId="0595CE9D" w14:textId="77777777" w:rsidR="00AE0AC2" w:rsidRDefault="00245610" w:rsidP="00AE0AC2">
      <w:pPr>
        <w:keepNext/>
        <w:spacing w:after="160" w:line="327" w:lineRule="auto"/>
      </w:pPr>
      <w:r>
        <w:rPr>
          <w:noProof/>
        </w:rPr>
        <w:drawing>
          <wp:inline distT="114300" distB="114300" distL="114300" distR="114300" wp14:anchorId="57463C7A" wp14:editId="3C8B084F">
            <wp:extent cx="5943600" cy="4025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943600" cy="4025900"/>
                    </a:xfrm>
                    <a:prstGeom prst="rect">
                      <a:avLst/>
                    </a:prstGeom>
                    <a:ln/>
                  </pic:spPr>
                </pic:pic>
              </a:graphicData>
            </a:graphic>
          </wp:inline>
        </w:drawing>
      </w:r>
    </w:p>
    <w:p w14:paraId="5F2408DE" w14:textId="77777777" w:rsidR="001B7301" w:rsidRPr="00683006" w:rsidRDefault="00AE0AC2" w:rsidP="00AE0AC2">
      <w:pPr>
        <w:pStyle w:val="Bildetekst"/>
        <w:jc w:val="center"/>
        <w:rPr>
          <w:sz w:val="22"/>
        </w:rPr>
      </w:pPr>
      <w:bookmarkStart w:id="7" w:name="_Ref493864745"/>
      <w:r w:rsidRPr="00683006">
        <w:rPr>
          <w:sz w:val="22"/>
        </w:rPr>
        <w:t xml:space="preserve">Figure </w:t>
      </w:r>
      <w:r w:rsidRPr="00683006">
        <w:rPr>
          <w:sz w:val="22"/>
        </w:rPr>
        <w:fldChar w:fldCharType="begin"/>
      </w:r>
      <w:r w:rsidRPr="00683006">
        <w:rPr>
          <w:sz w:val="22"/>
        </w:rPr>
        <w:instrText xml:space="preserve"> SEQ Figure \* ARABIC </w:instrText>
      </w:r>
      <w:r w:rsidRPr="00683006">
        <w:rPr>
          <w:sz w:val="22"/>
        </w:rPr>
        <w:fldChar w:fldCharType="separate"/>
      </w:r>
      <w:r w:rsidR="00044CEA">
        <w:rPr>
          <w:noProof/>
          <w:sz w:val="22"/>
        </w:rPr>
        <w:t>2</w:t>
      </w:r>
      <w:r w:rsidRPr="00683006">
        <w:rPr>
          <w:sz w:val="22"/>
        </w:rPr>
        <w:fldChar w:fldCharType="end"/>
      </w:r>
      <w:bookmarkEnd w:id="7"/>
      <w:r w:rsidR="00683006">
        <w:rPr>
          <w:sz w:val="22"/>
        </w:rPr>
        <w:t xml:space="preserve"> –</w:t>
      </w:r>
      <w:r w:rsidR="00DA5AC4">
        <w:rPr>
          <w:sz w:val="22"/>
        </w:rPr>
        <w:t xml:space="preserve"> company</w:t>
      </w:r>
      <w:r w:rsidR="00683006">
        <w:rPr>
          <w:sz w:val="22"/>
        </w:rPr>
        <w:t xml:space="preserve"> table</w:t>
      </w:r>
    </w:p>
    <w:p w14:paraId="04751075" w14:textId="77777777" w:rsidR="001B7301" w:rsidRDefault="00245610">
      <w:pPr>
        <w:spacing w:after="160" w:line="327" w:lineRule="auto"/>
      </w:pPr>
      <w:r>
        <w:rPr>
          <w:color w:val="333333"/>
          <w:highlight w:val="white"/>
        </w:rPr>
        <w:t>In "</w:t>
      </w:r>
      <w:r w:rsidRPr="00DA5AC4">
        <w:rPr>
          <w:b/>
          <w:color w:val="333333"/>
          <w:highlight w:val="white"/>
        </w:rPr>
        <w:t>Edit screen</w:t>
      </w:r>
      <w:r>
        <w:rPr>
          <w:color w:val="333333"/>
          <w:highlight w:val="white"/>
        </w:rPr>
        <w:t xml:space="preserve">" you can update </w:t>
      </w:r>
      <w:r w:rsidR="00AE0AC2">
        <w:rPr>
          <w:color w:val="333333"/>
          <w:highlight w:val="white"/>
        </w:rPr>
        <w:t xml:space="preserve">the </w:t>
      </w:r>
      <w:r>
        <w:rPr>
          <w:color w:val="333333"/>
          <w:highlight w:val="white"/>
        </w:rPr>
        <w:t>configuration (</w:t>
      </w:r>
      <w:r w:rsidR="00DA5AC4">
        <w:rPr>
          <w:color w:val="333333"/>
          <w:highlight w:val="white"/>
        </w:rPr>
        <w:fldChar w:fldCharType="begin"/>
      </w:r>
      <w:r w:rsidR="00DA5AC4">
        <w:rPr>
          <w:color w:val="333333"/>
          <w:highlight w:val="white"/>
        </w:rPr>
        <w:instrText xml:space="preserve"> REF _Ref494060196 \h </w:instrText>
      </w:r>
      <w:r w:rsidR="00DA5AC4">
        <w:rPr>
          <w:color w:val="333333"/>
          <w:highlight w:val="white"/>
        </w:rPr>
      </w:r>
      <w:r w:rsidR="00DA5AC4">
        <w:rPr>
          <w:color w:val="333333"/>
          <w:highlight w:val="white"/>
        </w:rPr>
        <w:fldChar w:fldCharType="separate"/>
      </w:r>
      <w:r w:rsidR="00DA5AC4" w:rsidRPr="00044CEA">
        <w:t xml:space="preserve">Figure </w:t>
      </w:r>
      <w:r w:rsidR="00DA5AC4" w:rsidRPr="00044CEA">
        <w:rPr>
          <w:noProof/>
        </w:rPr>
        <w:t>3</w:t>
      </w:r>
      <w:r w:rsidR="00DA5AC4">
        <w:rPr>
          <w:color w:val="333333"/>
          <w:highlight w:val="white"/>
        </w:rPr>
        <w:fldChar w:fldCharType="end"/>
      </w:r>
      <w:r>
        <w:rPr>
          <w:color w:val="333333"/>
          <w:highlight w:val="white"/>
        </w:rPr>
        <w:t xml:space="preserve">). </w:t>
      </w:r>
    </w:p>
    <w:p w14:paraId="1A0509E2" w14:textId="77777777" w:rsidR="001B7301" w:rsidRPr="00044CEA" w:rsidRDefault="00044CEA" w:rsidP="005B63AF">
      <w:pPr>
        <w:rPr>
          <w:b/>
        </w:rPr>
      </w:pPr>
      <w:r w:rsidRPr="00044CEA">
        <w:rPr>
          <w:b/>
          <w:highlight w:val="white"/>
        </w:rPr>
        <w:t xml:space="preserve">Be aware, that all </w:t>
      </w:r>
      <w:r w:rsidR="00245610" w:rsidRPr="00044CEA">
        <w:rPr>
          <w:b/>
          <w:highlight w:val="white"/>
        </w:rPr>
        <w:t>changes become active after one minute</w:t>
      </w:r>
    </w:p>
    <w:p w14:paraId="4E58F17A" w14:textId="77777777" w:rsidR="00044CEA" w:rsidRDefault="00245610" w:rsidP="00044CEA">
      <w:pPr>
        <w:keepNext/>
        <w:spacing w:after="160" w:line="327" w:lineRule="auto"/>
      </w:pPr>
      <w:r>
        <w:rPr>
          <w:noProof/>
        </w:rPr>
        <w:lastRenderedPageBreak/>
        <w:drawing>
          <wp:inline distT="114300" distB="114300" distL="114300" distR="114300" wp14:anchorId="3CCA9F6F" wp14:editId="44532BE8">
            <wp:extent cx="5943600" cy="4673600"/>
            <wp:effectExtent l="0" t="0" r="0" b="0"/>
            <wp:docPr id="1" name="image03.png" descr="edit_cfg.png"/>
            <wp:cNvGraphicFramePr/>
            <a:graphic xmlns:a="http://schemas.openxmlformats.org/drawingml/2006/main">
              <a:graphicData uri="http://schemas.openxmlformats.org/drawingml/2006/picture">
                <pic:pic xmlns:pic="http://schemas.openxmlformats.org/drawingml/2006/picture">
                  <pic:nvPicPr>
                    <pic:cNvPr id="0" name="image03.png" descr="edit_cfg.png"/>
                    <pic:cNvPicPr preferRelativeResize="0"/>
                  </pic:nvPicPr>
                  <pic:blipFill>
                    <a:blip r:embed="rId10"/>
                    <a:srcRect/>
                    <a:stretch>
                      <a:fillRect/>
                    </a:stretch>
                  </pic:blipFill>
                  <pic:spPr>
                    <a:xfrm>
                      <a:off x="0" y="0"/>
                      <a:ext cx="5943600" cy="4673600"/>
                    </a:xfrm>
                    <a:prstGeom prst="rect">
                      <a:avLst/>
                    </a:prstGeom>
                    <a:ln/>
                  </pic:spPr>
                </pic:pic>
              </a:graphicData>
            </a:graphic>
          </wp:inline>
        </w:drawing>
      </w:r>
    </w:p>
    <w:p w14:paraId="4534AF02" w14:textId="77777777" w:rsidR="00AE0AC2" w:rsidRPr="00044CEA" w:rsidRDefault="00044CEA" w:rsidP="00044CEA">
      <w:pPr>
        <w:pStyle w:val="Bildetekst"/>
        <w:jc w:val="center"/>
        <w:rPr>
          <w:sz w:val="22"/>
        </w:rPr>
      </w:pPr>
      <w:bookmarkStart w:id="8" w:name="_Ref494060196"/>
      <w:r w:rsidRPr="00044CEA">
        <w:rPr>
          <w:sz w:val="22"/>
        </w:rPr>
        <w:t xml:space="preserve">Figure </w:t>
      </w:r>
      <w:r w:rsidRPr="00044CEA">
        <w:rPr>
          <w:sz w:val="22"/>
        </w:rPr>
        <w:fldChar w:fldCharType="begin"/>
      </w:r>
      <w:r w:rsidRPr="00044CEA">
        <w:rPr>
          <w:sz w:val="22"/>
        </w:rPr>
        <w:instrText xml:space="preserve"> SEQ Figure \* ARABIC </w:instrText>
      </w:r>
      <w:r w:rsidRPr="00044CEA">
        <w:rPr>
          <w:sz w:val="22"/>
        </w:rPr>
        <w:fldChar w:fldCharType="separate"/>
      </w:r>
      <w:r w:rsidRPr="00044CEA">
        <w:rPr>
          <w:noProof/>
          <w:sz w:val="22"/>
        </w:rPr>
        <w:t>3</w:t>
      </w:r>
      <w:r w:rsidRPr="00044CEA">
        <w:rPr>
          <w:sz w:val="22"/>
        </w:rPr>
        <w:fldChar w:fldCharType="end"/>
      </w:r>
      <w:bookmarkEnd w:id="8"/>
      <w:r w:rsidR="00DA5AC4">
        <w:rPr>
          <w:sz w:val="22"/>
        </w:rPr>
        <w:t xml:space="preserve"> – company edit screen</w:t>
      </w:r>
    </w:p>
    <w:p w14:paraId="112AC9D4" w14:textId="77777777" w:rsidR="001B7301" w:rsidRDefault="00245610">
      <w:pPr>
        <w:spacing w:after="160" w:line="327" w:lineRule="auto"/>
        <w:rPr>
          <w:color w:val="333333"/>
        </w:rPr>
      </w:pPr>
      <w:r>
        <w:rPr>
          <w:color w:val="333333"/>
          <w:highlight w:val="white"/>
        </w:rPr>
        <w:t xml:space="preserve">  </w:t>
      </w:r>
    </w:p>
    <w:p w14:paraId="318D8549" w14:textId="77777777" w:rsidR="00664368" w:rsidRPr="00C32EFC" w:rsidRDefault="00664368" w:rsidP="00C32EFC">
      <w:pPr>
        <w:pStyle w:val="Overskrift2"/>
        <w:rPr>
          <w:sz w:val="32"/>
        </w:rPr>
      </w:pPr>
      <w:bookmarkStart w:id="9" w:name="_Toc494061494"/>
      <w:r w:rsidRPr="00C32EFC">
        <w:rPr>
          <w:sz w:val="32"/>
          <w:highlight w:val="white"/>
        </w:rPr>
        <w:t>WS Status</w:t>
      </w:r>
      <w:bookmarkEnd w:id="9"/>
    </w:p>
    <w:p w14:paraId="1D3F0EFF" w14:textId="77777777" w:rsidR="00C32EFC" w:rsidRPr="00C32EFC" w:rsidRDefault="00C32EFC" w:rsidP="00C32EFC"/>
    <w:p w14:paraId="172F1F6F" w14:textId="77777777" w:rsidR="001B7301" w:rsidRDefault="00245610">
      <w:pPr>
        <w:spacing w:after="160" w:line="327" w:lineRule="auto"/>
      </w:pPr>
      <w:r>
        <w:rPr>
          <w:color w:val="333333"/>
          <w:highlight w:val="white"/>
        </w:rPr>
        <w:t>In the "W</w:t>
      </w:r>
      <w:r w:rsidR="00403AA6">
        <w:rPr>
          <w:color w:val="333333"/>
          <w:highlight w:val="white"/>
        </w:rPr>
        <w:t>S</w:t>
      </w:r>
      <w:r>
        <w:rPr>
          <w:color w:val="333333"/>
          <w:highlight w:val="white"/>
        </w:rPr>
        <w:t xml:space="preserve"> Status" tab you can see your company’s web service status (</w:t>
      </w:r>
      <w:r w:rsidR="00DA5AC4">
        <w:rPr>
          <w:color w:val="333333"/>
          <w:highlight w:val="white"/>
        </w:rPr>
        <w:fldChar w:fldCharType="begin"/>
      </w:r>
      <w:r w:rsidR="00DA5AC4">
        <w:rPr>
          <w:color w:val="333333"/>
          <w:highlight w:val="white"/>
        </w:rPr>
        <w:instrText xml:space="preserve"> REF _Ref494060279 \h </w:instrText>
      </w:r>
      <w:r w:rsidR="00DA5AC4">
        <w:rPr>
          <w:color w:val="333333"/>
          <w:highlight w:val="white"/>
        </w:rPr>
      </w:r>
      <w:r w:rsidR="00DA5AC4">
        <w:rPr>
          <w:color w:val="333333"/>
          <w:highlight w:val="white"/>
        </w:rPr>
        <w:fldChar w:fldCharType="separate"/>
      </w:r>
      <w:r w:rsidR="00DA5AC4" w:rsidRPr="00F723BB">
        <w:rPr>
          <w:i/>
        </w:rPr>
        <w:t xml:space="preserve">Figure </w:t>
      </w:r>
      <w:r w:rsidR="00DA5AC4">
        <w:rPr>
          <w:i/>
          <w:noProof/>
        </w:rPr>
        <w:t>4</w:t>
      </w:r>
      <w:r w:rsidR="00DA5AC4">
        <w:rPr>
          <w:color w:val="333333"/>
          <w:highlight w:val="white"/>
        </w:rPr>
        <w:fldChar w:fldCharType="end"/>
      </w:r>
      <w:r>
        <w:rPr>
          <w:color w:val="333333"/>
          <w:highlight w:val="white"/>
        </w:rPr>
        <w:t>) (see explanation below columns). Columns</w:t>
      </w:r>
      <w:r w:rsidR="00DA5AC4">
        <w:rPr>
          <w:color w:val="333333"/>
        </w:rPr>
        <w:t>:</w:t>
      </w:r>
    </w:p>
    <w:p w14:paraId="05D5B427" w14:textId="77777777" w:rsidR="001B7301" w:rsidRDefault="00245610">
      <w:pPr>
        <w:numPr>
          <w:ilvl w:val="0"/>
          <w:numId w:val="1"/>
        </w:numPr>
        <w:spacing w:after="160" w:line="327" w:lineRule="auto"/>
        <w:ind w:hanging="360"/>
        <w:contextualSpacing/>
      </w:pPr>
      <w:r>
        <w:rPr>
          <w:color w:val="333333"/>
          <w:highlight w:val="white"/>
        </w:rPr>
        <w:t>Company – name</w:t>
      </w:r>
      <w:r w:rsidR="000974DB">
        <w:rPr>
          <w:color w:val="333333"/>
        </w:rPr>
        <w:t>;</w:t>
      </w:r>
    </w:p>
    <w:p w14:paraId="726CF2F0" w14:textId="77777777" w:rsidR="001B7301" w:rsidRDefault="00245610">
      <w:pPr>
        <w:numPr>
          <w:ilvl w:val="0"/>
          <w:numId w:val="1"/>
        </w:numPr>
        <w:spacing w:after="160" w:line="327" w:lineRule="auto"/>
        <w:ind w:hanging="360"/>
        <w:contextualSpacing/>
      </w:pPr>
      <w:r>
        <w:rPr>
          <w:color w:val="333333"/>
          <w:highlight w:val="white"/>
        </w:rPr>
        <w:t>Lob – line of business (i.e., product)</w:t>
      </w:r>
      <w:r w:rsidR="000974DB">
        <w:rPr>
          <w:color w:val="333333"/>
        </w:rPr>
        <w:t>;</w:t>
      </w:r>
    </w:p>
    <w:p w14:paraId="58B0D8EC" w14:textId="77777777" w:rsidR="001B7301" w:rsidRDefault="00245610">
      <w:pPr>
        <w:numPr>
          <w:ilvl w:val="0"/>
          <w:numId w:val="1"/>
        </w:numPr>
        <w:spacing w:after="160" w:line="327" w:lineRule="auto"/>
        <w:ind w:hanging="360"/>
        <w:contextualSpacing/>
      </w:pPr>
      <w:r>
        <w:rPr>
          <w:color w:val="333333"/>
          <w:highlight w:val="white"/>
        </w:rPr>
        <w:t xml:space="preserve">Company active – administrator can disable your company’s </w:t>
      </w:r>
      <w:proofErr w:type="gramStart"/>
      <w:r>
        <w:rPr>
          <w:color w:val="333333"/>
          <w:highlight w:val="white"/>
        </w:rPr>
        <w:t>configuration,</w:t>
      </w:r>
      <w:proofErr w:type="gramEnd"/>
      <w:r>
        <w:rPr>
          <w:color w:val="333333"/>
          <w:highlight w:val="white"/>
        </w:rPr>
        <w:t xml:space="preserve"> this column shows whether it is active or not</w:t>
      </w:r>
    </w:p>
    <w:p w14:paraId="137EB9C4" w14:textId="77777777" w:rsidR="001B7301" w:rsidRDefault="00245610">
      <w:pPr>
        <w:numPr>
          <w:ilvl w:val="0"/>
          <w:numId w:val="1"/>
        </w:numPr>
        <w:spacing w:after="160" w:line="327" w:lineRule="auto"/>
        <w:ind w:hanging="360"/>
        <w:contextualSpacing/>
      </w:pPr>
      <w:r>
        <w:rPr>
          <w:color w:val="333333"/>
          <w:highlight w:val="white"/>
        </w:rPr>
        <w:t>WS status – five status values</w:t>
      </w:r>
    </w:p>
    <w:p w14:paraId="7FA95A7B" w14:textId="77777777" w:rsidR="001B7301" w:rsidRDefault="00245610">
      <w:pPr>
        <w:numPr>
          <w:ilvl w:val="1"/>
          <w:numId w:val="1"/>
        </w:numPr>
        <w:spacing w:after="160"/>
        <w:ind w:hanging="360"/>
        <w:contextualSpacing/>
      </w:pPr>
      <w:r>
        <w:rPr>
          <w:color w:val="333333"/>
          <w:highlight w:val="white"/>
        </w:rPr>
        <w:t>ping true – the WS is available</w:t>
      </w:r>
    </w:p>
    <w:p w14:paraId="1F012F6D" w14:textId="77777777" w:rsidR="001B7301" w:rsidRDefault="00245610">
      <w:pPr>
        <w:numPr>
          <w:ilvl w:val="1"/>
          <w:numId w:val="1"/>
        </w:numPr>
        <w:spacing w:after="160"/>
        <w:ind w:hanging="360"/>
        <w:contextualSpacing/>
      </w:pPr>
      <w:r>
        <w:rPr>
          <w:color w:val="333333"/>
          <w:highlight w:val="white"/>
        </w:rPr>
        <w:t>ping false – the WS is not available (WS has returned false)</w:t>
      </w:r>
    </w:p>
    <w:p w14:paraId="0B851D20" w14:textId="77777777" w:rsidR="001B7301" w:rsidRDefault="00245610">
      <w:pPr>
        <w:numPr>
          <w:ilvl w:val="1"/>
          <w:numId w:val="1"/>
        </w:numPr>
        <w:spacing w:after="160"/>
        <w:ind w:hanging="360"/>
        <w:contextualSpacing/>
      </w:pPr>
      <w:r>
        <w:rPr>
          <w:color w:val="333333"/>
          <w:highlight w:val="white"/>
        </w:rPr>
        <w:lastRenderedPageBreak/>
        <w:t>ping false (notification sent) – if the WS has returned false or ping operation has failed more than two times then company is notified</w:t>
      </w:r>
    </w:p>
    <w:p w14:paraId="0CBB14C4" w14:textId="77777777" w:rsidR="001B7301" w:rsidRDefault="00245610">
      <w:pPr>
        <w:numPr>
          <w:ilvl w:val="1"/>
          <w:numId w:val="1"/>
        </w:numPr>
        <w:spacing w:after="160"/>
        <w:ind w:hanging="360"/>
        <w:contextualSpacing/>
      </w:pPr>
      <w:r>
        <w:rPr>
          <w:color w:val="333333"/>
          <w:highlight w:val="white"/>
        </w:rPr>
        <w:t>ping failure – the WS is not available (ping operation has failed)</w:t>
      </w:r>
    </w:p>
    <w:p w14:paraId="00186944" w14:textId="77777777" w:rsidR="001B7301" w:rsidRDefault="00245610">
      <w:pPr>
        <w:numPr>
          <w:ilvl w:val="1"/>
          <w:numId w:val="1"/>
        </w:numPr>
        <w:spacing w:after="160"/>
        <w:ind w:hanging="360"/>
        <w:contextualSpacing/>
      </w:pPr>
      <w:r>
        <w:rPr>
          <w:color w:val="333333"/>
          <w:highlight w:val="white"/>
        </w:rPr>
        <w:t>ping failure (notification sent) – if the WS has returned false or ping operation has failed more than two times, then the company is notified</w:t>
      </w:r>
    </w:p>
    <w:p w14:paraId="438B02CF" w14:textId="77777777" w:rsidR="001B7301" w:rsidRDefault="00245610">
      <w:pPr>
        <w:numPr>
          <w:ilvl w:val="0"/>
          <w:numId w:val="1"/>
        </w:numPr>
        <w:spacing w:after="160" w:line="327" w:lineRule="auto"/>
        <w:ind w:hanging="360"/>
        <w:contextualSpacing/>
      </w:pPr>
      <w:r>
        <w:rPr>
          <w:color w:val="333333"/>
          <w:highlight w:val="white"/>
        </w:rPr>
        <w:t>Last success – last time when ping operation succeeded</w:t>
      </w:r>
    </w:p>
    <w:p w14:paraId="46F7A660" w14:textId="77777777" w:rsidR="001B7301" w:rsidRDefault="00245610">
      <w:pPr>
        <w:numPr>
          <w:ilvl w:val="0"/>
          <w:numId w:val="1"/>
        </w:numPr>
        <w:spacing w:after="160" w:line="327" w:lineRule="auto"/>
        <w:ind w:hanging="360"/>
        <w:contextualSpacing/>
      </w:pPr>
      <w:r>
        <w:rPr>
          <w:color w:val="333333"/>
          <w:highlight w:val="white"/>
        </w:rPr>
        <w:t>Last failed – last time when ping operation failed</w:t>
      </w:r>
    </w:p>
    <w:p w14:paraId="25B69CEC" w14:textId="77777777" w:rsidR="001B7301" w:rsidRDefault="00245610">
      <w:pPr>
        <w:numPr>
          <w:ilvl w:val="0"/>
          <w:numId w:val="1"/>
        </w:numPr>
        <w:spacing w:after="160" w:line="327" w:lineRule="auto"/>
        <w:ind w:hanging="360"/>
        <w:contextualSpacing/>
      </w:pPr>
      <w:r>
        <w:rPr>
          <w:color w:val="333333"/>
          <w:highlight w:val="white"/>
        </w:rPr>
        <w:t>Entire uptime (%) – the ratio between failed ping requests and all ping requests</w:t>
      </w:r>
    </w:p>
    <w:p w14:paraId="69AEE0B9" w14:textId="77777777" w:rsidR="001B7301" w:rsidRPr="00F55FBF" w:rsidRDefault="00245610">
      <w:pPr>
        <w:numPr>
          <w:ilvl w:val="0"/>
          <w:numId w:val="1"/>
        </w:numPr>
        <w:spacing w:after="160" w:line="327" w:lineRule="auto"/>
        <w:ind w:hanging="360"/>
        <w:contextualSpacing/>
      </w:pPr>
      <w:r>
        <w:rPr>
          <w:color w:val="333333"/>
          <w:highlight w:val="white"/>
        </w:rPr>
        <w:t>Details – by clicking on link you will see the details: last ping error details</w:t>
      </w:r>
    </w:p>
    <w:p w14:paraId="74F014FC" w14:textId="77777777" w:rsidR="00F55FBF" w:rsidRDefault="00F55FBF">
      <w:pPr>
        <w:numPr>
          <w:ilvl w:val="0"/>
          <w:numId w:val="1"/>
        </w:numPr>
        <w:spacing w:after="160" w:line="327" w:lineRule="auto"/>
        <w:ind w:hanging="360"/>
        <w:contextualSpacing/>
      </w:pPr>
      <w:r>
        <w:rPr>
          <w:color w:val="333333"/>
        </w:rPr>
        <w:t>Execute ping – manually perform ping operation</w:t>
      </w:r>
    </w:p>
    <w:p w14:paraId="39620A73" w14:textId="77777777" w:rsidR="001B7301" w:rsidRDefault="00245610">
      <w:pPr>
        <w:spacing w:after="160" w:line="327" w:lineRule="auto"/>
      </w:pPr>
      <w:r>
        <w:rPr>
          <w:b/>
          <w:color w:val="333333"/>
          <w:highlight w:val="white"/>
        </w:rPr>
        <w:t xml:space="preserve">Note: </w:t>
      </w:r>
      <w:r w:rsidR="00F55FBF">
        <w:rPr>
          <w:b/>
          <w:color w:val="333333"/>
          <w:highlight w:val="white"/>
        </w:rPr>
        <w:t>By default, t</w:t>
      </w:r>
      <w:r>
        <w:rPr>
          <w:b/>
          <w:color w:val="333333"/>
          <w:highlight w:val="white"/>
        </w:rPr>
        <w:t>he ping operation is executed every 15 minutes</w:t>
      </w:r>
      <w:r w:rsidR="00F55FBF">
        <w:rPr>
          <w:b/>
          <w:color w:val="333333"/>
        </w:rPr>
        <w:t xml:space="preserve"> automatically </w:t>
      </w:r>
    </w:p>
    <w:p w14:paraId="01379DD8" w14:textId="77777777" w:rsidR="00A4360F" w:rsidRDefault="00245610" w:rsidP="00A4360F">
      <w:pPr>
        <w:keepNext/>
        <w:spacing w:after="160" w:line="327" w:lineRule="auto"/>
      </w:pPr>
      <w:r>
        <w:rPr>
          <w:noProof/>
        </w:rPr>
        <w:drawing>
          <wp:inline distT="114300" distB="114300" distL="114300" distR="114300" wp14:anchorId="45C8412B" wp14:editId="2E78D8F4">
            <wp:extent cx="5943600" cy="2590800"/>
            <wp:effectExtent l="0" t="0" r="0" b="0"/>
            <wp:docPr id="2" name="image04.png" descr="ws_status.png"/>
            <wp:cNvGraphicFramePr/>
            <a:graphic xmlns:a="http://schemas.openxmlformats.org/drawingml/2006/main">
              <a:graphicData uri="http://schemas.openxmlformats.org/drawingml/2006/picture">
                <pic:pic xmlns:pic="http://schemas.openxmlformats.org/drawingml/2006/picture">
                  <pic:nvPicPr>
                    <pic:cNvPr id="0" name="image04.png" descr="ws_status.png"/>
                    <pic:cNvPicPr preferRelativeResize="0"/>
                  </pic:nvPicPr>
                  <pic:blipFill>
                    <a:blip r:embed="rId11"/>
                    <a:srcRect/>
                    <a:stretch>
                      <a:fillRect/>
                    </a:stretch>
                  </pic:blipFill>
                  <pic:spPr>
                    <a:xfrm>
                      <a:off x="0" y="0"/>
                      <a:ext cx="5943600" cy="2590800"/>
                    </a:xfrm>
                    <a:prstGeom prst="rect">
                      <a:avLst/>
                    </a:prstGeom>
                    <a:ln/>
                  </pic:spPr>
                </pic:pic>
              </a:graphicData>
            </a:graphic>
          </wp:inline>
        </w:drawing>
      </w:r>
    </w:p>
    <w:p w14:paraId="4DAF268F" w14:textId="77777777" w:rsidR="00A4360F" w:rsidRPr="00B1548B" w:rsidRDefault="00A4360F" w:rsidP="00A4360F">
      <w:pPr>
        <w:pStyle w:val="Bildetekst"/>
        <w:jc w:val="center"/>
        <w:rPr>
          <w:sz w:val="22"/>
        </w:rPr>
      </w:pPr>
      <w:bookmarkStart w:id="10" w:name="_Ref494060279"/>
      <w:r w:rsidRPr="00B1548B">
        <w:rPr>
          <w:sz w:val="22"/>
        </w:rPr>
        <w:t xml:space="preserve">Figure </w:t>
      </w:r>
      <w:r w:rsidRPr="00B1548B">
        <w:rPr>
          <w:sz w:val="22"/>
        </w:rPr>
        <w:fldChar w:fldCharType="begin"/>
      </w:r>
      <w:r w:rsidRPr="00B1548B">
        <w:rPr>
          <w:sz w:val="22"/>
        </w:rPr>
        <w:instrText xml:space="preserve"> SEQ Figure \* ARABIC </w:instrText>
      </w:r>
      <w:r w:rsidRPr="00B1548B">
        <w:rPr>
          <w:sz w:val="22"/>
        </w:rPr>
        <w:fldChar w:fldCharType="separate"/>
      </w:r>
      <w:r w:rsidR="00044CEA" w:rsidRPr="00B1548B">
        <w:rPr>
          <w:noProof/>
          <w:sz w:val="22"/>
        </w:rPr>
        <w:t>4</w:t>
      </w:r>
      <w:r w:rsidRPr="00B1548B">
        <w:rPr>
          <w:sz w:val="22"/>
        </w:rPr>
        <w:fldChar w:fldCharType="end"/>
      </w:r>
      <w:bookmarkEnd w:id="10"/>
      <w:r w:rsidR="00DA5AC4" w:rsidRPr="00B1548B">
        <w:rPr>
          <w:sz w:val="22"/>
        </w:rPr>
        <w:t xml:space="preserve"> – web services status</w:t>
      </w:r>
    </w:p>
    <w:p w14:paraId="5367138A" w14:textId="77777777" w:rsidR="00000CEF" w:rsidRDefault="00245610">
      <w:pPr>
        <w:spacing w:after="160" w:line="327" w:lineRule="auto"/>
        <w:rPr>
          <w:color w:val="333333"/>
          <w:highlight w:val="white"/>
        </w:rPr>
      </w:pPr>
      <w:r>
        <w:rPr>
          <w:color w:val="333333"/>
          <w:highlight w:val="white"/>
        </w:rPr>
        <w:t xml:space="preserve">  </w:t>
      </w:r>
    </w:p>
    <w:p w14:paraId="34658766" w14:textId="77777777" w:rsidR="00000CEF" w:rsidRDefault="00000CEF">
      <w:pPr>
        <w:rPr>
          <w:color w:val="333333"/>
          <w:highlight w:val="white"/>
        </w:rPr>
      </w:pPr>
      <w:r>
        <w:rPr>
          <w:color w:val="333333"/>
          <w:highlight w:val="white"/>
        </w:rPr>
        <w:br w:type="page"/>
      </w:r>
    </w:p>
    <w:p w14:paraId="36082DF8" w14:textId="77777777" w:rsidR="001B7301" w:rsidRDefault="00691B40" w:rsidP="00C32EFC">
      <w:pPr>
        <w:pStyle w:val="Overskrift2"/>
        <w:rPr>
          <w:sz w:val="32"/>
          <w:shd w:val="clear" w:color="auto" w:fill="FFFFFF"/>
        </w:rPr>
      </w:pPr>
      <w:bookmarkStart w:id="11" w:name="_Toc494061495"/>
      <w:r w:rsidRPr="00C32EFC">
        <w:rPr>
          <w:sz w:val="32"/>
          <w:shd w:val="clear" w:color="auto" w:fill="FFFFFF"/>
        </w:rPr>
        <w:lastRenderedPageBreak/>
        <w:t>WS Poster</w:t>
      </w:r>
      <w:bookmarkEnd w:id="11"/>
    </w:p>
    <w:p w14:paraId="72D85BBB" w14:textId="77777777" w:rsidR="005B63AF" w:rsidRDefault="005B63AF" w:rsidP="005B63AF"/>
    <w:p w14:paraId="71441090" w14:textId="77777777" w:rsidR="005B63AF" w:rsidRDefault="00F55FBF" w:rsidP="005B63AF">
      <w:r>
        <w:rPr>
          <w:color w:val="333333"/>
        </w:rPr>
        <w:t>F</w:t>
      </w:r>
      <w:r w:rsidRPr="00F55FBF">
        <w:rPr>
          <w:color w:val="333333"/>
        </w:rPr>
        <w:t xml:space="preserve">or verification purposes </w:t>
      </w:r>
      <w:r>
        <w:rPr>
          <w:color w:val="333333"/>
          <w:highlight w:val="white"/>
          <w:lang w:val="lv-LV"/>
        </w:rPr>
        <w:t>i</w:t>
      </w:r>
      <w:r w:rsidR="005B63AF">
        <w:rPr>
          <w:color w:val="333333"/>
          <w:highlight w:val="white"/>
        </w:rPr>
        <w:t xml:space="preserve">n the "WS </w:t>
      </w:r>
      <w:r w:rsidR="00000CEF">
        <w:rPr>
          <w:color w:val="333333"/>
          <w:highlight w:val="white"/>
        </w:rPr>
        <w:t>Poster</w:t>
      </w:r>
      <w:r w:rsidR="005B63AF">
        <w:rPr>
          <w:color w:val="333333"/>
          <w:highlight w:val="white"/>
        </w:rPr>
        <w:t>" tab</w:t>
      </w:r>
      <w:r w:rsidR="00000CEF">
        <w:rPr>
          <w:color w:val="333333"/>
          <w:highlight w:val="white"/>
        </w:rPr>
        <w:t xml:space="preserve"> (</w:t>
      </w:r>
      <w:r w:rsidR="00000CEF">
        <w:rPr>
          <w:color w:val="333333"/>
          <w:highlight w:val="white"/>
        </w:rPr>
        <w:fldChar w:fldCharType="begin"/>
      </w:r>
      <w:r w:rsidR="00000CEF">
        <w:rPr>
          <w:color w:val="333333"/>
          <w:highlight w:val="white"/>
        </w:rPr>
        <w:instrText xml:space="preserve"> REF _Ref493866231 \h </w:instrText>
      </w:r>
      <w:r w:rsidR="00000CEF">
        <w:rPr>
          <w:color w:val="333333"/>
          <w:highlight w:val="white"/>
        </w:rPr>
      </w:r>
      <w:r w:rsidR="00000CEF">
        <w:rPr>
          <w:color w:val="333333"/>
          <w:highlight w:val="white"/>
        </w:rPr>
        <w:fldChar w:fldCharType="separate"/>
      </w:r>
      <w:r w:rsidR="00000CEF" w:rsidRPr="00000CEF">
        <w:t xml:space="preserve">Figure </w:t>
      </w:r>
      <w:r w:rsidR="00000CEF" w:rsidRPr="00000CEF">
        <w:rPr>
          <w:noProof/>
        </w:rPr>
        <w:t>5</w:t>
      </w:r>
      <w:r w:rsidR="00000CEF">
        <w:rPr>
          <w:color w:val="333333"/>
          <w:highlight w:val="white"/>
        </w:rPr>
        <w:fldChar w:fldCharType="end"/>
      </w:r>
      <w:r w:rsidR="00000CEF">
        <w:rPr>
          <w:color w:val="333333"/>
          <w:highlight w:val="white"/>
        </w:rPr>
        <w:t>)</w:t>
      </w:r>
      <w:r w:rsidR="005B63AF">
        <w:rPr>
          <w:color w:val="333333"/>
          <w:highlight w:val="white"/>
        </w:rPr>
        <w:t xml:space="preserve"> </w:t>
      </w:r>
      <w:r w:rsidR="00370A41">
        <w:rPr>
          <w:color w:val="333333"/>
        </w:rPr>
        <w:t>is possible to</w:t>
      </w:r>
      <w:r w:rsidR="00000CEF">
        <w:rPr>
          <w:color w:val="333333"/>
        </w:rPr>
        <w:t xml:space="preserve"> make a POST request from the </w:t>
      </w:r>
      <w:r w:rsidR="00000CEF" w:rsidRPr="00000CEF">
        <w:t xml:space="preserve">application towards </w:t>
      </w:r>
      <w:r w:rsidR="000974DB">
        <w:t xml:space="preserve">company`s </w:t>
      </w:r>
      <w:r w:rsidR="00000CEF" w:rsidRPr="00000CEF">
        <w:t>web services</w:t>
      </w:r>
      <w:r w:rsidR="00000CEF">
        <w:t>.</w:t>
      </w:r>
    </w:p>
    <w:p w14:paraId="5B3C596D" w14:textId="77777777" w:rsidR="00000CEF" w:rsidRDefault="00000CEF" w:rsidP="005B63AF"/>
    <w:p w14:paraId="353F80D7" w14:textId="77777777" w:rsidR="00370A41" w:rsidRDefault="00370A41" w:rsidP="00370A41">
      <w:pPr>
        <w:pStyle w:val="Listeavsnitt"/>
        <w:numPr>
          <w:ilvl w:val="0"/>
          <w:numId w:val="4"/>
        </w:numPr>
      </w:pPr>
      <w:r>
        <w:t xml:space="preserve">WS endpoint – company web service endpoint </w:t>
      </w:r>
      <w:proofErr w:type="spellStart"/>
      <w:r>
        <w:t>url</w:t>
      </w:r>
      <w:proofErr w:type="spellEnd"/>
      <w:r w:rsidR="000974DB">
        <w:t>;</w:t>
      </w:r>
    </w:p>
    <w:p w14:paraId="603E9491" w14:textId="77777777" w:rsidR="00370A41" w:rsidRDefault="00370A41" w:rsidP="00370A41">
      <w:pPr>
        <w:pStyle w:val="Listeavsnitt"/>
        <w:numPr>
          <w:ilvl w:val="0"/>
          <w:numId w:val="4"/>
        </w:numPr>
      </w:pPr>
      <w:r>
        <w:t xml:space="preserve">WS operation </w:t>
      </w:r>
      <w:r w:rsidR="00B1548B">
        <w:t>– request type</w:t>
      </w:r>
      <w:r w:rsidR="000974DB">
        <w:t>;</w:t>
      </w:r>
    </w:p>
    <w:p w14:paraId="5BD65E0F" w14:textId="77777777" w:rsidR="00F55FBF" w:rsidRDefault="00F55FBF" w:rsidP="00F55FBF">
      <w:pPr>
        <w:pStyle w:val="Listeavsnitt"/>
        <w:numPr>
          <w:ilvl w:val="1"/>
          <w:numId w:val="4"/>
        </w:numPr>
      </w:pPr>
      <w:r>
        <w:t>Ping – connection testing request</w:t>
      </w:r>
    </w:p>
    <w:p w14:paraId="49E3480E" w14:textId="77777777" w:rsidR="00F55FBF" w:rsidRDefault="00F55FBF" w:rsidP="00F55FBF">
      <w:pPr>
        <w:pStyle w:val="Listeavsnitt"/>
        <w:numPr>
          <w:ilvl w:val="1"/>
          <w:numId w:val="4"/>
        </w:numPr>
      </w:pPr>
      <w:r>
        <w:t>Get price – get a real data from WS</w:t>
      </w:r>
    </w:p>
    <w:p w14:paraId="2F501C6D" w14:textId="77777777" w:rsidR="00370A41" w:rsidRDefault="00370A41" w:rsidP="00370A41">
      <w:pPr>
        <w:pStyle w:val="Listeavsnitt"/>
        <w:numPr>
          <w:ilvl w:val="0"/>
          <w:numId w:val="4"/>
        </w:numPr>
      </w:pPr>
      <w:r>
        <w:t>Request – SOAP request content</w:t>
      </w:r>
      <w:r w:rsidR="000974DB">
        <w:t>.</w:t>
      </w:r>
    </w:p>
    <w:p w14:paraId="2F5F452F" w14:textId="77777777" w:rsidR="00370A41" w:rsidRDefault="00370A41" w:rsidP="005B63AF"/>
    <w:p w14:paraId="74EDEFC4" w14:textId="77777777" w:rsidR="00000CEF" w:rsidRDefault="00000CEF" w:rsidP="00000CEF">
      <w:pPr>
        <w:keepNext/>
      </w:pPr>
      <w:r w:rsidRPr="00000CEF">
        <w:rPr>
          <w:noProof/>
        </w:rPr>
        <w:drawing>
          <wp:inline distT="0" distB="0" distL="0" distR="0" wp14:anchorId="6D27C34F" wp14:editId="297C9028">
            <wp:extent cx="5943600" cy="2701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1290"/>
                    </a:xfrm>
                    <a:prstGeom prst="rect">
                      <a:avLst/>
                    </a:prstGeom>
                  </pic:spPr>
                </pic:pic>
              </a:graphicData>
            </a:graphic>
          </wp:inline>
        </w:drawing>
      </w:r>
    </w:p>
    <w:p w14:paraId="67142E48" w14:textId="77777777" w:rsidR="00000CEF" w:rsidRPr="00000CEF" w:rsidRDefault="00000CEF" w:rsidP="00000CEF">
      <w:pPr>
        <w:pStyle w:val="Bildetekst"/>
        <w:jc w:val="center"/>
        <w:rPr>
          <w:sz w:val="22"/>
        </w:rPr>
      </w:pPr>
      <w:bookmarkStart w:id="12" w:name="_Ref493866231"/>
      <w:r w:rsidRPr="00000CEF">
        <w:rPr>
          <w:sz w:val="22"/>
        </w:rPr>
        <w:t xml:space="preserve">Figure </w:t>
      </w:r>
      <w:r w:rsidRPr="00000CEF">
        <w:rPr>
          <w:sz w:val="22"/>
        </w:rPr>
        <w:fldChar w:fldCharType="begin"/>
      </w:r>
      <w:r w:rsidRPr="00000CEF">
        <w:rPr>
          <w:sz w:val="22"/>
        </w:rPr>
        <w:instrText xml:space="preserve"> SEQ Figure \* ARABIC </w:instrText>
      </w:r>
      <w:r w:rsidRPr="00000CEF">
        <w:rPr>
          <w:sz w:val="22"/>
        </w:rPr>
        <w:fldChar w:fldCharType="separate"/>
      </w:r>
      <w:r w:rsidR="00044CEA">
        <w:rPr>
          <w:noProof/>
          <w:sz w:val="22"/>
        </w:rPr>
        <w:t>5</w:t>
      </w:r>
      <w:r w:rsidRPr="00000CEF">
        <w:rPr>
          <w:sz w:val="22"/>
        </w:rPr>
        <w:fldChar w:fldCharType="end"/>
      </w:r>
      <w:bookmarkEnd w:id="12"/>
      <w:r>
        <w:rPr>
          <w:sz w:val="22"/>
        </w:rPr>
        <w:t xml:space="preserve"> – </w:t>
      </w:r>
      <w:r w:rsidR="00CA0E20">
        <w:rPr>
          <w:sz w:val="22"/>
        </w:rPr>
        <w:t>WS P</w:t>
      </w:r>
      <w:r>
        <w:rPr>
          <w:sz w:val="22"/>
        </w:rPr>
        <w:t>oster tab view</w:t>
      </w:r>
    </w:p>
    <w:sectPr w:rsidR="00000CEF" w:rsidRPr="00000C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F0A8C"/>
    <w:multiLevelType w:val="hybridMultilevel"/>
    <w:tmpl w:val="9EDC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E764D1"/>
    <w:multiLevelType w:val="hybridMultilevel"/>
    <w:tmpl w:val="F8AA1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F540E"/>
    <w:multiLevelType w:val="multilevel"/>
    <w:tmpl w:val="8C5E75DC"/>
    <w:lvl w:ilvl="0">
      <w:start w:val="1"/>
      <w:numFmt w:val="decimal"/>
      <w:lvlText w:val="%1."/>
      <w:lvlJc w:val="left"/>
      <w:pPr>
        <w:ind w:left="360" w:hanging="360"/>
      </w:pPr>
      <w:rPr>
        <w:rFonts w:ascii="Arial" w:hAnsi="Arial" w:cs="Arial" w:hint="default"/>
        <w:sz w:val="40"/>
      </w:rPr>
    </w:lvl>
    <w:lvl w:ilvl="1">
      <w:start w:val="1"/>
      <w:numFmt w:val="decimal"/>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2D4A96"/>
    <w:multiLevelType w:val="multilevel"/>
    <w:tmpl w:val="4814791E"/>
    <w:lvl w:ilvl="0">
      <w:start w:val="1"/>
      <w:numFmt w:val="bullet"/>
      <w:lvlText w:val="●"/>
      <w:lvlJc w:val="left"/>
      <w:pPr>
        <w:ind w:left="720" w:firstLine="360"/>
      </w:pPr>
      <w:rPr>
        <w:rFonts w:ascii="Arial" w:eastAsia="Arial" w:hAnsi="Arial" w:cs="Arial"/>
        <w:color w:val="333333"/>
        <w:sz w:val="22"/>
        <w:szCs w:val="22"/>
        <w:highlight w:val="white"/>
        <w:u w:val="none"/>
      </w:rPr>
    </w:lvl>
    <w:lvl w:ilvl="1">
      <w:start w:val="1"/>
      <w:numFmt w:val="bullet"/>
      <w:lvlText w:val="○"/>
      <w:lvlJc w:val="left"/>
      <w:pPr>
        <w:ind w:left="1440" w:firstLine="1080"/>
      </w:pPr>
      <w:rPr>
        <w:rFonts w:ascii="Arial" w:eastAsia="Arial" w:hAnsi="Arial" w:cs="Arial"/>
        <w:color w:val="333333"/>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01"/>
    <w:rsid w:val="00000CEF"/>
    <w:rsid w:val="00044CEA"/>
    <w:rsid w:val="00072EB8"/>
    <w:rsid w:val="000974DB"/>
    <w:rsid w:val="00107250"/>
    <w:rsid w:val="001446C1"/>
    <w:rsid w:val="00166351"/>
    <w:rsid w:val="001A3B89"/>
    <w:rsid w:val="001B7301"/>
    <w:rsid w:val="0020313F"/>
    <w:rsid w:val="00243EC6"/>
    <w:rsid w:val="00245610"/>
    <w:rsid w:val="00262180"/>
    <w:rsid w:val="002C0DDB"/>
    <w:rsid w:val="0036448B"/>
    <w:rsid w:val="00370A41"/>
    <w:rsid w:val="00403AA6"/>
    <w:rsid w:val="004E43FE"/>
    <w:rsid w:val="00540143"/>
    <w:rsid w:val="005B1539"/>
    <w:rsid w:val="005B63AF"/>
    <w:rsid w:val="00664368"/>
    <w:rsid w:val="00683006"/>
    <w:rsid w:val="00691B40"/>
    <w:rsid w:val="006F0F40"/>
    <w:rsid w:val="008D4450"/>
    <w:rsid w:val="00A4360F"/>
    <w:rsid w:val="00A72EB0"/>
    <w:rsid w:val="00A81B22"/>
    <w:rsid w:val="00AA6621"/>
    <w:rsid w:val="00AB2F12"/>
    <w:rsid w:val="00AE0AC2"/>
    <w:rsid w:val="00AF4138"/>
    <w:rsid w:val="00AF605B"/>
    <w:rsid w:val="00AF646D"/>
    <w:rsid w:val="00B1548B"/>
    <w:rsid w:val="00B239F4"/>
    <w:rsid w:val="00B87CE0"/>
    <w:rsid w:val="00C32EFC"/>
    <w:rsid w:val="00C966CC"/>
    <w:rsid w:val="00CA0E20"/>
    <w:rsid w:val="00CA58A6"/>
    <w:rsid w:val="00DA5AC4"/>
    <w:rsid w:val="00DC3967"/>
    <w:rsid w:val="00E12867"/>
    <w:rsid w:val="00E729BB"/>
    <w:rsid w:val="00E877AF"/>
    <w:rsid w:val="00EB0441"/>
    <w:rsid w:val="00F55FBF"/>
    <w:rsid w:val="00F723BB"/>
    <w:rsid w:val="00FA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3C4D"/>
  <w15:docId w15:val="{8F603CAA-4B5A-43B3-8E5B-E3529F6C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Overskrift7">
    <w:name w:val="heading 7"/>
    <w:basedOn w:val="Normal"/>
    <w:next w:val="Normal"/>
    <w:link w:val="Overskrift7Tegn"/>
    <w:uiPriority w:val="9"/>
    <w:unhideWhenUsed/>
    <w:qFormat/>
    <w:rsid w:val="00C32EF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pPr>
      <w:keepNext/>
      <w:keepLines/>
      <w:contextualSpacing/>
    </w:pPr>
    <w:rPr>
      <w:rFonts w:ascii="Trebuchet MS" w:eastAsia="Trebuchet MS" w:hAnsi="Trebuchet MS" w:cs="Trebuchet MS"/>
      <w:sz w:val="42"/>
      <w:szCs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ildetekst">
    <w:name w:val="caption"/>
    <w:basedOn w:val="Normal"/>
    <w:next w:val="Normal"/>
    <w:uiPriority w:val="35"/>
    <w:unhideWhenUsed/>
    <w:qFormat/>
    <w:rsid w:val="00AE0AC2"/>
    <w:pPr>
      <w:spacing w:after="200" w:line="240" w:lineRule="auto"/>
    </w:pPr>
    <w:rPr>
      <w:i/>
      <w:iCs/>
      <w:color w:val="44546A" w:themeColor="text2"/>
      <w:sz w:val="18"/>
      <w:szCs w:val="18"/>
    </w:rPr>
  </w:style>
  <w:style w:type="paragraph" w:styleId="Overskriftforinnholdsfortegnelse">
    <w:name w:val="TOC Heading"/>
    <w:basedOn w:val="Overskrift1"/>
    <w:next w:val="Normal"/>
    <w:uiPriority w:val="39"/>
    <w:unhideWhenUsed/>
    <w:qFormat/>
    <w:rsid w:val="00AE0AC2"/>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NH2">
    <w:name w:val="toc 2"/>
    <w:basedOn w:val="Normal"/>
    <w:next w:val="Normal"/>
    <w:autoRedefine/>
    <w:uiPriority w:val="39"/>
    <w:unhideWhenUsed/>
    <w:rsid w:val="00AE0AC2"/>
    <w:pPr>
      <w:spacing w:after="100"/>
      <w:ind w:left="220"/>
    </w:pPr>
  </w:style>
  <w:style w:type="character" w:styleId="Hyperkobling">
    <w:name w:val="Hyperlink"/>
    <w:basedOn w:val="Standardskriftforavsnitt"/>
    <w:uiPriority w:val="99"/>
    <w:unhideWhenUsed/>
    <w:rsid w:val="00AE0AC2"/>
    <w:rPr>
      <w:color w:val="0563C1" w:themeColor="hyperlink"/>
      <w:u w:val="single"/>
    </w:rPr>
  </w:style>
  <w:style w:type="paragraph" w:styleId="Listeavsnitt">
    <w:name w:val="List Paragraph"/>
    <w:basedOn w:val="Normal"/>
    <w:uiPriority w:val="34"/>
    <w:qFormat/>
    <w:rsid w:val="00AE0AC2"/>
    <w:pPr>
      <w:ind w:left="720"/>
      <w:contextualSpacing/>
    </w:pPr>
  </w:style>
  <w:style w:type="paragraph" w:styleId="Bobletekst">
    <w:name w:val="Balloon Text"/>
    <w:basedOn w:val="Normal"/>
    <w:link w:val="BobletekstTegn"/>
    <w:uiPriority w:val="99"/>
    <w:semiHidden/>
    <w:unhideWhenUsed/>
    <w:rsid w:val="00AE0AC2"/>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E0AC2"/>
    <w:rPr>
      <w:rFonts w:ascii="Segoe UI" w:hAnsi="Segoe UI" w:cs="Segoe UI"/>
      <w:sz w:val="18"/>
      <w:szCs w:val="18"/>
    </w:rPr>
  </w:style>
  <w:style w:type="character" w:styleId="Svakutheving">
    <w:name w:val="Subtle Emphasis"/>
    <w:basedOn w:val="Standardskriftforavsnitt"/>
    <w:uiPriority w:val="19"/>
    <w:qFormat/>
    <w:rsid w:val="00C32EFC"/>
    <w:rPr>
      <w:i/>
      <w:iCs/>
      <w:color w:val="404040" w:themeColor="text1" w:themeTint="BF"/>
    </w:rPr>
  </w:style>
  <w:style w:type="character" w:customStyle="1" w:styleId="Overskrift7Tegn">
    <w:name w:val="Overskrift 7 Tegn"/>
    <w:basedOn w:val="Standardskriftforavsnitt"/>
    <w:link w:val="Overskrift7"/>
    <w:uiPriority w:val="9"/>
    <w:rsid w:val="00C32EFC"/>
    <w:rPr>
      <w:rFonts w:asciiTheme="majorHAnsi" w:eastAsiaTheme="majorEastAsia" w:hAnsiTheme="majorHAnsi" w:cstheme="majorBidi"/>
      <w:i/>
      <w:iCs/>
      <w:color w:val="1F4D78" w:themeColor="accent1" w:themeShade="7F"/>
    </w:rPr>
  </w:style>
  <w:style w:type="paragraph" w:styleId="INNH1">
    <w:name w:val="toc 1"/>
    <w:basedOn w:val="Normal"/>
    <w:next w:val="Normal"/>
    <w:autoRedefine/>
    <w:uiPriority w:val="39"/>
    <w:unhideWhenUsed/>
    <w:rsid w:val="00C32EFC"/>
    <w:pPr>
      <w:spacing w:after="100"/>
    </w:pPr>
  </w:style>
  <w:style w:type="character" w:customStyle="1" w:styleId="TittelTegn">
    <w:name w:val="Tittel Tegn"/>
    <w:basedOn w:val="Standardskriftforavsnitt"/>
    <w:link w:val="Tittel"/>
    <w:uiPriority w:val="10"/>
    <w:qFormat/>
    <w:rsid w:val="00CA58A6"/>
    <w:rPr>
      <w:rFonts w:ascii="Trebuchet MS" w:eastAsia="Trebuchet MS" w:hAnsi="Trebuchet MS" w:cs="Trebuchet MS"/>
      <w:sz w:val="42"/>
      <w:szCs w:val="42"/>
    </w:rPr>
  </w:style>
  <w:style w:type="character" w:styleId="Merknadsreferanse">
    <w:name w:val="annotation reference"/>
    <w:basedOn w:val="Standardskriftforavsnitt"/>
    <w:uiPriority w:val="99"/>
    <w:semiHidden/>
    <w:unhideWhenUsed/>
    <w:rsid w:val="005B1539"/>
    <w:rPr>
      <w:sz w:val="16"/>
      <w:szCs w:val="16"/>
    </w:rPr>
  </w:style>
  <w:style w:type="paragraph" w:styleId="Merknadstekst">
    <w:name w:val="annotation text"/>
    <w:basedOn w:val="Normal"/>
    <w:link w:val="MerknadstekstTegn"/>
    <w:uiPriority w:val="99"/>
    <w:semiHidden/>
    <w:unhideWhenUsed/>
    <w:rsid w:val="005B1539"/>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B1539"/>
    <w:rPr>
      <w:sz w:val="20"/>
      <w:szCs w:val="20"/>
    </w:rPr>
  </w:style>
  <w:style w:type="paragraph" w:styleId="Kommentaremne">
    <w:name w:val="annotation subject"/>
    <w:basedOn w:val="Merknadstekst"/>
    <w:next w:val="Merknadstekst"/>
    <w:link w:val="KommentaremneTegn"/>
    <w:uiPriority w:val="99"/>
    <w:semiHidden/>
    <w:unhideWhenUsed/>
    <w:rsid w:val="005B1539"/>
    <w:rPr>
      <w:b/>
      <w:bCs/>
    </w:rPr>
  </w:style>
  <w:style w:type="character" w:customStyle="1" w:styleId="KommentaremneTegn">
    <w:name w:val="Kommentaremne Tegn"/>
    <w:basedOn w:val="MerknadstekstTegn"/>
    <w:link w:val="Kommentaremne"/>
    <w:uiPriority w:val="99"/>
    <w:semiHidden/>
    <w:rsid w:val="005B1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outrack@fportalen.no"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st.finansportalen.no/insurance-calculator-admin/disp/admi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D2DA-DF0B-4A97-A812-801D3304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601</Words>
  <Characters>3189</Characters>
  <Application>Microsoft Office Word</Application>
  <DocSecurity>0</DocSecurity>
  <Lines>26</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 Alexander Venge Tollefsen</dc:creator>
  <cp:lastModifiedBy>Helge Alexander Venge Tollefsen</cp:lastModifiedBy>
  <cp:revision>4</cp:revision>
  <dcterms:created xsi:type="dcterms:W3CDTF">2019-03-08T13:42:00Z</dcterms:created>
  <dcterms:modified xsi:type="dcterms:W3CDTF">2019-03-12T08:20:00Z</dcterms:modified>
</cp:coreProperties>
</file>