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153B44"/>
          <w:sz w:val="40"/>
          <w:szCs w:val="40"/>
        </w:rPr>
        <w:t xml:space="preserve">レベル別ワークシート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color w:val="EF6F6C"/>
          <w:sz w:val="24"/>
          <w:szCs w:val="24"/>
        </w:rPr>
        <w:t xml:space="preserve">【講師用：答え＋ヒント＋“答えを言わない”問いかけ】</w:t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E7B82"/>
          <w:sz w:val="20"/>
          <w:szCs w:val="20"/>
        </w:rPr>
        <w:t xml:space="preserve">勉強会「単一HTMLツールの作り方」実践編 ｜ Yukiko（うさうさ先生 🐰）</w:t>
      </w:r>
    </w:p>
    <w:p>
      <w:pPr>
        <w:pStyle w:val="Heading2"/>
      </w:pPr>
      <w:r>
        <w:t xml:space="preserve">レベルの考え方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E8B6B"/>
        </w:rPr>
        <w:t xml:space="preserve">Lv.1＝</w:t>
      </w:r>
      <w:r>
        <w:rPr>
          <w:rFonts w:ascii="Yu Gothic" w:cs="Yu Gothic" w:eastAsia="Yu Gothic" w:hAnsi="Yu Gothic"/>
        </w:rPr>
        <w:t xml:space="preserve">コピペで動かして確認　</w:t>
      </w:r>
      <w:r>
        <w:rPr>
          <w:rFonts w:ascii="Yu Gothic" w:cs="Yu Gothic" w:eastAsia="Yu Gothic" w:hAnsi="Yu Gothic"/>
          <w:b/>
          <w:bCs/>
          <w:color w:val="028090"/>
        </w:rPr>
        <w:t xml:space="preserve">Lv.3＝</w:t>
      </w:r>
      <w:r>
        <w:rPr>
          <w:rFonts w:ascii="Yu Gothic" w:cs="Yu Gothic" w:eastAsia="Yu Gothic" w:hAnsi="Yu Gothic"/>
        </w:rPr>
        <w:t xml:space="preserve">業務の言葉で説明できる　</w:t>
      </w:r>
      <w:r>
        <w:rPr>
          <w:rFonts w:ascii="Yu Gothic" w:cs="Yu Gothic" w:eastAsia="Yu Gothic" w:hAnsi="Yu Gothic"/>
          <w:b/>
          <w:bCs/>
          <w:color w:val="EF6F6C"/>
        </w:rPr>
        <w:t xml:space="preserve">Lv.5＝</w:t>
      </w:r>
      <w:r>
        <w:rPr>
          <w:rFonts w:ascii="Yu Gothic" w:cs="Yu Gothic" w:eastAsia="Yu Gothic" w:hAnsi="Yu Gothic"/>
        </w:rPr>
        <w:t xml:space="preserve">応用・トラブル対応ができる</w:t>
      </w:r>
    </w:p>
    <w:p>
      <w:pPr>
        <w:spacing w:after="100"/>
      </w:pPr>
      <w:r>
        <w:rPr>
          <w:rFonts w:ascii="Yu Gothic" w:cs="Yu Gothic" w:eastAsia="Yu Gothic" w:hAnsi="Yu Gothic"/>
          <w:color w:val="5E7B82"/>
          <w:sz w:val="19"/>
          <w:szCs w:val="19"/>
        </w:rPr>
        <w:t xml:space="preserve">※ 講師は答えをすぐ言わず、まず「問いかけ」で気づきを促す。3回詰まったら段階的にヒント→答え。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■ テーマ1：保存（Blob）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Lv.1</w:t>
      </w:r>
      <w:r>
        <w:rPr>
          <w:rFonts w:ascii="Yu Gothic" w:cs="Yu Gothic" w:eastAsia="Yu Gothic" w:hAnsi="Yu Gothic"/>
          <w:b/>
          <w:bCs/>
          <w:color w:val="2E8B6B"/>
          <w:sz w:val="21"/>
          <w:szCs w:val="21"/>
        </w:rPr>
        <w:t xml:space="preserve">  コピペ確認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saveBlob を写経し、test.md をダウンロードできるか確認する。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Blob→URL.createObjectURL→&lt;a download&gt;→click の順。最後に revoke。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「リンクをクリックする前に、aタグはどこに置く必要がある？」と問う。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appendChild→click→remove。revokeで後片付け。mimeに charset=utf-8 を付ける。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Lv.3</w:t>
      </w:r>
      <w:r>
        <w:rPr>
          <w:rFonts w:ascii="Yu Gothic" w:cs="Yu Gothic" w:eastAsia="Yu Gothic" w:hAnsi="Yu Gothic"/>
          <w:b/>
          <w:bCs/>
          <w:color w:val="028090"/>
          <w:sz w:val="21"/>
          <w:szCs w:val="21"/>
        </w:rPr>
        <w:t xml:space="preserve">  業務文脈で説明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なぜ innerHTML ではなく textContent を使うのか、業務の言葉で説明する。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ユーザーが入力した文字列を、そのまま画面に差し込むと何が起きる？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「もしユーザー名が &lt;script&gt; だったら、画面で何が起きる？」と投げる。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XSS。innerHTMLは入力を“HTMLとして解釈”するためスクリプトが実行され得る。textContentは常に文字列として表示する。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Lv.5</w:t>
      </w:r>
      <w:r>
        <w:rPr>
          <w:rFonts w:ascii="Yu Gothic" w:cs="Yu Gothic" w:eastAsia="Yu Gothic" w:hAnsi="Yu Gothic"/>
          <w:b/>
          <w:bCs/>
          <w:color w:val="EF6F6C"/>
          <w:sz w:val="21"/>
          <w:szCs w:val="21"/>
        </w:rPr>
        <w:t xml:space="preserve">  応用・トラブル対応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ダウンロードが環境的にブロックされた時、ユーザーが詰まらない設計にする。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保存できない＝異常終了、ではない。代わりに何を提供できる？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「保存が失敗したと“だけ”出たら、ユーザーは次に何をすればいい？」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try/catchで失敗を捕え、内容をクリップボードへコピー＋保存名候補を案内。止めない・嘘をつかない。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■ テーマ2：CSV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Lv.1</w:t>
      </w:r>
      <w:r>
        <w:rPr>
          <w:rFonts w:ascii="Yu Gothic" w:cs="Yu Gothic" w:eastAsia="Yu Gothic" w:hAnsi="Yu Gothic"/>
          <w:b/>
          <w:bCs/>
          <w:color w:val="2E8B6B"/>
          <w:sz w:val="21"/>
          <w:szCs w:val="21"/>
        </w:rPr>
        <w:t xml:space="preserve">  コピペ確認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name,value の2列CSVを出力し、Excelで文字化けせず開けるか確認する。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日本語が化けるなら、ファイル先頭に何かが足りない。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「Excelはどうやって文字コードを判断している？先頭に“目印”は要らない？」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先頭にBOM（\uFEFF）。new Blob(['\uFEFF'+csv], {type:'text/csv'})。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Lv.3</w:t>
      </w:r>
      <w:r>
        <w:rPr>
          <w:rFonts w:ascii="Yu Gothic" w:cs="Yu Gothic" w:eastAsia="Yu Gothic" w:hAnsi="Yu Gothic"/>
          <w:b/>
          <w:bCs/>
          <w:color w:val="028090"/>
          <w:sz w:val="21"/>
          <w:szCs w:val="21"/>
        </w:rPr>
        <w:t xml:space="preserve">  業務文脈で説明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値に「カンマ・改行・引用符」が入っても壊れない理由を説明する。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split(',') で読むと、なぜ列がズレる？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「セルの中身に , が入っていたら、区切りの , と区別できる？」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クォート：値を " で囲み、内部の " は "" にエスケープ（RFC4180）。読む側も状態機械で対応。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Lv.5</w:t>
      </w:r>
      <w:r>
        <w:rPr>
          <w:rFonts w:ascii="Yu Gothic" w:cs="Yu Gothic" w:eastAsia="Yu Gothic" w:hAnsi="Yu Gothic"/>
          <w:b/>
          <w:bCs/>
          <w:color w:val="EF6F6C"/>
          <w:sz w:val="21"/>
          <w:szCs w:val="21"/>
        </w:rPr>
        <w:t xml:space="preserve">  応用・トラブル対応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書き出したCSVを読み戻す自前パーサ（クォート対応）を実装する。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「クォート中かどうか」の状態を1つ持つと、1文字ずつ処理できる。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「"" は終了？それとも1個の" ？どう見分ける？」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状態機械。q（クォート中）フラグ。クォート中の "" は次をスキップして " 1個に。区切り・改行はクォート外でのみ有効。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■ テーマ3：数値・集計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Lv.1</w:t>
      </w:r>
      <w:r>
        <w:rPr>
          <w:rFonts w:ascii="Yu Gothic" w:cs="Yu Gothic" w:eastAsia="Yu Gothic" w:hAnsi="Yu Gothic"/>
          <w:b/>
          <w:bCs/>
          <w:color w:val="2E8B6B"/>
          <w:sz w:val="21"/>
          <w:szCs w:val="21"/>
        </w:rPr>
        <w:t xml:space="preserve">  コピペ確認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時間入力が空欄・全角・マイナスでも合計が NaN にならないようにする。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parseFloatの結果が数値でない時、どう0に寄せる？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「parseFloat('') は何を返す？それを足すと合計はどうなる？」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Math.max(0, parseFloat(v)||0)。数値でなければ0、マイナスは0に。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Lv.3</w:t>
      </w:r>
      <w:r>
        <w:rPr>
          <w:rFonts w:ascii="Yu Gothic" w:cs="Yu Gothic" w:eastAsia="Yu Gothic" w:hAnsi="Yu Gothic"/>
          <w:b/>
          <w:bCs/>
          <w:color w:val="028090"/>
          <w:sz w:val="21"/>
          <w:szCs w:val="21"/>
        </w:rPr>
        <w:t xml:space="preserve">  業務文脈で説明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15分単位の丸めを1つの関数にする意味を説明する。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入力・集計・表示の3か所で同じ丸めを使うと、何が嬉しい？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「丸めを各所でバラバラに書くと、どんなズレが起きる？」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r025=x=&gt;Math.round((x||0)*4)/4。一箇所に集約＝表示と集計の不一致を防ぐ。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Lv.5</w:t>
      </w:r>
      <w:r>
        <w:rPr>
          <w:rFonts w:ascii="Yu Gothic" w:cs="Yu Gothic" w:eastAsia="Yu Gothic" w:hAnsi="Yu Gothic"/>
          <w:b/>
          <w:bCs/>
          <w:color w:val="EF6F6C"/>
          <w:sz w:val="21"/>
          <w:szCs w:val="21"/>
        </w:rPr>
        <w:t xml:space="preserve">  応用・トラブル対応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月次集計で月の境界がズレる不具合の原因と対策を述べる。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new Date().toISOString() は何時基準？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「UTCとローカルで日付が1日ズレるのは、いつ起きる？」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toISOStringはUTC基準。月初/月末でズレる。ローカルtzで 'YYYY-MM' を組む。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■ テーマ4：テスト（jsdom）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Lv.1</w:t>
      </w:r>
      <w:r>
        <w:rPr>
          <w:rFonts w:ascii="Yu Gothic" w:cs="Yu Gothic" w:eastAsia="Yu Gothic" w:hAnsi="Yu Gothic"/>
          <w:b/>
          <w:bCs/>
          <w:color w:val="2E8B6B"/>
          <w:sz w:val="21"/>
          <w:szCs w:val="21"/>
        </w:rPr>
        <w:t xml:space="preserve">  コピペ確認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jsdomでツールを読み込み、ボタンclickで例外が出ないことを確認する。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clickがjsdomで遷移エラーを出す。どう黙らせる？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「これは“製品のバグ”？それとも“テスト環境の都合”？」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製品ではなくjsdom制約。clickとprintとalertをスタブ。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Lv.3</w:t>
      </w:r>
      <w:r>
        <w:rPr>
          <w:rFonts w:ascii="Yu Gothic" w:cs="Yu Gothic" w:eastAsia="Yu Gothic" w:hAnsi="Yu Gothic"/>
          <w:b/>
          <w:bCs/>
          <w:color w:val="028090"/>
          <w:sz w:val="21"/>
          <w:szCs w:val="21"/>
        </w:rPr>
        <w:t xml:space="preserve">  業務文脈で説明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単体・結合・総合・BB・モンキーの各観点が“何を守るか”を説明する。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モンキーは「正しい操作」より「想定外の順序」を狙う。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「未生成のまま保存ボタンを押したら？それはどの観点で拾う？」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単体=内部関数、結合=連動、総合=通し、BB=境界/異常、モンキー=想定外順序での例外0。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Lv.5</w:t>
      </w:r>
      <w:r>
        <w:rPr>
          <w:rFonts w:ascii="Yu Gothic" w:cs="Yu Gothic" w:eastAsia="Yu Gothic" w:hAnsi="Yu Gothic"/>
          <w:b/>
          <w:bCs/>
          <w:color w:val="EF6F6C"/>
          <w:sz w:val="21"/>
          <w:szCs w:val="21"/>
        </w:rPr>
        <w:t xml:space="preserve">  応用・トラブル対応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赤（失敗）が出た時、製品バグかテストバグかを切り分ける手順を述べる。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まず疑うのは製品？それとも観測装置（テスト）？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問いかけ（答えを言わない）：</w:t>
      </w:r>
      <w:r>
        <w:rPr>
          <w:rFonts w:ascii="Yu Gothic" w:cs="Yu Gothic" w:eastAsia="Yu Gothic" w:hAnsi="Yu Gothic"/>
          <w:sz w:val="20"/>
          <w:szCs w:val="20"/>
        </w:rPr>
        <w:t xml:space="preserve">「最小再現を作ると、どちらの問題か早く分かるのはなぜ？」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2E8B6B"/>
          <w:sz w:val="20"/>
          <w:szCs w:val="20"/>
        </w:rPr>
        <w:t xml:space="preserve">答え：</w:t>
      </w:r>
      <w:r>
        <w:rPr>
          <w:rFonts w:ascii="Yu Gothic" w:cs="Yu Gothic" w:eastAsia="Yu Gothic" w:hAnsi="Yu Gothic"/>
          <w:sz w:val="20"/>
          <w:szCs w:val="20"/>
        </w:rPr>
        <w:t xml:space="preserve">最小再現で切り分け。観測装置の正しさを先に疑う。製品改変は確証を得てから。</w:t>
      </w:r>
    </w:p>
    <w:p>
      <w:pPr>
        <w:pStyle w:val="Heading1"/>
        <w:pageBreakBefore/>
      </w:pPr>
      <w:r>
        <w:t xml:space="preserve">実践サポートの心得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まず問いかけ：</w:t>
      </w:r>
      <w:r>
        <w:rPr>
          <w:rFonts w:ascii="Yu Gothic" w:cs="Yu Gothic" w:eastAsia="Yu Gothic" w:hAnsi="Yu Gothic"/>
          <w:sz w:val="20"/>
          <w:szCs w:val="20"/>
        </w:rPr>
        <w:t xml:space="preserve">答えを言う前に、状況を1問で言語化させる（例：『今、何が起きてる？』）。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3段ヒント：</w:t>
      </w:r>
      <w:r>
        <w:rPr>
          <w:rFonts w:ascii="Yu Gothic" w:cs="Yu Gothic" w:eastAsia="Yu Gothic" w:hAnsi="Yu Gothic"/>
          <w:sz w:val="20"/>
          <w:szCs w:val="20"/>
        </w:rPr>
        <w:t xml:space="preserve">ヒント①方向 → ②具体キーワード → ③半分の答え、の順で小出しに。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答えは最後：</w:t>
      </w:r>
      <w:r>
        <w:rPr>
          <w:rFonts w:ascii="Yu Gothic" w:cs="Yu Gothic" w:eastAsia="Yu Gothic" w:hAnsi="Yu Gothic"/>
          <w:sz w:val="20"/>
          <w:szCs w:val="20"/>
        </w:rPr>
        <w:t xml:space="preserve">Lv.5は特に、自力到達を優先。時間切れ時のみ答えを開示。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壊して学ぶ：</w:t>
      </w:r>
      <w:r>
        <w:rPr>
          <w:rFonts w:ascii="Yu Gothic" w:cs="Yu Gothic" w:eastAsia="Yu Gothic" w:hAnsi="Yu Gothic"/>
          <w:sz w:val="20"/>
          <w:szCs w:val="20"/>
        </w:rPr>
        <w:t xml:space="preserve">『わざと壊して』観察→原因→修正のサイクルを一緒に。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できた人へ：</w:t>
      </w:r>
      <w:r>
        <w:rPr>
          <w:rFonts w:ascii="Yu Gothic" w:cs="Yu Gothic" w:eastAsia="Yu Gothic" w:hAnsi="Yu Gothic"/>
          <w:sz w:val="20"/>
          <w:szCs w:val="20"/>
        </w:rPr>
        <w:t xml:space="preserve">+α課題（拡張子変更・別形式追加・テスト追加）を渡す。</w:t>
      </w:r>
    </w:p>
    <w:p>
      <w:pPr>
        <w:spacing w:before="160"/>
      </w:pPr>
      <w:r>
        <w:rPr>
          <w:rFonts w:ascii="Yu Gothic" w:cs="Yu Gothic" w:eastAsia="Yu Gothic" w:hAnsi="Yu Gothic"/>
          <w:color w:val="5E7B82"/>
          <w:sz w:val="18"/>
          <w:szCs w:val="18"/>
        </w:rPr>
        <w:t xml:space="preserve">※ 受講生・関係者の実名や社名は記載しません（役割名のみ）。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E7B82"/>
        <w:sz w:val="16"/>
        <w:szCs w:val="16"/>
      </w:rPr>
      <w:t xml:space="preserve">レベル別ワークシート（講師用）｜Yukiko　-　</w:t>
    </w:r>
    <w:r>
      <w:rPr>
        <w:rFonts w:ascii="Yu Gothic" w:cs="Yu Gothic" w:eastAsia="Yu Gothic" w:hAnsi="Yu Gothic"/>
        <w:color w:val="5E7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Yu Gothic" w:cs="Yu Gothic" w:eastAsia="Yu Gothic" w:hAnsi="Yu Gothic"/>
      <w:b/>
      <w:bCs/>
      <w:color w:val="153B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Yu Gothic" w:cs="Yu Gothic" w:eastAsia="Yu Gothic" w:hAnsi="Yu Gothic"/>
      <w:b/>
      <w:bCs/>
      <w:color w:val="028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2026-05-30T07:05:35.264Z</dcterms:created>
  <dcterms:modified xsi:type="dcterms:W3CDTF">2026-05-30T07:05:35.264Z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