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700"/>
        <w:jc w:val="center"/>
      </w:pPr>
      <w:r>
        <w:rPr>
          <w:b/>
          <w:bCs/>
          <w:color w:val="2c5a2c"/>
          <w:sz w:val="46"/>
          <w:szCs w:val="46"/>
        </w:rPr>
        <w:t xml:space="preserve">🌳 森の学校うさうさ PRO</w:t>
      </w:r>
    </w:p>
    <w:p>
      <w:pPr>
        <w:spacing w:after="60"/>
        <w:jc w:val="center"/>
      </w:pPr>
      <w:r>
        <w:rPr>
          <w:b/>
          <w:bCs/>
          <w:color w:val="1f2d1c"/>
          <w:sz w:val="36"/>
          <w:szCs w:val="36"/>
        </w:rPr>
        <w:t xml:space="preserve">詳細設計書</w:t>
      </w:r>
    </w:p>
    <w:p>
      <w:pPr>
        <w:spacing w:after="40"/>
        <w:jc w:val="center"/>
      </w:pPr>
      <w:r>
        <w:rPr>
          <w:i/>
          <w:iCs/>
          <w:color w:val="9a6f12"/>
          <w:sz w:val="24"/>
          <w:szCs w:val="24"/>
        </w:rPr>
        <w:t xml:space="preserve">Detailed Design Specification</w:t>
      </w:r>
    </w:p>
    <w:p>
      <w:pPr>
        <w:spacing w:after="20" w:before="240"/>
        <w:jc w:val="center"/>
      </w:pPr>
      <w:r>
        <w:rPr>
          <w:color w:val="1f2d1c"/>
          <w:sz w:val="24"/>
          <w:szCs w:val="24"/>
        </w:rPr>
        <w:t xml:space="preserve">Version v2.5.1　/　Build 2026-06-14</w:t>
      </w:r>
    </w:p>
    <w:p>
      <w:pPr>
        <w:spacing w:after="18"/>
        <w:jc w:val="center"/>
      </w:pPr>
      <w:r>
        <w:rPr>
          <w:color w:val="1f2d1c"/>
          <w:sz w:val="22"/>
          <w:szCs w:val="22"/>
        </w:rPr>
        <w:t xml:space="preserve">うさうさ研修工房 ／ うさうさ先生🐰</w:t>
      </w:r>
    </w:p>
    <w:p>
      <w:pPr>
        <w:spacing w:after="18"/>
        <w:jc w:val="center"/>
      </w:pPr>
      <w:r>
        <w:rPr>
          <w:i/>
          <w:iCs/>
          <w:color w:val="3aa86a"/>
          <w:sz w:val="22"/>
          <w:szCs w:val="22"/>
        </w:rPr>
        <w:t xml:space="preserve">「面白きこともなき世を面白く」</w:t>
      </w:r>
    </w:p>
    <w:p>
      <w:r>
        <w:br w:type="page"/>
      </w:r>
    </w:p>
    <w:p>
      <w:pPr>
        <w:pStyle w:val="Heading1"/>
        <w:spacing w:after="150" w:before="280"/>
      </w:pPr>
      <w: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280"/>
      </w:pPr>
      <w:r>
        <w:t xml:space="preserve">1. 設計方針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単一HTML・Vanilla JS・ビルドレス・オフライン。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静的データ→JSでDOM生成→localStorage永続化の単方向更新。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状態変更時は該当ビューのみ再描画。外部依存は存在チェックで防御。</w:t>
      </w:r>
    </w:p>
    <w:p>
      <w:pPr>
        <w:pStyle w:val="Heading1"/>
        <w:spacing w:after="150" w:before="280"/>
      </w:pPr>
      <w:r>
        <w:t xml:space="preserve">2. 画面設計（タブ）</w:t>
      </w:r>
    </w:p>
    <w:p>
      <w:pPr>
        <w:spacing w:after="120" w:before="0" w:line="300"/>
      </w:pPr>
      <w:r>
        <w:rPr>
          <w:b/>
          <w:bCs/>
        </w:rPr>
        <w:t xml:space="preserve">TABS(順序固定)：</w:t>
      </w:r>
      <w:r>
        <w:rPr>
          <w:rFonts w:ascii="Consolas" w:cs="Consolas" w:eastAsia="Consolas" w:hAnsi="Consolas"/>
          <w:sz w:val="18"/>
          <w:szCs w:val="18"/>
        </w:rPr>
        <w:t xml:space="preserve">["daily","dash","py","pyint","data","dataint","ml","mlpro","test","ai","karte"]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360"/>
      </w:tblGrid>
      <w:tr>
        <w:trPr>
          <w:tblHeader/>
        </w:trP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タブ</w:t>
            </w:r>
          </w:p>
        </w:tc>
        <w:tc>
          <w:tcPr>
            <w:tcW w:type="dxa" w:w="4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主な要素</w:t>
            </w:r>
          </w:p>
        </w:tc>
        <w:tc>
          <w:tcPr>
            <w:tcW w:type="dxa" w:w="3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主な操作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daily 毎日10問</w:t>
            </w:r>
          </w:p>
        </w:tc>
        <w:tc>
          <w:tcPr>
            <w:tcW w:type="dxa" w:w="4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#grid(.qカード)/#stamps/#scoreLine/フィルタ/お題</w:t>
            </w:r>
          </w:p>
        </w:tc>
        <w:tc>
          <w:tcPr>
            <w:tcW w:type="dxa" w:w="3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採点◎○△・別の10問・お題・スライドDL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dash 進捗</w:t>
            </w:r>
          </w:p>
        </w:tc>
        <w:tc>
          <w:tcPr>
            <w:tcW w:type="dxa" w:w="4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#dashBody(連続日数/採点/復習待ち/講座6/14日)</w:t>
            </w:r>
          </w:p>
        </w:tc>
        <w:tc>
          <w:tcPr>
            <w:tcW w:type="dxa" w:w="3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復習を出す・今日へ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py〜mlpro 6講座</w:t>
            </w:r>
          </w:p>
        </w:tc>
        <w:tc>
          <w:tcPr>
            <w:tcW w:type="dxa" w:w="4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タイムライン(.ses)/練習問題/ガイド進行</w:t>
            </w:r>
          </w:p>
        </w:tc>
        <w:tc>
          <w:tcPr>
            <w:tcW w:type="dxa" w:w="3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完了・解く前資料・スライド一括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test 中堅テスト</w:t>
            </w:r>
          </w:p>
        </w:tc>
        <w:tc>
          <w:tcPr>
            <w:tcW w:type="dxa" w:w="4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設問/タイマー/結果</w:t>
            </w:r>
          </w:p>
        </w:tc>
        <w:tc>
          <w:tcPr>
            <w:tcW w:type="dxa" w:w="3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開始・解答・採点・結果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ai AI講師</w:t>
            </w:r>
          </w:p>
        </w:tc>
        <w:tc>
          <w:tcPr>
            <w:tcW w:type="dxa" w:w="4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#aiChat/#aiInput</w:t>
            </w:r>
          </w:p>
        </w:tc>
        <w:tc>
          <w:tcPr>
            <w:tcW w:type="dxa" w:w="3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質問送信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karte カルテ・講師</w:t>
            </w:r>
          </w:p>
        </w:tc>
        <w:tc>
          <w:tcPr>
            <w:tcW w:type="dxa" w:w="4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カルテ/質問ログ/レポート/点検/診断/メモ</w:t>
            </w:r>
          </w:p>
        </w:tc>
        <w:tc>
          <w:tcPr>
            <w:tcW w:type="dxa" w:w="3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記入・MD出力・自己診断</w:t>
            </w:r>
          </w:p>
        </w:tc>
      </w:tr>
    </w:tbl>
    <w:p>
      <w:pPr>
        <w:pStyle w:val="Heading1"/>
        <w:spacing w:after="150" w:before="280"/>
      </w:pPr>
      <w:r>
        <w:t xml:space="preserve">3. データ設計</w:t>
      </w:r>
    </w:p>
    <w:p>
      <w:pPr>
        <w:pStyle w:val="Heading2"/>
        <w:spacing w:after="110" w:before="210"/>
      </w:pPr>
      <w:r>
        <w:t xml:space="preserve">3.1 件数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データ</w:t>
            </w:r>
          </w:p>
        </w:tc>
        <w:tc>
          <w:tcPr>
            <w:tcW w:type="dxa" w:w="5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件数</w:t>
            </w:r>
          </w:p>
        </w:tc>
      </w:tr>
      <w:tr>
        <w:tc>
          <w:tcPr>
            <w:tcW w:type="dxa" w:w="3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BANK/EXTRA</w:t>
            </w:r>
          </w:p>
        </w:tc>
        <w:tc>
          <w:tcPr>
            <w:tcW w:type="dxa" w:w="5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45/45</w:t>
            </w:r>
          </w:p>
        </w:tc>
      </w:tr>
      <w:tr>
        <w:tc>
          <w:tcPr>
            <w:tcW w:type="dxa" w:w="3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COURSES</w:t>
            </w:r>
          </w:p>
        </w:tc>
        <w:tc>
          <w:tcPr>
            <w:tcW w:type="dxa" w:w="5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py8・pyint8・data8・dataint8・ml10・mlpro10(計52)</w:t>
            </w:r>
          </w:p>
        </w:tc>
      </w:tr>
      <w:tr>
        <w:tc>
          <w:tcPr>
            <w:tcW w:type="dxa" w:w="3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SESSION_Q/STORY/INTENT/CP</w:t>
            </w:r>
          </w:p>
        </w:tc>
        <w:tc>
          <w:tcPr>
            <w:tcW w:type="dxa" w:w="5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各52(キー "id:n")</w:t>
            </w:r>
          </w:p>
        </w:tc>
      </w:tr>
      <w:tr>
        <w:tc>
          <w:tcPr>
            <w:tcW w:type="dxa" w:w="3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TEST</w:t>
            </w:r>
          </w:p>
        </w:tc>
        <w:tc>
          <w:tcPr>
            <w:tcW w:type="dxa" w:w="5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入門8/ハイ8</w:t>
            </w:r>
          </w:p>
        </w:tc>
      </w:tr>
    </w:tbl>
    <w:p>
      <w:pPr>
        <w:pStyle w:val="Heading2"/>
        <w:spacing w:after="110" w:before="210"/>
      </w:pPr>
      <w:r>
        <w:t xml:space="preserve">3.2 スキーマ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項目</w:t>
            </w:r>
          </w:p>
        </w:tc>
        <w:tc>
          <w:tcPr>
            <w:tcW w:type="dxa" w:w="3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型/値</w:t>
            </w:r>
          </w:p>
        </w:tc>
        <w:tc>
          <w:tcPr>
            <w:tcW w:type="dxa" w:w="34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意味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BANK.lv</w:t>
            </w:r>
          </w:p>
        </w:tc>
        <w:tc>
          <w:tcPr>
            <w:tcW w:type="dxa" w:w="3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基礎|応用|機械学習|Kaggle</w:t>
            </w:r>
          </w:p>
        </w:tc>
        <w:tc>
          <w:tcPr>
            <w:tcW w:type="dxa" w:w="34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レベル(配合・バッジ)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BANK.d</w:t>
            </w:r>
          </w:p>
        </w:tc>
        <w:tc>
          <w:tcPr>
            <w:tcW w:type="dxa" w:w="3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1-3</w:t>
            </w:r>
          </w:p>
        </w:tc>
        <w:tc>
          <w:tcPr>
            <w:tcW w:type="dxa" w:w="34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難易度(★)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BANK.tag</w:t>
            </w:r>
          </w:p>
        </w:tc>
        <w:tc>
          <w:tcPr>
            <w:tcW w:type="dxa" w:w="3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文字列</w:t>
            </w:r>
          </w:p>
        </w:tc>
        <w:tc>
          <w:tcPr>
            <w:tcW w:type="dxa" w:w="34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検索/お題照合キーワード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BANK.title</w:t>
            </w:r>
          </w:p>
        </w:tc>
        <w:tc>
          <w:tcPr>
            <w:tcW w:type="dxa" w:w="3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文字列</w:t>
            </w:r>
          </w:p>
        </w:tc>
        <w:tc>
          <w:tcPr>
            <w:tcW w:type="dxa" w:w="34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一意キー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BANK.why/what/how</w:t>
            </w:r>
          </w:p>
        </w:tc>
        <w:tc>
          <w:tcPr>
            <w:tcW w:type="dxa" w:w="3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文字列(HTML可)</w:t>
            </w:r>
          </w:p>
        </w:tc>
        <w:tc>
          <w:tcPr>
            <w:tcW w:type="dxa" w:w="34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なぜ/課題/ヒント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BANK.usa/sum</w:t>
            </w:r>
          </w:p>
        </w:tc>
        <w:tc>
          <w:tcPr>
            <w:tcW w:type="dxa" w:w="3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文字列</w:t>
            </w:r>
          </w:p>
        </w:tc>
        <w:tc>
          <w:tcPr>
            <w:tcW w:type="dxa" w:w="34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たとえ/ひとこと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BANK.doc</w:t>
            </w:r>
          </w:p>
        </w:tc>
        <w:tc>
          <w:tcPr>
            <w:tcW w:type="dxa" w:w="3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[name,url]</w:t>
            </w:r>
          </w:p>
        </w:tc>
        <w:tc>
          <w:tcPr>
            <w:tcW w:type="dxa" w:w="34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公式入口URL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EXTRA[title]</w:t>
            </w:r>
          </w:p>
        </w:tc>
        <w:tc>
          <w:tcPr>
            <w:tcW w:type="dxa" w:w="3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{ans,cp}</w:t>
            </w:r>
          </w:p>
        </w:tc>
        <w:tc>
          <w:tcPr>
            <w:tcW w:type="dxa" w:w="34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解答例/講師チェック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session</w:t>
            </w:r>
          </w:p>
        </w:tc>
        <w:tc>
          <w:tcPr>
            <w:tcW w:type="dxa" w:w="3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{n,phase,time,title,goal,todo[],libs[],can,usa,hw,rel,doc,sv?,lit?}</w:t>
            </w:r>
          </w:p>
        </w:tc>
        <w:tc>
          <w:tcPr>
            <w:tcW w:type="dxa" w:w="34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講座1回分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SESSION_Q["id:n"]</w:t>
            </w:r>
          </w:p>
        </w:tc>
        <w:tc>
          <w:tcPr>
            <w:tcW w:type="dxa" w:w="3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{odai,why,what,how,ans}</w:t>
            </w:r>
          </w:p>
        </w:tc>
        <w:tc>
          <w:tcPr>
            <w:tcW w:type="dxa" w:w="34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練習問題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SESSION_STORY/INTENT/CP</w:t>
            </w:r>
          </w:p>
        </w:tc>
        <w:tc>
          <w:tcPr>
            <w:tcW w:type="dxa" w:w="3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文字列</w:t>
            </w:r>
          </w:p>
        </w:tc>
        <w:tc>
          <w:tcPr>
            <w:tcW w:type="dxa" w:w="34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物語/意図/講師CP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TEST.入門/ハイ[]</w:t>
            </w:r>
          </w:p>
        </w:tc>
        <w:tc>
          <w:tcPr>
            <w:tcW w:type="dxa" w:w="3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{t,q,think,hint,ans}</w:t>
            </w:r>
          </w:p>
        </w:tc>
        <w:tc>
          <w:tcPr>
            <w:tcW w:type="dxa" w:w="34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テスト設問</w:t>
            </w:r>
          </w:p>
        </w:tc>
      </w:tr>
    </w:tbl>
    <w:p>
      <w:pPr>
        <w:pStyle w:val="Heading2"/>
        <w:spacing w:after="110" w:before="210"/>
      </w:pPr>
      <w:r>
        <w:t xml:space="preserve">3.3 代表例（書式の正典）</w:t>
      </w:r>
    </w:p>
    <w:p>
      <w:pPr>
        <w:pStyle w:val="Heading3"/>
        <w:spacing w:after="80" w:before="150"/>
      </w:pPr>
      <w:r>
        <w:t xml:space="preserve">BANK 1件</w:t>
      </w:r>
    </w:p>
    <w:p>
      <w:pPr>
        <w:pBdr>
          <w:left w:val="single" w:color="7cc242" w:sz="18" w:space="8"/>
        </w:pBdr>
        <w:shd w:fill="F1F6E8" w:val="clear"/>
        <w:spacing w:after="120" w:before="40" w:line="258"/>
      </w:pPr>
      <w:r>
        <w:rPr>
          <w:rFonts w:ascii="Consolas" w:cs="Consolas" w:eastAsia="Consolas" w:hAnsi="Consolas"/>
          <w:color w:val="34521f"/>
          <w:sz w:val="16"/>
          <w:szCs w:val="16"/>
        </w:rPr>
        <w:t xml:space="preserve">{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"lv": "基礎",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"d": 1,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"tag": "python",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"title": "変数と型で在庫を持つ",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"why": "あらゆるプログラムは「値を名前で持つ」から始まる。型を意識すると後でバグが減る。",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"what": "ラーメンの在庫数（整数）・スープ価格（小数）・店名（文字列）を変数に入れ、&lt;code&gt;type()&lt;/code&gt;でそれぞれの型を表示する。",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"how": "&lt;code&gt;menma = 30&lt;/code&gt; のように代入し、&lt;code&gt;print(type(menma))&lt;/code&gt;。&lt;code&gt;int / float / str&lt;/code&gt; の3種を確認。",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"usa": "うさうさラーメン店の棚づくり。どの棚（型）に何を置くか決めるところ。",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"sum": "値には“置き場所＝型”がある。",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"doc": [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 "Python入門",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 "https://docs.python.org/ja/3/tutorial/introduction.html"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]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}</w:t>
      </w:r>
    </w:p>
    <w:p>
      <w:pPr>
        <w:pStyle w:val="Heading3"/>
        <w:spacing w:after="80" w:before="150"/>
      </w:pPr>
      <w:r>
        <w:t xml:space="preserve">session 1件（COURSE_PY 第1回）</w:t>
      </w:r>
    </w:p>
    <w:p>
      <w:pPr>
        <w:pBdr>
          <w:left w:val="single" w:color="7cc242" w:sz="18" w:space="8"/>
        </w:pBdr>
        <w:shd w:fill="F1F6E8" w:val="clear"/>
        <w:spacing w:after="120" w:before="40" w:line="258"/>
      </w:pPr>
      <w:r>
        <w:rPr>
          <w:rFonts w:ascii="Consolas" w:cs="Consolas" w:eastAsia="Consolas" w:hAnsi="Consolas"/>
          <w:color w:val="34521f"/>
          <w:sz w:val="16"/>
          <w:szCs w:val="16"/>
        </w:rPr>
        <w:t xml:space="preserve">{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"n": 1,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"phase": "py",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"time": "90分",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"title": "Pythonってなに？ ─ 環境とprint",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"goal": "プログラミングとPythonの雰囲気を知り、最初の一行を動かす。",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"todo": [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 "プログラミングって何をするもの？",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 "Google Colabで“準備ゼロ”環境",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 "print とコメント",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 "エラーメッセージを読む練習"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],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"libs": [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 "Python標準",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 "Google Colab"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],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"can": "Colabでセルを実行し、文字や計算結果を表示できる。",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"usa": "森の入り口。まず「こんにちは」と森に声をかける（print）。",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"hw": "自己紹介を print で3行出す。",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"rel": "毎日10問の🥕Python基礎（f文字列）",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"doc": [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 "Python入門",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 "https://docs.python.org/ja/3/tutorial/introduction.html"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]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}</w:t>
      </w:r>
    </w:p>
    <w:p>
      <w:pPr>
        <w:pStyle w:val="Heading3"/>
        <w:spacing w:after="80" w:before="150"/>
      </w:pPr>
      <w:r>
        <w:t xml:space="preserve">練習問題（py:1）</w:t>
      </w:r>
    </w:p>
    <w:p>
      <w:pPr>
        <w:pBdr>
          <w:left w:val="single" w:color="7cc242" w:sz="18" w:space="8"/>
        </w:pBdr>
        <w:shd w:fill="F1F6E8" w:val="clear"/>
        <w:spacing w:after="120" w:before="40" w:line="258"/>
      </w:pPr>
      <w:r>
        <w:rPr>
          <w:rFonts w:ascii="Consolas" w:cs="Consolas" w:eastAsia="Consolas" w:hAnsi="Consolas"/>
          <w:color w:val="34521f"/>
          <w:sz w:val="16"/>
          <w:szCs w:val="16"/>
        </w:rPr>
        <w:t xml:space="preserve">SESSION_Q["py:1"] = {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"odai": "自己紹介プログラムを作ろう",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"why": "実行と出力に慣れる最初の一歩。",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"what": "名前・好きなこと・今日の目標を3行で表示する。",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"how": "print()を3回。f文字列で名前を埋め込む。",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 "ans": "name=\"うさうさ\"\nprint(f\"名前: {name}\")\nprint(\"好き: ラーメン\")\nprint(\"目標: 今日1問解く\")"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}</w:t>
      </w:r>
    </w:p>
    <w:p>
      <w:pPr>
        <w:pStyle w:val="Heading1"/>
        <w:spacing w:after="150" w:before="280"/>
      </w:pPr>
      <w:r>
        <w:t xml:space="preserve">4. モジュール設計（関数群）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360"/>
      </w:tblGrid>
      <w:tr>
        <w:trPr>
          <w:tblHeader/>
        </w:trP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領域</w:t>
            </w:r>
          </w:p>
        </w:tc>
        <w:tc>
          <w:tcPr>
            <w:tcW w:type="dxa" w:w="4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関数(代表)</w:t>
            </w:r>
          </w:p>
        </w:tc>
        <w:tc>
          <w:tcPr>
            <w:tcW w:type="dxa" w:w="3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責務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日付・乱数</w:t>
            </w:r>
          </w:p>
        </w:tc>
        <w:tc>
          <w:tcPr>
            <w:tcW w:type="dxa" w:w="4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todayKey/isoDay/addDaysISO/mulberry32/shuffled</w:t>
            </w:r>
          </w:p>
        </w:tc>
        <w:tc>
          <w:tcPr>
            <w:tcW w:type="dxa" w:w="3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決定的シード・乱数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永続化・プロファイル</w:t>
            </w:r>
          </w:p>
        </w:tc>
        <w:tc>
          <w:tcPr>
            <w:tcW w:type="dxa" w:w="4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pfx/各Key/load・save/switchProfile/collectBackup・applyBackup</w:t>
            </w:r>
          </w:p>
        </w:tc>
        <w:tc>
          <w:tcPr>
            <w:tcW w:type="dxa" w:w="3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保存と学習者切替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出題・採点</w:t>
            </w:r>
          </w:p>
        </w:tc>
        <w:tc>
          <w:tcPr>
            <w:tcW w:type="dxa" w:w="4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pickToday/generate/qCard/render/renderStamps</w:t>
            </w:r>
          </w:p>
        </w:tc>
        <w:tc>
          <w:tcPr>
            <w:tcW w:type="dxa" w:w="3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10問選定・採点・描画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間隔反復・履歴・ダッシュ</w:t>
            </w:r>
          </w:p>
        </w:tc>
        <w:tc>
          <w:tcPr>
            <w:tcW w:type="dxa" w:w="4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scheduleReview/dueReviewTitles/recordHistory/streakDays/renderDash</w:t>
            </w:r>
          </w:p>
        </w:tc>
        <w:tc>
          <w:tcPr>
            <w:tcW w:type="dxa" w:w="3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定着・履歴・可視化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勉強会</w:t>
            </w:r>
          </w:p>
        </w:tc>
        <w:tc>
          <w:tcPr>
            <w:tcW w:type="dxa" w:w="4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renderAllCourses/renderProblem/buildRefs/genProblem/startRun</w:t>
            </w:r>
          </w:p>
        </w:tc>
        <w:tc>
          <w:tcPr>
            <w:tcW w:type="dxa" w:w="3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講座・練習・ガイド進行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スライド・MD</w:t>
            </w:r>
          </w:p>
        </w:tc>
        <w:tc>
          <w:tcPr>
            <w:tcW w:type="dxa" w:w="4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slideBody/mdSlides/mdCourseSlides/mdToday/mdSyllabus/dl</w:t>
            </w:r>
          </w:p>
        </w:tc>
        <w:tc>
          <w:tcPr>
            <w:tcW w:type="dxa" w:w="3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出力生成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テスト</w:t>
            </w:r>
          </w:p>
        </w:tc>
        <w:tc>
          <w:tcPr>
            <w:tcW w:type="dxa" w:w="4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startTest/renderTestQ/startTimer/showTestResult</w:t>
            </w:r>
          </w:p>
        </w:tc>
        <w:tc>
          <w:tcPr>
            <w:tcW w:type="dxa" w:w="3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中堅テスト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AI</w:t>
            </w:r>
          </w:p>
        </w:tc>
        <w:tc>
          <w:tcPr>
            <w:tcW w:type="dxa" w:w="4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aiAsk/aiBubble/aiFallback</w:t>
            </w:r>
          </w:p>
        </w:tc>
        <w:tc>
          <w:tcPr>
            <w:tcW w:type="dxa" w:w="3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質問応答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カルテ・講師</w:t>
            </w:r>
          </w:p>
        </w:tc>
        <w:tc>
          <w:tcPr>
            <w:tcW w:type="dxa" w:w="4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renderKarte*/recordFaq/mdReport/mdLinks/selfDiagnose</w:t>
            </w:r>
          </w:p>
        </w:tc>
        <w:tc>
          <w:tcPr>
            <w:tcW w:type="dxa" w:w="3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記録・レポート・診断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UI基盤</w:t>
            </w:r>
          </w:p>
        </w:tc>
        <w:tc>
          <w:tcPr>
            <w:tcW w:type="dxa" w:w="41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selectTab/openModal/logEvent/showToast/makeSparkles/rabbitPeek</w:t>
            </w:r>
          </w:p>
        </w:tc>
        <w:tc>
          <w:tcPr>
            <w:tcW w:type="dxa" w:w="3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タブ・装飾・ログ</w:t>
            </w:r>
          </w:p>
        </w:tc>
      </w:tr>
    </w:tbl>
    <w:p>
      <w:pPr>
        <w:pStyle w:val="Heading1"/>
        <w:spacing w:after="150" w:before="280"/>
      </w:pPr>
      <w:r>
        <w:t xml:space="preserve">5. アルゴリズム設計</w:t>
      </w:r>
    </w:p>
    <w:p>
      <w:pPr>
        <w:pStyle w:val="Heading3"/>
        <w:spacing w:after="80" w:before="150"/>
      </w:pPr>
      <w:r>
        <w:t xml:space="preserve">5.1 当日10問(pickToday)</w:t>
      </w:r>
    </w:p>
    <w:p>
      <w:pPr>
        <w:pBdr>
          <w:left w:val="single" w:color="7cc242" w:sz="18" w:space="8"/>
        </w:pBdr>
        <w:shd w:fill="F1F6E8" w:val="clear"/>
        <w:spacing w:after="120" w:before="40" w:line="258"/>
      </w:pPr>
      <w:r>
        <w:rPr>
          <w:rFonts w:ascii="Consolas" w:cs="Consolas" w:eastAsia="Consolas" w:hAnsi="Consolas"/>
          <w:color w:val="34521f"/>
          <w:sz w:val="16"/>
          <w:szCs w:val="16"/>
        </w:rPr>
        <w:t xml:space="preserve">seed=todayKey()+shuffleOffset*7919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filter=all: 基礎3/応用3/機械学習3/Kaggle1 を決定的抽出→補充→shuffled(seed+99)[:10]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filter≠all: 該当lvからseedで[:10]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復習注入: all &amp; not odai のとき due≤今日を最大4件先頭にdedup→todayReviewSet</w:t>
      </w:r>
    </w:p>
    <w:p>
      <w:pPr>
        <w:pStyle w:val="Heading3"/>
        <w:spacing w:after="80" w:before="150"/>
      </w:pPr>
      <w:r>
        <w:t xml:space="preserve">5.2 間隔反復(scheduleReview)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採点</w:t>
            </w:r>
          </w:p>
        </w:tc>
        <w:tc>
          <w:tcPr>
            <w:tcW w:type="dxa" w:w="80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遷移</w:t>
            </w:r>
          </w:p>
        </w:tc>
      </w:tr>
      <w:tr>
        <w:tc>
          <w:tcPr>
            <w:tcW w:type="dxa" w:w="1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△</w:t>
            </w:r>
          </w:p>
        </w:tc>
        <w:tc>
          <w:tcPr>
            <w:tcW w:type="dxa" w:w="80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{due:翌日, ivl:1}</w:t>
            </w:r>
          </w:p>
        </w:tc>
      </w:tr>
      <w:tr>
        <w:tc>
          <w:tcPr>
            <w:tcW w:type="dxa" w:w="1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○</w:t>
            </w:r>
          </w:p>
        </w:tc>
        <w:tc>
          <w:tcPr>
            <w:tcW w:type="dxa" w:w="80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ivl 1→3→7に延長・due=今日+ivl・7の次は卒業</w:t>
            </w:r>
          </w:p>
        </w:tc>
      </w:tr>
      <w:tr>
        <w:tc>
          <w:tcPr>
            <w:tcW w:type="dxa" w:w="1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◎</w:t>
            </w:r>
          </w:p>
        </w:tc>
        <w:tc>
          <w:tcPr>
            <w:tcW w:type="dxa" w:w="80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卒業(削除)</w:t>
            </w:r>
          </w:p>
        </w:tc>
      </w:tr>
      <w:tr>
        <w:tc>
          <w:tcPr>
            <w:tcW w:type="dxa" w:w="1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取消</w:t>
            </w:r>
          </w:p>
        </w:tc>
        <w:tc>
          <w:tcPr>
            <w:tcW w:type="dxa" w:w="80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削除</w:t>
            </w:r>
          </w:p>
        </w:tc>
      </w:tr>
    </w:tbl>
    <w:p>
      <w:pPr>
        <w:pStyle w:val="Heading3"/>
        <w:spacing w:after="80" w:before="150"/>
      </w:pPr>
      <w:r>
        <w:t xml:space="preserve">5.3 連続学習日数(streakDays)</w:t>
      </w:r>
    </w:p>
    <w:p>
      <w:pPr>
        <w:pBdr>
          <w:left w:val="single" w:color="7cc242" w:sz="18" w:space="8"/>
        </w:pBdr>
        <w:shd w:fill="F1F6E8" w:val="clear"/>
        <w:spacing w:after="120" w:before="40" w:line="258"/>
      </w:pPr>
      <w:r>
        <w:rPr>
          <w:rFonts w:ascii="Consolas" w:cs="Consolas" w:eastAsia="Consolas" w:hAnsi="Consolas"/>
          <w:color w:val="34521f"/>
          <w:sz w:val="16"/>
          <w:szCs w:val="16"/>
        </w:rPr>
        <w:t xml:space="preserve">今日(未学習なら昨日)から遡り done&gt;0 が続く日数を数える</w:t>
      </w:r>
    </w:p>
    <w:p>
      <w:pPr>
        <w:pStyle w:val="Heading3"/>
        <w:spacing w:after="80" w:before="150"/>
      </w:pPr>
      <w:r>
        <w:t xml:space="preserve">5.4 スライド順序(slideBody)</w:t>
      </w:r>
    </w:p>
    <w:p>
      <w:pPr>
        <w:pBdr>
          <w:left w:val="single" w:color="7cc242" w:sz="18" w:space="8"/>
        </w:pBdr>
        <w:shd w:fill="F1F6E8" w:val="clear"/>
        <w:spacing w:after="120" w:before="40" w:line="258"/>
      </w:pPr>
      <w:r>
        <w:rPr>
          <w:rFonts w:ascii="Consolas" w:cs="Consolas" w:eastAsia="Consolas" w:hAnsi="Consolas"/>
          <w:color w:val="34521f"/>
          <w:sz w:val="16"/>
          <w:szCs w:val="16"/>
        </w:rPr>
        <w:t xml:space="preserve">表紙→📖ストーリー→🎯お題→🧭意図→📚資料→❓WHY→📝WHAT→🛠HOW→✅答え(```python)→🐾まとめ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各スライド末: &lt;!-- 🎤 講師ノート：… --&gt;</w:t>
      </w:r>
    </w:p>
    <w:p>
      <w:pPr>
        <w:pStyle w:val="Heading1"/>
        <w:spacing w:after="150" w:before="280"/>
      </w:pPr>
      <w:r>
        <w:t xml:space="preserve">6. 永続化設計（localStorageキー）</w:t>
      </w:r>
    </w:p>
    <w:p>
      <w:pPr>
        <w:spacing w:after="120" w:before="0" w:line="300"/>
      </w:pPr>
      <w:r>
        <w:t xml:space="preserve">接頭辞 pfx()：既定=空、名前付き=</w:t>
      </w:r>
      <w:r>
        <w:rPr>
          <w:rFonts w:ascii="Consolas" w:cs="Consolas" w:eastAsia="Consolas" w:hAnsi="Consolas"/>
          <w:sz w:val="18"/>
          <w:szCs w:val="18"/>
        </w:rPr>
        <w:t xml:space="preserve">"_"+名前</w:t>
      </w:r>
      <w: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キー</w:t>
            </w:r>
          </w:p>
        </w:tc>
        <w:tc>
          <w:tcPr>
            <w:tcW w:type="dxa" w:w="5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2c5a2c"/>
                <w:sz w:val="16"/>
                <w:szCs w:val="16"/>
              </w:rPr>
              <w:t xml:space="preserve">内容</w:t>
            </w:r>
          </w:p>
        </w:tc>
      </w:tr>
      <w:tr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usausa_daily{pfx}_{todayKey}</w:t>
            </w:r>
          </w:p>
        </w:tc>
        <w:tc>
          <w:tcPr>
            <w:tcW w:type="dxa" w:w="5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解答済みタイトル[]</w:t>
            </w:r>
          </w:p>
        </w:tc>
      </w:tr>
      <w:tr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usausa_grades{pfx}_{todayKey}</w:t>
            </w:r>
          </w:p>
        </w:tc>
        <w:tc>
          <w:tcPr>
            <w:tcW w:type="dxa" w:w="5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採点 {title:◎○△}</w:t>
            </w:r>
          </w:p>
        </w:tc>
      </w:tr>
      <w:tr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usausa_course{pfx}_{id}</w:t>
            </w:r>
          </w:p>
        </w:tc>
        <w:tc>
          <w:tcPr>
            <w:tcW w:type="dxa" w:w="5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完了回番号[]</w:t>
            </w:r>
          </w:p>
        </w:tc>
      </w:tr>
      <w:tr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usausa_teacher{pfx}</w:t>
            </w:r>
          </w:p>
        </w:tc>
        <w:tc>
          <w:tcPr>
            <w:tcW w:type="dxa" w:w="5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講師モード</w:t>
            </w:r>
          </w:p>
        </w:tc>
      </w:tr>
      <w:tr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usausa_review{pfx}</w:t>
            </w:r>
          </w:p>
        </w:tc>
        <w:tc>
          <w:tcPr>
            <w:tcW w:type="dxa" w:w="5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復習 {title:{due,ivl}}</w:t>
            </w:r>
          </w:p>
        </w:tc>
      </w:tr>
      <w:tr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usausa_history{pfx}</w:t>
            </w:r>
          </w:p>
        </w:tc>
        <w:tc>
          <w:tcPr>
            <w:tcW w:type="dxa" w:w="5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履歴 {ISO:{done,pts,c1,c2,c3}}</w:t>
            </w:r>
          </w:p>
        </w:tc>
      </w:tr>
      <w:tr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usausa_karte{pfx}</w:t>
            </w:r>
          </w:p>
        </w:tc>
        <w:tc>
          <w:tcPr>
            <w:tcW w:type="dxa" w:w="5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カルテ {"id:n":{att,stumble,note}}</w:t>
            </w:r>
          </w:p>
        </w:tc>
      </w:tr>
      <w:tr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usausa_faq{pfx}</w:t>
            </w:r>
          </w:p>
        </w:tc>
        <w:tc>
          <w:tcPr>
            <w:tcW w:type="dxa" w:w="5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質問ログ [{t,q,src}]</w:t>
            </w:r>
          </w:p>
        </w:tc>
      </w:tr>
      <w:tr>
        <w:tc>
          <w:tcPr>
            <w:tcW w:type="dxa" w:w="3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usausa_profile / usausa_profiles</w:t>
            </w:r>
          </w:p>
        </w:tc>
        <w:tc>
          <w:tcPr>
            <w:tcW w:type="dxa" w:w="5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d1c"/>
                <w:sz w:val="16"/>
                <w:szCs w:val="16"/>
              </w:rPr>
              <w:t xml:space="preserve">現在名 / 名前一覧</w:t>
            </w:r>
          </w:p>
        </w:tc>
      </w:tr>
    </w:tbl>
    <w:p>
      <w:pPr>
        <w:pStyle w:val="Heading1"/>
        <w:spacing w:after="150" w:before="280"/>
      </w:pPr>
      <w:r>
        <w:t xml:space="preserve">7. エラー処理・堅牢性設計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localStorage入出力はtry/catch→失敗時メモリ動作。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scrollIntoView等は存在チェックしてから呼ぶ(未実装環境でも停止しない)。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AI通信失敗・オフラインはaiFallbackへ。自己診断で要素/データ欠けを検知しログ化。</w:t>
      </w:r>
    </w:p>
    <w:p>
      <w:pPr>
        <w:pStyle w:val="Heading1"/>
        <w:spacing w:after="150" w:before="280"/>
      </w:pPr>
      <w:r>
        <w:t xml:space="preserve">8. 主要シーケンス（起動）</w:t>
      </w:r>
    </w:p>
    <w:p>
      <w:pPr>
        <w:pBdr>
          <w:left w:val="single" w:color="7cc242" w:sz="18" w:space="8"/>
        </w:pBdr>
        <w:shd w:fill="F1F6E8" w:val="clear"/>
        <w:spacing w:after="120" w:before="40" w:line="258"/>
      </w:pPr>
      <w:r>
        <w:rPr>
          <w:rFonts w:ascii="Consolas" w:cs="Consolas" w:eastAsia="Consolas" w:hAnsi="Consolas"/>
          <w:color w:val="34521f"/>
          <w:sz w:val="16"/>
          <w:szCs w:val="16"/>
        </w:rPr>
        <w:t xml:space="preserve">loadProfile→setProfiles→renderProfileUI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→loadReview/loadHistory→recordHistory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→generate(false)（復習注入）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→loadCourses/renderAllCourses→loadKarte/loadFaq/renderKarteAll→renderDash</w:t>
      </w:r>
      <w:r>
        <w:br/>
      </w:r>
      <w:r>
        <w:rPr>
          <w:rFonts w:ascii="Consolas" w:cs="Consolas" w:eastAsia="Consolas" w:hAnsi="Consolas"/>
          <w:color w:val="34521f"/>
          <w:sz w:val="16"/>
          <w:szCs w:val="16"/>
        </w:rPr>
        <w:t xml:space="preserve">→selectTab(daily)→renderLog→refreshSaveState→selfDiagnose(true)</w:t>
      </w:r>
    </w:p>
    <w:p>
      <w:pPr>
        <w:pBdr>
          <w:bottom w:val="single" w:color="7cc242" w:sz="6" w:space="4"/>
        </w:pBdr>
        <w:spacing w:after="40" w:before="120"/>
      </w:pPr>
      <w:r>
        <w:t xml:space="preserve"/>
      </w:r>
    </w:p>
    <w:p>
      <w:pPr>
        <w:spacing w:after="120" w:before="0" w:line="300"/>
      </w:pPr>
      <w:r>
        <w:rPr>
          <w:i/>
          <w:iCs/>
          <w:color w:val="3aa86a"/>
          <w:sz w:val="18"/>
          <w:szCs w:val="18"/>
        </w:rPr>
        <w:t xml:space="preserve">森の学校うさうさ PRO v2.5.1 ／ 詳細設計書 ／ うさうさ研修工房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899"/>
        <w:sz w:val="15"/>
        <w:szCs w:val="15"/>
      </w:rPr>
      <w:t xml:space="preserve">— </w:t>
    </w:r>
    <w:r>
      <w:rPr>
        <w:color w:val="9aa89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9aa899"/>
        <w:sz w:val="15"/>
        <w:szCs w:val="15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a899"/>
        <w:sz w:val="15"/>
        <w:szCs w:val="15"/>
      </w:rPr>
      <w:t xml:space="preserve">森の学校うさうさ PRO v2.5.1　詳細設計書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80"/>
      <w:outlineLvl w:val="0"/>
    </w:pPr>
    <w:rPr>
      <w:rFonts w:ascii="Arial" w:cs="Arial" w:eastAsia="Arial" w:hAnsi="Arial"/>
      <w:b/>
      <w:bCs/>
      <w:color w:val="2c5a2c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7a4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Arial" w:cs="Arial" w:eastAsia="Arial" w:hAnsi="Arial"/>
      <w:b/>
      <w:bCs/>
      <w:color w:val="1f2d1c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2026-06-14T07:22:50.054Z</dcterms:created>
  <dcterms:modified xsi:type="dcterms:W3CDTF">2026-06-14T07:22:50.054Z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