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AC" w:rsidRDefault="0016027A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16027A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16027A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40FAC" w:rsidRDefault="0016027A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:rsidR="00640FAC" w:rsidRDefault="0016027A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№3</w:t>
      </w: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:rsidR="00640FAC" w:rsidRDefault="0016027A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Ассиметричная криптография. RSA</w:t>
      </w: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16027A">
      <w:pPr>
        <w:shd w:val="clear" w:color="auto" w:fill="FFFFFF"/>
        <w:tabs>
          <w:tab w:val="left" w:pos="426"/>
        </w:tabs>
        <w:ind w:left="7560" w:right="-8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640FAC" w:rsidRPr="00F74FD6" w:rsidRDefault="0016027A">
      <w:pPr>
        <w:ind w:left="7560"/>
        <w:rPr>
          <w:lang w:val="ru-RU"/>
        </w:rPr>
      </w:pPr>
      <w:r>
        <w:rPr>
          <w:sz w:val="28"/>
          <w:szCs w:val="28"/>
          <w:lang w:val="ru-RU"/>
        </w:rPr>
        <w:t xml:space="preserve">Студент гр. </w:t>
      </w:r>
      <w:r w:rsidR="00F74FD6">
        <w:rPr>
          <w:sz w:val="28"/>
          <w:szCs w:val="28"/>
          <w:lang w:val="ru-RU"/>
        </w:rPr>
        <w:t>853504</w:t>
      </w:r>
    </w:p>
    <w:p w:rsidR="00640FAC" w:rsidRDefault="00F74FD6">
      <w:pPr>
        <w:ind w:left="75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Пресный</w:t>
      </w:r>
      <w:proofErr w:type="spellEnd"/>
      <w:r w:rsidR="0016027A">
        <w:rPr>
          <w:sz w:val="28"/>
          <w:szCs w:val="28"/>
          <w:lang w:val="ru-RU"/>
        </w:rPr>
        <w:t xml:space="preserve"> В.И,</w:t>
      </w:r>
    </w:p>
    <w:p w:rsidR="00640FAC" w:rsidRDefault="0016027A">
      <w:pPr>
        <w:ind w:left="75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:rsidR="00640FAC" w:rsidRDefault="00F74FD6">
      <w:pPr>
        <w:ind w:left="75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Олисейчик</w:t>
      </w:r>
      <w:proofErr w:type="spellEnd"/>
      <w:r w:rsidR="001602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16027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</w:t>
      </w:r>
      <w:r w:rsidR="0016027A">
        <w:rPr>
          <w:sz w:val="28"/>
          <w:szCs w:val="28"/>
          <w:lang w:val="ru-RU"/>
        </w:rPr>
        <w:t>.</w:t>
      </w: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Default="00640FA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FAC" w:rsidRPr="00F74FD6" w:rsidRDefault="0016027A" w:rsidP="00F74FD6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 w:rsidR="00F74FD6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640FAC" w:rsidRPr="00F74FD6" w:rsidRDefault="00640FAC">
      <w:pPr>
        <w:pStyle w:val="af"/>
        <w:spacing w:after="0"/>
        <w:ind w:left="0"/>
        <w:rPr>
          <w:bCs/>
          <w:lang w:val="ru-RU"/>
        </w:rPr>
      </w:pPr>
    </w:p>
    <w:p w:rsidR="00640FAC" w:rsidRPr="00F74FD6" w:rsidRDefault="00F74FD6">
      <w:pPr>
        <w:pStyle w:val="af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1</w:t>
      </w:r>
      <w:r w:rsidR="0016027A" w:rsidRPr="00F74FD6">
        <w:rPr>
          <w:b/>
          <w:bCs/>
          <w:color w:val="00000A"/>
          <w:sz w:val="32"/>
          <w:lang w:val="ru-RU"/>
        </w:rPr>
        <w:t>. Краткие теоретические сведения</w:t>
      </w:r>
    </w:p>
    <w:p w:rsidR="00640FAC" w:rsidRPr="00F74FD6" w:rsidRDefault="00640FAC">
      <w:pPr>
        <w:pStyle w:val="af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</w:p>
    <w:p w:rsidR="00640FAC" w:rsidRPr="00F74FD6" w:rsidRDefault="0016027A">
      <w:pPr>
        <w:pStyle w:val="aa"/>
        <w:jc w:val="both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1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40FAC" w:rsidRDefault="00640FAC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38" o:spid="_x0000_s1026" style="position:absolute;margin-left:0;margin-top:.05pt;width:1.25pt;height:13.9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" filled="f" stroked="f">
                <v:textbox inset="0,0,0,0">
                  <w:txbxContent>
                    <w:p w:rsidR="00640FAC" w:rsidRDefault="00640FAC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3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40FAC" w:rsidRDefault="00640FAC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8" o:spid="_x0000_s1027" style="position:absolute;margin-left:0;margin-top:.05pt;width:1.25pt;height:13.9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" filled="f" stroked="f">
                <v:textbox inset="0,0,0,0">
                  <w:txbxContent>
                    <w:p w:rsidR="00640FAC" w:rsidRDefault="00640FAC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5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40FAC" w:rsidRDefault="00640FAC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39" o:spid="_x0000_s1028" style="position:absolute;margin-left:0;margin-top:.05pt;width:1.25pt;height:13.9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" filled="f" stroked="f">
                <v:textbox inset="0,0,0,0">
                  <w:txbxContent>
                    <w:p w:rsidR="00640FAC" w:rsidRDefault="00640FAC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7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40FAC" w:rsidRDefault="00640FAC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9" o:spid="_x0000_s1029" style="position:absolute;margin-left:0;margin-top:.05pt;width:1.25pt;height:13.9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" filled="f" stroked="f">
                <v:textbox inset="0,0,0,0">
                  <w:txbxContent>
                    <w:p w:rsidR="00640FAC" w:rsidRDefault="00640FAC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 w:rsidRPr="00F74FD6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(аббревиатура от фамилий </w:t>
      </w:r>
      <w:proofErr w:type="spellStart"/>
      <w:r>
        <w:rPr>
          <w:rFonts w:ascii="Times New Roman" w:hAnsi="Times New Roman"/>
          <w:color w:val="222222"/>
          <w:sz w:val="28"/>
          <w:szCs w:val="28"/>
        </w:rPr>
        <w:t>Rivest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Shamir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color w:val="222222"/>
          <w:sz w:val="28"/>
          <w:szCs w:val="28"/>
        </w:rPr>
        <w:t>Adleman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) - 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640FAC" w:rsidRPr="00F74FD6" w:rsidRDefault="0016027A">
      <w:pPr>
        <w:pStyle w:val="aa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ab/>
        <w:t xml:space="preserve">Криптосистема </w:t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стала первой системой, пригодной и для шифрования, и для цифровой подписи. Алгоритм используется в большом 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числе криптографических приложений, включая </w:t>
      </w:r>
      <w:r>
        <w:rPr>
          <w:rFonts w:ascii="Times New Roman" w:hAnsi="Times New Roman"/>
          <w:color w:val="222222"/>
          <w:sz w:val="28"/>
          <w:szCs w:val="28"/>
        </w:rPr>
        <w:t>PGP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S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/</w:t>
      </w:r>
      <w:r>
        <w:rPr>
          <w:rFonts w:ascii="Times New Roman" w:hAnsi="Times New Roman"/>
          <w:color w:val="222222"/>
          <w:sz w:val="28"/>
          <w:szCs w:val="28"/>
        </w:rPr>
        <w:t>MIME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TLS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/</w:t>
      </w:r>
      <w:r>
        <w:rPr>
          <w:rFonts w:ascii="Times New Roman" w:hAnsi="Times New Roman"/>
          <w:color w:val="222222"/>
          <w:sz w:val="28"/>
          <w:szCs w:val="28"/>
        </w:rPr>
        <w:t>SSL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IPSEC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/</w:t>
      </w:r>
      <w:r>
        <w:rPr>
          <w:rFonts w:ascii="Times New Roman" w:hAnsi="Times New Roman"/>
          <w:color w:val="222222"/>
          <w:sz w:val="28"/>
          <w:szCs w:val="28"/>
        </w:rPr>
        <w:t>IKE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и других.</w:t>
      </w:r>
    </w:p>
    <w:p w:rsidR="00640FAC" w:rsidRPr="00F74FD6" w:rsidRDefault="0016027A">
      <w:pPr>
        <w:pStyle w:val="aa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ab/>
        <w:t xml:space="preserve">Опубликованная в ноябре 1976 года статья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Уитфилда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Диффи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и Мартина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Хеллмана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«Новые направления в криптографии» (англ. </w:t>
      </w:r>
      <w:r>
        <w:rPr>
          <w:rFonts w:ascii="Times New Roman" w:hAnsi="Times New Roman"/>
          <w:color w:val="222222"/>
          <w:sz w:val="28"/>
          <w:szCs w:val="28"/>
        </w:rPr>
        <w:t>New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Directions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in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Cryptography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) перевернула представ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ление о криптографических системах, заложив основы криптографии с открытым ключом. Разработанный впоследствии алгоритм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Диффи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—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Хеллмана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позволял двум сторонам получить общий секретный ключ, используя незащищенный канал связи. Однако этот алгоритм не решал 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 w:rsidR="00640FAC" w:rsidRPr="00F74FD6" w:rsidRDefault="0016027A">
      <w:pPr>
        <w:pStyle w:val="aa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ab/>
        <w:t xml:space="preserve">Изучив эту статью, трое учёных Рональд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Ривест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Ади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Шамир и Леонард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Адлеман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из Массачусетского технологического инс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титута (</w:t>
      </w:r>
      <w:r>
        <w:rPr>
          <w:rFonts w:ascii="Times New Roman" w:hAnsi="Times New Roman"/>
          <w:color w:val="222222"/>
          <w:sz w:val="28"/>
          <w:szCs w:val="28"/>
        </w:rPr>
        <w:t>MIT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) приступили к поискам математической функции, которая бы позволяла реализовать сформулированную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Уитфилдом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Диффи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и Мартином </w:t>
      </w:r>
      <w:proofErr w:type="spellStart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Хеллманом</w:t>
      </w:r>
      <w:proofErr w:type="spellEnd"/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 модель криптографической системы с открытым ключом. После работы над более чем 40 возможными вариантами им удал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 xml:space="preserve">ось найти алгоритм, основанный на различии в том, насколько легко находить большие простые числа и насколько сложно раскладывать на множители произведение двух больших простых чисел, получивший впоследствии название </w:t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. Система была названа по первым букв</w:t>
      </w:r>
      <w:r w:rsidRPr="00F74FD6">
        <w:rPr>
          <w:rFonts w:ascii="Times New Roman" w:hAnsi="Times New Roman"/>
          <w:color w:val="222222"/>
          <w:sz w:val="28"/>
          <w:szCs w:val="28"/>
          <w:lang w:val="ru-RU"/>
        </w:rPr>
        <w:t>ам фамилий её создателей.</w:t>
      </w:r>
    </w:p>
    <w:p w:rsidR="00640FAC" w:rsidRPr="00F74FD6" w:rsidRDefault="00640FAC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640FAC" w:rsidRPr="00F74FD6" w:rsidRDefault="0016027A" w:rsidP="00F74FD6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 xml:space="preserve">Алгоритм </w:t>
      </w:r>
      <w:proofErr w:type="gramStart"/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>создания</w:t>
      </w:r>
      <w:proofErr w:type="gramEnd"/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 xml:space="preserve"> открытого и секретного ключей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RSA</w:t>
      </w:r>
      <w:r w:rsidRPr="00F74FD6">
        <w:rPr>
          <w:rFonts w:ascii="Times New Roman" w:hAnsi="Times New Roman"/>
          <w:sz w:val="28"/>
          <w:szCs w:val="28"/>
          <w:lang w:val="ru-RU"/>
        </w:rPr>
        <w:t>-ключи генерируются следующим образом: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1. Выбираются два различных случайных простых числа </w:t>
      </w:r>
      <w:r>
        <w:rPr>
          <w:rFonts w:ascii="Times New Roman" w:hAnsi="Times New Roman"/>
          <w:sz w:val="28"/>
          <w:szCs w:val="28"/>
        </w:rPr>
        <w:t>p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q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заданного размера (например, 1024 бита каждое).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2. Вычисляется их произведение </w:t>
      </w:r>
      <w:r>
        <w:rPr>
          <w:rFonts w:ascii="Times New Roman" w:hAnsi="Times New Roman"/>
          <w:sz w:val="28"/>
          <w:szCs w:val="28"/>
        </w:rPr>
        <w:t>n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</w:rPr>
        <w:t>p</w:t>
      </w:r>
      <w:r w:rsidRPr="00F74FD6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</w:rPr>
        <w:t>q</w:t>
      </w:r>
      <w:r w:rsidRPr="00F74FD6">
        <w:rPr>
          <w:rFonts w:ascii="Times New Roman" w:hAnsi="Times New Roman"/>
          <w:sz w:val="28"/>
          <w:szCs w:val="28"/>
          <w:lang w:val="ru-RU"/>
        </w:rPr>
        <w:t>, которое называется модулем.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3/ Вычисляется значение функции Эйлера от числа </w:t>
      </w:r>
      <w:r>
        <w:rPr>
          <w:rFonts w:ascii="Times New Roman" w:hAnsi="Times New Roman"/>
          <w:sz w:val="28"/>
          <w:szCs w:val="28"/>
        </w:rPr>
        <w:t>n</w:t>
      </w:r>
      <w:r w:rsidRPr="00F74FD6">
        <w:rPr>
          <w:rFonts w:ascii="Times New Roman" w:hAnsi="Times New Roman"/>
          <w:sz w:val="28"/>
          <w:szCs w:val="28"/>
          <w:lang w:val="ru-RU"/>
        </w:rPr>
        <w:t>:</w:t>
      </w:r>
    </w:p>
    <w:p w:rsidR="00640FAC" w:rsidRDefault="0016027A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phi(n) = phi(</w:t>
      </w:r>
      <w:proofErr w:type="spellStart"/>
      <w:r>
        <w:rPr>
          <w:rFonts w:ascii="Times New Roman" w:hAnsi="Times New Roman"/>
          <w:sz w:val="28"/>
          <w:szCs w:val="28"/>
        </w:rPr>
        <w:t>pq</w:t>
      </w:r>
      <w:proofErr w:type="spellEnd"/>
      <w:r>
        <w:rPr>
          <w:rFonts w:ascii="Times New Roman" w:hAnsi="Times New Roman"/>
          <w:sz w:val="28"/>
          <w:szCs w:val="28"/>
        </w:rPr>
        <w:t>) = (p-</w:t>
      </w:r>
      <w:proofErr w:type="gramStart"/>
      <w:r>
        <w:rPr>
          <w:rFonts w:ascii="Times New Roman" w:hAnsi="Times New Roman"/>
          <w:sz w:val="28"/>
          <w:szCs w:val="28"/>
        </w:rPr>
        <w:t>1)(</w:t>
      </w:r>
      <w:proofErr w:type="gramEnd"/>
      <w:r>
        <w:rPr>
          <w:rFonts w:ascii="Times New Roman" w:hAnsi="Times New Roman"/>
          <w:sz w:val="28"/>
          <w:szCs w:val="28"/>
        </w:rPr>
        <w:t>q-1)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4.Выбирается целое число 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(1&lt;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</w:rPr>
        <w:t>n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), взаимно простое со значением функции </w:t>
      </w:r>
      <w:r>
        <w:rPr>
          <w:rFonts w:ascii="Times New Roman" w:hAnsi="Times New Roman"/>
          <w:sz w:val="28"/>
          <w:szCs w:val="28"/>
        </w:rPr>
        <w:t>phi</w:t>
      </w:r>
      <w:r w:rsidRPr="00F74FD6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n</w:t>
      </w:r>
      <w:r w:rsidRPr="00F74FD6">
        <w:rPr>
          <w:rFonts w:ascii="Times New Roman" w:hAnsi="Times New Roman"/>
          <w:sz w:val="28"/>
          <w:szCs w:val="28"/>
          <w:lang w:val="ru-RU"/>
        </w:rPr>
        <w:t>)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Число 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называется открытой экспонентой (англ. </w:t>
      </w:r>
      <w:r>
        <w:rPr>
          <w:rFonts w:ascii="Times New Roman" w:hAnsi="Times New Roman"/>
          <w:sz w:val="28"/>
          <w:szCs w:val="28"/>
        </w:rPr>
        <w:t>public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expone</w:t>
      </w:r>
      <w:r>
        <w:rPr>
          <w:rFonts w:ascii="Times New Roman" w:hAnsi="Times New Roman"/>
          <w:sz w:val="28"/>
          <w:szCs w:val="28"/>
        </w:rPr>
        <w:t>nt</w:t>
      </w:r>
      <w:r w:rsidRPr="00F74FD6">
        <w:rPr>
          <w:rFonts w:ascii="Times New Roman" w:hAnsi="Times New Roman"/>
          <w:sz w:val="28"/>
          <w:szCs w:val="28"/>
          <w:lang w:val="ru-RU"/>
        </w:rPr>
        <w:t>)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Обычно в качестве 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</w:t>
      </w:r>
      <w:r w:rsidRPr="00F74FD6">
        <w:rPr>
          <w:rFonts w:ascii="Times New Roman" w:hAnsi="Times New Roman"/>
          <w:sz w:val="28"/>
          <w:szCs w:val="28"/>
          <w:lang w:val="ru-RU"/>
        </w:rPr>
        <w:t>в степень будет меньше.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Слишком малые значения 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, например 3, потенциально могут ослабить безопасность схемы </w:t>
      </w:r>
      <w:proofErr w:type="gramStart"/>
      <w:r>
        <w:rPr>
          <w:rFonts w:ascii="Times New Roman" w:hAnsi="Times New Roman"/>
          <w:sz w:val="28"/>
          <w:szCs w:val="28"/>
        </w:rPr>
        <w:t>RSA</w:t>
      </w:r>
      <w:r w:rsidRPr="00F74FD6">
        <w:rPr>
          <w:rFonts w:ascii="Times New Roman" w:hAnsi="Times New Roman"/>
          <w:sz w:val="28"/>
          <w:szCs w:val="28"/>
          <w:lang w:val="ru-RU"/>
        </w:rPr>
        <w:t>.[</w:t>
      </w:r>
      <w:proofErr w:type="gramEnd"/>
      <w:r w:rsidRPr="00F74FD6">
        <w:rPr>
          <w:rFonts w:ascii="Times New Roman" w:hAnsi="Times New Roman"/>
          <w:sz w:val="28"/>
          <w:szCs w:val="28"/>
          <w:lang w:val="ru-RU"/>
        </w:rPr>
        <w:t>17]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5. Вычисляется число </w:t>
      </w:r>
      <w:r>
        <w:rPr>
          <w:rFonts w:ascii="Times New Roman" w:hAnsi="Times New Roman"/>
          <w:sz w:val="28"/>
          <w:szCs w:val="28"/>
        </w:rPr>
        <w:t>d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74FD6">
        <w:rPr>
          <w:rFonts w:ascii="Times New Roman" w:hAnsi="Times New Roman"/>
          <w:sz w:val="28"/>
          <w:szCs w:val="28"/>
          <w:lang w:val="ru-RU"/>
        </w:rPr>
        <w:t>мультипликативно</w:t>
      </w:r>
      <w:proofErr w:type="spellEnd"/>
      <w:r w:rsidRPr="00F74FD6">
        <w:rPr>
          <w:rFonts w:ascii="Times New Roman" w:hAnsi="Times New Roman"/>
          <w:sz w:val="28"/>
          <w:szCs w:val="28"/>
          <w:lang w:val="ru-RU"/>
        </w:rPr>
        <w:t xml:space="preserve"> обратное к числу 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по модулю </w:t>
      </w:r>
      <w:r>
        <w:rPr>
          <w:rFonts w:ascii="Times New Roman" w:hAnsi="Times New Roman"/>
          <w:sz w:val="28"/>
          <w:szCs w:val="28"/>
        </w:rPr>
        <w:t>phi</w:t>
      </w:r>
      <w:r w:rsidRPr="00F74FD6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n</w:t>
      </w:r>
      <w:r w:rsidRPr="00F74FD6">
        <w:rPr>
          <w:rFonts w:ascii="Times New Roman" w:hAnsi="Times New Roman"/>
          <w:sz w:val="28"/>
          <w:szCs w:val="28"/>
          <w:lang w:val="ru-RU"/>
        </w:rPr>
        <w:t>)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Число </w:t>
      </w:r>
      <w:r>
        <w:rPr>
          <w:rFonts w:ascii="Times New Roman" w:hAnsi="Times New Roman"/>
          <w:sz w:val="28"/>
          <w:szCs w:val="28"/>
        </w:rPr>
        <w:t>d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называется секретной экспонентой. Обычно оно </w:t>
      </w:r>
      <w:r w:rsidRPr="00F74FD6">
        <w:rPr>
          <w:rFonts w:ascii="Times New Roman" w:hAnsi="Times New Roman"/>
          <w:sz w:val="28"/>
          <w:szCs w:val="28"/>
          <w:lang w:val="ru-RU"/>
        </w:rPr>
        <w:t>вычисляется при помощи расширенного алгоритма Евклида.</w:t>
      </w:r>
    </w:p>
    <w:p w:rsidR="00640FAC" w:rsidRDefault="0016027A">
      <w:pPr>
        <w:pStyle w:val="aa"/>
        <w:rPr>
          <w:rFonts w:ascii="Times New Roman" w:hAnsi="Times New Roman"/>
          <w:sz w:val="28"/>
          <w:szCs w:val="28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>6. Пара (</w:t>
      </w:r>
      <w:proofErr w:type="gramStart"/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proofErr w:type="gramEnd"/>
      <w:r w:rsidRPr="00F74FD6">
        <w:rPr>
          <w:rFonts w:ascii="Times New Roman" w:hAnsi="Times New Roman"/>
          <w:sz w:val="28"/>
          <w:szCs w:val="28"/>
          <w:lang w:val="ru-RU"/>
        </w:rPr>
        <w:t xml:space="preserve">) публикуется в качестве открытого ключа </w:t>
      </w:r>
      <w:r>
        <w:rPr>
          <w:rFonts w:ascii="Times New Roman" w:hAnsi="Times New Roman"/>
          <w:sz w:val="28"/>
          <w:szCs w:val="28"/>
        </w:rPr>
        <w:t>RSA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(англ. </w:t>
      </w:r>
      <w:r>
        <w:rPr>
          <w:rFonts w:ascii="Times New Roman" w:hAnsi="Times New Roman"/>
          <w:sz w:val="28"/>
          <w:szCs w:val="28"/>
        </w:rPr>
        <w:t>RSA public key).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>7. Пара (</w:t>
      </w:r>
      <w:proofErr w:type="gramStart"/>
      <w:r>
        <w:rPr>
          <w:rFonts w:ascii="Times New Roman" w:hAnsi="Times New Roman"/>
          <w:sz w:val="28"/>
          <w:szCs w:val="28"/>
        </w:rPr>
        <w:t>d</w:t>
      </w:r>
      <w:r w:rsidRPr="00F74FD6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proofErr w:type="gramEnd"/>
      <w:r w:rsidRPr="00F74FD6">
        <w:rPr>
          <w:rFonts w:ascii="Times New Roman" w:hAnsi="Times New Roman"/>
          <w:sz w:val="28"/>
          <w:szCs w:val="28"/>
          <w:lang w:val="ru-RU"/>
        </w:rPr>
        <w:t xml:space="preserve">)играет роль закрытого ключа </w:t>
      </w:r>
      <w:r>
        <w:rPr>
          <w:rFonts w:ascii="Times New Roman" w:hAnsi="Times New Roman"/>
          <w:sz w:val="28"/>
          <w:szCs w:val="28"/>
        </w:rPr>
        <w:t>RSA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(англ. </w:t>
      </w:r>
      <w:r>
        <w:rPr>
          <w:rFonts w:ascii="Times New Roman" w:hAnsi="Times New Roman"/>
          <w:sz w:val="28"/>
          <w:szCs w:val="28"/>
        </w:rPr>
        <w:t>RSA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private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key</w:t>
      </w:r>
      <w:r w:rsidRPr="00F74FD6">
        <w:rPr>
          <w:rFonts w:ascii="Times New Roman" w:hAnsi="Times New Roman"/>
          <w:sz w:val="28"/>
          <w:szCs w:val="28"/>
          <w:lang w:val="ru-RU"/>
        </w:rPr>
        <w:t>) и держится в секрете.</w:t>
      </w:r>
    </w:p>
    <w:p w:rsidR="00640FAC" w:rsidRPr="00F74FD6" w:rsidRDefault="00640FAC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640FAC" w:rsidRPr="00F74FD6" w:rsidRDefault="0016027A" w:rsidP="00F74FD6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>Алгоритм шифрования:</w:t>
      </w:r>
    </w:p>
    <w:p w:rsidR="00640FAC" w:rsidRPr="00F74FD6" w:rsidRDefault="00640FAC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>1.Взять открытый ключ (</w:t>
      </w:r>
      <w:proofErr w:type="gramStart"/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proofErr w:type="gramEnd"/>
      <w:r w:rsidRPr="00F74FD6">
        <w:rPr>
          <w:rFonts w:ascii="Times New Roman" w:hAnsi="Times New Roman"/>
          <w:sz w:val="28"/>
          <w:szCs w:val="28"/>
          <w:lang w:val="ru-RU"/>
        </w:rPr>
        <w:t>)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2. Взять открытый текст </w:t>
      </w:r>
      <w:r>
        <w:rPr>
          <w:rFonts w:ascii="Times New Roman" w:hAnsi="Times New Roman"/>
          <w:sz w:val="28"/>
          <w:szCs w:val="28"/>
        </w:rPr>
        <w:t>m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>3. Зашифровать сообщение с использованием открытого ключа: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</w:t>
      </w:r>
      <w:r w:rsidRPr="00F74FD6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m</w:t>
      </w:r>
      <w:r w:rsidRPr="00F74FD6">
        <w:rPr>
          <w:rFonts w:ascii="Times New Roman" w:hAnsi="Times New Roman"/>
          <w:sz w:val="28"/>
          <w:szCs w:val="28"/>
          <w:lang w:val="ru-RU"/>
        </w:rPr>
        <w:t>)=</w:t>
      </w:r>
      <w:r>
        <w:rPr>
          <w:rFonts w:ascii="Times New Roman" w:hAnsi="Times New Roman"/>
          <w:sz w:val="28"/>
          <w:szCs w:val="28"/>
        </w:rPr>
        <w:t>m</w:t>
      </w:r>
      <w:r w:rsidRPr="00F74FD6">
        <w:rPr>
          <w:rFonts w:ascii="Times New Roman" w:hAnsi="Times New Roman"/>
          <w:sz w:val="28"/>
          <w:szCs w:val="28"/>
          <w:lang w:val="ru-RU"/>
        </w:rPr>
        <w:t>^</w:t>
      </w:r>
      <w:r>
        <w:rPr>
          <w:rFonts w:ascii="Times New Roman" w:hAnsi="Times New Roman"/>
          <w:sz w:val="28"/>
          <w:szCs w:val="28"/>
        </w:rPr>
        <w:t>e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mod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F74FD6">
        <w:rPr>
          <w:rFonts w:ascii="Times New Roman" w:hAnsi="Times New Roman"/>
          <w:sz w:val="28"/>
          <w:szCs w:val="28"/>
          <w:lang w:val="ru-RU"/>
        </w:rPr>
        <w:t>)</w:t>
      </w:r>
    </w:p>
    <w:p w:rsidR="00640FAC" w:rsidRPr="00F74FD6" w:rsidRDefault="00640FAC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640FAC" w:rsidRPr="00F74FD6" w:rsidRDefault="0016027A" w:rsidP="00F74FD6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 xml:space="preserve">Алгоритм </w:t>
      </w:r>
      <w:proofErr w:type="spellStart"/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>расшифрования</w:t>
      </w:r>
      <w:proofErr w:type="spellEnd"/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640FAC" w:rsidRPr="00F74FD6" w:rsidRDefault="00640FAC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 xml:space="preserve">1. Принять зашифрованное сообщение </w:t>
      </w:r>
      <w:r>
        <w:rPr>
          <w:rFonts w:ascii="Times New Roman" w:hAnsi="Times New Roman"/>
          <w:sz w:val="28"/>
          <w:szCs w:val="28"/>
        </w:rPr>
        <w:t>c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>2. Взять свой закрытый ключ (</w:t>
      </w:r>
      <w:proofErr w:type="gramStart"/>
      <w:r>
        <w:rPr>
          <w:rFonts w:ascii="Times New Roman" w:hAnsi="Times New Roman"/>
          <w:sz w:val="28"/>
          <w:szCs w:val="28"/>
        </w:rPr>
        <w:t>d</w:t>
      </w:r>
      <w:r w:rsidRPr="00F74FD6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proofErr w:type="gramEnd"/>
      <w:r w:rsidRPr="00F74FD6">
        <w:rPr>
          <w:rFonts w:ascii="Times New Roman" w:hAnsi="Times New Roman"/>
          <w:sz w:val="28"/>
          <w:szCs w:val="28"/>
          <w:lang w:val="ru-RU"/>
        </w:rPr>
        <w:t>)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74FD6">
        <w:rPr>
          <w:rFonts w:ascii="Times New Roman" w:hAnsi="Times New Roman"/>
          <w:sz w:val="28"/>
          <w:szCs w:val="28"/>
          <w:lang w:val="ru-RU"/>
        </w:rPr>
        <w:t>3.Применить закрытый ключ д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ля </w:t>
      </w:r>
      <w:proofErr w:type="spellStart"/>
      <w:r w:rsidRPr="00F74FD6">
        <w:rPr>
          <w:rFonts w:ascii="Times New Roman" w:hAnsi="Times New Roman"/>
          <w:sz w:val="28"/>
          <w:szCs w:val="28"/>
          <w:lang w:val="ru-RU"/>
        </w:rPr>
        <w:t>расшифрования</w:t>
      </w:r>
      <w:proofErr w:type="spellEnd"/>
      <w:r w:rsidRPr="00F74FD6">
        <w:rPr>
          <w:rFonts w:ascii="Times New Roman" w:hAnsi="Times New Roman"/>
          <w:sz w:val="28"/>
          <w:szCs w:val="28"/>
          <w:lang w:val="ru-RU"/>
        </w:rPr>
        <w:t xml:space="preserve"> сообщения: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</w:t>
      </w:r>
      <w:r w:rsidRPr="00F74FD6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D</w:t>
      </w:r>
      <w:r w:rsidRPr="00F74FD6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c</w:t>
      </w:r>
      <w:r w:rsidRPr="00F74FD6">
        <w:rPr>
          <w:rFonts w:ascii="Times New Roman" w:hAnsi="Times New Roman"/>
          <w:sz w:val="28"/>
          <w:szCs w:val="28"/>
          <w:lang w:val="ru-RU"/>
        </w:rPr>
        <w:t>)=</w:t>
      </w:r>
      <w:r>
        <w:rPr>
          <w:rFonts w:ascii="Times New Roman" w:hAnsi="Times New Roman"/>
          <w:sz w:val="28"/>
          <w:szCs w:val="28"/>
        </w:rPr>
        <w:t>c</w:t>
      </w:r>
      <w:r w:rsidRPr="00F74FD6">
        <w:rPr>
          <w:rFonts w:ascii="Times New Roman" w:hAnsi="Times New Roman"/>
          <w:sz w:val="28"/>
          <w:szCs w:val="28"/>
          <w:lang w:val="ru-RU"/>
        </w:rPr>
        <w:t>^</w:t>
      </w:r>
      <w:proofErr w:type="gramStart"/>
      <w:r>
        <w:rPr>
          <w:rFonts w:ascii="Times New Roman" w:hAnsi="Times New Roman"/>
          <w:sz w:val="28"/>
          <w:szCs w:val="28"/>
        </w:rPr>
        <w:t>d</w:t>
      </w:r>
      <w:r w:rsidRPr="00F74FD6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mod</w:t>
      </w:r>
      <w:r w:rsidRPr="00F74FD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F74FD6">
        <w:rPr>
          <w:rFonts w:ascii="Times New Roman" w:hAnsi="Times New Roman"/>
          <w:sz w:val="28"/>
          <w:szCs w:val="28"/>
          <w:lang w:val="ru-RU"/>
        </w:rPr>
        <w:t>)</w:t>
      </w:r>
    </w:p>
    <w:p w:rsidR="00640FAC" w:rsidRPr="00F74FD6" w:rsidRDefault="00640FAC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640FAC" w:rsidRPr="00F74FD6" w:rsidRDefault="0016027A" w:rsidP="00F74FD6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4FD6">
        <w:rPr>
          <w:rFonts w:ascii="Times New Roman" w:hAnsi="Times New Roman"/>
          <w:b/>
          <w:bCs/>
          <w:sz w:val="28"/>
          <w:szCs w:val="28"/>
          <w:lang w:val="ru-RU"/>
        </w:rPr>
        <w:t>Схема алгоритма</w:t>
      </w:r>
    </w:p>
    <w:p w:rsidR="00640FAC" w:rsidRPr="00F74FD6" w:rsidRDefault="0016027A">
      <w:pPr>
        <w:pStyle w:val="aa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120130" cy="1764030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FAC" w:rsidRDefault="001602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Результаты выполнения</w:t>
      </w: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</w:p>
    <w:p w:rsidR="00640FAC" w:rsidRDefault="004954C6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 w:rsidRPr="004954C6">
        <w:rPr>
          <w:rFonts w:ascii="Times New Roman" w:eastAsia="Times New Roman" w:hAnsi="Times New Roman" w:cs="Times New Roman"/>
          <w:color w:val="00000A"/>
          <w:lang w:val="ru-RU"/>
        </w:rPr>
        <w:drawing>
          <wp:inline distT="0" distB="0" distL="0" distR="0" wp14:anchorId="64F8263A" wp14:editId="6903038B">
            <wp:extent cx="6120130" cy="2150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4954C6" w:rsidRDefault="004954C6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1602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Выводы</w:t>
      </w:r>
    </w:p>
    <w:p w:rsidR="00640FAC" w:rsidRDefault="0016027A">
      <w:pPr>
        <w:pStyle w:val="1"/>
        <w:shd w:val="clear" w:color="auto" w:fill="FFFFFF"/>
        <w:tabs>
          <w:tab w:val="right" w:leader="dot" w:pos="9345"/>
        </w:tabs>
        <w:jc w:val="both"/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В результате выполнения ла</w:t>
      </w:r>
      <w:r w:rsidR="004954C6"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б</w:t>
      </w: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 xml:space="preserve">ораторной работы была получена реализация алгоритма RSA, а также алгоритм генерации ключей для данного алгоритма. Данный </w:t>
      </w: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алгоритм относится к семейству асимметричных алгоритмов.</w:t>
      </w: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640FA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640FAC" w:rsidRDefault="001602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ПРИЛОЖЕНИЕ 1. ИСХОДНЫЙ ТЕКСТ ПРОГРАММЫ</w:t>
      </w:r>
    </w:p>
    <w:p w:rsidR="00640FAC" w:rsidRPr="00F74FD6" w:rsidRDefault="00640FAC">
      <w:pPr>
        <w:rPr>
          <w:sz w:val="18"/>
          <w:szCs w:val="18"/>
          <w:lang w:val="ru-RU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System.Linq;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System.Numerics;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System.Text;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RSA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RSA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RSA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 {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 {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{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GCD(</w:t>
      </w:r>
      <w:proofErr w:type="gramEnd"/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temp;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(b != 0)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temp = b;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 = a % b;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a = temp;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ByteToLong(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vs)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[vs.Length / 8];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res.Length; i++)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res[i] = BitConverter.ToInt64(vs, i * 8);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EncryptMy(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data,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p,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q)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(IsTheNumberSimple(p)==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|| IsTheNumberSimple(q) ==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ArgumentException(</w:t>
      </w:r>
      <w:r w:rsidRPr="004954C6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"Numbers should be prime!"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p * q;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 = (p - 1) * (q - 1);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 = Calculate_d(f);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 = Calculate_e(d, f);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res =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[data.Length * 8];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data.Length; i++)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BigInteger t = BigInteger.ModPow(data[i],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)e, n);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BitConverter.GetBytes((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)t).CopyTo(res, i * 8);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Decrypt(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data,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p,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q)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arr = ByteToLong(data);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[arr.Length];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p * q;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 = (p - 1) * (q - 1);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 = Calculate_d(f);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 = Calculate_e(d, f);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arr.Length; i++)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BigInteger t = BigInteger.ModPow(arr[i],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)d, n);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res[i] =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)t;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Calculate_d(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 = 2;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(GCD(d, f) == 1)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d++;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Calculate_e(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d,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 = 7;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((e * d) % f == 1)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e++;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IsTheNumberSimple(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&lt; 2)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== 2)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2; i &lt; n; i++)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% i == 0)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954C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954C6" w:rsidRP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954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:rsid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:rsid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4954C6" w:rsidRDefault="004954C6" w:rsidP="004954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640FAC" w:rsidRDefault="00640FAC">
      <w:bookmarkStart w:id="0" w:name="_GoBack"/>
      <w:bookmarkEnd w:id="0"/>
    </w:p>
    <w:sectPr w:rsidR="00640FA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AC"/>
    <w:rsid w:val="0016027A"/>
    <w:rsid w:val="004954C6"/>
    <w:rsid w:val="00640FAC"/>
    <w:rsid w:val="00DC4254"/>
    <w:rsid w:val="00F7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991F"/>
  <w15:docId w15:val="{7048230A-8A2F-4D12-B7C1-ABA95B98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</w:style>
  <w:style w:type="character" w:customStyle="1" w:styleId="ListLabel54">
    <w:name w:val="ListLabel 54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7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7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7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styleId="a3">
    <w:name w:val="Emphasis"/>
    <w:qFormat/>
    <w:rPr>
      <w:i/>
      <w:i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customStyle="1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58">
    <w:name w:val="ListLabel 58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customStyle="1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a0"/>
    <w:qFormat/>
    <w:rPr>
      <w:rFonts w:ascii="Calibri Light" w:eastAsia="Noto Sans CJK SC" w:hAnsi="Calibri Light" w:cs="Lohit Devanagari"/>
      <w:color w:val="2E74B5"/>
      <w:sz w:val="26"/>
      <w:szCs w:val="26"/>
      <w:lang w:eastAsia="ru-RU"/>
    </w:rPr>
  </w:style>
  <w:style w:type="character" w:customStyle="1" w:styleId="a5">
    <w:name w:val="Основной текст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qFormat/>
  </w:style>
  <w:style w:type="character" w:styleId="HTML1">
    <w:name w:val="HTML Typewriter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qowt-font2-timesnewroman">
    <w:name w:val="qowt-font2-timesnewroman"/>
    <w:basedOn w:val="a0"/>
    <w:qFormat/>
  </w:style>
  <w:style w:type="character" w:customStyle="1" w:styleId="a6">
    <w:name w:val="Абзац списка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qFormat/>
    <w:rPr>
      <w:color w:val="808080"/>
    </w:rPr>
  </w:style>
  <w:style w:type="character" w:customStyle="1" w:styleId="apple-tab-span">
    <w:name w:val="apple-tab-span"/>
    <w:basedOn w:val="a0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mall">
    <w:name w:val="small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d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2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List Paragraph"/>
    <w:basedOn w:val="a"/>
    <w:qFormat/>
    <w:pPr>
      <w:spacing w:after="200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TOC Heading"/>
    <w:basedOn w:val="1"/>
    <w:qFormat/>
    <w:pPr>
      <w:spacing w:before="240" w:line="252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pPr>
      <w:spacing w:after="100" w:line="252" w:lineRule="auto"/>
    </w:pPr>
  </w:style>
  <w:style w:type="paragraph" w:customStyle="1" w:styleId="PreformattedText">
    <w:name w:val="Preformatted Text"/>
    <w:basedOn w:val="a"/>
    <w:qFormat/>
    <w:pPr>
      <w:widowControl w:val="0"/>
      <w:overflowPunct w:val="0"/>
    </w:pPr>
  </w:style>
  <w:style w:type="paragraph" w:customStyle="1" w:styleId="12">
    <w:name w:val="Обычный1"/>
    <w:qFormat/>
    <w:pPr>
      <w:widowControl w:val="0"/>
      <w:suppressAutoHyphens/>
      <w:textAlignment w:val="baseline"/>
    </w:pPr>
    <w:rPr>
      <w:rFonts w:eastAsia="SimSun" w:cs="Mangal"/>
      <w:color w:val="00000A"/>
      <w:sz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WenQuanYi Micro Hei" w:cs="Lohit Hindi"/>
      <w:sz w:val="24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  <w:style w:type="paragraph" w:styleId="af1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toc 2"/>
    <w:basedOn w:val="a"/>
    <w:pPr>
      <w:spacing w:after="100"/>
      <w:ind w:left="240"/>
    </w:pPr>
  </w:style>
  <w:style w:type="paragraph" w:customStyle="1" w:styleId="qowt-stl-normal">
    <w:name w:val="qowt-stl-normal"/>
    <w:basedOn w:val="a"/>
    <w:qFormat/>
    <w:pPr>
      <w:spacing w:before="280" w:after="280"/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Nextnorm">
    <w:name w:val="Nextnorm"/>
    <w:basedOn w:val="a"/>
    <w:qFormat/>
    <w:pPr>
      <w:ind w:firstLine="567"/>
      <w:jc w:val="both"/>
    </w:pPr>
    <w:rPr>
      <w:sz w:val="28"/>
      <w:szCs w:val="20"/>
    </w:rPr>
  </w:style>
  <w:style w:type="paragraph" w:styleId="af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Forbz</dc:creator>
  <dc:description/>
  <cp:lastModifiedBy>Forbz</cp:lastModifiedBy>
  <cp:revision>2</cp:revision>
  <dcterms:created xsi:type="dcterms:W3CDTF">2021-10-04T15:32:00Z</dcterms:created>
  <dcterms:modified xsi:type="dcterms:W3CDTF">2021-10-04T15:32:00Z</dcterms:modified>
  <dc:language>en-US</dc:language>
</cp:coreProperties>
</file>