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091" w:rsidRDefault="005D609F" w:rsidP="000539F0">
      <w:pPr>
        <w:jc w:val="center"/>
        <w:rPr>
          <w:rFonts w:ascii="Poppins Light" w:hAnsi="Poppins Light" w:cs="Poppins Light"/>
          <w:sz w:val="28"/>
        </w:rPr>
      </w:pPr>
      <w:r>
        <w:rPr>
          <w:rFonts w:ascii="Poppins Light" w:hAnsi="Poppins Light" w:cs="Poppins Light"/>
          <w:sz w:val="28"/>
        </w:rPr>
        <w:t>hub.raidparty.io API Build</w:t>
      </w:r>
    </w:p>
    <w:p w:rsidR="006F78C4" w:rsidRDefault="005D609F" w:rsidP="000539F0">
      <w:pPr>
        <w:jc w:val="center"/>
        <w:rPr>
          <w:rFonts w:ascii="Poppins Light" w:hAnsi="Poppins Light" w:cs="Poppins Light"/>
          <w:sz w:val="28"/>
        </w:rPr>
      </w:pPr>
      <w:r>
        <w:rPr>
          <w:rFonts w:ascii="Poppins Light" w:hAnsi="Poppins Light" w:cs="Poppins Light"/>
          <w:sz w:val="28"/>
        </w:rPr>
        <w:t>v1.0.6</w:t>
      </w:r>
    </w:p>
    <w:p w:rsidR="000539F0" w:rsidRDefault="000539F0" w:rsidP="000539F0">
      <w:pPr>
        <w:jc w:val="center"/>
        <w:rPr>
          <w:rFonts w:ascii="Poppins Light" w:hAnsi="Poppins Light" w:cs="Poppins Light"/>
          <w:sz w:val="28"/>
        </w:rPr>
      </w:pPr>
    </w:p>
    <w:tbl>
      <w:tblPr>
        <w:tblStyle w:val="LightShading-Accent1"/>
        <w:tblW w:w="0" w:type="auto"/>
        <w:tblLook w:val="04A0"/>
      </w:tblPr>
      <w:tblGrid>
        <w:gridCol w:w="1668"/>
        <w:gridCol w:w="5811"/>
        <w:gridCol w:w="1763"/>
      </w:tblGrid>
      <w:tr w:rsidR="005D609F" w:rsidTr="005D609F">
        <w:trPr>
          <w:cnfStyle w:val="100000000000"/>
        </w:trPr>
        <w:tc>
          <w:tcPr>
            <w:cnfStyle w:val="001000000000"/>
            <w:tcW w:w="1668" w:type="dxa"/>
          </w:tcPr>
          <w:p w:rsidR="005D609F" w:rsidRDefault="005D609F" w:rsidP="000539F0">
            <w:pPr>
              <w:rPr>
                <w:rFonts w:ascii="Poppins Light" w:hAnsi="Poppins Light" w:cs="Poppins Light"/>
              </w:rPr>
            </w:pPr>
            <w:r>
              <w:rPr>
                <w:rFonts w:ascii="Poppins Light" w:hAnsi="Poppins Light" w:cs="Poppins Light"/>
              </w:rPr>
              <w:t>Feature</w:t>
            </w:r>
          </w:p>
        </w:tc>
        <w:tc>
          <w:tcPr>
            <w:tcW w:w="5811" w:type="dxa"/>
          </w:tcPr>
          <w:p w:rsidR="005D609F" w:rsidRDefault="005D609F" w:rsidP="000539F0">
            <w:pPr>
              <w:cnfStyle w:val="100000000000"/>
              <w:rPr>
                <w:rFonts w:ascii="Poppins Light" w:hAnsi="Poppins Light" w:cs="Poppins Light"/>
              </w:rPr>
            </w:pPr>
            <w:r>
              <w:rPr>
                <w:rFonts w:ascii="Poppins Light" w:hAnsi="Poppins Light" w:cs="Poppins Light"/>
              </w:rPr>
              <w:t>Description</w:t>
            </w:r>
          </w:p>
        </w:tc>
        <w:tc>
          <w:tcPr>
            <w:tcW w:w="1763" w:type="dxa"/>
          </w:tcPr>
          <w:p w:rsidR="005D609F" w:rsidRDefault="005D609F" w:rsidP="000539F0">
            <w:pPr>
              <w:cnfStyle w:val="100000000000"/>
              <w:rPr>
                <w:rFonts w:ascii="Poppins Light" w:hAnsi="Poppins Light" w:cs="Poppins Light"/>
              </w:rPr>
            </w:pPr>
            <w:r>
              <w:rPr>
                <w:rFonts w:ascii="Poppins Light" w:hAnsi="Poppins Light" w:cs="Poppins Light"/>
              </w:rPr>
              <w:t>Release</w:t>
            </w:r>
          </w:p>
        </w:tc>
      </w:tr>
      <w:tr w:rsidR="005D609F" w:rsidTr="005D609F">
        <w:trPr>
          <w:cnfStyle w:val="000000100000"/>
        </w:trPr>
        <w:tc>
          <w:tcPr>
            <w:cnfStyle w:val="001000000000"/>
            <w:tcW w:w="1668" w:type="dxa"/>
          </w:tcPr>
          <w:p w:rsidR="005D609F" w:rsidRPr="00E11520" w:rsidRDefault="00E11520" w:rsidP="000539F0">
            <w:pPr>
              <w:rPr>
                <w:rFonts w:ascii="Poppins Light" w:hAnsi="Poppins Light" w:cs="Poppins Light"/>
                <w:b w:val="0"/>
                <w:sz w:val="20"/>
              </w:rPr>
            </w:pPr>
            <w:r w:rsidRPr="00E11520">
              <w:rPr>
                <w:rFonts w:ascii="Poppins Light" w:hAnsi="Poppins Light" w:cs="Poppins Light"/>
                <w:b w:val="0"/>
                <w:sz w:val="20"/>
              </w:rPr>
              <w:t>Scalability</w:t>
            </w:r>
          </w:p>
        </w:tc>
        <w:tc>
          <w:tcPr>
            <w:tcW w:w="5811" w:type="dxa"/>
          </w:tcPr>
          <w:p w:rsidR="005D609F" w:rsidRPr="00E11520" w:rsidRDefault="00E11520" w:rsidP="000539F0">
            <w:pPr>
              <w:cnfStyle w:val="000000100000"/>
              <w:rPr>
                <w:rFonts w:ascii="Poppins Light" w:hAnsi="Poppins Light" w:cs="Poppins Light"/>
                <w:sz w:val="20"/>
              </w:rPr>
            </w:pPr>
            <w:r>
              <w:rPr>
                <w:rFonts w:ascii="Poppins Light" w:hAnsi="Poppins Light" w:cs="Poppins Light"/>
                <w:sz w:val="20"/>
              </w:rPr>
              <w:t>Ensure that textures and videos are served globally over a content delivery network</w:t>
            </w:r>
          </w:p>
        </w:tc>
        <w:tc>
          <w:tcPr>
            <w:tcW w:w="1763" w:type="dxa"/>
          </w:tcPr>
          <w:p w:rsidR="005D609F" w:rsidRPr="00E11520" w:rsidRDefault="002C27D1" w:rsidP="000539F0">
            <w:pPr>
              <w:cnfStyle w:val="000000100000"/>
              <w:rPr>
                <w:rFonts w:ascii="Poppins Light" w:hAnsi="Poppins Light" w:cs="Poppins Light"/>
                <w:sz w:val="20"/>
              </w:rPr>
            </w:pPr>
            <w:r>
              <w:rPr>
                <w:rFonts w:ascii="Poppins Light" w:hAnsi="Poppins Light" w:cs="Poppins Light"/>
                <w:sz w:val="20"/>
              </w:rPr>
              <w:t>1.0.6</w:t>
            </w:r>
          </w:p>
        </w:tc>
      </w:tr>
      <w:tr w:rsidR="005D609F" w:rsidTr="005D609F">
        <w:tc>
          <w:tcPr>
            <w:cnfStyle w:val="001000000000"/>
            <w:tcW w:w="1668" w:type="dxa"/>
          </w:tcPr>
          <w:p w:rsidR="005D609F" w:rsidRPr="00E11520" w:rsidRDefault="002C27D1" w:rsidP="000539F0">
            <w:pPr>
              <w:rPr>
                <w:rFonts w:ascii="Poppins Light" w:hAnsi="Poppins Light" w:cs="Poppins Light"/>
                <w:b w:val="0"/>
                <w:sz w:val="20"/>
              </w:rPr>
            </w:pPr>
            <w:r>
              <w:rPr>
                <w:rFonts w:ascii="Poppins Light" w:hAnsi="Poppins Light" w:cs="Poppins Light"/>
                <w:b w:val="0"/>
                <w:sz w:val="20"/>
              </w:rPr>
              <w:t>Non-IP players still tracked</w:t>
            </w:r>
          </w:p>
        </w:tc>
        <w:tc>
          <w:tcPr>
            <w:tcW w:w="5811" w:type="dxa"/>
          </w:tcPr>
          <w:p w:rsidR="005D609F" w:rsidRPr="00E11520" w:rsidRDefault="002C27D1" w:rsidP="000539F0">
            <w:pPr>
              <w:cnfStyle w:val="000000000000"/>
              <w:rPr>
                <w:rFonts w:ascii="Poppins Light" w:hAnsi="Poppins Light" w:cs="Poppins Light"/>
                <w:sz w:val="20"/>
              </w:rPr>
            </w:pPr>
            <w:r>
              <w:rPr>
                <w:rFonts w:ascii="Poppins Light" w:hAnsi="Poppins Light" w:cs="Poppins Light"/>
                <w:sz w:val="20"/>
              </w:rPr>
              <w:t>Currently if no IP is provided, the player is not tracked. If we have a global campaign means they will not see it</w:t>
            </w:r>
          </w:p>
        </w:tc>
        <w:tc>
          <w:tcPr>
            <w:tcW w:w="1763" w:type="dxa"/>
          </w:tcPr>
          <w:p w:rsidR="005D609F" w:rsidRPr="00E11520" w:rsidRDefault="002C27D1" w:rsidP="000539F0">
            <w:pPr>
              <w:cnfStyle w:val="000000000000"/>
              <w:rPr>
                <w:rFonts w:ascii="Poppins Light" w:hAnsi="Poppins Light" w:cs="Poppins Light"/>
                <w:sz w:val="20"/>
              </w:rPr>
            </w:pPr>
            <w:r>
              <w:rPr>
                <w:rFonts w:ascii="Poppins Light" w:hAnsi="Poppins Light" w:cs="Poppins Light"/>
                <w:sz w:val="20"/>
              </w:rPr>
              <w:t>1.0.6</w:t>
            </w:r>
          </w:p>
        </w:tc>
      </w:tr>
      <w:tr w:rsidR="005D609F" w:rsidTr="005D609F">
        <w:trPr>
          <w:cnfStyle w:val="000000100000"/>
        </w:trPr>
        <w:tc>
          <w:tcPr>
            <w:cnfStyle w:val="001000000000"/>
            <w:tcW w:w="1668" w:type="dxa"/>
          </w:tcPr>
          <w:p w:rsidR="005D609F" w:rsidRPr="00E11520" w:rsidRDefault="005D609F" w:rsidP="000539F0">
            <w:pPr>
              <w:rPr>
                <w:rFonts w:ascii="Poppins Light" w:hAnsi="Poppins Light" w:cs="Poppins Light"/>
                <w:b w:val="0"/>
                <w:sz w:val="20"/>
              </w:rPr>
            </w:pPr>
          </w:p>
        </w:tc>
        <w:tc>
          <w:tcPr>
            <w:tcW w:w="5811" w:type="dxa"/>
          </w:tcPr>
          <w:p w:rsidR="005D609F" w:rsidRPr="00E11520" w:rsidRDefault="005D609F" w:rsidP="000539F0">
            <w:pPr>
              <w:cnfStyle w:val="000000100000"/>
              <w:rPr>
                <w:rFonts w:ascii="Poppins Light" w:hAnsi="Poppins Light" w:cs="Poppins Light"/>
                <w:sz w:val="20"/>
              </w:rPr>
            </w:pPr>
          </w:p>
        </w:tc>
        <w:tc>
          <w:tcPr>
            <w:tcW w:w="1763" w:type="dxa"/>
          </w:tcPr>
          <w:p w:rsidR="005D609F" w:rsidRPr="00E11520" w:rsidRDefault="005D609F" w:rsidP="000539F0">
            <w:pPr>
              <w:cnfStyle w:val="000000100000"/>
              <w:rPr>
                <w:rFonts w:ascii="Poppins Light" w:hAnsi="Poppins Light" w:cs="Poppins Light"/>
                <w:sz w:val="20"/>
              </w:rPr>
            </w:pPr>
          </w:p>
        </w:tc>
      </w:tr>
      <w:tr w:rsidR="005D609F" w:rsidTr="005D609F">
        <w:tc>
          <w:tcPr>
            <w:cnfStyle w:val="001000000000"/>
            <w:tcW w:w="1668" w:type="dxa"/>
          </w:tcPr>
          <w:p w:rsidR="005D609F" w:rsidRPr="00E11520" w:rsidRDefault="005D609F" w:rsidP="000539F0">
            <w:pPr>
              <w:rPr>
                <w:rFonts w:ascii="Poppins Light" w:hAnsi="Poppins Light" w:cs="Poppins Light"/>
                <w:b w:val="0"/>
                <w:sz w:val="20"/>
              </w:rPr>
            </w:pPr>
          </w:p>
        </w:tc>
        <w:tc>
          <w:tcPr>
            <w:tcW w:w="5811" w:type="dxa"/>
          </w:tcPr>
          <w:p w:rsidR="005D609F" w:rsidRPr="00E11520" w:rsidRDefault="005D609F" w:rsidP="000539F0">
            <w:pPr>
              <w:cnfStyle w:val="000000000000"/>
              <w:rPr>
                <w:rFonts w:ascii="Poppins Light" w:hAnsi="Poppins Light" w:cs="Poppins Light"/>
                <w:sz w:val="20"/>
              </w:rPr>
            </w:pPr>
          </w:p>
        </w:tc>
        <w:tc>
          <w:tcPr>
            <w:tcW w:w="1763" w:type="dxa"/>
          </w:tcPr>
          <w:p w:rsidR="005D609F" w:rsidRPr="00E11520" w:rsidRDefault="005D609F" w:rsidP="000539F0">
            <w:pPr>
              <w:cnfStyle w:val="000000000000"/>
              <w:rPr>
                <w:rFonts w:ascii="Poppins Light" w:hAnsi="Poppins Light" w:cs="Poppins Light"/>
                <w:sz w:val="20"/>
              </w:rPr>
            </w:pPr>
          </w:p>
        </w:tc>
      </w:tr>
    </w:tbl>
    <w:p w:rsidR="000539F0" w:rsidRPr="000539F0" w:rsidRDefault="000539F0" w:rsidP="000539F0">
      <w:pPr>
        <w:rPr>
          <w:rFonts w:ascii="Poppins Light" w:hAnsi="Poppins Light" w:cs="Poppins Light"/>
        </w:rPr>
      </w:pPr>
    </w:p>
    <w:sectPr w:rsidR="000539F0" w:rsidRPr="000539F0" w:rsidSect="0073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oppins Light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F2161"/>
    <w:multiLevelType w:val="hybridMultilevel"/>
    <w:tmpl w:val="7C263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39F0"/>
    <w:rsid w:val="00035D72"/>
    <w:rsid w:val="000539F0"/>
    <w:rsid w:val="000E6257"/>
    <w:rsid w:val="00252FA6"/>
    <w:rsid w:val="0029312C"/>
    <w:rsid w:val="002C27D1"/>
    <w:rsid w:val="002F6AD0"/>
    <w:rsid w:val="003F11A4"/>
    <w:rsid w:val="00452EB7"/>
    <w:rsid w:val="005C64EE"/>
    <w:rsid w:val="005D609F"/>
    <w:rsid w:val="006074AC"/>
    <w:rsid w:val="006F78C4"/>
    <w:rsid w:val="00736091"/>
    <w:rsid w:val="007F5B51"/>
    <w:rsid w:val="00883632"/>
    <w:rsid w:val="00894EFA"/>
    <w:rsid w:val="008A5539"/>
    <w:rsid w:val="008D37F7"/>
    <w:rsid w:val="009350D6"/>
    <w:rsid w:val="0099265F"/>
    <w:rsid w:val="00BD7D95"/>
    <w:rsid w:val="00C12A3C"/>
    <w:rsid w:val="00CC0006"/>
    <w:rsid w:val="00CD6C88"/>
    <w:rsid w:val="00CF303D"/>
    <w:rsid w:val="00DC44C4"/>
    <w:rsid w:val="00E048AA"/>
    <w:rsid w:val="00E11520"/>
    <w:rsid w:val="00EB3591"/>
    <w:rsid w:val="00ED62F3"/>
    <w:rsid w:val="00ED7E29"/>
    <w:rsid w:val="00F83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F0"/>
    <w:pPr>
      <w:ind w:left="720"/>
      <w:contextualSpacing/>
    </w:pPr>
  </w:style>
  <w:style w:type="table" w:styleId="TableGrid">
    <w:name w:val="Table Grid"/>
    <w:basedOn w:val="TableNormal"/>
    <w:uiPriority w:val="59"/>
    <w:rsid w:val="009350D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64EE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5D609F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2018-09-14T08:12:00Z</dcterms:created>
  <dcterms:modified xsi:type="dcterms:W3CDTF">2018-10-25T14:10:00Z</dcterms:modified>
</cp:coreProperties>
</file>