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ScopeBot ภาพรวมการทำงานของระบบ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เอกสารต้นฉบับสำหรับนำเข้า Canva และจัดทำสไลด์นำเสนอ</w:t>
      </w:r>
    </w:p>
    <w:p>
      <w:pPr>
        <w:spacing w:before="440" w:after="280"/>
      </w:pPr>
      <w:r>
        <w:rPr>
          <w:rFonts w:ascii="Tahoma" w:hAnsi="Tahoma" w:eastAsia="Tahoma"/>
          <w:b/>
          <w:color w:val="102A43"/>
          <w:sz w:val="44"/>
        </w:rPr>
        <w:t>ระบบ AI Chatbot สำหรับองค์กรที่ตอบคำถามจากเอกสารด้วย RAG รองรับ Web, LINE และการส่งต่อเจ้าหน้าที่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8352"/>
      </w:tblGrid>
      <w:tr>
        <w:tc>
          <w:tcPr>
            <w:tcW w:type="dxa" w:w="8707"/>
            <w:vAlign w:val="top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rPr>
                <w:rFonts w:ascii="Tahoma" w:hAnsi="Tahoma" w:eastAsia="Tahoma"/>
                <w:b/>
                <w:color w:val="102A43"/>
                <w:sz w:val="36"/>
              </w:rPr>
              <w:t>สิ่งที่นำเสนอรอบนี้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ภาพรวมระบบและขอบเขตการทำงาน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Diagram แยก Frontend Backend Database และ AI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Timeline การพัฒนา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Demo ระบบตามลำดับการใช้งานจริง</w:t>
            </w:r>
          </w:p>
        </w:tc>
        <w:tc>
          <w:tcPr>
            <w:tcW w:type="dxa" w:w="8707"/>
            <w:vAlign w:val="top"/>
            <w:shd w:fill="F5F7FA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rPr>
                <w:rFonts w:ascii="Tahoma" w:hAnsi="Tahoma" w:eastAsia="Tahoma"/>
                <w:b/>
                <w:color w:val="102A43"/>
                <w:sz w:val="36"/>
              </w:rPr>
              <w:t>ผลลัพธ์ที่ผู้ฟังควรเข้าใจ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ส่วนประกอบหลักเชื่อมต่อกันอย่างไร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ข้อมูลและเอกสารไหลผ่านระบบอย่างไร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กรณี AI ตอบไม่ได้ส่งต่อเจ้าหน้าที่อย่างไร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ระบบพร้อมสำหรับการทดลองใช้งานระดับใด</w:t>
            </w:r>
          </w:p>
        </w:tc>
      </w:tr>
    </w:tbl>
    <w:p>
      <w:pPr>
        <w:sectPr>
          <w:footerReference w:type="default" r:id="rId12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ขอบเขตการนำเสนอรอบนี้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ใช้ Diagram เป็นแกนหลักและอธิบายเฉพาะสิ่งที่มีอยู่จริงในระบบ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05"/>
        <w:gridCol w:w="5805"/>
        <w:gridCol w:w="5805"/>
      </w:tblGrid>
      <w:tr>
        <w:trPr>
          <w:tblHeader w:val="true"/>
        </w:trPr>
        <w:tc>
          <w:tcPr>
            <w:tcW w:type="dxa" w:w="1152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8"/>
              </w:rPr>
              <w:t>ช่วง</w:t>
            </w:r>
          </w:p>
        </w:tc>
        <w:tc>
          <w:tcPr>
            <w:tcW w:type="dxa" w:w="3600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8"/>
              </w:rPr>
              <w:t>ประเด็น</w:t>
            </w:r>
          </w:p>
        </w:tc>
        <w:tc>
          <w:tcPr>
            <w:tcW w:type="dxa" w:w="11808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8"/>
              </w:rPr>
              <w:t>สิ่งที่จะสื่อ</w:t>
            </w:r>
          </w:p>
        </w:tc>
      </w:tr>
      <w:tr>
        <w:tc>
          <w:tcPr>
            <w:tcW w:type="dxa" w:w="115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1</w:t>
            </w:r>
          </w:p>
        </w:tc>
        <w:tc>
          <w:tcPr>
            <w:tcW w:type="dxa" w:w="36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System Overview</w:t>
            </w:r>
          </w:p>
        </w:tc>
        <w:tc>
          <w:tcPr>
            <w:tcW w:type="dxa" w:w="118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ผู้ใช้ ช่องทาง ระบบเว็บ API ฐานข้อมูล AI และ deployment</w:t>
            </w:r>
          </w:p>
        </w:tc>
      </w:tr>
      <w:tr>
        <w:tc>
          <w:tcPr>
            <w:tcW w:type="dxa" w:w="1152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2</w:t>
            </w:r>
          </w:p>
        </w:tc>
        <w:tc>
          <w:tcPr>
            <w:tcW w:type="dxa" w:w="360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Architecture</w:t>
            </w:r>
          </w:p>
        </w:tc>
        <w:tc>
          <w:tcPr>
            <w:tcW w:type="dxa" w:w="118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แยก Frontend Backend Database RAG และ Integration</w:t>
            </w:r>
          </w:p>
        </w:tc>
      </w:tr>
      <w:tr>
        <w:tc>
          <w:tcPr>
            <w:tcW w:type="dxa" w:w="115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3</w:t>
            </w:r>
          </w:p>
        </w:tc>
        <w:tc>
          <w:tcPr>
            <w:tcW w:type="dxa" w:w="36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Timeline</w:t>
            </w:r>
          </w:p>
        </w:tc>
        <w:tc>
          <w:tcPr>
            <w:tcW w:type="dxa" w:w="118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พัฒนาจากระบบสนทนาไปสู่ RAG LINE live support และ pilot readiness</w:t>
            </w:r>
          </w:p>
        </w:tc>
      </w:tr>
      <w:tr>
        <w:tc>
          <w:tcPr>
            <w:tcW w:type="dxa" w:w="1152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4</w:t>
            </w:r>
          </w:p>
        </w:tc>
        <w:tc>
          <w:tcPr>
            <w:tcW w:type="dxa" w:w="360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Demo</w:t>
            </w:r>
          </w:p>
        </w:tc>
        <w:tc>
          <w:tcPr>
            <w:tcW w:type="dxa" w:w="118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Login เลือกบอท ถามคำถาม แสดงแหล่งอ้างอิง และส่งต่อเจ้าหน้าที่</w:t>
            </w:r>
          </w:p>
        </w:tc>
      </w:tr>
      <w:tr>
        <w:tc>
          <w:tcPr>
            <w:tcW w:type="dxa" w:w="115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5</w:t>
            </w:r>
          </w:p>
        </w:tc>
        <w:tc>
          <w:tcPr>
            <w:tcW w:type="dxa" w:w="36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Q and A</w:t>
            </w:r>
          </w:p>
        </w:tc>
        <w:tc>
          <w:tcPr>
            <w:tcW w:type="dxa" w:w="118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ข้อจำกัด การติดตั้ง ความปลอดภัย และสิ่งที่ต้องเตรียมก่อนใช้งาน</w:t>
            </w:r>
          </w:p>
        </w:tc>
      </w:tr>
    </w:tbl>
    <w:p>
      <w:pPr>
        <w:spacing w:before="240"/>
      </w:pPr>
      <w:r>
        <w:rPr>
          <w:rFonts w:ascii="Tahoma" w:hAnsi="Tahoma" w:eastAsia="Tahoma"/>
          <w:b/>
          <w:color w:val="D97706"/>
          <w:sz w:val="36"/>
        </w:rPr>
        <w:t>ข้อควรระวังในการนำเสนอ</w:t>
      </w:r>
    </w:p>
    <w:p>
      <w:pPr>
        <w:pStyle w:val="ListBullet"/>
        <w:spacing w:after="100" w:line="259" w:lineRule="auto"/>
        <w:ind w:left="360" w:hanging="173"/>
      </w:pPr>
      <w:r>
        <w:rPr>
          <w:rFonts w:ascii="Tahoma" w:hAnsi="Tahoma" w:eastAsia="Tahoma"/>
          <w:b w:val="0"/>
          <w:color w:val="000000"/>
          <w:sz w:val="30"/>
        </w:rPr>
        <w:t>ไม่กล่าวอ้างความแม่นยำ เวลาในการตอบ หรือจำนวนผู้ใช้ หากยังไม่มีผลทดสอบรองรับ</w:t>
      </w:r>
    </w:p>
    <w:p>
      <w:pPr>
        <w:pStyle w:val="ListBullet"/>
        <w:spacing w:after="100" w:line="259" w:lineRule="auto"/>
        <w:ind w:left="360" w:hanging="173"/>
      </w:pPr>
      <w:r>
        <w:rPr>
          <w:rFonts w:ascii="Tahoma" w:hAnsi="Tahoma" w:eastAsia="Tahoma"/>
          <w:b w:val="0"/>
          <w:color w:val="000000"/>
          <w:sz w:val="30"/>
        </w:rPr>
        <w:t>ไม่กล่าวว่ามี SSO MFA WAF หรือระบบสำรองข้อมูลอัตโนมัติ เพราะยังไม่ยืนยันจากโค้ด</w:t>
      </w:r>
    </w:p>
    <w:p>
      <w:pPr>
        <w:pStyle w:val="ListBullet"/>
        <w:spacing w:after="100" w:line="259" w:lineRule="auto"/>
        <w:ind w:left="360" w:hanging="173"/>
      </w:pPr>
      <w:r>
        <w:rPr>
          <w:rFonts w:ascii="Tahoma" w:hAnsi="Tahoma" w:eastAsia="Tahoma"/>
          <w:b w:val="0"/>
          <w:color w:val="000000"/>
          <w:sz w:val="30"/>
        </w:rPr>
        <w:t>ใช้ข้อมูลตัวอย่างที่ไม่ระบุตัวบุคคลระหว่าง Demo</w:t>
      </w:r>
    </w:p>
    <w:p>
      <w:pPr>
        <w:sectPr>
          <w:footerReference w:type="default" r:id="rId13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ภาพรวมการทำงานของ ScopeBot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จากเอกสารองค์กรสู่คำตอบที่มีแหล่งอ้างอิงและส่งต่อคนได้เมื่อจำเป็น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8352"/>
      </w:tblGrid>
      <w:tr>
        <w:tc>
          <w:tcPr>
            <w:tcW w:type="dxa" w:w="8707"/>
            <w:vAlign w:val="top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rPr>
                <w:rFonts w:ascii="Tahoma" w:hAnsi="Tahoma" w:eastAsia="Tahoma"/>
                <w:b/>
                <w:color w:val="102A43"/>
                <w:sz w:val="36"/>
              </w:rPr>
              <w:t>Knowledge Flow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ผู้ดูแลอัปโหลด PDF DOCX TXT หรือ CSV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ระบบอ่านและแบ่งเอกสารเป็นส่วนย่อย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BGE M3 สร้าง embeddings และบันทึกใน ChromaDB แยกตามบอท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คำถามค้นหาเฉพาะเนื้อหาที่เกี่ยวข้อง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Ollama สร้างคำตอบและส่งชื่อไฟล์กับข้อความอ้างอิงกลับไป</w:t>
            </w:r>
          </w:p>
        </w:tc>
        <w:tc>
          <w:tcPr>
            <w:tcW w:type="dxa" w:w="8707"/>
            <w:vAlign w:val="top"/>
            <w:shd w:fill="F5F7FA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rPr>
                <w:rFonts w:ascii="Tahoma" w:hAnsi="Tahoma" w:eastAsia="Tahoma"/>
                <w:b/>
                <w:color w:val="102A43"/>
                <w:sz w:val="36"/>
              </w:rPr>
              <w:t>Service Flow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ผู้ใช้เริ่มจาก Web หรือ LINE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FastAPI ตรวจสิทธิ์และจัดเส้นทางคำขอ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บันทึกประวัติการสนทนาใน PostgreSQL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หากไม่พบคำตอบ ผู้ใช้เลือกติดต่อเจ้าหน้าที่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เจ้าหน้าที่ตอบผ่าน Live Chat แล้วปิด session เพื่อกลับสู่ Bot Mode</w:t>
            </w:r>
          </w:p>
        </w:tc>
      </w:tr>
    </w:tbl>
    <w:p>
      <w:pPr>
        <w:sectPr>
          <w:footerReference w:type="default" r:id="rId14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System Architecture Diagram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ภาพรวม Web LINE Frontend Backend AI Data และ Deployment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01000" cy="45029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bot-system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50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ahoma" w:hAnsi="Tahoma" w:eastAsia="Tahoma"/>
          <w:b w:val="0"/>
          <w:color w:val="52606D"/>
          <w:sz w:val="20"/>
        </w:rPr>
        <w:t>เส้นสีน้ำเงินแสดง Web และ API traffic สีม่วงแสดง RAG flow และสีส้มแสดง Human handoff</w:t>
      </w:r>
    </w:p>
    <w:p>
      <w:pPr>
        <w:sectPr>
          <w:footerReference w:type="default" r:id="rId15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Frontend Architecture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React application ที่ปรับมุมมองตามบทบาทและรวมทุกฟังก์ชันไว้ใน ChatInterface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01000" cy="45029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bot-frontend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50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ahoma" w:hAnsi="Tahoma" w:eastAsia="Tahoma"/>
          <w:b w:val="0"/>
          <w:color w:val="52606D"/>
          <w:sz w:val="20"/>
        </w:rPr>
        <w:t>ผู้ใช้แต่ละบทบาทเข้าถึง view ต่างกัน โดย Context และ Hooks จัดการสถานะก่อนเรียก Backend API</w:t>
      </w:r>
    </w:p>
    <w:p>
      <w:pPr>
        <w:sectPr>
          <w:footerReference w:type="default" r:id="rId16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Backend Architecture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FastAPI เชื่อม business APIs กับ RAG ฐานข้อมูล และ human handoff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8001000" cy="45029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bot-backend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01000" cy="4502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Tahoma" w:hAnsi="Tahoma" w:eastAsia="Tahoma"/>
          <w:b w:val="0"/>
          <w:color w:val="52606D"/>
          <w:sz w:val="20"/>
        </w:rPr>
        <w:t>Backend แยก router ตามโดเมน และเชื่อม PostgreSQL ChromaDB Ollama Document Storage และ SMTP</w:t>
      </w:r>
    </w:p>
    <w:p>
      <w:pPr>
        <w:sectPr>
          <w:footerReference w:type="default" r:id="rId17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Database และข้อมูลหลัก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PostgreSQL เป็นฐานข้อมูลธุรกรรม ส่วน ChromaDB เก็บเวกเตอร์ความรู้แยกตามบอท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05"/>
        <w:gridCol w:w="5805"/>
        <w:gridCol w:w="5805"/>
      </w:tblGrid>
      <w:tr>
        <w:trPr>
          <w:tblHeader w:val="true"/>
        </w:trPr>
        <w:tc>
          <w:tcPr>
            <w:tcW w:type="dxa" w:w="2448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6"/>
              </w:rPr>
              <w:t>กลุ่มข้อมูล</w:t>
            </w:r>
          </w:p>
        </w:tc>
        <w:tc>
          <w:tcPr>
            <w:tcW w:type="dxa" w:w="4608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6"/>
              </w:rPr>
              <w:t>Entity หลัก</w:t>
            </w:r>
          </w:p>
        </w:tc>
        <w:tc>
          <w:tcPr>
            <w:tcW w:type="dxa" w:w="9504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6"/>
              </w:rPr>
              <w:t>หน้าที่</w:t>
            </w:r>
          </w:p>
        </w:tc>
      </w:tr>
      <w:tr>
        <w:tc>
          <w:tcPr>
            <w:tcW w:type="dxa" w:w="244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Identity</w:t>
            </w:r>
          </w:p>
        </w:tc>
        <w:tc>
          <w:tcPr>
            <w:tcW w:type="dxa" w:w="46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users password_reset_tokens</w:t>
            </w:r>
          </w:p>
        </w:tc>
        <w:tc>
          <w:tcPr>
            <w:tcW w:type="dxa" w:w="950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บัญชี บทบาท การอนุมัติ และการรีเซ็ตรหัสผ่าน</w:t>
            </w:r>
          </w:p>
        </w:tc>
      </w:tr>
      <w:tr>
        <w:tc>
          <w:tcPr>
            <w:tcW w:type="dxa" w:w="244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Bot Knowledge</w:t>
            </w:r>
          </w:p>
        </w:tc>
        <w:tc>
          <w:tcPr>
            <w:tcW w:type="dxa" w:w="46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bots documents bot_documents</w:t>
            </w:r>
          </w:p>
        </w:tc>
        <w:tc>
          <w:tcPr>
            <w:tcW w:type="dxa" w:w="950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เจ้าของบอท เอกสาร และความสัมพันธ์แบบ many to many</w:t>
            </w:r>
          </w:p>
        </w:tc>
      </w:tr>
      <w:tr>
        <w:tc>
          <w:tcPr>
            <w:tcW w:type="dxa" w:w="244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Conversation</w:t>
            </w:r>
          </w:p>
        </w:tc>
        <w:tc>
          <w:tcPr>
            <w:tcW w:type="dxa" w:w="46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conversations</w:t>
            </w:r>
          </w:p>
        </w:tc>
        <w:tc>
          <w:tcPr>
            <w:tcW w:type="dxa" w:w="950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คำถาม คำตอบ แหล่งช่องทาง และสถานะการตอบ</w:t>
            </w:r>
          </w:p>
        </w:tc>
      </w:tr>
      <w:tr>
        <w:tc>
          <w:tcPr>
            <w:tcW w:type="dxa" w:w="244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Human Support</w:t>
            </w:r>
          </w:p>
        </w:tc>
        <w:tc>
          <w:tcPr>
            <w:tcW w:type="dxa" w:w="46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live_sessions live_messages</w:t>
            </w:r>
          </w:p>
        </w:tc>
        <w:tc>
          <w:tcPr>
            <w:tcW w:type="dxa" w:w="950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session แบบ bot waiting human และข้อความจากทุกฝ่าย</w:t>
            </w:r>
          </w:p>
        </w:tc>
      </w:tr>
      <w:tr>
        <w:tc>
          <w:tcPr>
            <w:tcW w:type="dxa" w:w="244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Operations</w:t>
            </w:r>
          </w:p>
        </w:tc>
        <w:tc>
          <w:tcPr>
            <w:tcW w:type="dxa" w:w="46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notifications audit_logs</w:t>
            </w:r>
          </w:p>
        </w:tc>
        <w:tc>
          <w:tcPr>
            <w:tcW w:type="dxa" w:w="950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การแจ้งเตือนและประวัติการดำเนินการของผู้ดูแล</w:t>
            </w:r>
          </w:p>
        </w:tc>
      </w:tr>
      <w:tr>
        <w:tc>
          <w:tcPr>
            <w:tcW w:type="dxa" w:w="244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Vector Knowledge</w:t>
            </w:r>
          </w:p>
        </w:tc>
        <w:tc>
          <w:tcPr>
            <w:tcW w:type="dxa" w:w="46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ChromaDB per bot</w:t>
            </w:r>
          </w:p>
        </w:tc>
        <w:tc>
          <w:tcPr>
            <w:tcW w:type="dxa" w:w="950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6"/>
              </w:rPr>
              <w:t>embedding ของ document chunks สำหรับ similarity retrieval</w:t>
            </w:r>
          </w:p>
        </w:tc>
      </w:tr>
    </w:tbl>
    <w:p>
      <w:pPr>
        <w:spacing w:before="200"/>
      </w:pPr>
      <w:r>
        <w:rPr>
          <w:rFonts w:ascii="Tahoma" w:hAnsi="Tahoma" w:eastAsia="Tahoma"/>
          <w:b/>
          <w:color w:val="102A43"/>
          <w:sz w:val="30"/>
        </w:rPr>
        <w:t>ความสัมพันธ์สำคัญ  User 1 ต่อหลาย Bot  User 1 ต่อหลาย Document  Bot หลายต่อหลาย Document  Bot 1 ต่อหลาย Conversation และ LiveSession</w:t>
      </w:r>
    </w:p>
    <w:p>
      <w:pPr>
        <w:sectPr>
          <w:footerReference w:type="default" r:id="rId18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AI RAG Pipeline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คำตอบใช้เอกสารที่ค้นพบเป็นแหล่งข้อเท็จจริงและใช้ประวัติเพื่อเข้าใจคำถามต่อเนื่อง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05"/>
        <w:gridCol w:w="5805"/>
        <w:gridCol w:w="5805"/>
      </w:tblGrid>
      <w:tr>
        <w:trPr>
          <w:tblHeader w:val="true"/>
        </w:trPr>
        <w:tc>
          <w:tcPr>
            <w:tcW w:type="dxa" w:w="1800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ขั้นตอน</w:t>
            </w:r>
          </w:p>
        </w:tc>
        <w:tc>
          <w:tcPr>
            <w:tcW w:type="dxa" w:w="7200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การทำงาน</w:t>
            </w:r>
          </w:p>
        </w:tc>
        <w:tc>
          <w:tcPr>
            <w:tcW w:type="dxa" w:w="7560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ค่าหรือเทคโนโลยี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1 Upload</w:t>
            </w:r>
          </w:p>
        </w:tc>
        <w:tc>
          <w:tcPr>
            <w:tcW w:type="dxa" w:w="72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รับเอกสารและผูกกับบอท</w:t>
            </w:r>
          </w:p>
        </w:tc>
        <w:tc>
          <w:tcPr>
            <w:tcW w:type="dxa" w:w="756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PDF DOCX TXT CSV สูงสุด 10 MB</w:t>
            </w:r>
          </w:p>
        </w:tc>
      </w:tr>
      <w:tr>
        <w:tc>
          <w:tcPr>
            <w:tcW w:type="dxa" w:w="180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2 Process</w:t>
            </w:r>
          </w:p>
        </w:tc>
        <w:tc>
          <w:tcPr>
            <w:tcW w:type="dxa" w:w="720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Load และแบ่งเนื้อหาเป็น chunks</w:t>
            </w:r>
          </w:p>
        </w:tc>
        <w:tc>
          <w:tcPr>
            <w:tcW w:type="dxa" w:w="756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chunk 1000 overlap 200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3 Embed</w:t>
            </w:r>
          </w:p>
        </w:tc>
        <w:tc>
          <w:tcPr>
            <w:tcW w:type="dxa" w:w="72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แปลงข้อความเป็นเวกเตอร์</w:t>
            </w:r>
          </w:p>
        </w:tc>
        <w:tc>
          <w:tcPr>
            <w:tcW w:type="dxa" w:w="756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BAAI bge m3</w:t>
            </w:r>
          </w:p>
        </w:tc>
      </w:tr>
      <w:tr>
        <w:tc>
          <w:tcPr>
            <w:tcW w:type="dxa" w:w="180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4 Store</w:t>
            </w:r>
          </w:p>
        </w:tc>
        <w:tc>
          <w:tcPr>
            <w:tcW w:type="dxa" w:w="720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บันทึก knowledge index</w:t>
            </w:r>
          </w:p>
        </w:tc>
        <w:tc>
          <w:tcPr>
            <w:tcW w:type="dxa" w:w="756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ChromaDB แยก directory ตาม bot id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5 Retrieve</w:t>
            </w:r>
          </w:p>
        </w:tc>
        <w:tc>
          <w:tcPr>
            <w:tcW w:type="dxa" w:w="72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ค้นหา chunks ที่ใกล้คำถาม</w:t>
            </w:r>
          </w:p>
        </w:tc>
        <w:tc>
          <w:tcPr>
            <w:tcW w:type="dxa" w:w="756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TOP K 5 และกรอง distance threshold</w:t>
            </w:r>
          </w:p>
        </w:tc>
      </w:tr>
      <w:tr>
        <w:tc>
          <w:tcPr>
            <w:tcW w:type="dxa" w:w="180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6 Generate</w:t>
            </w:r>
          </w:p>
        </w:tc>
        <w:tc>
          <w:tcPr>
            <w:tcW w:type="dxa" w:w="720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ประกอบ context และเรียก LLM</w:t>
            </w:r>
          </w:p>
        </w:tc>
        <w:tc>
          <w:tcPr>
            <w:tcW w:type="dxa" w:w="756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Ollama ค่าเริ่มต้น qwen2.5 1.5b</w:t>
            </w:r>
          </w:p>
        </w:tc>
      </w:tr>
      <w:tr>
        <w:tc>
          <w:tcPr>
            <w:tcW w:type="dxa" w:w="18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7 Respond</w:t>
            </w:r>
          </w:p>
        </w:tc>
        <w:tc>
          <w:tcPr>
            <w:tcW w:type="dxa" w:w="720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คืนคำตอบและแหล่งอ้างอิง</w:t>
            </w:r>
          </w:p>
        </w:tc>
        <w:tc>
          <w:tcPr>
            <w:tcW w:type="dxa" w:w="756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ชื่อไฟล์และ snippet สูงสุด 3 แหล่ง</w:t>
            </w:r>
          </w:p>
        </w:tc>
      </w:tr>
    </w:tbl>
    <w:p>
      <w:pPr>
        <w:sectPr>
          <w:footerReference w:type="default" r:id="rId19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Live Chat และ LINE Integration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ระบบแยกเส้นทางคำตอบปกติออกจากเส้นทางส่งต่อเจ้าหน้าที่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2"/>
        <w:gridCol w:w="8352"/>
      </w:tblGrid>
      <w:tr>
        <w:tc>
          <w:tcPr>
            <w:tcW w:type="dxa" w:w="8707"/>
            <w:vAlign w:val="top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rPr>
                <w:rFonts w:ascii="Tahoma" w:hAnsi="Tahoma" w:eastAsia="Tahoma"/>
                <w:b/>
                <w:color w:val="102A43"/>
                <w:sz w:val="36"/>
              </w:rPr>
              <w:t>LINE Normal Flow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LINE User ส่งข้อความเข้า LINE Platform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Webhook รับ event ที่ /api/line/webhook/{bot_id}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ตรวจ X Line Signature ด้วย channel secret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บันทึกข้อความและเรียก RAG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ตอบผ่าน reply message หรือ push message</w:t>
            </w:r>
          </w:p>
        </w:tc>
        <w:tc>
          <w:tcPr>
            <w:tcW w:type="dxa" w:w="8707"/>
            <w:vAlign w:val="top"/>
            <w:shd w:fill="F5F7FA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80" w:type="dxa"/>
              <w:start w:w="200" w:type="dxa"/>
              <w:bottom w:w="180" w:type="dxa"/>
              <w:end w:w="200" w:type="dxa"/>
            </w:tcMar>
          </w:tcPr>
          <w:p>
            <w:pPr>
              <w:spacing w:after="160"/>
            </w:pPr>
            <w:r>
              <w:rPr>
                <w:rFonts w:ascii="Tahoma" w:hAnsi="Tahoma" w:eastAsia="Tahoma"/>
                <w:b/>
                <w:color w:val="102A43"/>
                <w:sz w:val="36"/>
              </w:rPr>
              <w:t>Human Handoff Flow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RAG ไม่พบคำตอบที่เชื่อถือได้ หรือผู้ใช้ขอเจ้าหน้าที่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สร้างหรือปรับ LiveSession เป็น waiting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แจ้งเตือน Support และแสดงคิวในระบบ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เจ้าหน้าที่ตอบครั้งแรก Session เปลี่ยนเป็น human</w:t>
            </w:r>
          </w:p>
          <w:p>
            <w:pPr>
              <w:pStyle w:val="ListBullet"/>
              <w:spacing w:after="100"/>
            </w:pPr>
            <w:r>
              <w:rPr>
                <w:rFonts w:ascii="Tahoma" w:hAnsi="Tahoma" w:eastAsia="Tahoma"/>
                <w:b w:val="0"/>
                <w:color w:val="000000"/>
                <w:sz w:val="30"/>
              </w:rPr>
              <w:t>เมื่อปิด Session ระบบกลับสู่ bot และสนทนาต่อได้</w:t>
            </w:r>
          </w:p>
        </w:tc>
      </w:tr>
    </w:tbl>
    <w:p>
      <w:pPr>
        <w:spacing w:before="240"/>
        <w:jc w:val="center"/>
      </w:pPr>
      <w:r>
        <w:rPr>
          <w:rFonts w:ascii="Tahoma" w:hAnsi="Tahoma" w:eastAsia="Tahoma"/>
          <w:b/>
          <w:color w:val="7C3AED"/>
          <w:sz w:val="42"/>
        </w:rPr>
        <w:t>Bot Mode  →  Waiting  →  Human Agent  →  Bot Mode</w:t>
      </w:r>
    </w:p>
    <w:p>
      <w:pPr>
        <w:sectPr>
          <w:footerReference w:type="default" r:id="rId20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Timeline การพัฒนา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สรุป milestone จากประวัติการเปลี่ยนแปลงใน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05"/>
        <w:gridCol w:w="5805"/>
        <w:gridCol w:w="5805"/>
      </w:tblGrid>
      <w:tr>
        <w:trPr>
          <w:tblHeader w:val="true"/>
        </w:trPr>
        <w:tc>
          <w:tcPr>
            <w:tcW w:type="dxa" w:w="2592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8"/>
              </w:rPr>
              <w:t>ช่วงเวลา</w:t>
            </w:r>
          </w:p>
        </w:tc>
        <w:tc>
          <w:tcPr>
            <w:tcW w:type="dxa" w:w="5184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8"/>
              </w:rPr>
              <w:t>Milestone</w:t>
            </w:r>
          </w:p>
        </w:tc>
        <w:tc>
          <w:tcPr>
            <w:tcW w:type="dxa" w:w="8784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8"/>
              </w:rPr>
              <w:t>ผลลัพธ์</w:t>
            </w:r>
          </w:p>
        </w:tc>
      </w:tr>
      <w:tr>
        <w:tc>
          <w:tcPr>
            <w:tcW w:type="dxa" w:w="259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พฤษภาคม 2026</w:t>
            </w:r>
          </w:p>
        </w:tc>
        <w:tc>
          <w:tcPr>
            <w:tcW w:type="dxa" w:w="51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Chat UI และการจัดการผู้ใช้</w:t>
            </w:r>
          </w:p>
        </w:tc>
        <w:tc>
          <w:tcPr>
            <w:tcW w:type="dxa" w:w="87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ChatInterface Bot page User management Dashboard และ Chat history</w:t>
            </w:r>
          </w:p>
        </w:tc>
      </w:tr>
      <w:tr>
        <w:tc>
          <w:tcPr>
            <w:tcW w:type="dxa" w:w="2592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กรกฎาคม 2026</w:t>
            </w:r>
          </w:p>
        </w:tc>
        <w:tc>
          <w:tcPr>
            <w:tcW w:type="dxa" w:w="518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Database และ Deployment</w:t>
            </w:r>
          </w:p>
        </w:tc>
        <w:tc>
          <w:tcPr>
            <w:tcW w:type="dxa" w:w="878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ปรับฐานข้อมูล เพิ่ม Docker พัฒนาบอท Dashboard และ LINE webhook</w:t>
            </w:r>
          </w:p>
        </w:tc>
      </w:tr>
      <w:tr>
        <w:tc>
          <w:tcPr>
            <w:tcW w:type="dxa" w:w="259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กันยายน 2026</w:t>
            </w:r>
          </w:p>
        </w:tc>
        <w:tc>
          <w:tcPr>
            <w:tcW w:type="dxa" w:w="51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Roles UI และความเสถียร</w:t>
            </w:r>
          </w:p>
        </w:tc>
        <w:tc>
          <w:tcPr>
            <w:tcW w:type="dxa" w:w="87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ปรับ role และเมนู รองรับชนิดไฟล์ แก้บัคบอทและการลบเอกสาร</w:t>
            </w:r>
          </w:p>
        </w:tc>
      </w:tr>
      <w:tr>
        <w:tc>
          <w:tcPr>
            <w:tcW w:type="dxa" w:w="2592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กันยายน 2026</w:t>
            </w:r>
          </w:p>
        </w:tc>
        <w:tc>
          <w:tcPr>
            <w:tcW w:type="dxa" w:w="518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Audit และ Pilot Readiness</w:t>
            </w:r>
          </w:p>
        </w:tc>
        <w:tc>
          <w:tcPr>
            <w:tcW w:type="dxa" w:w="878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เพิ่ม Audit log ชุดทดสอบ smoke test และ production checklist</w:t>
            </w:r>
          </w:p>
        </w:tc>
      </w:tr>
      <w:tr>
        <w:tc>
          <w:tcPr>
            <w:tcW w:type="dxa" w:w="259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รอบปัจจุบัน</w:t>
            </w:r>
          </w:p>
        </w:tc>
        <w:tc>
          <w:tcPr>
            <w:tcW w:type="dxa" w:w="51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Architecture และ Demo</w:t>
            </w:r>
          </w:p>
        </w:tc>
        <w:tc>
          <w:tcPr>
            <w:tcW w:type="dxa" w:w="87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8"/>
              </w:rPr>
              <w:t>จัดทำ diagram ภาพรวม เตรียมเส้นทาง demo และแบ่งผู้พูด</w:t>
            </w:r>
          </w:p>
        </w:tc>
      </w:tr>
    </w:tbl>
    <w:p>
      <w:pPr>
        <w:spacing w:before="240"/>
      </w:pPr>
      <w:r>
        <w:rPr>
          <w:rFonts w:ascii="Tahoma" w:hAnsi="Tahoma" w:eastAsia="Tahoma"/>
          <w:b/>
          <w:color w:val="102A43"/>
          <w:sz w:val="34"/>
        </w:rPr>
        <w:t>ข้อความสำหรับพูด</w:t>
      </w:r>
      <w:r>
        <w:rPr>
          <w:rFonts w:ascii="Tahoma" w:hAnsi="Tahoma" w:eastAsia="Tahoma"/>
          <w:b w:val="0"/>
          <w:color w:val="000000"/>
          <w:sz w:val="30"/>
        </w:rPr>
        <w:t xml:space="preserve">  ระบบพัฒนาเป็นลำดับจากหน้าจอสนทนาและการจัดการผู้ใช้ ไปสู่ฐานข้อมูล การเชื่อมต่อ LINE การควบคุมสิทธิ์ และความพร้อมสำหรับการทดลองใช้งาน</w:t>
      </w:r>
    </w:p>
    <w:p>
      <w:pPr>
        <w:sectPr>
          <w:footerReference w:type="default" r:id="rId21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Demo ระบบ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ใช้ข้อมูลตัวอย่างที่เตรียมไว้และเดินตามเส้นทางเดียวตั้งแต่ต้นจนจบ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53"/>
        <w:gridCol w:w="4353"/>
        <w:gridCol w:w="4353"/>
        <w:gridCol w:w="4353"/>
      </w:tblGrid>
      <w:tr>
        <w:trPr>
          <w:tblHeader w:val="true"/>
        </w:trPr>
        <w:tc>
          <w:tcPr>
            <w:tcW w:type="dxa" w:w="1008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ลำดับ</w:t>
            </w:r>
          </w:p>
        </w:tc>
        <w:tc>
          <w:tcPr>
            <w:tcW w:type="dxa" w:w="3024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หน้าจอหรือการกระทำ</w:t>
            </w:r>
          </w:p>
        </w:tc>
        <w:tc>
          <w:tcPr>
            <w:tcW w:type="dxa" w:w="7344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สิ่งที่อธิบาย</w:t>
            </w:r>
          </w:p>
        </w:tc>
        <w:tc>
          <w:tcPr>
            <w:tcW w:type="dxa" w:w="5184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แผนสำรอง</w:t>
            </w:r>
          </w:p>
        </w:tc>
      </w:tr>
      <w:tr>
        <w:tc>
          <w:tcPr>
            <w:tcW w:type="dxa" w:w="10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302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Login</w:t>
            </w:r>
          </w:p>
        </w:tc>
        <w:tc>
          <w:tcPr>
            <w:tcW w:type="dxa" w:w="734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บทบาทและ Protected Route</w:t>
            </w:r>
          </w:p>
        </w:tc>
        <w:tc>
          <w:tcPr>
            <w:tcW w:type="dxa" w:w="51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ใช้บัญชี Demo ที่ตรวจแล้ว</w:t>
            </w:r>
          </w:p>
        </w:tc>
      </w:tr>
      <w:tr>
        <w:tc>
          <w:tcPr>
            <w:tcW w:type="dxa" w:w="10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302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Bots</w:t>
            </w:r>
          </w:p>
        </w:tc>
        <w:tc>
          <w:tcPr>
            <w:tcW w:type="dxa" w:w="734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เลือกบอทและดูสถานะเอกสาร</w:t>
            </w:r>
          </w:p>
        </w:tc>
        <w:tc>
          <w:tcPr>
            <w:tcW w:type="dxa" w:w="518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เตรียมบอท Active ล่วงหน้า</w:t>
            </w:r>
          </w:p>
        </w:tc>
      </w:tr>
      <w:tr>
        <w:tc>
          <w:tcPr>
            <w:tcW w:type="dxa" w:w="10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302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Chat</w:t>
            </w:r>
          </w:p>
        </w:tc>
        <w:tc>
          <w:tcPr>
            <w:tcW w:type="dxa" w:w="734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ถามคำถามจากเอกสาร</w:t>
            </w:r>
          </w:p>
        </w:tc>
        <w:tc>
          <w:tcPr>
            <w:tcW w:type="dxa" w:w="51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เตรียมคำถามที่ทดสอบแล้ว 2 ข้อ</w:t>
            </w:r>
          </w:p>
        </w:tc>
      </w:tr>
      <w:tr>
        <w:tc>
          <w:tcPr>
            <w:tcW w:type="dxa" w:w="10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302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Sources</w:t>
            </w:r>
          </w:p>
        </w:tc>
        <w:tc>
          <w:tcPr>
            <w:tcW w:type="dxa" w:w="734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แสดงชื่อไฟล์และ snippet อ้างอิง</w:t>
            </w:r>
          </w:p>
        </w:tc>
        <w:tc>
          <w:tcPr>
            <w:tcW w:type="dxa" w:w="518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ใช้ screenshot หาก Ollama ช้า</w:t>
            </w:r>
          </w:p>
        </w:tc>
      </w:tr>
      <w:tr>
        <w:tc>
          <w:tcPr>
            <w:tcW w:type="dxa" w:w="10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302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Handoff</w:t>
            </w:r>
          </w:p>
        </w:tc>
        <w:tc>
          <w:tcPr>
            <w:tcW w:type="dxa" w:w="734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กดติดต่อเจ้าหน้าที่และดู Waiting Queue</w:t>
            </w:r>
          </w:p>
        </w:tc>
        <w:tc>
          <w:tcPr>
            <w:tcW w:type="dxa" w:w="51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เปิดบัญชี Support ไว้อีกหน้าต่าง</w:t>
            </w:r>
          </w:p>
        </w:tc>
      </w:tr>
      <w:tr>
        <w:tc>
          <w:tcPr>
            <w:tcW w:type="dxa" w:w="10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302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Support Reply</w:t>
            </w:r>
          </w:p>
        </w:tc>
        <w:tc>
          <w:tcPr>
            <w:tcW w:type="dxa" w:w="734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เจ้าหน้าที่ตอบและจบ session</w:t>
            </w:r>
          </w:p>
        </w:tc>
        <w:tc>
          <w:tcPr>
            <w:tcW w:type="dxa" w:w="5184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เตรียม session สำรอง</w:t>
            </w:r>
          </w:p>
        </w:tc>
      </w:tr>
      <w:tr>
        <w:tc>
          <w:tcPr>
            <w:tcW w:type="dxa" w:w="10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302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Dashboard Audit</w:t>
            </w:r>
          </w:p>
        </w:tc>
        <w:tc>
          <w:tcPr>
            <w:tcW w:type="dxa" w:w="734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ภาพรวมสถิติและประวัติการจัดการ</w:t>
            </w:r>
          </w:p>
        </w:tc>
        <w:tc>
          <w:tcPr>
            <w:tcW w:type="dxa" w:w="5184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ใช้ข้อมูล seed ที่ไม่ระบุตัวบุคคล</w:t>
            </w:r>
          </w:p>
        </w:tc>
      </w:tr>
    </w:tbl>
    <w:p>
      <w:pPr>
        <w:sectPr>
          <w:footerReference w:type="default" r:id="rId22"/>
          <w:pgSz w:w="19200" w:h="10800"/>
          <w:pgMar w:top="648" w:right="893" w:bottom="605" w:left="893" w:header="288" w:footer="259" w:gutter="0"/>
          <w:cols w:space="720"/>
          <w:docGrid w:linePitch="360"/>
        </w:sectPr>
      </w:pPr>
    </w:p>
    <w:p>
      <w:pPr>
        <w:pStyle w:val="Title"/>
        <w:keepNext/>
        <w:spacing w:after="80"/>
      </w:pPr>
      <w:r>
        <w:rPr>
          <w:rFonts w:ascii="Tahoma" w:hAnsi="Tahoma" w:eastAsia="Tahoma"/>
          <w:b/>
          <w:color w:val="000000"/>
          <w:sz w:val="56"/>
        </w:rPr>
        <w:t>การแบ่งผู้พูดและ Checklist</w:t>
      </w:r>
    </w:p>
    <w:p>
      <w:pPr>
        <w:spacing w:after="200"/>
      </w:pPr>
      <w:r>
        <w:rPr>
          <w:rFonts w:ascii="Tahoma" w:hAnsi="Tahoma" w:eastAsia="Tahoma"/>
          <w:b w:val="0"/>
          <w:color w:val="52606D"/>
          <w:sz w:val="24"/>
        </w:rPr>
        <w:t>กรอกชื่อก่อนวันนำเสนอและซ้อมการส่งต่อระหว่างผู้พูด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53"/>
        <w:gridCol w:w="4353"/>
        <w:gridCol w:w="4353"/>
        <w:gridCol w:w="4353"/>
      </w:tblGrid>
      <w:tr>
        <w:trPr>
          <w:tblHeader w:val="true"/>
        </w:trPr>
        <w:tc>
          <w:tcPr>
            <w:tcW w:type="dxa" w:w="4608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ช่วงนำเสนอ</w:t>
            </w:r>
          </w:p>
        </w:tc>
        <w:tc>
          <w:tcPr>
            <w:tcW w:type="dxa" w:w="2880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ผู้พูด</w:t>
            </w:r>
          </w:p>
        </w:tc>
        <w:tc>
          <w:tcPr>
            <w:tcW w:type="dxa" w:w="2160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เวลาประมาณ</w:t>
            </w:r>
          </w:p>
        </w:tc>
        <w:tc>
          <w:tcPr>
            <w:tcW w:type="dxa" w:w="6912"/>
            <w:shd w:fill="102A43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10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4"/>
              </w:rPr>
              <w:t>ประโยคส่งต่อ</w:t>
            </w:r>
          </w:p>
        </w:tc>
      </w:tr>
      <w:tr>
        <w:tc>
          <w:tcPr>
            <w:tcW w:type="dxa" w:w="46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เปิดเรื่องและ System Overview</w:t>
            </w:r>
          </w:p>
        </w:tc>
        <w:tc>
          <w:tcPr>
            <w:tcW w:type="dxa" w:w="288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[กรอกชื่อ]</w:t>
            </w:r>
          </w:p>
        </w:tc>
        <w:tc>
          <w:tcPr>
            <w:tcW w:type="dxa" w:w="216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2 นาที</w:t>
            </w:r>
          </w:p>
        </w:tc>
        <w:tc>
          <w:tcPr>
            <w:tcW w:type="dxa" w:w="691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ต่อไปจะอธิบายส่วนประกอบของระบบแต่ละชั้น</w:t>
            </w:r>
          </w:p>
        </w:tc>
      </w:tr>
      <w:tr>
        <w:tc>
          <w:tcPr>
            <w:tcW w:type="dxa" w:w="46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Frontend Backend Database RAG</w:t>
            </w:r>
          </w:p>
        </w:tc>
        <w:tc>
          <w:tcPr>
            <w:tcW w:type="dxa" w:w="288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[กรอกชื่อ]</w:t>
            </w:r>
          </w:p>
        </w:tc>
        <w:tc>
          <w:tcPr>
            <w:tcW w:type="dxa" w:w="216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5 นาที</w:t>
            </w:r>
          </w:p>
        </w:tc>
        <w:tc>
          <w:tcPr>
            <w:tcW w:type="dxa" w:w="6912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จากโครงสร้างระบบ ต่อไปเป็นลำดับการพัฒนา</w:t>
            </w:r>
          </w:p>
        </w:tc>
      </w:tr>
      <w:tr>
        <w:tc>
          <w:tcPr>
            <w:tcW w:type="dxa" w:w="46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Timeline</w:t>
            </w:r>
          </w:p>
        </w:tc>
        <w:tc>
          <w:tcPr>
            <w:tcW w:type="dxa" w:w="288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[กรอกชื่อ]</w:t>
            </w:r>
          </w:p>
        </w:tc>
        <w:tc>
          <w:tcPr>
            <w:tcW w:type="dxa" w:w="216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2 นาที</w:t>
            </w:r>
          </w:p>
        </w:tc>
        <w:tc>
          <w:tcPr>
            <w:tcW w:type="dxa" w:w="691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เพื่อให้เห็นการทำงานจริง ต่อไปเป็นการสาธิตระบบ</w:t>
            </w:r>
          </w:p>
        </w:tc>
      </w:tr>
      <w:tr>
        <w:tc>
          <w:tcPr>
            <w:tcW w:type="dxa" w:w="4608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Demo</w:t>
            </w:r>
          </w:p>
        </w:tc>
        <w:tc>
          <w:tcPr>
            <w:tcW w:type="dxa" w:w="288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[กรอกชื่อ]</w:t>
            </w:r>
          </w:p>
        </w:tc>
        <w:tc>
          <w:tcPr>
            <w:tcW w:type="dxa" w:w="2160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5 นาที</w:t>
            </w:r>
          </w:p>
        </w:tc>
        <w:tc>
          <w:tcPr>
            <w:tcW w:type="dxa" w:w="6912"/>
            <w:shd w:fill="EAF2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จบการสาธิตแล้ว พร้อมรับคำถาม</w:t>
            </w:r>
          </w:p>
        </w:tc>
      </w:tr>
      <w:tr>
        <w:tc>
          <w:tcPr>
            <w:tcW w:type="dxa" w:w="4608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Q and A</w:t>
            </w:r>
          </w:p>
        </w:tc>
        <w:tc>
          <w:tcPr>
            <w:tcW w:type="dxa" w:w="288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[กรอกชื่อ]</w:t>
            </w:r>
          </w:p>
        </w:tc>
        <w:tc>
          <w:tcPr>
            <w:tcW w:type="dxa" w:w="2160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ตามเวลา</w:t>
            </w:r>
          </w:p>
        </w:tc>
        <w:tc>
          <w:tcPr>
            <w:tcW w:type="dxa" w:w="6912"/>
            <w:shd w:fill="FFFFFF"/>
            <w:tcBorders>
              <w:top w:val="single" w:sz="8" w:color="D9E2EC"/>
              <w:left w:val="single" w:sz="8" w:color="D9E2EC"/>
              <w:bottom w:val="single" w:sz="8" w:color="D9E2EC"/>
              <w:right w:val="single" w:sz="8" w:color="D9E2EC"/>
              <w:insideH w:val="single" w:sz="8" w:color="D9E2EC"/>
              <w:insideV w:val="single" w:sz="8" w:color="D9E2EC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ahoma" w:hAnsi="Tahoma" w:eastAsia="Tahoma"/>
                <w:b w:val="0"/>
                <w:color w:val="000000"/>
                <w:sz w:val="24"/>
              </w:rPr>
              <w:t>สรุปคำตอบและประเด็นติดตาม</w:t>
            </w:r>
          </w:p>
        </w:tc>
      </w:tr>
    </w:tbl>
    <w:p>
      <w:pPr>
        <w:spacing w:before="200"/>
      </w:pPr>
      <w:r>
        <w:rPr>
          <w:rFonts w:ascii="Tahoma" w:hAnsi="Tahoma" w:eastAsia="Tahoma"/>
          <w:b/>
          <w:color w:val="102A43"/>
          <w:sz w:val="34"/>
        </w:rPr>
        <w:t>Checklist ก่อนนำเสนอ</w:t>
      </w:r>
    </w:p>
    <w:p>
      <w:pPr>
        <w:pStyle w:val="ListBullet"/>
        <w:spacing w:after="40" w:line="259" w:lineRule="auto"/>
        <w:ind w:left="360" w:hanging="173"/>
      </w:pPr>
      <w:r>
        <w:rPr>
          <w:rFonts w:ascii="Tahoma" w:hAnsi="Tahoma" w:eastAsia="Tahoma"/>
          <w:b w:val="0"/>
          <w:color w:val="000000"/>
          <w:sz w:val="26"/>
        </w:rPr>
        <w:t>ตรวจรายชื่อผู้เข้าร่วมและผู้พูดแต่ละช่วง</w:t>
      </w:r>
    </w:p>
    <w:p>
      <w:pPr>
        <w:pStyle w:val="ListBullet"/>
        <w:spacing w:after="40" w:line="259" w:lineRule="auto"/>
        <w:ind w:left="360" w:hanging="173"/>
      </w:pPr>
      <w:r>
        <w:rPr>
          <w:rFonts w:ascii="Tahoma" w:hAnsi="Tahoma" w:eastAsia="Tahoma"/>
          <w:b w:val="0"/>
          <w:color w:val="000000"/>
          <w:sz w:val="26"/>
        </w:rPr>
        <w:t>ทดสอบ Web API PostgreSQL Ollama และ LINE webhook</w:t>
      </w:r>
    </w:p>
    <w:p>
      <w:pPr>
        <w:pStyle w:val="ListBullet"/>
        <w:spacing w:after="40" w:line="259" w:lineRule="auto"/>
        <w:ind w:left="360" w:hanging="173"/>
      </w:pPr>
      <w:r>
        <w:rPr>
          <w:rFonts w:ascii="Tahoma" w:hAnsi="Tahoma" w:eastAsia="Tahoma"/>
          <w:b w:val="0"/>
          <w:color w:val="000000"/>
          <w:sz w:val="26"/>
        </w:rPr>
        <w:t>เตรียมเอกสารตัวอย่าง บอท Active และคำถาม Demo</w:t>
      </w:r>
    </w:p>
    <w:p>
      <w:pPr>
        <w:pStyle w:val="ListBullet"/>
        <w:spacing w:after="40" w:line="259" w:lineRule="auto"/>
        <w:ind w:left="360" w:hanging="173"/>
      </w:pPr>
      <w:r>
        <w:rPr>
          <w:rFonts w:ascii="Tahoma" w:hAnsi="Tahoma" w:eastAsia="Tahoma"/>
          <w:b w:val="0"/>
          <w:color w:val="000000"/>
          <w:sz w:val="26"/>
        </w:rPr>
        <w:t>เปิดบัญชี User และ Support แยกหน้าต่าง</w:t>
      </w:r>
    </w:p>
    <w:p>
      <w:pPr>
        <w:pStyle w:val="ListBullet"/>
        <w:spacing w:after="40" w:line="259" w:lineRule="auto"/>
        <w:ind w:left="360" w:hanging="173"/>
      </w:pPr>
      <w:r>
        <w:rPr>
          <w:rFonts w:ascii="Tahoma" w:hAnsi="Tahoma" w:eastAsia="Tahoma"/>
          <w:b w:val="0"/>
          <w:color w:val="000000"/>
          <w:sz w:val="26"/>
        </w:rPr>
        <w:t>เตรียม screenshot หรือวิดีโอสำรองกรณีเครือข่ายหรือโมเดลช้า</w:t>
      </w:r>
    </w:p>
    <w:sectPr w:rsidR="00FC693F" w:rsidRPr="0006063C" w:rsidSect="00034616">
      <w:footerReference w:type="default" r:id="rId23"/>
      <w:pgSz w:w="19200" w:h="10800"/>
      <w:pgMar w:top="648" w:right="893" w:bottom="605" w:left="893" w:header="288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2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3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4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5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6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7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8</w:t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9</w:t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10</w:t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11</w:t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52606D"/>
        <w:sz w:val="16"/>
      </w:rPr>
      <w:t>ScopeBot  |  Presentation brief  |  12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/>
      <w:color w:val="000000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footer" Target="footer4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footer" Target="footer7.xml"/><Relationship Id="rId19" Type="http://schemas.openxmlformats.org/officeDocument/2006/relationships/footer" Target="footer8.xml"/><Relationship Id="rId20" Type="http://schemas.openxmlformats.org/officeDocument/2006/relationships/footer" Target="footer9.xml"/><Relationship Id="rId21" Type="http://schemas.openxmlformats.org/officeDocument/2006/relationships/footer" Target="footer10.xml"/><Relationship Id="rId22" Type="http://schemas.openxmlformats.org/officeDocument/2006/relationships/footer" Target="footer11.xml"/><Relationship Id="rId23" Type="http://schemas.openxmlformats.org/officeDocument/2006/relationships/footer" Target="footer1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