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DA" w:rsidRDefault="009800DC">
      <w:r>
        <w:rPr>
          <w:rFonts w:hint="eastAsia"/>
        </w:rPr>
        <w:t>挖雷游戏设计</w:t>
      </w:r>
      <w:r>
        <w:rPr>
          <w:rFonts w:hint="eastAsia"/>
        </w:rPr>
        <w:t>.</w:t>
      </w:r>
      <w:r>
        <w:rPr>
          <w:rFonts w:hint="eastAsia"/>
        </w:rPr>
        <w:t>请编写一个挖雷程序</w:t>
      </w:r>
      <w:r>
        <w:rPr>
          <w:rFonts w:hint="eastAsia"/>
        </w:rPr>
        <w:t>:</w:t>
      </w:r>
      <w:r>
        <w:rPr>
          <w:rFonts w:hint="eastAsia"/>
        </w:rPr>
        <w:t>要求可以指定地雷的个数和雷区的大小</w:t>
      </w:r>
      <w:r>
        <w:rPr>
          <w:rFonts w:hint="eastAsia"/>
        </w:rPr>
        <w:t>.</w:t>
      </w:r>
      <w:r>
        <w:rPr>
          <w:rFonts w:hint="eastAsia"/>
        </w:rPr>
        <w:t>挖雷的规则可以参照</w:t>
      </w:r>
      <w:r>
        <w:rPr>
          <w:rFonts w:hint="eastAsia"/>
        </w:rPr>
        <w:t>windows</w:t>
      </w:r>
      <w:r>
        <w:rPr>
          <w:rFonts w:hint="eastAsia"/>
        </w:rPr>
        <w:t>操作系统提供的挖雷游戏的规则</w:t>
      </w:r>
      <w:r>
        <w:rPr>
          <w:rFonts w:hint="eastAsia"/>
        </w:rPr>
        <w:t>.</w:t>
      </w:r>
    </w:p>
    <w:sectPr w:rsidR="0019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EDA" w:rsidRDefault="00196EDA" w:rsidP="009800DC">
      <w:r>
        <w:separator/>
      </w:r>
    </w:p>
  </w:endnote>
  <w:endnote w:type="continuationSeparator" w:id="1">
    <w:p w:rsidR="00196EDA" w:rsidRDefault="00196EDA" w:rsidP="00980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EDA" w:rsidRDefault="00196EDA" w:rsidP="009800DC">
      <w:r>
        <w:separator/>
      </w:r>
    </w:p>
  </w:footnote>
  <w:footnote w:type="continuationSeparator" w:id="1">
    <w:p w:rsidR="00196EDA" w:rsidRDefault="00196EDA" w:rsidP="00980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0DC"/>
    <w:rsid w:val="00196EDA"/>
    <w:rsid w:val="0098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0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thss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2011-06-17T15:21:00Z</dcterms:created>
  <dcterms:modified xsi:type="dcterms:W3CDTF">2011-06-17T15:22:00Z</dcterms:modified>
</cp:coreProperties>
</file>