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ind w:firstLine="400"/>
        <w:jc w:val="center"/>
        <w:rPr>
          <w:rFonts w:ascii="Times New Roman" w:hAnsi="Times New Roman"/>
          <w:b/>
          <w:kern w:val="0"/>
          <w:sz w:val="32"/>
          <w:szCs w:val="32"/>
        </w:rPr>
      </w:pPr>
      <w:r>
        <w:rPr>
          <w:rFonts w:ascii="Times New Roman" w:hAnsi="宋体"/>
          <w:b/>
          <w:kern w:val="0"/>
          <w:sz w:val="32"/>
          <w:szCs w:val="32"/>
        </w:rPr>
        <w:t>神经网络大作业</w:t>
      </w:r>
      <w:r>
        <w:rPr>
          <w:rFonts w:hint="eastAsia" w:ascii="Times New Roman" w:hAnsi="宋体"/>
          <w:b/>
          <w:kern w:val="0"/>
          <w:sz w:val="32"/>
          <w:szCs w:val="32"/>
        </w:rPr>
        <w:t>二</w:t>
      </w:r>
      <w:r>
        <w:rPr>
          <w:rFonts w:ascii="Times New Roman" w:hAnsi="宋体"/>
          <w:b/>
          <w:kern w:val="0"/>
          <w:sz w:val="32"/>
          <w:szCs w:val="32"/>
        </w:rPr>
        <w:t>：</w:t>
      </w:r>
      <w:r>
        <w:rPr>
          <w:rFonts w:hint="eastAsia" w:ascii="Times New Roman" w:hAnsi="宋体"/>
          <w:b/>
          <w:kern w:val="0"/>
          <w:sz w:val="32"/>
          <w:szCs w:val="32"/>
        </w:rPr>
        <w:t>卷积</w:t>
      </w:r>
      <w:r>
        <w:rPr>
          <w:rFonts w:ascii="Times New Roman" w:hAnsi="宋体"/>
          <w:b/>
          <w:kern w:val="0"/>
          <w:sz w:val="32"/>
          <w:szCs w:val="32"/>
        </w:rPr>
        <w:t>神经网络</w:t>
      </w:r>
    </w:p>
    <w:p>
      <w:pPr>
        <w:widowControl/>
        <w:jc w:val="left"/>
        <w:rPr>
          <w:rFonts w:hint="eastAsia" w:ascii="Times New Roman" w:hAnsi="宋体"/>
          <w:b/>
          <w:kern w:val="0"/>
          <w:szCs w:val="24"/>
          <w:u w:val="single"/>
        </w:rPr>
      </w:pPr>
      <w:r>
        <w:rPr>
          <w:rFonts w:ascii="Times New Roman" w:hAnsi="宋体"/>
          <w:b/>
          <w:kern w:val="0"/>
          <w:szCs w:val="24"/>
        </w:rPr>
        <w:t>姓名：</w:t>
      </w:r>
      <w:r>
        <w:rPr>
          <w:rFonts w:ascii="Times New Roman" w:hAnsi="宋体"/>
          <w:b/>
          <w:kern w:val="0"/>
          <w:szCs w:val="24"/>
          <w:u w:val="single"/>
        </w:rPr>
        <w:t>宋昕</w:t>
      </w:r>
      <w:r>
        <w:rPr>
          <w:rFonts w:ascii="Times New Roman" w:hAnsi="Times New Roman"/>
          <w:b/>
          <w:kern w:val="0"/>
          <w:szCs w:val="24"/>
        </w:rPr>
        <w:t xml:space="preserve">      </w:t>
      </w:r>
      <w:r>
        <w:rPr>
          <w:rFonts w:ascii="Times New Roman" w:hAnsi="宋体"/>
          <w:b/>
          <w:kern w:val="0"/>
          <w:szCs w:val="24"/>
        </w:rPr>
        <w:t>学号：</w:t>
      </w:r>
      <w:r>
        <w:rPr>
          <w:rFonts w:ascii="Times New Roman" w:hAnsi="Times New Roman"/>
          <w:b/>
          <w:kern w:val="0"/>
          <w:szCs w:val="24"/>
          <w:u w:val="single"/>
        </w:rPr>
        <w:t>6181611008</w:t>
      </w:r>
      <w:r>
        <w:rPr>
          <w:rFonts w:ascii="Times New Roman" w:hAnsi="Times New Roman"/>
          <w:b/>
          <w:kern w:val="0"/>
          <w:szCs w:val="24"/>
        </w:rPr>
        <w:t xml:space="preserve">     </w:t>
      </w:r>
      <w:r>
        <w:rPr>
          <w:rFonts w:ascii="Times New Roman" w:hAnsi="宋体"/>
          <w:b/>
          <w:kern w:val="0"/>
          <w:szCs w:val="24"/>
        </w:rPr>
        <w:t>专业：</w:t>
      </w:r>
      <w:r>
        <w:rPr>
          <w:rFonts w:ascii="Times New Roman" w:hAnsi="宋体"/>
          <w:b/>
          <w:kern w:val="0"/>
          <w:szCs w:val="24"/>
          <w:u w:val="single"/>
        </w:rPr>
        <w:t>软件工程专硕（数字媒体学院）</w:t>
      </w:r>
    </w:p>
    <w:p>
      <w:pPr>
        <w:widowControl/>
        <w:jc w:val="left"/>
        <w:rPr>
          <w:rFonts w:ascii="Times New Roman" w:hAnsi="Times New Roman"/>
          <w:kern w:val="0"/>
          <w:szCs w:val="24"/>
          <w:u w:val="single"/>
        </w:rPr>
      </w:pPr>
    </w:p>
    <w:p>
      <w:pPr>
        <w:pStyle w:val="2"/>
      </w:pPr>
      <w:r>
        <w:rPr>
          <w:rFonts w:hint="eastAsia"/>
        </w:rPr>
        <w:t>实验目的</w:t>
      </w:r>
    </w:p>
    <w:p>
      <w:pPr>
        <w:pStyle w:val="23"/>
        <w:numPr>
          <w:ilvl w:val="0"/>
          <w:numId w:val="2"/>
        </w:numPr>
        <w:ind w:firstLineChars="0"/>
        <w:rPr>
          <w:szCs w:val="24"/>
        </w:rPr>
      </w:pPr>
      <w:r>
        <w:rPr>
          <w:rFonts w:hint="eastAsia"/>
          <w:szCs w:val="24"/>
        </w:rPr>
        <w:t>熟悉卷积神经网络结构。</w:t>
      </w:r>
    </w:p>
    <w:p>
      <w:pPr>
        <w:pStyle w:val="23"/>
        <w:widowControl/>
        <w:numPr>
          <w:ilvl w:val="0"/>
          <w:numId w:val="2"/>
        </w:numPr>
        <w:ind w:firstLineChars="0"/>
        <w:jc w:val="left"/>
        <w:rPr>
          <w:szCs w:val="24"/>
        </w:rPr>
      </w:pPr>
      <w:r>
        <w:rPr>
          <w:rFonts w:hint="eastAsia"/>
          <w:szCs w:val="24"/>
        </w:rPr>
        <w:t>用包含三个卷积层 + 两个Max池化层 + 一个全连接层的卷积神经网络训练手写数字</w:t>
      </w:r>
    </w:p>
    <w:p>
      <w:pPr>
        <w:widowControl/>
        <w:ind w:firstLine="420"/>
        <w:jc w:val="left"/>
        <w:rPr>
          <w:szCs w:val="24"/>
        </w:rPr>
      </w:pPr>
    </w:p>
    <w:p>
      <w:pPr>
        <w:pStyle w:val="2"/>
      </w:pPr>
      <w:r>
        <w:rPr>
          <w:rFonts w:hint="eastAsia"/>
        </w:rPr>
        <w:t>实验原理</w:t>
      </w:r>
    </w:p>
    <w:p>
      <w:r>
        <w:t>1) 初始化各隐藏层与输出层的各</w:t>
      </w:r>
      <w:r>
        <w:rPr>
          <w:rStyle w:val="17"/>
          <w:rFonts w:ascii="MathJax_Math-italic" w:hAnsi="MathJax_Math-italic"/>
          <w:color w:val="000000"/>
          <w:sz w:val="23"/>
          <w:szCs w:val="23"/>
        </w:rPr>
        <w:t>W</w:t>
      </w:r>
      <w:r>
        <w:rPr>
          <w:rStyle w:val="19"/>
          <w:rFonts w:ascii="MathJax_Main" w:hAnsi="MathJax_Main"/>
          <w:color w:val="000000"/>
          <w:sz w:val="23"/>
          <w:szCs w:val="23"/>
        </w:rPr>
        <w:t>,</w:t>
      </w:r>
      <w:r>
        <w:rPr>
          <w:rStyle w:val="17"/>
          <w:rFonts w:hint="eastAsia" w:ascii="MathJax_Math-italic" w:hAnsi="MathJax_Math-italic"/>
          <w:color w:val="000000"/>
          <w:sz w:val="23"/>
          <w:szCs w:val="23"/>
        </w:rPr>
        <w:t>b</w:t>
      </w:r>
      <w:r>
        <w:t>的值为符合高斯分布的值。</w:t>
      </w:r>
    </w:p>
    <w:p>
      <w:pPr>
        <w:jc w:val="left"/>
      </w:pPr>
      <w:r>
        <w:t>2</w:t>
      </w:r>
      <w:r>
        <w:rPr>
          <w:rFonts w:hint="eastAsia"/>
        </w:rPr>
        <w:t xml:space="preserve">) </w:t>
      </w:r>
      <w:r>
        <w:t>for iter to 1 to MAX：</w:t>
      </w:r>
    </w:p>
    <w:p>
      <w:pPr>
        <w:rPr>
          <w:rFonts w:hint="eastAsia"/>
        </w:rPr>
      </w:pPr>
      <w:r>
        <w:t>2-1) for i =</w:t>
      </w:r>
      <w:r>
        <w:rPr>
          <w:rFonts w:hint="eastAsia"/>
          <w:lang w:val="en-US" w:eastAsia="zh-CN"/>
        </w:rPr>
        <w:t xml:space="preserve"> </w:t>
      </w:r>
      <w:r>
        <w:t>1 to m：</w:t>
      </w:r>
    </w:p>
    <w:p>
      <w:pPr>
        <w:ind w:left="480" w:leftChars="200"/>
      </w:pPr>
      <w:r>
        <w:t>a) 将CNN输入</w:t>
      </w:r>
      <w:r>
        <w:rPr>
          <w:rStyle w:val="17"/>
          <w:rFonts w:ascii="MathJax_Math-italic" w:hAnsi="MathJax_Math-italic"/>
          <w:color w:val="000000"/>
          <w:sz w:val="23"/>
          <w:szCs w:val="23"/>
        </w:rPr>
        <w:t>a</w:t>
      </w:r>
      <w:r>
        <w:rPr>
          <w:rStyle w:val="20"/>
          <w:rFonts w:ascii="MathJax_Main" w:hAnsi="MathJax_Main"/>
          <w:color w:val="000000"/>
          <w:sz w:val="18"/>
          <w:szCs w:val="18"/>
          <w:vertAlign w:val="superscript"/>
        </w:rPr>
        <w:t>1</w:t>
      </w:r>
      <w:r>
        <w:t>设置为</w:t>
      </w:r>
      <w:r>
        <w:rPr>
          <w:rStyle w:val="17"/>
          <w:rFonts w:ascii="MathJax_Math-italic" w:hAnsi="MathJax_Math-italic"/>
          <w:color w:val="000000"/>
          <w:sz w:val="23"/>
          <w:szCs w:val="23"/>
        </w:rPr>
        <w:t>x</w:t>
      </w:r>
      <w:r>
        <w:rPr>
          <w:rStyle w:val="17"/>
          <w:rFonts w:ascii="MathJax_Math-italic" w:hAnsi="MathJax_Math-italic"/>
          <w:color w:val="000000"/>
          <w:sz w:val="18"/>
          <w:szCs w:val="18"/>
          <w:vertAlign w:val="subscript"/>
        </w:rPr>
        <w:t>i</w:t>
      </w:r>
      <w:r>
        <w:t>对应的张量</w:t>
      </w:r>
    </w:p>
    <w:p>
      <w:pPr>
        <w:ind w:left="480" w:leftChars="200"/>
      </w:pPr>
      <w:r>
        <w:t>b) for</w:t>
      </w:r>
      <w:r>
        <w:rPr>
          <w:i/>
        </w:rPr>
        <w:t> </w:t>
      </w:r>
      <w:r>
        <w:rPr>
          <w:rStyle w:val="17"/>
          <w:rFonts w:ascii="MathJax_Math-italic" w:hAnsi="MathJax_Math-italic"/>
          <w:i/>
          <w:color w:val="000000"/>
          <w:sz w:val="23"/>
          <w:szCs w:val="23"/>
        </w:rPr>
        <w:t>l</w:t>
      </w:r>
      <w:r>
        <w:t>=</w:t>
      </w:r>
      <w:r>
        <w:rPr>
          <w:rFonts w:hint="eastAsia"/>
          <w:lang w:val="en-US" w:eastAsia="zh-CN"/>
        </w:rPr>
        <w:t xml:space="preserve"> </w:t>
      </w:r>
      <w:r>
        <w:t>2 to L-1，根据下面3种情况进行前向传播算法计算：</w:t>
      </w:r>
    </w:p>
    <w:p>
      <w:pPr>
        <w:ind w:left="480" w:leftChars="200"/>
        <w:rPr>
          <w:rFonts w:hint="eastAsia"/>
        </w:rPr>
      </w:pPr>
      <w:r>
        <w:t>b-1) 如果当前是全连接层</w:t>
      </w:r>
      <w:r>
        <w:rPr>
          <w:rFonts w:hint="eastAsia"/>
        </w:rPr>
        <w:t>，</w:t>
      </w:r>
      <w:r>
        <w:t>则有</w:t>
      </w:r>
    </w:p>
    <w:tbl>
      <w:tblPr>
        <w:tblStyle w:val="16"/>
        <w:tblW w:w="8042" w:type="dxa"/>
        <w:tblInd w:w="48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9"/>
        <w:gridCol w:w="4820"/>
        <w:gridCol w:w="189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/>
        </w:tc>
        <w:tc>
          <w:tcPr>
            <w:tcW w:w="4820" w:type="dxa"/>
          </w:tcPr>
          <w:p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i,l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=σ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i,l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=σ(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W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i,l-1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893" w:type="dxa"/>
            <w:vAlign w:val="center"/>
          </w:tcPr>
          <w:p>
            <w:pPr>
              <w:ind w:firstLine="1200" w:firstLineChars="500"/>
              <w:jc w:val="center"/>
            </w:pPr>
            <w:r>
              <w:rPr>
                <w:rFonts w:hint="eastAsia"/>
              </w:rPr>
              <w:t>(1)</w:t>
            </w:r>
          </w:p>
        </w:tc>
      </w:tr>
    </w:tbl>
    <w:p>
      <w:pPr>
        <w:ind w:left="480" w:leftChars="200"/>
        <w:rPr>
          <w:rFonts w:hint="eastAsia"/>
        </w:rPr>
      </w:pPr>
      <w:r>
        <w:t>b-2) 如果当前是卷积层</w:t>
      </w:r>
      <w:r>
        <w:rPr>
          <w:rFonts w:hint="eastAsia"/>
        </w:rPr>
        <w:t>，</w:t>
      </w:r>
      <w:r>
        <w:t>则有</w:t>
      </w:r>
    </w:p>
    <w:tbl>
      <w:tblPr>
        <w:tblStyle w:val="16"/>
        <w:tblW w:w="8042" w:type="dxa"/>
        <w:tblInd w:w="48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9"/>
        <w:gridCol w:w="4820"/>
        <w:gridCol w:w="189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/>
        </w:tc>
        <w:tc>
          <w:tcPr>
            <w:tcW w:w="4820" w:type="dxa"/>
          </w:tcPr>
          <w:p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i,l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=σ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i,l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=σ(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W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*a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i,l-1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893" w:type="dxa"/>
            <w:vAlign w:val="center"/>
          </w:tcPr>
          <w:p>
            <w:pPr>
              <w:ind w:firstLine="1200" w:firstLineChars="500"/>
              <w:jc w:val="center"/>
            </w:pPr>
            <w:r>
              <w:rPr>
                <w:rFonts w:hint="eastAsia"/>
              </w:rPr>
              <w:t>(2)</w:t>
            </w:r>
          </w:p>
        </w:tc>
      </w:tr>
    </w:tbl>
    <w:p>
      <w:pPr>
        <w:ind w:left="1080" w:leftChars="450" w:firstLine="420"/>
      </w:pPr>
    </w:p>
    <w:p>
      <w:pPr>
        <w:ind w:left="480" w:leftChars="200"/>
        <w:rPr>
          <w:rFonts w:hint="eastAsia"/>
        </w:rPr>
      </w:pPr>
      <w:r>
        <w:t>b-3) 如果当前是池化层</w:t>
      </w:r>
      <w:r>
        <w:rPr>
          <w:rFonts w:hint="eastAsia"/>
        </w:rPr>
        <w:t>，</w:t>
      </w:r>
      <w:r>
        <w:t>则有</w:t>
      </w:r>
    </w:p>
    <w:tbl>
      <w:tblPr>
        <w:tblStyle w:val="16"/>
        <w:tblW w:w="8042" w:type="dxa"/>
        <w:tblInd w:w="48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9"/>
        <w:gridCol w:w="4820"/>
        <w:gridCol w:w="189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/>
        </w:tc>
        <w:tc>
          <w:tcPr>
            <w:tcW w:w="4820" w:type="dxa"/>
          </w:tcPr>
          <w:p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i,l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=pool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i,l-1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</w:rPr>
                    </m:ctrlPr>
                  </m:e>
                </m:d>
              </m:oMath>
            </m:oMathPara>
          </w:p>
        </w:tc>
        <w:tc>
          <w:tcPr>
            <w:tcW w:w="1893" w:type="dxa"/>
            <w:vAlign w:val="center"/>
          </w:tcPr>
          <w:p>
            <w:pPr>
              <w:ind w:firstLine="1200" w:firstLineChars="500"/>
              <w:jc w:val="center"/>
            </w:pPr>
            <w:r>
              <w:rPr>
                <w:rFonts w:hint="eastAsia"/>
              </w:rPr>
              <w:t>(3)</w:t>
            </w:r>
          </w:p>
        </w:tc>
      </w:tr>
    </w:tbl>
    <w:p>
      <w:pPr>
        <w:ind w:left="480" w:leftChars="200" w:firstLine="360"/>
      </w:pPr>
      <w:r>
        <w:t>这里的pool指按照池化区域大小k和池化标准将输入张量缩小的过程。</w:t>
      </w:r>
    </w:p>
    <w:p>
      <w:pPr>
        <w:ind w:left="480" w:leftChars="200"/>
        <w:rPr>
          <w:rFonts w:hint="eastAsia"/>
        </w:rPr>
      </w:pPr>
      <w:r>
        <w:t>c) 对于输出层第L层: </w:t>
      </w:r>
    </w:p>
    <w:tbl>
      <w:tblPr>
        <w:tblStyle w:val="16"/>
        <w:tblW w:w="8133" w:type="dxa"/>
        <w:tblInd w:w="48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4"/>
        <w:gridCol w:w="6095"/>
        <w:gridCol w:w="11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4" w:type="dxa"/>
          </w:tcPr>
          <w:p>
            <w:pPr>
              <w:rPr>
                <w:rFonts w:hint="eastAsia"/>
              </w:rPr>
            </w:pPr>
          </w:p>
        </w:tc>
        <w:tc>
          <w:tcPr>
            <w:tcW w:w="6095" w:type="dxa"/>
          </w:tcPr>
          <w:p>
            <w:pPr>
              <w:rPr>
                <w:rFonts w:hint="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i,l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=softmax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i,L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=softmax(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W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i,L-1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134" w:type="dxa"/>
            <w:vAlign w:val="center"/>
          </w:tcPr>
          <w:p>
            <w:pPr>
              <w:ind w:firstLine="480" w:firstLineChars="20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(4)</w:t>
            </w:r>
          </w:p>
        </w:tc>
      </w:tr>
    </w:tbl>
    <w:p>
      <w:pPr>
        <w:ind w:left="480" w:leftChars="200"/>
        <w:rPr>
          <w:rStyle w:val="17"/>
          <w:rFonts w:hint="eastAsia" w:ascii="MathJax_Math-italic" w:hAnsi="MathJax_Math-italic"/>
          <w:color w:val="000000"/>
          <w:sz w:val="23"/>
          <w:szCs w:val="23"/>
        </w:rPr>
      </w:pPr>
      <w:r>
        <w:t>c) 通过损失函数计算输出层的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i,l</m:t>
            </m:r>
            <m:ctrlPr>
              <w:rPr>
                <w:rFonts w:ascii="Cambria Math" w:hAnsi="Cambria Math"/>
              </w:rPr>
            </m:ctrlPr>
          </m:sup>
        </m:sSup>
      </m:oMath>
    </w:p>
    <w:p>
      <w:pPr>
        <w:ind w:left="480" w:leftChars="200"/>
        <w:rPr>
          <w:rFonts w:ascii="MathJax_Math-italic" w:hAnsi="MathJax_Math-italic"/>
          <w:color w:val="000000"/>
          <w:sz w:val="23"/>
          <w:szCs w:val="23"/>
        </w:rPr>
      </w:pPr>
      <w:r>
        <w:t>d) for</w:t>
      </w:r>
      <w:r>
        <w:rPr>
          <w:rFonts w:hint="eastAsia"/>
          <w:i/>
        </w:rPr>
        <w:t xml:space="preserve"> </w:t>
      </w:r>
      <w:r>
        <w:rPr>
          <w:rStyle w:val="17"/>
          <w:rFonts w:hint="eastAsia" w:ascii="MathJax_Math-italic" w:hAnsi="MathJax_Math-italic"/>
          <w:i/>
          <w:color w:val="000000"/>
          <w:sz w:val="23"/>
          <w:szCs w:val="23"/>
        </w:rPr>
        <w:t>l</w:t>
      </w:r>
      <w:r>
        <w:t>= L-1 to 2, 根据下面3种情况进行进行反向传播算法计算:</w:t>
      </w:r>
    </w:p>
    <w:p>
      <w:pPr>
        <w:ind w:left="480" w:leftChars="200"/>
        <w:rPr>
          <w:rFonts w:hint="eastAsia"/>
        </w:rPr>
      </w:pPr>
      <w:r>
        <w:t>d-1)  如果当前是全连接层：</w:t>
      </w:r>
    </w:p>
    <w:tbl>
      <w:tblPr>
        <w:tblStyle w:val="16"/>
        <w:tblW w:w="8133" w:type="dxa"/>
        <w:tblInd w:w="48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4"/>
        <w:gridCol w:w="6095"/>
        <w:gridCol w:w="11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4" w:type="dxa"/>
          </w:tcPr>
          <w:p>
            <w:pPr>
              <w:rPr>
                <w:rFonts w:hint="eastAsia"/>
              </w:rPr>
            </w:pPr>
          </w:p>
        </w:tc>
        <w:tc>
          <w:tcPr>
            <w:tcW w:w="6095" w:type="dxa"/>
          </w:tcPr>
          <w:p>
            <w:pPr>
              <w:rPr>
                <w:rFonts w:hint="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i,l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l+1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i,l</m:t>
                    </m:r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Style w:val="19"/>
                    <w:rFonts w:hint="eastAsia" w:ascii="Cambria Math" w:hAnsi="Cambria Math" w:cs="宋体"/>
                    <w:color w:val="000000"/>
                    <w:sz w:val="23"/>
                    <w:szCs w:val="23"/>
                  </w:rPr>
                  <m:t>⊙</m:t>
                </m:r>
                <m:sSup>
                  <m:sSupPr>
                    <m:ctrlPr>
                      <w:rPr>
                        <w:rStyle w:val="19"/>
                        <w:rFonts w:ascii="Cambria Math" w:hAnsi="宋体" w:cs="宋体"/>
                        <w:color w:val="000000"/>
                        <w:sz w:val="23"/>
                        <w:szCs w:val="23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19"/>
                        <w:rFonts w:ascii="Cambria Math" w:hAnsi="Cambria Math" w:cs="宋体"/>
                        <w:color w:val="000000"/>
                        <w:sz w:val="23"/>
                        <w:szCs w:val="23"/>
                      </w:rPr>
                      <m:t>σ</m:t>
                    </m:r>
                    <m:ctrlPr>
                      <w:rPr>
                        <w:rStyle w:val="19"/>
                        <w:rFonts w:ascii="Cambria Math" w:hAnsi="Cambria Math" w:cs="宋体"/>
                        <w:color w:val="000000"/>
                        <w:sz w:val="23"/>
                        <w:szCs w:val="23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Style w:val="19"/>
                        <w:rFonts w:ascii="Cambria Math" w:hAnsi="宋体" w:cs="宋体"/>
                        <w:color w:val="000000"/>
                        <w:sz w:val="23"/>
                        <w:szCs w:val="23"/>
                      </w:rPr>
                      <m:t>'</m:t>
                    </m:r>
                    <m:ctrlPr>
                      <w:rPr>
                        <w:rStyle w:val="19"/>
                        <w:rFonts w:ascii="Cambria Math" w:hAnsi="Cambria Math" w:cs="宋体"/>
                        <w:color w:val="000000"/>
                        <w:sz w:val="23"/>
                        <w:szCs w:val="23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Style w:val="19"/>
                    <w:rFonts w:ascii="Cambria Math" w:hAnsi="宋体" w:cs="宋体"/>
                    <w:color w:val="000000"/>
                    <w:sz w:val="23"/>
                    <w:szCs w:val="23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z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i,l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Style w:val="19"/>
                    <w:rFonts w:ascii="Cambria Math" w:hAnsi="宋体" w:cs="宋体"/>
                    <w:color w:val="000000"/>
                    <w:sz w:val="23"/>
                    <w:szCs w:val="23"/>
                  </w:rPr>
                  <m:t>)</m:t>
                </m:r>
              </m:oMath>
            </m:oMathPara>
          </w:p>
        </w:tc>
        <w:tc>
          <w:tcPr>
            <w:tcW w:w="1134" w:type="dxa"/>
            <w:vAlign w:val="center"/>
          </w:tcPr>
          <w:p>
            <w:pPr>
              <w:ind w:firstLine="480" w:firstLineChars="20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(5)</w:t>
            </w:r>
          </w:p>
        </w:tc>
      </w:tr>
    </w:tbl>
    <w:p>
      <w:pPr>
        <w:ind w:left="1320" w:leftChars="550" w:firstLine="420"/>
      </w:pPr>
    </w:p>
    <w:p>
      <w:pPr>
        <w:ind w:left="480" w:leftChars="200"/>
        <w:rPr>
          <w:rFonts w:hint="eastAsia"/>
        </w:rPr>
      </w:pPr>
      <w:r>
        <w:t>d-2) 如果当前是卷积层：</w:t>
      </w:r>
    </w:p>
    <w:tbl>
      <w:tblPr>
        <w:tblStyle w:val="16"/>
        <w:tblW w:w="8133" w:type="dxa"/>
        <w:tblInd w:w="48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4"/>
        <w:gridCol w:w="6095"/>
        <w:gridCol w:w="11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4" w:type="dxa"/>
          </w:tcPr>
          <w:p>
            <w:pPr>
              <w:rPr>
                <w:rFonts w:hint="eastAsia"/>
              </w:rPr>
            </w:pPr>
          </w:p>
        </w:tc>
        <w:tc>
          <w:tcPr>
            <w:tcW w:w="6095" w:type="dxa"/>
          </w:tcPr>
          <w:p>
            <w:pPr>
              <w:rPr>
                <w:rFonts w:hint="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i,l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i,l</m:t>
                    </m:r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</w:rPr>
                  <m:t>rot1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80(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W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l+1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  <m:r>
                  <m:rPr>
                    <m:sty m:val="p"/>
                  </m:rPr>
                  <w:rPr>
                    <w:rStyle w:val="19"/>
                    <w:rFonts w:hint="eastAsia" w:ascii="Cambria Math" w:hAnsi="Cambria Math" w:cs="宋体"/>
                    <w:color w:val="000000"/>
                    <w:sz w:val="23"/>
                    <w:szCs w:val="23"/>
                  </w:rPr>
                  <m:t xml:space="preserve"> ⊙</m:t>
                </m:r>
                <m:sSup>
                  <m:sSupPr>
                    <m:ctrlPr>
                      <w:rPr>
                        <w:rStyle w:val="19"/>
                        <w:rFonts w:ascii="Cambria Math" w:hAnsi="宋体" w:cs="宋体"/>
                        <w:color w:val="000000"/>
                        <w:sz w:val="23"/>
                        <w:szCs w:val="23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19"/>
                        <w:rFonts w:ascii="Cambria Math" w:hAnsi="Cambria Math" w:cs="宋体"/>
                        <w:color w:val="000000"/>
                        <w:sz w:val="23"/>
                        <w:szCs w:val="23"/>
                      </w:rPr>
                      <m:t>σ</m:t>
                    </m:r>
                    <m:ctrlPr>
                      <w:rPr>
                        <w:rStyle w:val="19"/>
                        <w:rFonts w:ascii="Cambria Math" w:hAnsi="Cambria Math" w:cs="宋体"/>
                        <w:color w:val="000000"/>
                        <w:sz w:val="23"/>
                        <w:szCs w:val="23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Style w:val="19"/>
                        <w:rFonts w:ascii="Cambria Math" w:hAnsi="宋体" w:cs="宋体"/>
                        <w:color w:val="000000"/>
                        <w:sz w:val="23"/>
                        <w:szCs w:val="23"/>
                      </w:rPr>
                      <m:t>'</m:t>
                    </m:r>
                    <m:ctrlPr>
                      <w:rPr>
                        <w:rStyle w:val="19"/>
                        <w:rFonts w:ascii="Cambria Math" w:hAnsi="Cambria Math" w:cs="宋体"/>
                        <w:color w:val="000000"/>
                        <w:sz w:val="23"/>
                        <w:szCs w:val="23"/>
                      </w:rPr>
                    </m:ctrlPr>
                  </m:sup>
                </m:sSup>
                <m:d>
                  <m:dPr>
                    <m:ctrlPr>
                      <w:rPr>
                        <w:rStyle w:val="19"/>
                        <w:rFonts w:ascii="Cambria Math" w:hAnsi="宋体" w:cs="宋体"/>
                        <w:color w:val="000000"/>
                        <w:sz w:val="23"/>
                        <w:szCs w:val="23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i,l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p>
                    <m:ctrlPr>
                      <w:rPr>
                        <w:rStyle w:val="19"/>
                        <w:rFonts w:ascii="Cambria Math" w:hAnsi="宋体" w:cs="宋体"/>
                        <w:color w:val="000000"/>
                        <w:sz w:val="23"/>
                        <w:szCs w:val="23"/>
                      </w:rPr>
                    </m:ctrlPr>
                  </m:e>
                </m:d>
              </m:oMath>
            </m:oMathPara>
          </w:p>
        </w:tc>
        <w:tc>
          <w:tcPr>
            <w:tcW w:w="1134" w:type="dxa"/>
            <w:vAlign w:val="center"/>
          </w:tcPr>
          <w:p>
            <w:pPr>
              <w:ind w:firstLine="480" w:firstLineChars="20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(6)</w:t>
            </w:r>
          </w:p>
        </w:tc>
      </w:tr>
    </w:tbl>
    <w:p>
      <w:pPr>
        <w:ind w:left="1320" w:leftChars="550" w:firstLine="420"/>
        <w:rPr>
          <w:rStyle w:val="19"/>
        </w:rPr>
      </w:pPr>
    </w:p>
    <w:p>
      <w:pPr>
        <w:ind w:left="480" w:leftChars="200"/>
        <w:rPr>
          <w:rFonts w:hint="eastAsia"/>
        </w:rPr>
      </w:pPr>
      <w:r>
        <w:t>d-3) 如果当前是池化层：</w:t>
      </w:r>
    </w:p>
    <w:tbl>
      <w:tblPr>
        <w:tblStyle w:val="16"/>
        <w:tblW w:w="8133" w:type="dxa"/>
        <w:tblInd w:w="48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4"/>
        <w:gridCol w:w="6095"/>
        <w:gridCol w:w="11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</w:tblPrEx>
        <w:tc>
          <w:tcPr>
            <w:tcW w:w="904" w:type="dxa"/>
          </w:tcPr>
          <w:p>
            <w:pPr>
              <w:rPr>
                <w:rFonts w:hint="eastAsia"/>
              </w:rPr>
            </w:pPr>
          </w:p>
        </w:tc>
        <w:tc>
          <w:tcPr>
            <w:tcW w:w="6095" w:type="dxa"/>
          </w:tcPr>
          <w:p>
            <w:pPr>
              <w:rPr>
                <w:rFonts w:hint="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i,l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=upsample(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i,l+1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  <m:r>
                  <m:rPr>
                    <m:sty m:val="p"/>
                  </m:rPr>
                  <w:rPr>
                    <w:rStyle w:val="19"/>
                    <w:rFonts w:hint="eastAsia" w:ascii="Cambria Math" w:hAnsi="Cambria Math" w:cs="宋体"/>
                    <w:color w:val="000000"/>
                    <w:sz w:val="23"/>
                    <w:szCs w:val="23"/>
                  </w:rPr>
                  <m:t>⊙</m:t>
                </m:r>
                <m:sSup>
                  <m:sSupPr>
                    <m:ctrlPr>
                      <w:rPr>
                        <w:rStyle w:val="19"/>
                        <w:rFonts w:ascii="Cambria Math" w:hAnsi="宋体" w:cs="宋体"/>
                        <w:color w:val="000000"/>
                        <w:sz w:val="23"/>
                        <w:szCs w:val="23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Style w:val="19"/>
                        <w:rFonts w:ascii="Cambria Math" w:hAnsi="Cambria Math" w:cs="宋体"/>
                        <w:color w:val="000000"/>
                        <w:sz w:val="23"/>
                        <w:szCs w:val="23"/>
                      </w:rPr>
                      <m:t>σ</m:t>
                    </m:r>
                    <m:ctrlPr>
                      <w:rPr>
                        <w:rStyle w:val="19"/>
                        <w:rFonts w:ascii="Cambria Math" w:hAnsi="Cambria Math" w:cs="宋体"/>
                        <w:color w:val="000000"/>
                        <w:sz w:val="23"/>
                        <w:szCs w:val="23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Style w:val="19"/>
                        <w:rFonts w:ascii="Cambria Math" w:hAnsi="宋体" w:cs="宋体"/>
                        <w:color w:val="000000"/>
                        <w:sz w:val="23"/>
                        <w:szCs w:val="23"/>
                      </w:rPr>
                      <m:t>'</m:t>
                    </m:r>
                    <m:ctrlPr>
                      <w:rPr>
                        <w:rStyle w:val="19"/>
                        <w:rFonts w:ascii="Cambria Math" w:hAnsi="Cambria Math" w:cs="宋体"/>
                        <w:color w:val="000000"/>
                        <w:sz w:val="23"/>
                        <w:szCs w:val="23"/>
                      </w:rPr>
                    </m:ctrlPr>
                  </m:sup>
                </m:sSup>
                <m:d>
                  <m:dPr>
                    <m:ctrlPr>
                      <w:rPr>
                        <w:rStyle w:val="19"/>
                        <w:rFonts w:ascii="Cambria Math" w:hAnsi="宋体" w:cs="宋体"/>
                        <w:color w:val="000000"/>
                        <w:sz w:val="23"/>
                        <w:szCs w:val="23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i,l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p>
                    <m:ctrlPr>
                      <w:rPr>
                        <w:rStyle w:val="19"/>
                        <w:rFonts w:ascii="Cambria Math" w:hAnsi="宋体" w:cs="宋体"/>
                        <w:color w:val="000000"/>
                        <w:sz w:val="23"/>
                        <w:szCs w:val="23"/>
                      </w:rPr>
                    </m:ctrlPr>
                  </m:e>
                </m:d>
              </m:oMath>
            </m:oMathPara>
          </w:p>
        </w:tc>
        <w:tc>
          <w:tcPr>
            <w:tcW w:w="1134" w:type="dxa"/>
            <w:vAlign w:val="center"/>
          </w:tcPr>
          <w:p>
            <w:pPr>
              <w:ind w:firstLine="480" w:firstLineChars="20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(7)</w:t>
            </w:r>
          </w:p>
        </w:tc>
      </w:tr>
    </w:tbl>
    <w:p>
      <w:r>
        <w:t>2-2) for</w:t>
      </w:r>
      <w:r>
        <w:rPr>
          <w:rFonts w:hint="eastAsia"/>
        </w:rPr>
        <w:t xml:space="preserve"> </w:t>
      </w:r>
      <w:r>
        <w:rPr>
          <w:rStyle w:val="17"/>
          <w:rFonts w:hint="eastAsia" w:ascii="MathJax_Math-italic" w:hAnsi="MathJax_Math-italic"/>
          <w:i/>
          <w:color w:val="000000"/>
          <w:sz w:val="23"/>
          <w:szCs w:val="23"/>
        </w:rPr>
        <w:t>l</w:t>
      </w:r>
      <w:r>
        <w:t> = 2 to L，根据下面2种情况更新第</w:t>
      </w:r>
      <w:r>
        <w:rPr>
          <w:rStyle w:val="17"/>
          <w:rFonts w:hint="eastAsia" w:ascii="MathJax_Math-italic" w:hAnsi="MathJax_Math-italic"/>
          <w:i/>
          <w:color w:val="000000"/>
          <w:sz w:val="23"/>
          <w:szCs w:val="23"/>
        </w:rPr>
        <w:t>l</w:t>
      </w:r>
      <w:r>
        <w:t>层的</w:t>
      </w:r>
      <w:r>
        <w:rPr>
          <w:rStyle w:val="17"/>
          <w:rFonts w:hint="eastAsia" w:ascii="MathJax_Math-italic" w:hAnsi="MathJax_Math-italic"/>
          <w:color w:val="000000"/>
          <w:sz w:val="23"/>
          <w:szCs w:val="23"/>
        </w:rPr>
        <w:t>更新</w:t>
      </w:r>
      <w:r>
        <w:t>:</w:t>
      </w:r>
    </w:p>
    <w:p>
      <w:pPr>
        <w:rPr>
          <w:rFonts w:hint="eastAsia"/>
        </w:rPr>
      </w:pPr>
      <w:r>
        <w:t>2-2-1) 如果当前是全连接层：</w:t>
      </w:r>
    </w:p>
    <w:tbl>
      <w:tblPr>
        <w:tblStyle w:val="16"/>
        <w:tblW w:w="8133" w:type="dxa"/>
        <w:tblInd w:w="48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4"/>
        <w:gridCol w:w="6095"/>
        <w:gridCol w:w="11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4" w:type="dxa"/>
            <w:tcBorders>
              <w:bottom w:val="nil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6095" w:type="dxa"/>
            <w:tcBorders>
              <w:bottom w:val="nil"/>
            </w:tcBorders>
          </w:tcPr>
          <w:p>
            <w:pPr>
              <w:rPr>
                <w:rFonts w:hint="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W</m:t>
                    </m:r>
                    <m:ctrlPr>
                      <w:rPr>
                        <w:rFonts w:ascii="Cambria Math" w:hAnsi="Cambria Math"/>
                        <w:szCs w:val="24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l</m:t>
                    </m:r>
                    <m:ctrlPr>
                      <w:rPr>
                        <w:rFonts w:ascii="Cambria Math" w:hAnsi="Cambria Math"/>
                        <w:szCs w:val="24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W</m:t>
                    </m:r>
                    <m:ctrlPr>
                      <w:rPr>
                        <w:rFonts w:ascii="Cambria Math" w:hAnsi="Cambria Math"/>
                        <w:szCs w:val="24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l</m:t>
                    </m:r>
                    <m:ctrlPr>
                      <w:rPr>
                        <w:rFonts w:ascii="Cambria Math" w:hAnsi="Cambria Math"/>
                        <w:szCs w:val="24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-</m:t>
                </m:r>
                <m:r>
                  <w:rPr>
                    <w:rFonts w:hint="eastAsia" w:ascii="Cambria Math" w:hAnsi="Cambria Math"/>
                    <w:kern w:val="28"/>
                    <w:szCs w:val="24"/>
                  </w:rPr>
                  <m:t>η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i=1</m:t>
                    </m: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i,l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i,l-1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)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e>
                </m:nary>
              </m:oMath>
            </m:oMathPara>
          </w:p>
        </w:tc>
        <w:tc>
          <w:tcPr>
            <w:tcW w:w="1134" w:type="dxa"/>
            <w:tcBorders>
              <w:bottom w:val="nil"/>
            </w:tcBorders>
            <w:vAlign w:val="center"/>
          </w:tcPr>
          <w:p>
            <w:pPr>
              <w:ind w:firstLine="480" w:firstLineChars="20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(8)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b</m:t>
                    </m:r>
                    <m:ctrlPr>
                      <w:rPr>
                        <w:rFonts w:ascii="Cambria Math" w:hAnsi="Cambria Math"/>
                        <w:szCs w:val="24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l</m:t>
                    </m:r>
                    <m:ctrlPr>
                      <w:rPr>
                        <w:rFonts w:ascii="Cambria Math" w:hAnsi="Cambria Math"/>
                        <w:szCs w:val="24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b</m:t>
                    </m:r>
                    <m:ctrlPr>
                      <w:rPr>
                        <w:rFonts w:ascii="Cambria Math" w:hAnsi="Cambria Math"/>
                        <w:szCs w:val="24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l</m:t>
                    </m:r>
                    <m:ctrlPr>
                      <w:rPr>
                        <w:rFonts w:ascii="Cambria Math" w:hAnsi="Cambria Math"/>
                        <w:szCs w:val="24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-</m:t>
                </m:r>
                <m:r>
                  <w:rPr>
                    <w:rFonts w:hint="eastAsia" w:ascii="Cambria Math" w:hAnsi="Cambria Math"/>
                    <w:kern w:val="28"/>
                    <w:szCs w:val="24"/>
                  </w:rPr>
                  <m:t>η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i=1</m:t>
                    </m: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i,l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e>
                </m:nary>
              </m:oMath>
            </m:oMathPara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firstLine="480" w:firstLineChars="20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(9)</w:t>
            </w:r>
          </w:p>
        </w:tc>
      </w:tr>
    </w:tbl>
    <w:p>
      <w:pPr>
        <w:rPr>
          <w:rFonts w:hint="eastAsia"/>
        </w:rPr>
      </w:pPr>
      <w:r>
        <w:t>2-2-2) 如果当前是卷积层，对于每一个卷积核有：</w:t>
      </w:r>
    </w:p>
    <w:tbl>
      <w:tblPr>
        <w:tblStyle w:val="16"/>
        <w:tblW w:w="8133" w:type="dxa"/>
        <w:tblInd w:w="4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4"/>
        <w:gridCol w:w="6095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W</m:t>
                    </m:r>
                    <m:ctrlPr>
                      <w:rPr>
                        <w:rFonts w:ascii="Cambria Math" w:hAnsi="Cambria Math"/>
                        <w:szCs w:val="24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l</m:t>
                    </m:r>
                    <m:ctrlPr>
                      <w:rPr>
                        <w:rFonts w:ascii="Cambria Math" w:hAnsi="Cambria Math"/>
                        <w:szCs w:val="24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W</m:t>
                    </m:r>
                    <m:ctrlPr>
                      <w:rPr>
                        <w:rFonts w:ascii="Cambria Math" w:hAnsi="Cambria Math"/>
                        <w:szCs w:val="24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l</m:t>
                    </m:r>
                    <m:ctrlPr>
                      <w:rPr>
                        <w:rFonts w:ascii="Cambria Math" w:hAnsi="Cambria Math"/>
                        <w:szCs w:val="24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-</m:t>
                </m:r>
                <m:r>
                  <w:rPr>
                    <w:rFonts w:hint="eastAsia" w:ascii="Cambria Math" w:hAnsi="Cambria Math"/>
                    <w:kern w:val="28"/>
                    <w:szCs w:val="24"/>
                  </w:rPr>
                  <m:t>η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i=1</m:t>
                    </m: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i,l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p>
                    <m:r>
                      <w:rPr>
                        <w:rFonts w:ascii="Cambria Math" w:hAnsi="Cambria Math"/>
                      </w:rPr>
                      <m:t>rot180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i,l-1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e>
                </m:nary>
              </m:oMath>
            </m:oMathPara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firstLine="480" w:firstLineChars="20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(10)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b</m:t>
                    </m:r>
                    <m:ctrlPr>
                      <w:rPr>
                        <w:rFonts w:ascii="Cambria Math" w:hAnsi="Cambria Math"/>
                        <w:szCs w:val="24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l</m:t>
                    </m:r>
                    <m:ctrlPr>
                      <w:rPr>
                        <w:rFonts w:ascii="Cambria Math" w:hAnsi="Cambria Math"/>
                        <w:szCs w:val="24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b</m:t>
                    </m:r>
                    <m:ctrlPr>
                      <w:rPr>
                        <w:rFonts w:ascii="Cambria Math" w:hAnsi="Cambria Math"/>
                        <w:szCs w:val="24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l</m:t>
                    </m:r>
                    <m:ctrlPr>
                      <w:rPr>
                        <w:rFonts w:ascii="Cambria Math" w:hAnsi="Cambria Math"/>
                        <w:szCs w:val="24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-</m:t>
                </m:r>
                <m:r>
                  <w:rPr>
                    <w:rFonts w:hint="eastAsia" w:ascii="Cambria Math" w:hAnsi="Cambria Math"/>
                    <w:kern w:val="28"/>
                    <w:szCs w:val="24"/>
                  </w:rPr>
                  <m:t>η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i=1</m:t>
                    </m: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up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u,v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  <m:sup>
                        <m:ctrlPr>
                          <w:rPr>
                            <w:rFonts w:ascii="Cambria Math" w:hAnsi="Cambria Math"/>
                          </w:rPr>
                        </m:ctrlP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i,l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up>
                            </m:sSup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u,v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</w:rPr>
                        </m:ctrlPr>
                      </m:e>
                    </m:nary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e>
                </m:nary>
              </m:oMath>
            </m:oMathPara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firstLine="480" w:firstLineChars="20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(11)</w:t>
            </w:r>
          </w:p>
        </w:tc>
      </w:tr>
    </w:tbl>
    <w:p>
      <w:pPr>
        <w:rPr>
          <w:b/>
          <w:szCs w:val="24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实验设计</w:t>
      </w:r>
    </w:p>
    <w:p>
      <w:pPr>
        <w:pStyle w:val="3"/>
      </w:pPr>
      <w:r>
        <w:t>数据集介绍</w:t>
      </w:r>
    </w:p>
    <w:p>
      <w:pPr>
        <w:ind w:first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采用MNIST手写数字库进行手写数字识别实验 。MNIST 数据集来自美国国家标准与技术研究所，训练集由来自 250 个不同人手写的数字构成，其中50% 是高中学生，50% 来自人口普查局的工作人员。测试集也是同样比例的手写数字数据。</w:t>
      </w:r>
    </w:p>
    <w:p>
      <w:pPr>
        <w:ind w:firstLine="30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手写数字图片为28×28的灰度图像，其中训练集包含</w:t>
      </w:r>
      <w:r>
        <w:rPr>
          <w:rFonts w:hint="eastAsia" w:ascii="Times New Roman" w:hAnsi="Times New Roman"/>
        </w:rPr>
        <w:t>5</w:t>
      </w:r>
      <w:r>
        <w:rPr>
          <w:rFonts w:ascii="Times New Roman" w:hAnsi="Times New Roman"/>
        </w:rPr>
        <w:t>0,000张手写数字图片与</w:t>
      </w:r>
      <w:r>
        <w:rPr>
          <w:rFonts w:hint="eastAsia" w:ascii="Times New Roman" w:hAnsi="Times New Roman"/>
        </w:rPr>
        <w:t>5</w:t>
      </w:r>
      <w:r>
        <w:rPr>
          <w:rFonts w:ascii="Times New Roman" w:hAnsi="Times New Roman"/>
        </w:rPr>
        <w:t>0,000个标签值，测试集包含10,000张手写数字与10,000个标签值。</w:t>
      </w:r>
    </w:p>
    <w:p>
      <w:pPr>
        <w:ind w:firstLine="300"/>
        <w:jc w:val="left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但由于卷积神经网络的结构复杂，有大量的参数，因此程序运行得很慢。所以在本实验中，训练样本只取前1,000个，测试样本也只取前1,000个。</w:t>
      </w:r>
    </w:p>
    <w:p>
      <w:pPr>
        <w:pStyle w:val="3"/>
      </w:pPr>
      <w:r>
        <w:t>实现包含</w:t>
      </w:r>
      <w:r>
        <w:rPr>
          <w:rFonts w:hint="eastAsia"/>
        </w:rPr>
        <w:t>两个卷积层、Max池化层与全连接层</w:t>
      </w:r>
      <w:r>
        <w:t>的</w:t>
      </w:r>
      <w:r>
        <w:rPr>
          <w:rFonts w:hint="eastAsia"/>
        </w:rPr>
        <w:t>卷积</w:t>
      </w:r>
      <w:r>
        <w:t>神经网络</w:t>
      </w:r>
    </w:p>
    <w:p>
      <w:pPr>
        <w:pStyle w:val="4"/>
        <w:rPr>
          <w:rFonts w:hint="eastAsia"/>
        </w:rPr>
      </w:pPr>
      <w:r>
        <w:t>网络结构</w:t>
      </w:r>
    </w:p>
    <w:p>
      <w:pPr>
        <w:ind w:firstLine="300"/>
        <w:rPr>
          <w:rFonts w:hint="eastAsia" w:ascii="Times New Roman" w:hAnsi="Times New Roman"/>
        </w:rPr>
      </w:pPr>
      <w:r>
        <w:rPr>
          <w:rFonts w:ascii="Times New Roman" w:hAnsi="Times New Roman"/>
        </w:rPr>
        <w:t>如图1所示，是卷积神经网络的结构</w:t>
      </w:r>
      <w:r>
        <w:rPr>
          <w:rFonts w:hint="eastAsia" w:ascii="Times New Roman" w:hAnsi="Times New Roman"/>
          <w:lang w:val="en-US" w:eastAsia="zh-CN"/>
        </w:rPr>
        <w:t>图。</w:t>
      </w:r>
      <w:r>
        <w:rPr>
          <w:rFonts w:ascii="Times New Roman" w:hAnsi="Times New Roman"/>
        </w:rPr>
        <w:t>这个结构用了Lenet-5的网络结构。</w:t>
      </w:r>
    </w:p>
    <w:p>
      <w:pPr>
        <w:ind w:firstLine="300"/>
        <w:rPr>
          <w:rFonts w:hint="eastAsia" w:ascii="Times New Roman" w:hAnsi="Times New Roman"/>
        </w:rPr>
      </w:pPr>
      <w:r>
        <w:rPr>
          <w:rFonts w:ascii="Times New Roman" w:hAnsi="Times New Roman"/>
        </w:rPr>
        <w:t>输入层Input是一张32×32的灰度图。</w:t>
      </w:r>
    </w:p>
    <w:p>
      <w:pPr>
        <w:ind w:firstLine="300"/>
        <w:rPr>
          <w:rFonts w:hint="eastAsia" w:ascii="Times New Roman" w:hAnsi="Times New Roman" w:eastAsia="宋体"/>
          <w:lang w:val="en-US" w:eastAsia="zh-CN"/>
        </w:rPr>
      </w:pPr>
      <w:r>
        <w:rPr>
          <w:rFonts w:ascii="Times New Roman" w:hAnsi="Times New Roman"/>
        </w:rPr>
        <w:t>卷积层c1有6个卷积核，每个卷积核矩阵的维度为1×5×5，填充大小P=2（因为样本大小为28×28，要求的Input的大小为32×32，所以还要在周围填0），步幅S=1</w:t>
      </w:r>
      <w:r>
        <w:rPr>
          <w:rFonts w:hint="eastAsia" w:ascii="Times New Roman" w:hAnsi="Times New Roman"/>
        </w:rPr>
        <w:t>。</w:t>
      </w:r>
      <w:r>
        <w:rPr>
          <w:rFonts w:hint="eastAsia" w:ascii="Times New Roman" w:hAnsi="Times New Roman"/>
          <w:lang w:val="en-US" w:eastAsia="zh-CN"/>
        </w:rPr>
        <w:t>输出的激活函数为Relu。</w:t>
      </w:r>
    </w:p>
    <w:p>
      <w:pPr>
        <w:ind w:firstLine="300"/>
        <w:rPr>
          <w:rFonts w:hint="eastAsia" w:ascii="Times New Roman" w:hAnsi="Times New Roman"/>
        </w:rPr>
      </w:pPr>
      <w:r>
        <w:rPr>
          <w:rFonts w:ascii="Times New Roman" w:hAnsi="Times New Roman"/>
        </w:rPr>
        <w:t>池化层s2的池化标准为Max，池化区域大小为2×2，步幅S=2</w:t>
      </w:r>
      <w:r>
        <w:rPr>
          <w:rFonts w:hint="eastAsia" w:ascii="Times New Roman" w:hAnsi="Times New Roman"/>
        </w:rPr>
        <w:t>。</w:t>
      </w:r>
    </w:p>
    <w:p>
      <w:pPr>
        <w:ind w:firstLine="300"/>
        <w:rPr>
          <w:rFonts w:hint="eastAsia" w:ascii="Times New Roman" w:hAnsi="Times New Roman" w:eastAsia="宋体"/>
          <w:lang w:val="en-US" w:eastAsia="zh-CN"/>
        </w:rPr>
      </w:pPr>
      <w:r>
        <w:rPr>
          <w:rFonts w:ascii="Times New Roman" w:hAnsi="Times New Roman"/>
        </w:rPr>
        <w:t>卷积层c3有16个卷积核，每个卷积核矩阵的维度为6×5×5，填充大小P=0，步幅S=1</w:t>
      </w:r>
      <w:r>
        <w:rPr>
          <w:rFonts w:hint="eastAsia" w:ascii="Times New Roman" w:hAnsi="Times New Roman"/>
        </w:rPr>
        <w:t>。</w:t>
      </w:r>
      <w:r>
        <w:rPr>
          <w:rFonts w:hint="eastAsia" w:ascii="Times New Roman" w:hAnsi="Times New Roman"/>
          <w:lang w:val="en-US" w:eastAsia="zh-CN"/>
        </w:rPr>
        <w:t>输出的激活函数为Relu。</w:t>
      </w:r>
    </w:p>
    <w:p>
      <w:pPr>
        <w:ind w:firstLine="300"/>
        <w:rPr>
          <w:rFonts w:hint="eastAsia" w:ascii="Times New Roman" w:hAnsi="Times New Roman"/>
        </w:rPr>
      </w:pPr>
    </w:p>
    <w:p>
      <w:pPr>
        <w:ind w:firstLine="300"/>
        <w:rPr>
          <w:rFonts w:hint="eastAsia" w:ascii="Times New Roman" w:hAnsi="Times New Roman"/>
        </w:rPr>
      </w:pPr>
      <w:r>
        <w:rPr>
          <w:rFonts w:ascii="Times New Roman" w:hAnsi="Times New Roman"/>
        </w:rPr>
        <w:t>池化层s4的池化标准为Max，池化区域大小为2×2，步幅S=2</w:t>
      </w:r>
      <w:r>
        <w:rPr>
          <w:rFonts w:hint="eastAsia" w:ascii="Times New Roman" w:hAnsi="Times New Roman"/>
        </w:rPr>
        <w:t>。</w:t>
      </w:r>
    </w:p>
    <w:p>
      <w:pPr>
        <w:ind w:firstLine="300"/>
        <w:rPr>
          <w:rFonts w:hint="eastAsia" w:ascii="Times New Roman" w:hAnsi="Times New Roman"/>
        </w:rPr>
      </w:pPr>
      <w:r>
        <w:rPr>
          <w:rFonts w:ascii="Times New Roman" w:hAnsi="Times New Roman"/>
        </w:rPr>
        <w:t>卷积层c5有120个卷积核，每个卷积核矩阵的维度为16×5×5，填充大小P=0，步幅S=1</w:t>
      </w:r>
      <w:r>
        <w:rPr>
          <w:rFonts w:hint="eastAsia" w:ascii="Times New Roman" w:hAnsi="Times New Roman"/>
        </w:rPr>
        <w:t>。</w:t>
      </w:r>
      <w:r>
        <w:rPr>
          <w:rFonts w:hint="eastAsia" w:ascii="Times New Roman" w:hAnsi="Times New Roman"/>
          <w:lang w:val="en-US" w:eastAsia="zh-CN"/>
        </w:rPr>
        <w:t>输出的激活函数为Relu。</w:t>
      </w:r>
    </w:p>
    <w:p>
      <w:pPr>
        <w:ind w:firstLine="300"/>
        <w:rPr>
          <w:rFonts w:ascii="Times New Roman" w:hAnsi="Times New Roman"/>
        </w:rPr>
      </w:pPr>
      <w:r>
        <w:rPr>
          <w:rFonts w:ascii="Times New Roman" w:hAnsi="Times New Roman"/>
        </w:rPr>
        <w:t>全连接层</w:t>
      </w:r>
      <w:r>
        <w:rPr>
          <w:rFonts w:hint="eastAsia" w:ascii="Times New Roman" w:hAnsi="Times New Roman"/>
          <w:lang w:val="en-US" w:eastAsia="zh-CN"/>
        </w:rPr>
        <w:t>的第一层就是c5层卷积后的结果，有120个神经元。</w:t>
      </w:r>
      <w:r>
        <w:rPr>
          <w:rFonts w:ascii="Times New Roman" w:hAnsi="Times New Roman"/>
        </w:rPr>
        <w:t>全连接层的隐含层F6有84个神经元</w:t>
      </w:r>
      <w:r>
        <w:rPr>
          <w:rFonts w:hint="eastAsia" w:ascii="Times New Roman" w:hAnsi="Times New Roman"/>
          <w:lang w:eastAsia="zh-CN"/>
        </w:rPr>
        <w:t>，</w:t>
      </w:r>
      <w:r>
        <w:rPr>
          <w:rFonts w:hint="eastAsia" w:ascii="Times New Roman" w:hAnsi="Times New Roman"/>
          <w:lang w:val="en-US" w:eastAsia="zh-CN"/>
        </w:rPr>
        <w:t>激活函数为tanh。</w:t>
      </w:r>
      <w:r>
        <w:rPr>
          <w:rFonts w:ascii="Times New Roman" w:hAnsi="Times New Roman"/>
        </w:rPr>
        <w:t>输出层Output有10个神经元</w:t>
      </w:r>
      <w:r>
        <w:rPr>
          <w:rFonts w:hint="eastAsia" w:ascii="Times New Roman" w:hAnsi="Times New Roman"/>
          <w:lang w:eastAsia="zh-CN"/>
        </w:rPr>
        <w:t>，</w:t>
      </w:r>
      <w:r>
        <w:rPr>
          <w:rFonts w:hint="eastAsia" w:ascii="Times New Roman" w:hAnsi="Times New Roman"/>
          <w:lang w:val="en-US" w:eastAsia="zh-CN"/>
        </w:rPr>
        <w:t>激活函数为softmax，损失函数为log似然函数</w:t>
      </w:r>
      <w:r>
        <w:rPr>
          <w:rFonts w:ascii="Times New Roman" w:hAnsi="Times New Roman"/>
        </w:rPr>
        <w:t>。</w:t>
      </w:r>
    </w:p>
    <w:p>
      <w:pPr>
        <w:keepNext/>
        <w:widowControl/>
        <w:jc w:val="both"/>
      </w:pPr>
      <w:r>
        <w:drawing>
          <wp:inline distT="0" distB="0" distL="114300" distR="114300">
            <wp:extent cx="5382895" cy="1672590"/>
            <wp:effectExtent l="0" t="0" r="825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2895" cy="1672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jc w:val="center"/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 卷积神经网络结构</w:t>
      </w:r>
    </w:p>
    <w:p>
      <w:pPr>
        <w:pStyle w:val="4"/>
        <w:rPr>
          <w:rFonts w:ascii="Times New Roman" w:hAnsi="Times New Roman"/>
        </w:rPr>
      </w:pPr>
      <w:r>
        <w:rPr>
          <w:rFonts w:ascii="Times New Roman"/>
        </w:rPr>
        <w:t>实验参数</w:t>
      </w:r>
    </w:p>
    <w:p>
      <w:pPr>
        <w:widowControl/>
        <w:ind w:firstLine="300"/>
        <w:jc w:val="left"/>
        <w:rPr>
          <w:rFonts w:hint="eastAsia" w:ascii="Times New Roman" w:hAnsi="Times New Roman"/>
          <w:kern w:val="0"/>
          <w:szCs w:val="24"/>
        </w:rPr>
      </w:pPr>
      <w:r>
        <w:rPr>
          <w:rFonts w:ascii="Times New Roman" w:hAnsi="Times New Roman"/>
        </w:rPr>
        <w:t>输入</w:t>
      </w:r>
      <w:r>
        <w:rPr>
          <w:rFonts w:hint="eastAsia" w:ascii="Times New Roman" w:hAnsi="Times New Roman"/>
          <w:lang w:val="en-US" w:eastAsia="zh-CN"/>
        </w:rPr>
        <w:t>1</w:t>
      </w:r>
      <w:r>
        <w:rPr>
          <w:rFonts w:ascii="Times New Roman" w:hAnsi="Times New Roman"/>
        </w:rPr>
        <w:t>,000</w:t>
      </w:r>
      <w:r>
        <w:rPr>
          <w:rFonts w:ascii="Times New Roman" w:hAnsi="Times New Roman"/>
          <w:kern w:val="0"/>
          <w:szCs w:val="24"/>
        </w:rPr>
        <w:t>个图片训练样本。网络结构模型如以上介绍。三个卷积层所使用的激活函数为Relu，全连接层的隐含层F6所使用的激活函数为tanh，输出层Output所用的损失函数为log似然函数。权值参数的初始化采用</w:t>
      </w:r>
      <m:oMath>
        <m:r>
          <m:rPr>
            <m:sty m:val="p"/>
          </m:rPr>
          <w:rPr>
            <w:rFonts w:ascii="Cambria Math" w:hAnsi="Times New Roman"/>
          </w:rPr>
          <m:t>N(0,1)</m:t>
        </m:r>
      </m:oMath>
      <w:r>
        <w:rPr>
          <w:rFonts w:ascii="Times New Roman" w:hAnsi="Times New Roman"/>
        </w:rPr>
        <w:t>分布</w:t>
      </w:r>
      <w:r>
        <w:rPr>
          <w:rFonts w:ascii="Times New Roman" w:hAnsi="Times New Roman"/>
          <w:kern w:val="0"/>
          <w:szCs w:val="24"/>
        </w:rPr>
        <w:t>。采用mini-batch训练策略，mini-batch-size=10。学习速率</w:t>
      </w:r>
      <m:oMath>
        <m:r>
          <w:rPr>
            <w:rFonts w:ascii="Cambria Math" w:hAnsi="Cambria Math"/>
            <w:kern w:val="28"/>
            <w:szCs w:val="24"/>
          </w:rPr>
          <m:t>η</m:t>
        </m:r>
        <m:r>
          <w:rPr>
            <w:rFonts w:ascii="Cambria Math" w:hAnsi="Times New Roman"/>
            <w:kern w:val="28"/>
            <w:szCs w:val="24"/>
          </w:rPr>
          <m:t>=</m:t>
        </m:r>
      </m:oMath>
      <w:r>
        <w:rPr>
          <w:rFonts w:ascii="Times New Roman" w:hAnsi="Times New Roman"/>
          <w:kern w:val="0"/>
          <w:szCs w:val="24"/>
        </w:rPr>
        <w:t>0.1。最大迭代次数Max=</w:t>
      </w:r>
      <w:r>
        <w:rPr>
          <w:rFonts w:hint="eastAsia" w:ascii="Times New Roman" w:hAnsi="Times New Roman"/>
          <w:kern w:val="0"/>
          <w:szCs w:val="24"/>
          <w:lang w:val="en-US" w:eastAsia="zh-CN"/>
        </w:rPr>
        <w:t>30</w:t>
      </w:r>
      <w:r>
        <w:rPr>
          <w:rFonts w:ascii="Times New Roman" w:hAnsi="Times New Roman"/>
          <w:kern w:val="0"/>
          <w:szCs w:val="24"/>
        </w:rPr>
        <w:t>。</w:t>
      </w:r>
    </w:p>
    <w:p>
      <w:pPr>
        <w:pStyle w:val="4"/>
        <w:rPr>
          <w:rFonts w:hint="eastAsia"/>
          <w:kern w:val="0"/>
        </w:rPr>
      </w:pPr>
      <w:r>
        <w:rPr>
          <w:rFonts w:hint="eastAsia"/>
          <w:kern w:val="0"/>
        </w:rPr>
        <w:t>实验步骤</w:t>
      </w:r>
    </w:p>
    <w:p>
      <w:pPr>
        <w:ind w:firstLine="300"/>
        <w:jc w:val="left"/>
        <w:rPr>
          <w:rFonts w:ascii="Times New Roman" w:hAnsi="Times New Roman"/>
        </w:rPr>
      </w:pPr>
      <w:r>
        <w:rPr>
          <w:rFonts w:ascii="Times New Roman"/>
        </w:rPr>
        <w:t>定义实验要用到的以上的参数值</w:t>
      </w:r>
      <w:r>
        <w:rPr>
          <w:rFonts w:hint="eastAsia" w:ascii="Times New Roman" w:hAnsi="Times New Roman"/>
        </w:rPr>
        <w:t>，</w:t>
      </w:r>
      <w:r>
        <w:rPr>
          <w:rFonts w:ascii="Times New Roman"/>
        </w:rPr>
        <w:t>初始化各隐藏层与输出层的权值参数</w:t>
      </w:r>
      <w:r>
        <w:rPr>
          <w:rFonts w:hint="eastAsia" w:ascii="Times New Roman"/>
        </w:rPr>
        <w:t>。</w:t>
      </w:r>
    </w:p>
    <w:p>
      <w:pPr>
        <w:ind w:left="240" w:leftChars="100" w:firstLine="300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 xml:space="preserve">for epoch in (1, </w:t>
      </w:r>
      <w:r>
        <w:rPr>
          <w:rFonts w:ascii="Times New Roman" w:hAnsi="Times New Roman"/>
          <w:kern w:val="0"/>
          <w:szCs w:val="24"/>
        </w:rPr>
        <w:t>Max</w:t>
      </w:r>
      <w:r>
        <w:rPr>
          <w:rFonts w:hint="eastAsia" w:ascii="Times New Roman" w:hAnsi="Times New Roman"/>
        </w:rPr>
        <w:t>):</w:t>
      </w:r>
    </w:p>
    <w:p>
      <w:pPr>
        <w:ind w:left="240" w:leftChars="100" w:firstLine="300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 xml:space="preserve">for batch in (1, </w:t>
      </w:r>
      <w:r>
        <w:rPr>
          <w:rFonts w:hint="eastAsia" w:ascii="Times New Roman" w:hAnsi="Times New Roman"/>
          <w:kern w:val="0"/>
          <w:szCs w:val="24"/>
        </w:rPr>
        <w:t>批</w:t>
      </w:r>
      <w:r>
        <w:rPr>
          <w:rFonts w:ascii="Times New Roman" w:hAnsi="Times New Roman"/>
          <w:kern w:val="0"/>
          <w:szCs w:val="24"/>
        </w:rPr>
        <w:t>数</w:t>
      </w:r>
      <w:r>
        <w:rPr>
          <w:rFonts w:hint="eastAsia" w:ascii="Times New Roman" w:hAnsi="Times New Roman"/>
          <w:kern w:val="0"/>
          <w:szCs w:val="24"/>
        </w:rPr>
        <w:t>=5,000</w:t>
      </w:r>
      <w:r>
        <w:rPr>
          <w:rFonts w:hint="eastAsia" w:ascii="Times New Roman" w:hAnsi="Times New Roman"/>
        </w:rPr>
        <w:t>):</w:t>
      </w:r>
    </w:p>
    <w:p>
      <w:pPr>
        <w:ind w:left="240" w:leftChars="100" w:firstLine="300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输入每一批内的训练样本数进入卷积神经网络;</w:t>
      </w:r>
    </w:p>
    <w:p>
      <w:pPr>
        <w:ind w:left="240" w:leftChars="100" w:firstLine="300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累加这一批次的权重梯度值;</w:t>
      </w:r>
    </w:p>
    <w:p>
      <w:pPr>
        <w:ind w:left="240" w:leftChars="100" w:firstLine="300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更新权重参数;</w:t>
      </w:r>
    </w:p>
    <w:p>
      <w:pPr>
        <w:ind w:firstLine="300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>在</w:t>
      </w:r>
      <w:r>
        <w:rPr>
          <w:rFonts w:ascii="Times New Roman" w:hAnsi="Times New Roman"/>
        </w:rPr>
        <w:t>包含</w:t>
      </w:r>
      <w:r>
        <w:rPr>
          <w:rFonts w:hint="eastAsia" w:ascii="Times New Roman" w:hAnsi="Times New Roman"/>
          <w:lang w:val="en-US" w:eastAsia="zh-CN"/>
        </w:rPr>
        <w:t>1</w:t>
      </w:r>
      <w:r>
        <w:rPr>
          <w:rFonts w:ascii="Times New Roman" w:hAnsi="Times New Roman"/>
        </w:rPr>
        <w:t>,000个测试样本的</w:t>
      </w:r>
      <w:r>
        <w:rPr>
          <w:rFonts w:hint="eastAsia" w:ascii="Times New Roman" w:hAnsi="Times New Roman"/>
        </w:rPr>
        <w:t>测试集上输出识别精度;</w:t>
      </w:r>
    </w:p>
    <w:p>
      <w:pPr>
        <w:ind w:firstLine="300"/>
        <w:jc w:val="left"/>
        <w:rPr>
          <w:rFonts w:hint="eastAsia" w:ascii="Times New Roman" w:hAnsi="Times New Roman"/>
        </w:rPr>
      </w:pPr>
      <w:r>
        <w:rPr>
          <w:rFonts w:hint="eastAsia" w:ascii="Times New Roman" w:hAnsi="Times New Roman"/>
        </w:rPr>
        <w:t>每迭代一次输出loss损失值;</w:t>
      </w:r>
    </w:p>
    <w:p/>
    <w:p>
      <w:pPr>
        <w:rPr>
          <w:b/>
          <w:szCs w:val="24"/>
        </w:rPr>
      </w:pPr>
    </w:p>
    <w:p>
      <w:pPr>
        <w:pStyle w:val="2"/>
      </w:pPr>
      <w:r>
        <w:rPr>
          <w:rFonts w:hint="eastAsia"/>
        </w:rPr>
        <w:t>实验结果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实验结果如图2，图3。如图2所示，卷积神经网络的损失值总体是下降的，但非常动荡，可能与学习速率的取值有关，应该要更换更小的学习速率，如0.01或0.001。可能</w:t>
      </w:r>
      <w:bookmarkStart w:id="0" w:name="_GoBack"/>
      <w:bookmarkEnd w:id="0"/>
      <w:r>
        <w:rPr>
          <w:rFonts w:hint="eastAsia"/>
          <w:lang w:val="en-US" w:eastAsia="zh-CN"/>
        </w:rPr>
        <w:t>由于采用的训练样本数只有1,000个，所以在数据为1,000个的测试集上的正确率表现得很糟糕。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2515870" cy="1887855"/>
            <wp:effectExtent l="0" t="0" r="17780" b="17145"/>
            <wp:docPr id="3" name="图片 3" descr="cnn_l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nn_los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587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drawing>
          <wp:inline distT="0" distB="0" distL="114300" distR="114300">
            <wp:extent cx="2597150" cy="1948180"/>
            <wp:effectExtent l="0" t="0" r="12700" b="13970"/>
            <wp:docPr id="2" name="图片 2" descr="cnn_accura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nn_accuracy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715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ind w:firstLine="1200" w:firstLineChars="600"/>
        <w:jc w:val="both"/>
        <w:rPr>
          <w:lang w:val="en-US"/>
        </w:rPr>
      </w:pPr>
      <w:r>
        <w:rPr>
          <w:rFonts w:hint="eastAsia"/>
        </w:rPr>
        <w:t xml:space="preserve">图 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卷积神经网络</w:t>
      </w:r>
      <w:r>
        <w:rPr>
          <w:rFonts w:hint="eastAsia"/>
          <w:lang w:val="en-US" w:eastAsia="zh-CN"/>
        </w:rPr>
        <w:t xml:space="preserve">损失值                </w:t>
      </w:r>
      <w:r>
        <w:rPr>
          <w:rFonts w:hint="eastAsia"/>
        </w:rPr>
        <w:t xml:space="preserve">图 </w:t>
      </w:r>
      <w:r>
        <w:rPr>
          <w:rFonts w:hint="eastAsia"/>
          <w:lang w:val="en-US" w:eastAsia="zh-CN"/>
        </w:rPr>
        <w:t>3 在测试集上的正确率</w:t>
      </w:r>
    </w:p>
    <w:p>
      <w:pPr>
        <w:pStyle w:val="11"/>
        <w:jc w:val="center"/>
      </w:pP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参考文献</w:t>
      </w:r>
    </w:p>
    <w:p>
      <w:pPr>
        <w:rPr>
          <w:rFonts w:ascii="Times New Roman" w:hAnsi="Times New Roman"/>
        </w:rPr>
      </w:pPr>
      <w:r>
        <w:fldChar w:fldCharType="begin"/>
      </w:r>
      <w:r>
        <w:instrText xml:space="preserve"> HYPERLINK "https://www.cnblogs.com/pinard/p/6494810.html" </w:instrText>
      </w:r>
      <w:r>
        <w:fldChar w:fldCharType="separate"/>
      </w:r>
      <w:r>
        <w:rPr>
          <w:rStyle w:val="14"/>
          <w:rFonts w:ascii="Times New Roman" w:hAnsi="Times New Roman"/>
        </w:rPr>
        <w:t>https://www.cnblogs.com/pinard/p/6494810.html</w:t>
      </w:r>
      <w:r>
        <w:rPr>
          <w:rStyle w:val="14"/>
          <w:rFonts w:ascii="Times New Roman" w:hAnsi="Times New Roman"/>
        </w:rPr>
        <w:fldChar w:fldCharType="end"/>
      </w:r>
    </w:p>
    <w:p>
      <w:pPr>
        <w:rPr>
          <w:rFonts w:ascii="Times New Roman" w:hAnsi="Times New Roman"/>
        </w:rPr>
      </w:pPr>
      <w:r>
        <w:fldChar w:fldCharType="begin"/>
      </w:r>
      <w:r>
        <w:instrText xml:space="preserve"> HYPERLINK "http://cs231n.github.io/convolutional-networks/" \l "pool" </w:instrText>
      </w:r>
      <w:r>
        <w:fldChar w:fldCharType="separate"/>
      </w:r>
      <w:r>
        <w:rPr>
          <w:rStyle w:val="14"/>
          <w:rFonts w:ascii="Times New Roman" w:hAnsi="Times New Roman"/>
        </w:rPr>
        <w:t>http://cs231n.github.io/convolutional-networks/#pool</w:t>
      </w:r>
      <w:r>
        <w:rPr>
          <w:rStyle w:val="14"/>
          <w:rFonts w:ascii="Times New Roman" w:hAnsi="Times New Roman"/>
        </w:rPr>
        <w:fldChar w:fldCharType="end"/>
      </w:r>
    </w:p>
    <w:p>
      <w:pPr>
        <w:rPr>
          <w:rFonts w:ascii="Times New Roman" w:hAnsi="Times New Roman"/>
        </w:rPr>
      </w:pPr>
      <w:r>
        <w:fldChar w:fldCharType="begin"/>
      </w:r>
      <w:r>
        <w:instrText xml:space="preserve"> HYPERLINK "https://www.zybuluo.com/hanbingtao/note/485480" </w:instrText>
      </w:r>
      <w:r>
        <w:fldChar w:fldCharType="separate"/>
      </w:r>
      <w:r>
        <w:rPr>
          <w:rStyle w:val="14"/>
          <w:rFonts w:ascii="Times New Roman" w:hAnsi="Times New Roman"/>
        </w:rPr>
        <w:t>https://www.zybuluo.com/hanbingtao/note/485480</w:t>
      </w:r>
      <w:r>
        <w:rPr>
          <w:rStyle w:val="14"/>
          <w:rFonts w:ascii="Times New Roman" w:hAnsi="Times New Roman"/>
        </w:rPr>
        <w:fldChar w:fldCharType="end"/>
      </w:r>
    </w:p>
    <w:p>
      <w:pPr>
        <w:rPr>
          <w:rFonts w:ascii="Times New Roman" w:hAnsi="Times New Roman"/>
        </w:rPr>
      </w:pPr>
      <w:r>
        <w:fldChar w:fldCharType="begin"/>
      </w:r>
      <w:r>
        <w:instrText xml:space="preserve"> HYPERLINK "https://www.coursera.org/lecture/machine-learning/gradient-descent-8SpIM" </w:instrText>
      </w:r>
      <w:r>
        <w:fldChar w:fldCharType="separate"/>
      </w:r>
      <w:r>
        <w:rPr>
          <w:rStyle w:val="14"/>
          <w:rFonts w:ascii="Times New Roman" w:hAnsi="Times New Roman"/>
        </w:rPr>
        <w:t>https://www.coursera.org/lecture/machine-learning/gradient-descent-8SpIM</w:t>
      </w:r>
      <w:r>
        <w:rPr>
          <w:rStyle w:val="14"/>
          <w:rFonts w:ascii="Times New Roman" w:hAnsi="Times New Roman"/>
        </w:rPr>
        <w:fldChar w:fldCharType="end"/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athJax_Math-italic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athJax_Main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437BAD"/>
    <w:multiLevelType w:val="multilevel"/>
    <w:tmpl w:val="23437BAD"/>
    <w:lvl w:ilvl="0" w:tentative="0">
      <w:start w:val="1"/>
      <w:numFmt w:val="decimal"/>
      <w:pStyle w:val="2"/>
      <w:suff w:val="space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suff w:val="space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>
    <w:nsid w:val="652B7E67"/>
    <w:multiLevelType w:val="multilevel"/>
    <w:tmpl w:val="652B7E67"/>
    <w:lvl w:ilvl="0" w:tentative="0">
      <w:start w:val="1"/>
      <w:numFmt w:val="decimal"/>
      <w:suff w:val="space"/>
      <w:lvlText w:val="%1)"/>
      <w:lvlJc w:val="left"/>
      <w:pPr>
        <w:ind w:left="284" w:hanging="284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13A82"/>
    <w:rsid w:val="000D6FC3"/>
    <w:rsid w:val="00113A82"/>
    <w:rsid w:val="0011781A"/>
    <w:rsid w:val="00133F37"/>
    <w:rsid w:val="001500A8"/>
    <w:rsid w:val="00157BD4"/>
    <w:rsid w:val="00180FBC"/>
    <w:rsid w:val="00182F02"/>
    <w:rsid w:val="001A7D38"/>
    <w:rsid w:val="001C343C"/>
    <w:rsid w:val="001E12B1"/>
    <w:rsid w:val="001F5390"/>
    <w:rsid w:val="00284B87"/>
    <w:rsid w:val="002B06F0"/>
    <w:rsid w:val="002F4E0F"/>
    <w:rsid w:val="002F6AB2"/>
    <w:rsid w:val="003014C8"/>
    <w:rsid w:val="00407B5D"/>
    <w:rsid w:val="00473B65"/>
    <w:rsid w:val="00475630"/>
    <w:rsid w:val="004D0B8E"/>
    <w:rsid w:val="005E579F"/>
    <w:rsid w:val="00611291"/>
    <w:rsid w:val="006116FF"/>
    <w:rsid w:val="00642EB5"/>
    <w:rsid w:val="0065289E"/>
    <w:rsid w:val="006A1897"/>
    <w:rsid w:val="00713A9A"/>
    <w:rsid w:val="00763B0A"/>
    <w:rsid w:val="007B5500"/>
    <w:rsid w:val="00804B17"/>
    <w:rsid w:val="00847F4E"/>
    <w:rsid w:val="008E393E"/>
    <w:rsid w:val="00931B64"/>
    <w:rsid w:val="00955342"/>
    <w:rsid w:val="009A0209"/>
    <w:rsid w:val="009D515C"/>
    <w:rsid w:val="00A2200C"/>
    <w:rsid w:val="00AD1CAF"/>
    <w:rsid w:val="00AE2C63"/>
    <w:rsid w:val="00B31BE7"/>
    <w:rsid w:val="00B43414"/>
    <w:rsid w:val="00B64118"/>
    <w:rsid w:val="00BD2F5F"/>
    <w:rsid w:val="00CD78CC"/>
    <w:rsid w:val="00D32048"/>
    <w:rsid w:val="00D4262B"/>
    <w:rsid w:val="00DC7AF3"/>
    <w:rsid w:val="00DD2DB7"/>
    <w:rsid w:val="00E108B7"/>
    <w:rsid w:val="00F41755"/>
    <w:rsid w:val="00F55664"/>
    <w:rsid w:val="00FC4CC4"/>
    <w:rsid w:val="06B81A9E"/>
    <w:rsid w:val="07651519"/>
    <w:rsid w:val="0D584749"/>
    <w:rsid w:val="208A6358"/>
    <w:rsid w:val="27D31942"/>
    <w:rsid w:val="2CC75C9B"/>
    <w:rsid w:val="40125E1A"/>
    <w:rsid w:val="474E2157"/>
    <w:rsid w:val="48196C10"/>
    <w:rsid w:val="491878D4"/>
    <w:rsid w:val="4AEA7912"/>
    <w:rsid w:val="4D6003FE"/>
    <w:rsid w:val="5214298C"/>
    <w:rsid w:val="56BA50DE"/>
    <w:rsid w:val="5D045FE0"/>
    <w:rsid w:val="61B27E5F"/>
    <w:rsid w:val="64532897"/>
    <w:rsid w:val="67FA5D1C"/>
    <w:rsid w:val="68A53D49"/>
    <w:rsid w:val="7D16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="Calibri" w:hAnsi="Calibri" w:eastAsia="宋体" w:cs="Times New Roman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numPr>
        <w:ilvl w:val="0"/>
        <w:numId w:val="1"/>
      </w:numPr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numPr>
        <w:ilvl w:val="1"/>
        <w:numId w:val="1"/>
      </w:numPr>
      <w:outlineLvl w:val="1"/>
    </w:pPr>
    <w:rPr>
      <w:rFonts w:asciiTheme="majorHAnsi" w:hAnsiTheme="majorHAnsi" w:eastAsiaTheme="majorEastAsia" w:cstheme="majorBidi"/>
      <w:b/>
      <w:bCs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numPr>
        <w:ilvl w:val="2"/>
        <w:numId w:val="1"/>
      </w:numPr>
      <w:outlineLvl w:val="2"/>
    </w:pPr>
    <w:rPr>
      <w:b/>
      <w:bCs/>
      <w:szCs w:val="32"/>
    </w:rPr>
  </w:style>
  <w:style w:type="paragraph" w:styleId="5">
    <w:name w:val="heading 4"/>
    <w:basedOn w:val="1"/>
    <w:next w:val="1"/>
    <w:link w:val="26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7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8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Cs w:val="24"/>
    </w:rPr>
  </w:style>
  <w:style w:type="paragraph" w:styleId="8">
    <w:name w:val="heading 7"/>
    <w:basedOn w:val="1"/>
    <w:next w:val="1"/>
    <w:link w:val="29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9">
    <w:name w:val="heading 8"/>
    <w:basedOn w:val="1"/>
    <w:next w:val="1"/>
    <w:link w:val="30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Cs w:val="24"/>
    </w:rPr>
  </w:style>
  <w:style w:type="paragraph" w:styleId="10">
    <w:name w:val="heading 9"/>
    <w:basedOn w:val="1"/>
    <w:next w:val="1"/>
    <w:link w:val="31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 w:val="21"/>
      <w:szCs w:val="21"/>
    </w:rPr>
  </w:style>
  <w:style w:type="character" w:default="1" w:styleId="13">
    <w:name w:val="Default Paragraph Font"/>
    <w:semiHidden/>
    <w:unhideWhenUsed/>
    <w:uiPriority w:val="1"/>
  </w:style>
  <w:style w:type="table" w:default="1" w:styleId="1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35"/>
    <w:rPr>
      <w:rFonts w:ascii="Times New Roman" w:hAnsi="Times New Roman" w:eastAsia="宋体" w:cstheme="majorBidi"/>
      <w:sz w:val="20"/>
      <w:szCs w:val="20"/>
    </w:rPr>
  </w:style>
  <w:style w:type="paragraph" w:styleId="12">
    <w:name w:val="Balloon Text"/>
    <w:basedOn w:val="1"/>
    <w:link w:val="21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character" w:styleId="14">
    <w:name w:val="Hyperlink"/>
    <w:basedOn w:val="13"/>
    <w:unhideWhenUsed/>
    <w:uiPriority w:val="99"/>
    <w:rPr>
      <w:color w:val="0000FF" w:themeColor="hyperlink"/>
      <w:u w:val="single"/>
    </w:rPr>
  </w:style>
  <w:style w:type="table" w:styleId="16">
    <w:name w:val="Table Grid"/>
    <w:basedOn w:val="1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7">
    <w:name w:val="mi"/>
    <w:basedOn w:val="13"/>
    <w:uiPriority w:val="0"/>
  </w:style>
  <w:style w:type="character" w:customStyle="1" w:styleId="18">
    <w:name w:val="mjx_assistive_mathml"/>
    <w:basedOn w:val="13"/>
    <w:uiPriority w:val="0"/>
  </w:style>
  <w:style w:type="character" w:customStyle="1" w:styleId="19">
    <w:name w:val="mo"/>
    <w:basedOn w:val="13"/>
    <w:uiPriority w:val="0"/>
  </w:style>
  <w:style w:type="character" w:customStyle="1" w:styleId="20">
    <w:name w:val="mn"/>
    <w:basedOn w:val="13"/>
    <w:uiPriority w:val="0"/>
  </w:style>
  <w:style w:type="character" w:customStyle="1" w:styleId="21">
    <w:name w:val="批注框文本 Char"/>
    <w:basedOn w:val="13"/>
    <w:link w:val="12"/>
    <w:semiHidden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22">
    <w:name w:val="标题 1 Char"/>
    <w:basedOn w:val="13"/>
    <w:link w:val="2"/>
    <w:uiPriority w:val="9"/>
    <w:rPr>
      <w:rFonts w:ascii="Calibri" w:hAnsi="Calibri" w:eastAsia="宋体" w:cs="Times New Roman"/>
      <w:b/>
      <w:bCs/>
      <w:kern w:val="44"/>
      <w:sz w:val="24"/>
      <w:szCs w:val="44"/>
    </w:rPr>
  </w:style>
  <w:style w:type="paragraph" w:styleId="23">
    <w:name w:val="List Paragraph"/>
    <w:basedOn w:val="1"/>
    <w:qFormat/>
    <w:uiPriority w:val="34"/>
    <w:pPr>
      <w:ind w:firstLine="420" w:firstLineChars="200"/>
    </w:pPr>
  </w:style>
  <w:style w:type="character" w:customStyle="1" w:styleId="24">
    <w:name w:val="标题 2 Char"/>
    <w:basedOn w:val="13"/>
    <w:link w:val="3"/>
    <w:uiPriority w:val="9"/>
    <w:rPr>
      <w:rFonts w:asciiTheme="majorHAnsi" w:hAnsiTheme="majorHAnsi" w:eastAsiaTheme="majorEastAsia" w:cstheme="majorBidi"/>
      <w:b/>
      <w:bCs/>
      <w:sz w:val="24"/>
      <w:szCs w:val="32"/>
    </w:rPr>
  </w:style>
  <w:style w:type="character" w:customStyle="1" w:styleId="25">
    <w:name w:val="标题 3 Char"/>
    <w:basedOn w:val="13"/>
    <w:link w:val="4"/>
    <w:uiPriority w:val="9"/>
    <w:rPr>
      <w:rFonts w:ascii="Calibri" w:hAnsi="Calibri" w:eastAsia="宋体" w:cs="Times New Roman"/>
      <w:b/>
      <w:bCs/>
      <w:sz w:val="24"/>
      <w:szCs w:val="32"/>
    </w:rPr>
  </w:style>
  <w:style w:type="character" w:customStyle="1" w:styleId="26">
    <w:name w:val="标题 4 Char"/>
    <w:basedOn w:val="13"/>
    <w:link w:val="5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7">
    <w:name w:val="标题 5 Char"/>
    <w:basedOn w:val="13"/>
    <w:link w:val="6"/>
    <w:semiHidden/>
    <w:uiPriority w:val="9"/>
    <w:rPr>
      <w:rFonts w:ascii="Calibri" w:hAnsi="Calibri" w:eastAsia="宋体" w:cs="Times New Roman"/>
      <w:b/>
      <w:bCs/>
      <w:sz w:val="28"/>
      <w:szCs w:val="28"/>
    </w:rPr>
  </w:style>
  <w:style w:type="character" w:customStyle="1" w:styleId="28">
    <w:name w:val="标题 6 Char"/>
    <w:basedOn w:val="13"/>
    <w:link w:val="7"/>
    <w:semiHidden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9">
    <w:name w:val="标题 7 Char"/>
    <w:basedOn w:val="13"/>
    <w:link w:val="8"/>
    <w:semiHidden/>
    <w:uiPriority w:val="9"/>
    <w:rPr>
      <w:rFonts w:ascii="Calibri" w:hAnsi="Calibri" w:eastAsia="宋体" w:cs="Times New Roman"/>
      <w:b/>
      <w:bCs/>
      <w:sz w:val="24"/>
      <w:szCs w:val="24"/>
    </w:rPr>
  </w:style>
  <w:style w:type="character" w:customStyle="1" w:styleId="30">
    <w:name w:val="标题 8 Char"/>
    <w:basedOn w:val="13"/>
    <w:link w:val="9"/>
    <w:semiHidden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1">
    <w:name w:val="标题 9 Char"/>
    <w:basedOn w:val="13"/>
    <w:link w:val="10"/>
    <w:semiHidden/>
    <w:uiPriority w:val="9"/>
    <w:rPr>
      <w:rFonts w:asciiTheme="majorHAnsi" w:hAnsiTheme="majorHAnsi" w:eastAsiaTheme="majorEastAsia" w:cstheme="majorBidi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060AD4C-0476-4C82-A1C8-4AE6F0E2965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391</Words>
  <Characters>2231</Characters>
  <Lines>18</Lines>
  <Paragraphs>5</Paragraphs>
  <TotalTime>7</TotalTime>
  <ScaleCrop>false</ScaleCrop>
  <LinksUpToDate>false</LinksUpToDate>
  <CharactersWithSpaces>2617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2019-01-10T09:02:00Z</dcterms:created>
  <dc:creator>xbany</dc:creator>
  <cp:lastModifiedBy>小芸</cp:lastModifiedBy>
  <dcterms:modified xsi:type="dcterms:W3CDTF">2019-01-13T06:00:02Z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2052-11.1.0.8214</vt:lpwstr>
  </property>
</Properties>
</file>