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0FB" w:rsidRDefault="00DD3C1A">
      <w:pPr>
        <w:widowControl/>
        <w:ind w:firstLine="400"/>
        <w:jc w:val="center"/>
        <w:rPr>
          <w:b/>
          <w:kern w:val="0"/>
          <w:sz w:val="32"/>
          <w:szCs w:val="32"/>
        </w:rPr>
      </w:pPr>
      <w:r>
        <w:rPr>
          <w:b/>
          <w:kern w:val="0"/>
          <w:sz w:val="32"/>
          <w:szCs w:val="32"/>
        </w:rPr>
        <w:t>神经网络大作业一：深度神经网络</w:t>
      </w:r>
    </w:p>
    <w:p w:rsidR="00AA30FB" w:rsidRDefault="00DD3C1A">
      <w:pPr>
        <w:widowControl/>
        <w:jc w:val="left"/>
        <w:rPr>
          <w:b/>
          <w:kern w:val="0"/>
          <w:szCs w:val="24"/>
          <w:u w:val="single"/>
        </w:rPr>
      </w:pPr>
      <w:r>
        <w:rPr>
          <w:b/>
          <w:kern w:val="0"/>
          <w:szCs w:val="24"/>
        </w:rPr>
        <w:t>姓名：</w:t>
      </w:r>
      <w:r>
        <w:rPr>
          <w:b/>
          <w:kern w:val="0"/>
          <w:szCs w:val="24"/>
          <w:u w:val="single"/>
        </w:rPr>
        <w:t>宋昕</w:t>
      </w:r>
      <w:r>
        <w:rPr>
          <w:b/>
          <w:kern w:val="0"/>
          <w:szCs w:val="24"/>
        </w:rPr>
        <w:t xml:space="preserve">      </w:t>
      </w:r>
      <w:r>
        <w:rPr>
          <w:b/>
          <w:kern w:val="0"/>
          <w:szCs w:val="24"/>
        </w:rPr>
        <w:t>学号：</w:t>
      </w:r>
      <w:r>
        <w:rPr>
          <w:b/>
          <w:kern w:val="0"/>
          <w:szCs w:val="24"/>
          <w:u w:val="single"/>
        </w:rPr>
        <w:t>6181611008</w:t>
      </w:r>
      <w:r>
        <w:rPr>
          <w:b/>
          <w:kern w:val="0"/>
          <w:szCs w:val="24"/>
        </w:rPr>
        <w:t xml:space="preserve">     </w:t>
      </w:r>
      <w:r>
        <w:rPr>
          <w:b/>
          <w:kern w:val="0"/>
          <w:szCs w:val="24"/>
        </w:rPr>
        <w:t>专业：</w:t>
      </w:r>
      <w:r>
        <w:rPr>
          <w:b/>
          <w:kern w:val="0"/>
          <w:szCs w:val="24"/>
          <w:u w:val="single"/>
        </w:rPr>
        <w:t>软件工程专硕（数字媒体学院）</w:t>
      </w:r>
    </w:p>
    <w:p w:rsidR="00AA30FB" w:rsidRDefault="00AA30FB">
      <w:pPr>
        <w:widowControl/>
        <w:jc w:val="left"/>
        <w:rPr>
          <w:b/>
          <w:kern w:val="0"/>
          <w:szCs w:val="24"/>
          <w:u w:val="single"/>
        </w:rPr>
      </w:pPr>
    </w:p>
    <w:p w:rsidR="00AA30FB" w:rsidRDefault="00DD3C1A">
      <w:pPr>
        <w:pStyle w:val="1"/>
        <w:jc w:val="both"/>
        <w:rPr>
          <w:kern w:val="0"/>
        </w:rPr>
      </w:pPr>
      <w:r>
        <w:rPr>
          <w:kern w:val="0"/>
        </w:rPr>
        <w:t>实验目的</w:t>
      </w:r>
    </w:p>
    <w:p w:rsidR="00AA30FB" w:rsidRDefault="00DD3C1A">
      <w:pPr>
        <w:pStyle w:val="aa"/>
        <w:numPr>
          <w:ilvl w:val="0"/>
          <w:numId w:val="3"/>
        </w:numPr>
        <w:ind w:firstLineChars="0"/>
      </w:pPr>
      <w:r>
        <w:t>熟悉深度神经网络结构。</w:t>
      </w:r>
    </w:p>
    <w:p w:rsidR="00AA30FB" w:rsidRDefault="00DD3C1A">
      <w:pPr>
        <w:pStyle w:val="aa"/>
        <w:numPr>
          <w:ilvl w:val="0"/>
          <w:numId w:val="3"/>
        </w:numPr>
        <w:ind w:firstLineChars="0"/>
      </w:pPr>
      <w:r>
        <w:t>实现包含三层隐含层的深度神经网络，并用</w:t>
      </w:r>
      <w:r>
        <w:t>mini-batch</w:t>
      </w:r>
      <w:r>
        <w:t>的训练策略来训练手写数字。</w:t>
      </w:r>
    </w:p>
    <w:p w:rsidR="00AA30FB" w:rsidRDefault="00DD3C1A">
      <w:pPr>
        <w:pStyle w:val="aa"/>
        <w:numPr>
          <w:ilvl w:val="0"/>
          <w:numId w:val="4"/>
        </w:numPr>
        <w:ind w:firstLineChars="0"/>
      </w:pPr>
      <w:r>
        <w:t>探究深度神经网络的不同参数对实验精度的影响：</w:t>
      </w:r>
    </w:p>
    <w:p w:rsidR="00AA30FB" w:rsidRDefault="00DD3C1A">
      <w:pPr>
        <w:pStyle w:val="aa"/>
        <w:numPr>
          <w:ilvl w:val="1"/>
          <w:numId w:val="4"/>
        </w:numPr>
        <w:ind w:firstLineChars="0"/>
      </w:pPr>
      <w:r>
        <w:t>不同的权值初始化方式</w:t>
      </w:r>
    </w:p>
    <w:p w:rsidR="00AA30FB" w:rsidRDefault="00DD3C1A">
      <w:pPr>
        <w:pStyle w:val="aa"/>
        <w:numPr>
          <w:ilvl w:val="1"/>
          <w:numId w:val="4"/>
        </w:numPr>
        <w:ind w:firstLineChars="0"/>
      </w:pPr>
      <w:r>
        <w:t>不同的激活函数与损失函数的组合方式</w:t>
      </w:r>
    </w:p>
    <w:p w:rsidR="00AA30FB" w:rsidRDefault="00DD3C1A">
      <w:pPr>
        <w:pStyle w:val="aa"/>
        <w:numPr>
          <w:ilvl w:val="1"/>
          <w:numId w:val="4"/>
        </w:numPr>
        <w:ind w:firstLineChars="0"/>
      </w:pPr>
      <w:r>
        <w:t>不同的隐含层个数</w:t>
      </w:r>
    </w:p>
    <w:p w:rsidR="00AA30FB" w:rsidRDefault="00AA30FB">
      <w:pPr>
        <w:widowControl/>
        <w:ind w:firstLine="300"/>
        <w:jc w:val="left"/>
        <w:rPr>
          <w:kern w:val="0"/>
          <w:szCs w:val="24"/>
        </w:rPr>
      </w:pPr>
    </w:p>
    <w:p w:rsidR="00AA30FB" w:rsidRDefault="00DD3C1A">
      <w:pPr>
        <w:pStyle w:val="1"/>
        <w:ind w:left="562" w:hanging="562"/>
        <w:rPr>
          <w:kern w:val="0"/>
        </w:rPr>
      </w:pPr>
      <w:r>
        <w:rPr>
          <w:kern w:val="0"/>
        </w:rPr>
        <w:t>实验原理</w:t>
      </w:r>
    </w:p>
    <w:p w:rsidR="00AA30FB" w:rsidRDefault="00DD3C1A">
      <w:pPr>
        <w:pStyle w:val="2"/>
      </w:pPr>
      <w:r>
        <w:t>前向传播</w:t>
      </w:r>
    </w:p>
    <w:p w:rsidR="00AA30FB" w:rsidRDefault="00DD3C1A">
      <w:pPr>
        <w:ind w:firstLine="300"/>
        <w:rPr>
          <w:szCs w:val="24"/>
        </w:rPr>
      </w:pPr>
      <w:r>
        <w:rPr>
          <w:szCs w:val="24"/>
        </w:rPr>
        <w:t>BP</w:t>
      </w:r>
      <w:r>
        <w:rPr>
          <w:szCs w:val="24"/>
        </w:rPr>
        <w:t>神经网络是一种这一层的输入均来源于上一层的输出的网络结构，即前馈型神经网络。从输入层开始，基于带权值和偏置的网络逐层更新直到最后的输出层。</w:t>
      </w:r>
    </w:p>
    <w:tbl>
      <w:tblPr>
        <w:tblStyle w:val="a8"/>
        <w:tblW w:w="8522"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2518"/>
        <w:gridCol w:w="4253"/>
        <w:gridCol w:w="1751"/>
      </w:tblGrid>
      <w:tr w:rsidR="00AA30FB">
        <w:tc>
          <w:tcPr>
            <w:tcW w:w="2518" w:type="dxa"/>
          </w:tcPr>
          <w:p w:rsidR="00AA30FB" w:rsidRDefault="00AA30FB">
            <w:pPr>
              <w:ind w:firstLine="300"/>
              <w:rPr>
                <w:szCs w:val="24"/>
              </w:rPr>
            </w:pPr>
          </w:p>
        </w:tc>
        <w:tc>
          <w:tcPr>
            <w:tcW w:w="4253" w:type="dxa"/>
          </w:tcPr>
          <w:p w:rsidR="00AA30FB" w:rsidRDefault="00AA30FB">
            <w:pPr>
              <w:ind w:firstLine="300"/>
              <w:rPr>
                <w:szCs w:val="24"/>
              </w:rPr>
            </w:pPr>
            <m:oMathPara>
              <m:oMathParaPr>
                <m:jc m:val="left"/>
              </m:oMathParaPr>
              <m:oMath>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2</m:t>
                    </m:r>
                  </m:sup>
                </m:sSup>
                <m:r>
                  <w:rPr>
                    <w:rFonts w:ascii="Cambria Math" w:hAnsi="Cambria Math"/>
                  </w:rPr>
                  <m:t>X</m:t>
                </m:r>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 xml:space="preserve">2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2</m:t>
                        </m:r>
                      </m:sup>
                    </m:sSup>
                  </m:e>
                </m:d>
              </m:oMath>
            </m:oMathPara>
          </w:p>
        </w:tc>
        <w:tc>
          <w:tcPr>
            <w:tcW w:w="1751" w:type="dxa"/>
            <w:vAlign w:val="center"/>
          </w:tcPr>
          <w:p w:rsidR="00AA30FB" w:rsidRDefault="00DD3C1A">
            <w:pPr>
              <w:ind w:firstLineChars="500" w:firstLine="1200"/>
              <w:rPr>
                <w:szCs w:val="24"/>
              </w:rPr>
            </w:pPr>
            <w:r>
              <w:rPr>
                <w:szCs w:val="24"/>
              </w:rPr>
              <w:t>(1)</w:t>
            </w:r>
          </w:p>
        </w:tc>
      </w:tr>
    </w:tbl>
    <w:p w:rsidR="00AA30FB" w:rsidRDefault="00DD3C1A">
      <w:pPr>
        <w:ind w:firstLine="300"/>
        <w:jc w:val="center"/>
      </w:pPr>
      <w:r>
        <w:t>…</w:t>
      </w:r>
    </w:p>
    <w:tbl>
      <w:tblPr>
        <w:tblStyle w:val="a8"/>
        <w:tblW w:w="8522"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2518"/>
        <w:gridCol w:w="4253"/>
        <w:gridCol w:w="1751"/>
      </w:tblGrid>
      <w:tr w:rsidR="00AA30FB">
        <w:tc>
          <w:tcPr>
            <w:tcW w:w="2518" w:type="dxa"/>
          </w:tcPr>
          <w:p w:rsidR="00AA30FB" w:rsidRDefault="00AA30FB">
            <w:pPr>
              <w:ind w:firstLine="300"/>
              <w:rPr>
                <w:szCs w:val="24"/>
              </w:rPr>
            </w:pPr>
          </w:p>
        </w:tc>
        <w:tc>
          <w:tcPr>
            <w:tcW w:w="4253" w:type="dxa"/>
          </w:tcPr>
          <w:p w:rsidR="00AA30FB" w:rsidRDefault="00AA30FB">
            <w:pPr>
              <w:ind w:firstLine="300"/>
              <w:jc w:val="center"/>
            </w:pPr>
            <m:oMathPara>
              <m:oMathParaPr>
                <m:jc m:val="left"/>
              </m:oMathParaPr>
              <m:oMath>
                <m:sSup>
                  <m:sSupPr>
                    <m:ctrlPr>
                      <w:rPr>
                        <w:rFonts w:ascii="Cambria Math" w:hAnsi="Cambria Math"/>
                      </w:rPr>
                    </m:ctrlPr>
                  </m:sSupPr>
                  <m:e>
                    <m:r>
                      <w:rPr>
                        <w:rFonts w:ascii="Cambria Math" w:hAnsi="Cambria Math"/>
                      </w:rPr>
                      <m:t>Z</m:t>
                    </m:r>
                  </m:e>
                  <m:sup>
                    <m:r>
                      <w:rPr>
                        <w:rFonts w:ascii="Cambria Math" w:hAnsi="Cambria Math"/>
                      </w:rPr>
                      <m:t>L</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L</m:t>
                    </m:r>
                  </m:sup>
                </m:sSup>
                <m:sSup>
                  <m:sSupPr>
                    <m:ctrlPr>
                      <w:rPr>
                        <w:rFonts w:ascii="Cambria Math" w:hAnsi="Cambria Math"/>
                      </w:rPr>
                    </m:ctrlPr>
                  </m:sSupPr>
                  <m:e>
                    <m:r>
                      <w:rPr>
                        <w:rFonts w:ascii="Cambria Math" w:hAnsi="Cambria Math"/>
                      </w:rPr>
                      <m:t>a</m:t>
                    </m:r>
                  </m:e>
                  <m:sup>
                    <m:r>
                      <w:rPr>
                        <w:rFonts w:ascii="Cambria Math" w:hAnsi="Cambria Math"/>
                      </w:rPr>
                      <m:t>L</m:t>
                    </m:r>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L</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a</m:t>
                    </m:r>
                  </m:e>
                  <m:sup>
                    <m:r>
                      <w:rPr>
                        <w:rFonts w:ascii="Cambria Math" w:hAnsi="Cambria Math"/>
                      </w:rPr>
                      <m:t>L</m:t>
                    </m:r>
                  </m:sup>
                </m:sSup>
                <m:r>
                  <m:rPr>
                    <m:sty m:val="p"/>
                  </m:rPr>
                  <w:rPr>
                    <w:rFonts w:ascii="Cambria Math" w:hAnsi="Cambria Math"/>
                  </w:rPr>
                  <m:t>=</m:t>
                </m:r>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L</m:t>
                    </m:r>
                  </m:sup>
                </m:sSup>
                <m:r>
                  <m:rPr>
                    <m:sty m:val="p"/>
                  </m:rPr>
                  <w:rPr>
                    <w:rFonts w:ascii="Cambria Math" w:hAnsi="Cambria Math"/>
                  </w:rPr>
                  <m:t>)</m:t>
                </m:r>
              </m:oMath>
            </m:oMathPara>
          </w:p>
        </w:tc>
        <w:tc>
          <w:tcPr>
            <w:tcW w:w="1751" w:type="dxa"/>
            <w:vAlign w:val="center"/>
          </w:tcPr>
          <w:p w:rsidR="00AA30FB" w:rsidRDefault="00DD3C1A">
            <w:pPr>
              <w:ind w:firstLineChars="500" w:firstLine="1200"/>
              <w:rPr>
                <w:szCs w:val="24"/>
              </w:rPr>
            </w:pPr>
            <w:r>
              <w:rPr>
                <w:szCs w:val="24"/>
              </w:rPr>
              <w:t>(2)</w:t>
            </w:r>
          </w:p>
        </w:tc>
      </w:tr>
    </w:tbl>
    <w:p w:rsidR="00AA30FB" w:rsidRDefault="00DD3C1A">
      <w:pPr>
        <w:ind w:firstLine="300"/>
      </w:pPr>
      <w:r>
        <w:t>其中</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oMath>
      <w:r>
        <w:t>代表第二层神经元的带权输入，</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w:r>
        <w:t>代表第二层神经元与第一层神经元之间连接的权值，</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w:r>
        <w:t>代表第二层神经元与第一层神经元之间连接的偏置值，</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t>代表第二层的神经元经过激励函数后的输出值，</w:t>
      </w:r>
      <m:oMath>
        <m:r>
          <m:rPr>
            <m:sty m:val="p"/>
          </m:rPr>
          <w:rPr>
            <w:rFonts w:ascii="Cambria Math" w:hAnsi="Cambria Math"/>
          </w:rPr>
          <m:t>f(∙)</m:t>
        </m:r>
      </m:oMath>
      <w:r>
        <w:t>代表激励函数。对于第二层神经元来说，输入就是输入层</w:t>
      </w:r>
      <w:r>
        <w:t>X</w:t>
      </w:r>
      <w:r>
        <w:t>。对于最后一层神经元</w:t>
      </w:r>
      <w:r>
        <w:t>L</w:t>
      </w:r>
      <w:r>
        <w:t>层即输出层来说，输入就是上一层</w:t>
      </w:r>
      <w:r>
        <w:t>L-1</w:t>
      </w:r>
      <w:r>
        <w:t>层的输出值</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L-1</m:t>
            </m:r>
          </m:sup>
        </m:sSup>
      </m:oMath>
      <w:r>
        <w:t>。</w:t>
      </w:r>
    </w:p>
    <w:p w:rsidR="00AA30FB" w:rsidRDefault="00DD3C1A">
      <w:pPr>
        <w:pStyle w:val="2"/>
      </w:pPr>
      <w:bookmarkStart w:id="0" w:name="_Toc533597473"/>
      <w:r>
        <w:t>误差传递</w:t>
      </w:r>
      <w:bookmarkEnd w:id="0"/>
    </w:p>
    <w:p w:rsidR="00AA30FB" w:rsidRDefault="00DD3C1A">
      <w:pPr>
        <w:ind w:firstLine="300"/>
        <w:jc w:val="left"/>
      </w:pPr>
      <w:r>
        <w:t>定义误差为</w:t>
      </w:r>
      <m:oMath>
        <m:sSup>
          <m:sSupPr>
            <m:ctrlPr>
              <w:rPr>
                <w:rFonts w:ascii="Cambria Math" w:hAnsi="Cambria Math"/>
              </w:rPr>
            </m:ctrlPr>
          </m:sSupPr>
          <m:e>
            <m:r>
              <w:rPr>
                <w:rFonts w:ascii="Cambria Math" w:hAnsi="Cambria Math"/>
              </w:rPr>
              <m:t>δ</m:t>
            </m:r>
          </m:e>
          <m:sup>
            <m:r>
              <w:rPr>
                <w:rFonts w:ascii="Cambria Math" w:hAnsi="Cambria Math"/>
              </w:rPr>
              <m:t>L</m:t>
            </m:r>
          </m:sup>
        </m:sSup>
      </m:oMath>
      <w:r>
        <w:t>，</w:t>
      </w:r>
      <w:r>
        <w:t>L</w:t>
      </w:r>
      <w:r>
        <w:t>层即为最后一层输出层，输出层误差方程为：</w:t>
      </w:r>
    </w:p>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18"/>
        <w:gridCol w:w="4253"/>
        <w:gridCol w:w="1751"/>
      </w:tblGrid>
      <w:tr w:rsidR="00AA30FB">
        <w:tc>
          <w:tcPr>
            <w:tcW w:w="2518" w:type="dxa"/>
          </w:tcPr>
          <w:p w:rsidR="00AA30FB" w:rsidRDefault="00AA30FB">
            <w:pPr>
              <w:ind w:firstLine="300"/>
              <w:rPr>
                <w:szCs w:val="24"/>
              </w:rPr>
            </w:pPr>
          </w:p>
        </w:tc>
        <w:tc>
          <w:tcPr>
            <w:tcW w:w="4253" w:type="dxa"/>
          </w:tcPr>
          <w:p w:rsidR="00AA30FB" w:rsidRDefault="00AA30FB">
            <w:pPr>
              <w:ind w:firstLine="300"/>
              <w:jc w:val="center"/>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L</m:t>
                    </m:r>
                  </m:sup>
                </m:sSup>
                <m:r>
                  <m:rPr>
                    <m:sty m:val="p"/>
                  </m:rPr>
                  <w:rPr>
                    <w:rFonts w:ascii="Cambria Math" w:hAnsi="Cambria Math"/>
                  </w:rPr>
                  <m:t>=</m:t>
                </m:r>
                <m:f>
                  <m:fPr>
                    <m:ctrlPr>
                      <w:rPr>
                        <w:rFonts w:ascii="Cambria Math" w:hAnsi="Cambria Math"/>
                      </w:rPr>
                    </m:ctrlPr>
                  </m:fPr>
                  <m:num>
                    <m:r>
                      <m:rPr>
                        <m:sty m:val="bi"/>
                      </m:rPr>
                      <w:rPr>
                        <w:rFonts w:ascii="Cambria Math" w:hAnsi="Cambria Math"/>
                      </w:rPr>
                      <m:t>∂</m:t>
                    </m:r>
                    <m: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Cs/>
                          </w:rPr>
                        </m:ctrlPr>
                      </m:sSupPr>
                      <m:e>
                        <m:r>
                          <w:rPr>
                            <w:rFonts w:ascii="Cambria Math" w:hAnsi="Cambria Math"/>
                          </w:rPr>
                          <m:t>Z</m:t>
                        </m:r>
                      </m:e>
                      <m:sup>
                        <m:r>
                          <w:rPr>
                            <w:rFonts w:ascii="Cambria Math" w:hAnsi="Cambria Math"/>
                          </w:rPr>
                          <m:t>L</m:t>
                        </m:r>
                      </m:sup>
                    </m:sSup>
                  </m:den>
                </m:f>
              </m:oMath>
            </m:oMathPara>
          </w:p>
        </w:tc>
        <w:tc>
          <w:tcPr>
            <w:tcW w:w="1751" w:type="dxa"/>
            <w:vAlign w:val="center"/>
          </w:tcPr>
          <w:p w:rsidR="00AA30FB" w:rsidRDefault="00DD3C1A">
            <w:pPr>
              <w:ind w:firstLineChars="500" w:firstLine="1200"/>
              <w:rPr>
                <w:szCs w:val="24"/>
              </w:rPr>
            </w:pPr>
            <w:r>
              <w:rPr>
                <w:szCs w:val="24"/>
              </w:rPr>
              <w:t>(3)</w:t>
            </w:r>
          </w:p>
        </w:tc>
      </w:tr>
      <w:tr w:rsidR="00AA30FB">
        <w:tc>
          <w:tcPr>
            <w:tcW w:w="2518" w:type="dxa"/>
          </w:tcPr>
          <w:p w:rsidR="00AA30FB" w:rsidRDefault="00AA30FB">
            <w:pPr>
              <w:ind w:firstLine="300"/>
              <w:rPr>
                <w:szCs w:val="24"/>
              </w:rPr>
            </w:pPr>
          </w:p>
        </w:tc>
        <w:tc>
          <w:tcPr>
            <w:tcW w:w="4253" w:type="dxa"/>
          </w:tcPr>
          <w:p w:rsidR="00AA30FB" w:rsidRDefault="00DD3C1A">
            <w:pPr>
              <w:ind w:firstLine="300"/>
              <w:jc w:val="center"/>
            </w:pPr>
            <m:oMathPara>
              <m:oMathParaPr>
                <m:jc m:val="center"/>
              </m:oMathParaPr>
              <m:oMath>
                <m:r>
                  <m:rPr>
                    <m:sty m:val="p"/>
                  </m:rPr>
                  <w:rPr>
                    <w:rFonts w:ascii="Cambria Math" w:hAnsi="Cambria Math"/>
                  </w:rPr>
                  <m:t xml:space="preserve">                =</m:t>
                </m:r>
                <m:f>
                  <m:fPr>
                    <m:ctrlPr>
                      <w:rPr>
                        <w:rFonts w:ascii="Cambria Math" w:hAnsi="Cambria Math"/>
                      </w:rPr>
                    </m:ctrlPr>
                  </m:fPr>
                  <m:num>
                    <m:r>
                      <m:rPr>
                        <m:sty m:val="bi"/>
                      </m:rPr>
                      <w:rPr>
                        <w:rFonts w:ascii="Cambria Math" w:hAnsi="Cambria Math"/>
                      </w:rPr>
                      <m:t>∂</m:t>
                    </m:r>
                    <m: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Cs/>
                          </w:rPr>
                        </m:ctrlPr>
                      </m:sSupPr>
                      <m:e>
                        <m:r>
                          <w:rPr>
                            <w:rFonts w:ascii="Cambria Math" w:hAnsi="Cambria Math"/>
                          </w:rPr>
                          <m:t>a</m:t>
                        </m:r>
                      </m:e>
                      <m:sup>
                        <m:r>
                          <w:rPr>
                            <w:rFonts w:ascii="Cambria Math" w:hAnsi="Cambria Math"/>
                          </w:rPr>
                          <m:t>L</m:t>
                        </m:r>
                      </m:sup>
                    </m:sSup>
                  </m:den>
                </m:f>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bCs/>
                          </w:rPr>
                        </m:ctrlPr>
                      </m:sSupPr>
                      <m:e>
                        <m:r>
                          <w:rPr>
                            <w:rFonts w:ascii="Cambria Math" w:hAnsi="Cambria Math"/>
                          </w:rPr>
                          <m:t>a</m:t>
                        </m:r>
                      </m:e>
                      <m:sup>
                        <m:r>
                          <w:rPr>
                            <w:rFonts w:ascii="Cambria Math" w:hAnsi="Cambria Math"/>
                          </w:rPr>
                          <m:t>L</m:t>
                        </m:r>
                      </m:sup>
                    </m:sSup>
                  </m:num>
                  <m:den>
                    <m:r>
                      <w:rPr>
                        <w:rFonts w:ascii="Cambria Math" w:hAnsi="Cambria Math"/>
                      </w:rPr>
                      <m:t>d</m:t>
                    </m:r>
                    <m:sSup>
                      <m:sSupPr>
                        <m:ctrlPr>
                          <w:rPr>
                            <w:rFonts w:ascii="Cambria Math" w:hAnsi="Cambria Math"/>
                            <w:bCs/>
                          </w:rPr>
                        </m:ctrlPr>
                      </m:sSupPr>
                      <m:e>
                        <m:r>
                          <w:rPr>
                            <w:rFonts w:ascii="Cambria Math" w:hAnsi="Cambria Math"/>
                          </w:rPr>
                          <m:t>Z</m:t>
                        </m:r>
                      </m:e>
                      <m:sup>
                        <m:r>
                          <w:rPr>
                            <w:rFonts w:ascii="Cambria Math" w:hAnsi="Cambria Math"/>
                          </w:rPr>
                          <m:t>L</m:t>
                        </m:r>
                      </m:sup>
                    </m:sSup>
                  </m:den>
                </m:f>
              </m:oMath>
            </m:oMathPara>
          </w:p>
        </w:tc>
        <w:tc>
          <w:tcPr>
            <w:tcW w:w="1751" w:type="dxa"/>
            <w:vAlign w:val="center"/>
          </w:tcPr>
          <w:p w:rsidR="00AA30FB" w:rsidRDefault="00DD3C1A">
            <w:pPr>
              <w:ind w:firstLineChars="500" w:firstLine="1200"/>
              <w:rPr>
                <w:szCs w:val="24"/>
              </w:rPr>
            </w:pPr>
            <w:r>
              <w:rPr>
                <w:szCs w:val="24"/>
              </w:rPr>
              <w:t>(4)</w:t>
            </w:r>
          </w:p>
        </w:tc>
      </w:tr>
      <w:tr w:rsidR="00AA30FB">
        <w:tc>
          <w:tcPr>
            <w:tcW w:w="2518" w:type="dxa"/>
          </w:tcPr>
          <w:p w:rsidR="00AA30FB" w:rsidRDefault="00AA30FB">
            <w:pPr>
              <w:ind w:firstLine="300"/>
              <w:rPr>
                <w:szCs w:val="24"/>
              </w:rPr>
            </w:pPr>
          </w:p>
        </w:tc>
        <w:tc>
          <w:tcPr>
            <w:tcW w:w="4253" w:type="dxa"/>
          </w:tcPr>
          <w:p w:rsidR="00AA30FB" w:rsidRDefault="00DD3C1A">
            <w:pPr>
              <w:ind w:firstLine="300"/>
              <w:jc w:val="center"/>
            </w:pPr>
            <m:oMathPara>
              <m:oMathParaPr>
                <m:jc m:val="center"/>
              </m:oMathParaPr>
              <m:oMath>
                <m:r>
                  <m:rPr>
                    <m:sty m:val="p"/>
                  </m:rPr>
                  <w:rPr>
                    <w:rFonts w:ascii="Cambria Math" w:hAnsi="Cambria Math"/>
                  </w:rPr>
                  <m:t xml:space="preserve">                      =</m:t>
                </m:r>
                <m:f>
                  <m:fPr>
                    <m:ctrlPr>
                      <w:rPr>
                        <w:rFonts w:ascii="Cambria Math" w:hAnsi="Cambria Math"/>
                      </w:rPr>
                    </m:ctrlPr>
                  </m:fPr>
                  <m:num>
                    <m:r>
                      <m:rPr>
                        <m:sty m:val="bi"/>
                      </m:rPr>
                      <w:rPr>
                        <w:rFonts w:ascii="Cambria Math" w:hAnsi="Cambria Math"/>
                      </w:rPr>
                      <m:t>∂</m:t>
                    </m:r>
                    <m: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Cs/>
                          </w:rPr>
                        </m:ctrlPr>
                      </m:sSupPr>
                      <m:e>
                        <m:r>
                          <w:rPr>
                            <w:rFonts w:ascii="Cambria Math" w:hAnsi="Cambria Math"/>
                          </w:rPr>
                          <m:t>a</m:t>
                        </m:r>
                      </m:e>
                      <m:sup>
                        <m:r>
                          <w:rPr>
                            <w:rFonts w:ascii="Cambria Math" w:hAnsi="Cambria Math"/>
                          </w:rPr>
                          <m:t>L</m:t>
                        </m:r>
                      </m:sup>
                    </m:sSup>
                  </m:den>
                </m:f>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p>
                      <m:sSupPr>
                        <m:ctrlPr>
                          <w:rPr>
                            <w:rFonts w:ascii="Cambria Math" w:hAnsi="Cambria Math"/>
                            <w:bCs/>
                          </w:rPr>
                        </m:ctrlPr>
                      </m:sSupPr>
                      <m:e>
                        <m:r>
                          <w:rPr>
                            <w:rFonts w:ascii="Cambria Math" w:hAnsi="Cambria Math"/>
                          </w:rPr>
                          <m:t>Z</m:t>
                        </m:r>
                      </m:e>
                      <m:sup>
                        <m:r>
                          <w:rPr>
                            <w:rFonts w:ascii="Cambria Math" w:hAnsi="Cambria Math"/>
                          </w:rPr>
                          <m:t>L</m:t>
                        </m:r>
                      </m:sup>
                    </m:sSup>
                  </m:e>
                </m:d>
              </m:oMath>
            </m:oMathPara>
          </w:p>
        </w:tc>
        <w:tc>
          <w:tcPr>
            <w:tcW w:w="1751" w:type="dxa"/>
            <w:vAlign w:val="center"/>
          </w:tcPr>
          <w:p w:rsidR="00AA30FB" w:rsidRDefault="00DD3C1A">
            <w:pPr>
              <w:ind w:firstLineChars="500" w:firstLine="1200"/>
              <w:rPr>
                <w:szCs w:val="24"/>
              </w:rPr>
            </w:pPr>
            <w:r>
              <w:rPr>
                <w:szCs w:val="24"/>
              </w:rPr>
              <w:t>(5)</w:t>
            </w:r>
          </w:p>
        </w:tc>
      </w:tr>
    </w:tbl>
    <w:p w:rsidR="00AA30FB" w:rsidRDefault="00DD3C1A">
      <w:pPr>
        <w:ind w:firstLine="300"/>
        <w:jc w:val="left"/>
      </w:pPr>
      <w:r>
        <w:br/>
        <w:t xml:space="preserve">    </w:t>
      </w:r>
      <w:r>
        <w:t>将公式用</w:t>
      </w:r>
      <w:r>
        <w:t>Hadamard</w:t>
      </w:r>
      <w:r>
        <w:t>乘积符号</w:t>
      </w:r>
      <w:r>
        <w:t>⊙</w:t>
      </w:r>
      <w:r>
        <w:t>向量化表示为：</w:t>
      </w:r>
    </w:p>
    <w:tbl>
      <w:tblPr>
        <w:tblStyle w:val="a8"/>
        <w:tblW w:w="8522"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2518"/>
        <w:gridCol w:w="4253"/>
        <w:gridCol w:w="1751"/>
      </w:tblGrid>
      <w:tr w:rsidR="00AA30FB">
        <w:tc>
          <w:tcPr>
            <w:tcW w:w="2518" w:type="dxa"/>
          </w:tcPr>
          <w:p w:rsidR="00AA30FB" w:rsidRDefault="00AA30FB">
            <w:pPr>
              <w:ind w:firstLine="300"/>
              <w:rPr>
                <w:szCs w:val="24"/>
              </w:rPr>
            </w:pPr>
          </w:p>
        </w:tc>
        <w:tc>
          <w:tcPr>
            <w:tcW w:w="4253" w:type="dxa"/>
          </w:tcPr>
          <w:p w:rsidR="00AA30FB" w:rsidRDefault="00AA30FB">
            <w:pPr>
              <w:ind w:firstLine="300"/>
              <w:rPr>
                <w:szCs w:val="24"/>
              </w:rPr>
            </w:pPr>
            <m:oMathPara>
              <m:oMathParaPr>
                <m:jc m:val="left"/>
              </m:oMathParaPr>
              <m:oMath>
                <m:sSup>
                  <m:sSupPr>
                    <m:ctrlPr>
                      <w:rPr>
                        <w:rFonts w:ascii="Cambria Math" w:hAnsi="Cambria Math"/>
                      </w:rPr>
                    </m:ctrlPr>
                  </m:sSupPr>
                  <m:e>
                    <m:r>
                      <m:rPr>
                        <m:sty m:val="p"/>
                      </m:rPr>
                      <w:rPr>
                        <w:rFonts w:ascii="Cambria Math" w:hAnsi="Cambria Math"/>
                      </w:rPr>
                      <m:t xml:space="preserve">                   </m:t>
                    </m:r>
                    <m:r>
                      <w:rPr>
                        <w:rFonts w:ascii="Cambria Math" w:hAnsi="Cambria Math"/>
                      </w:rPr>
                      <m:t>δ</m:t>
                    </m:r>
                  </m:e>
                  <m:sup>
                    <m:r>
                      <w:rPr>
                        <w:rFonts w:ascii="Cambria Math" w:hAnsi="Cambria Math"/>
                      </w:rPr>
                      <m:t>L</m:t>
                    </m:r>
                  </m:sup>
                </m:sSup>
                <m:r>
                  <m:rPr>
                    <m:sty m:val="p"/>
                  </m:rP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Cs/>
                      </w:rPr>
                    </m:ctrlPr>
                  </m:sSupPr>
                  <m:e>
                    <m:r>
                      <w:rPr>
                        <w:rFonts w:ascii="Cambria Math" w:hAnsi="Cambria Math"/>
                      </w:rPr>
                      <m:t>Z</m:t>
                    </m:r>
                  </m:e>
                  <m:sup>
                    <m:r>
                      <w:rPr>
                        <w:rFonts w:ascii="Cambria Math" w:hAnsi="Cambria Math"/>
                      </w:rPr>
                      <m:t>L</m:t>
                    </m:r>
                  </m:sup>
                </m:sSup>
                <m:r>
                  <m:rPr>
                    <m:sty m:val="p"/>
                  </m:rPr>
                  <w:rPr>
                    <w:rFonts w:ascii="Cambria Math" w:hAnsi="Cambria Math"/>
                  </w:rPr>
                  <m:t>)</m:t>
                </m:r>
              </m:oMath>
            </m:oMathPara>
          </w:p>
        </w:tc>
        <w:tc>
          <w:tcPr>
            <w:tcW w:w="1751" w:type="dxa"/>
            <w:vAlign w:val="center"/>
          </w:tcPr>
          <w:p w:rsidR="00AA30FB" w:rsidRDefault="00DD3C1A">
            <w:pPr>
              <w:ind w:firstLineChars="500" w:firstLine="1200"/>
              <w:rPr>
                <w:szCs w:val="24"/>
              </w:rPr>
            </w:pPr>
            <w:r>
              <w:rPr>
                <w:szCs w:val="24"/>
              </w:rPr>
              <w:t>(6)</w:t>
            </w:r>
          </w:p>
        </w:tc>
      </w:tr>
    </w:tbl>
    <w:p w:rsidR="00AA30FB" w:rsidRDefault="00DD3C1A">
      <w:pPr>
        <w:ind w:firstLine="300"/>
      </w:pPr>
      <w:r>
        <w:t>误差</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L</m:t>
            </m:r>
          </m:sup>
        </m:sSup>
      </m:oMath>
      <w:r>
        <w:t>从最后一层前向更新。在神经网络中每一层神经元都有带权输入</w:t>
      </w:r>
      <m:oMath>
        <m:sSup>
          <m:sSupPr>
            <m:ctrlPr>
              <w:rPr>
                <w:rFonts w:ascii="Cambria Math" w:hAnsi="Cambria Math"/>
                <w:i/>
              </w:rPr>
            </m:ctrlPr>
          </m:sSupPr>
          <m:e>
            <m:r>
              <w:rPr>
                <w:rFonts w:ascii="Cambria Math" w:hAnsi="Cambria Math"/>
              </w:rPr>
              <m:t>Z</m:t>
            </m:r>
          </m:e>
          <m:sup>
            <m:r>
              <w:rPr>
                <w:rFonts w:ascii="Cambria Math" w:hAnsi="Cambria Math"/>
              </w:rPr>
              <m:t>L</m:t>
            </m:r>
          </m:sup>
        </m:sSup>
      </m:oMath>
      <w:r>
        <w:t>，每一层带权输入</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L</m:t>
            </m:r>
          </m:sup>
        </m:sSup>
      </m:oMath>
      <w:r>
        <w:t>都和当层的权值</w:t>
      </w:r>
      <w:r>
        <w:rPr>
          <w:i/>
        </w:rPr>
        <w:t>w</w:t>
      </w:r>
      <w:r>
        <w:rPr>
          <w:i/>
          <w:vertAlign w:val="superscript"/>
        </w:rPr>
        <w:t>L</w:t>
      </w:r>
      <w:r>
        <w:t>与偏置</w:t>
      </w:r>
      <w:r>
        <w:rPr>
          <w:i/>
        </w:rPr>
        <w:t>b</w:t>
      </w:r>
      <w:r>
        <w:rPr>
          <w:i/>
          <w:vertAlign w:val="superscript"/>
        </w:rPr>
        <w:t>L</w:t>
      </w:r>
      <w:r>
        <w:t>有关。要从损失函数入手更新每一层的权值</w:t>
      </w:r>
      <w:r>
        <w:rPr>
          <w:i/>
        </w:rPr>
        <w:t>w</w:t>
      </w:r>
      <w:r>
        <w:rPr>
          <w:i/>
          <w:vertAlign w:val="superscript"/>
        </w:rPr>
        <w:t>L</w:t>
      </w:r>
      <w:r>
        <w:t>与偏置</w:t>
      </w:r>
      <w:r>
        <w:rPr>
          <w:i/>
        </w:rPr>
        <w:t>b</w:t>
      </w:r>
      <w:r>
        <w:rPr>
          <w:i/>
          <w:vertAlign w:val="superscript"/>
        </w:rPr>
        <w:t>L</w:t>
      </w:r>
      <w:r>
        <w:t>，就要更新每一层的带权输入</w:t>
      </w:r>
      <m:oMath>
        <m:sSup>
          <m:sSupPr>
            <m:ctrlPr>
              <w:rPr>
                <w:rFonts w:ascii="Cambria Math" w:hAnsi="Cambria Math"/>
                <w:i/>
              </w:rPr>
            </m:ctrlPr>
          </m:sSupPr>
          <m:e>
            <m:r>
              <w:rPr>
                <w:rFonts w:ascii="Cambria Math" w:hAnsi="Cambria Math"/>
              </w:rPr>
              <m:t>Z</m:t>
            </m:r>
          </m:e>
          <m:sup>
            <m:r>
              <w:rPr>
                <w:rFonts w:ascii="Cambria Math" w:hAnsi="Cambria Math"/>
              </w:rPr>
              <m:t>L</m:t>
            </m:r>
          </m:sup>
        </m:sSup>
      </m:oMath>
      <w:r>
        <w:t>，即更新每一层的误差即可。</w:t>
      </w:r>
    </w:p>
    <w:p w:rsidR="00AA30FB" w:rsidRDefault="00DD3C1A">
      <w:pPr>
        <w:ind w:firstLine="300"/>
      </w:pPr>
      <w:r>
        <w:t>使用下一层误差</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L+1</m:t>
            </m:r>
          </m:sup>
        </m:sSup>
      </m:oMath>
      <w:r>
        <w:t>来表示当前层的误差</w:t>
      </w:r>
      <m:oMath>
        <m:sSup>
          <m:sSupPr>
            <m:ctrlPr>
              <w:rPr>
                <w:rFonts w:ascii="Cambria Math" w:hAnsi="Cambria Math"/>
                <w:i/>
              </w:rPr>
            </m:ctrlPr>
          </m:sSupPr>
          <m:e>
            <m:r>
              <w:rPr>
                <w:rFonts w:ascii="Cambria Math" w:hAnsi="Cambria Math"/>
              </w:rPr>
              <m:t>δ</m:t>
            </m:r>
          </m:e>
          <m:sup>
            <m:r>
              <w:rPr>
                <w:rFonts w:ascii="Cambria Math" w:hAnsi="Cambria Math"/>
              </w:rPr>
              <m:t>L</m:t>
            </m:r>
          </m:sup>
        </m:sSup>
      </m:oMath>
      <w:r>
        <w:t>的公式为：</w:t>
      </w:r>
    </w:p>
    <w:tbl>
      <w:tblPr>
        <w:tblStyle w:val="a8"/>
        <w:tblW w:w="8522"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2518"/>
        <w:gridCol w:w="4253"/>
        <w:gridCol w:w="1751"/>
      </w:tblGrid>
      <w:tr w:rsidR="00AA30FB">
        <w:tc>
          <w:tcPr>
            <w:tcW w:w="2518" w:type="dxa"/>
          </w:tcPr>
          <w:p w:rsidR="00AA30FB" w:rsidRDefault="00AA30FB">
            <w:pPr>
              <w:ind w:firstLine="300"/>
              <w:rPr>
                <w:szCs w:val="24"/>
              </w:rPr>
            </w:pPr>
          </w:p>
        </w:tc>
        <w:tc>
          <w:tcPr>
            <w:tcW w:w="4253" w:type="dxa"/>
          </w:tcPr>
          <w:p w:rsidR="00AA30FB" w:rsidRDefault="00AA30FB">
            <w:pPr>
              <w:ind w:firstLine="300"/>
              <w:rPr>
                <w:szCs w:val="24"/>
              </w:rPr>
            </w:pPr>
            <m:oMathPara>
              <m:oMathParaPr>
                <m:jc m:val="center"/>
              </m:oMathParaPr>
              <m:oMath>
                <m:sSup>
                  <m:sSupPr>
                    <m:ctrlPr>
                      <w:rPr>
                        <w:rFonts w:ascii="Cambria Math" w:hAnsi="Cambria Math"/>
                      </w:rPr>
                    </m:ctrlPr>
                  </m:sSupPr>
                  <m:e>
                    <m:r>
                      <m:rPr>
                        <m:sty m:val="p"/>
                      </m:rPr>
                      <w:rPr>
                        <w:rFonts w:ascii="Cambria Math" w:hAnsi="Cambria Math"/>
                      </w:rPr>
                      <m:t xml:space="preserve">    </m:t>
                    </m:r>
                    <m:r>
                      <w:rPr>
                        <w:rFonts w:ascii="Cambria Math" w:hAnsi="Cambria Math"/>
                      </w:rPr>
                      <m:t>δ</m:t>
                    </m:r>
                  </m:e>
                  <m:sup>
                    <m:r>
                      <w:rPr>
                        <w:rFonts w:ascii="Cambria Math" w:hAnsi="Cambria Math"/>
                      </w:rPr>
                      <m:t>L</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L</m:t>
                            </m:r>
                            <m:r>
                              <m:rPr>
                                <m:sty m:val="p"/>
                              </m:rPr>
                              <w:rPr>
                                <w:rFonts w:ascii="Cambria Math" w:hAnsi="Cambria Math"/>
                              </w:rPr>
                              <m:t>+1</m:t>
                            </m:r>
                          </m:sup>
                        </m:sSup>
                        <m:r>
                          <m:rPr>
                            <m:sty m:val="p"/>
                          </m:rPr>
                          <w:rPr>
                            <w:rFonts w:ascii="Cambria Math" w:hAnsi="Cambria Math"/>
                          </w:rPr>
                          <m:t>)</m:t>
                        </m:r>
                      </m:e>
                      <m:sup>
                        <m:r>
                          <w:rPr>
                            <w:rFonts w:ascii="Cambria Math" w:hAnsi="Cambria Math"/>
                          </w:rPr>
                          <m:t>T</m:t>
                        </m:r>
                      </m:sup>
                    </m:sSup>
                    <m:r>
                      <w:rPr>
                        <w:rFonts w:ascii="Cambria Math" w:hAnsi="Cambria Math"/>
                      </w:rPr>
                      <m:t>δ</m:t>
                    </m:r>
                  </m:e>
                  <m:sup>
                    <m:r>
                      <w:rPr>
                        <w:rFonts w:ascii="Cambria Math" w:hAnsi="Cambria Math"/>
                      </w:rPr>
                      <m:t>L</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Cs/>
                      </w:rPr>
                    </m:ctrlPr>
                  </m:sSupPr>
                  <m:e>
                    <m:r>
                      <w:rPr>
                        <w:rFonts w:ascii="Cambria Math" w:hAnsi="Cambria Math"/>
                      </w:rPr>
                      <m:t>Z</m:t>
                    </m:r>
                  </m:e>
                  <m:sup>
                    <m:r>
                      <w:rPr>
                        <w:rFonts w:ascii="Cambria Math" w:hAnsi="Cambria Math"/>
                      </w:rPr>
                      <m:t>L</m:t>
                    </m:r>
                  </m:sup>
                </m:sSup>
                <m:r>
                  <m:rPr>
                    <m:sty m:val="p"/>
                  </m:rPr>
                  <w:rPr>
                    <w:rFonts w:ascii="Cambria Math" w:hAnsi="Cambria Math"/>
                  </w:rPr>
                  <m:t>)</m:t>
                </m:r>
              </m:oMath>
            </m:oMathPara>
          </w:p>
        </w:tc>
        <w:tc>
          <w:tcPr>
            <w:tcW w:w="1751" w:type="dxa"/>
            <w:vAlign w:val="center"/>
          </w:tcPr>
          <w:p w:rsidR="00AA30FB" w:rsidRDefault="00DD3C1A">
            <w:pPr>
              <w:ind w:firstLineChars="500" w:firstLine="1200"/>
              <w:rPr>
                <w:szCs w:val="24"/>
              </w:rPr>
            </w:pPr>
            <w:r>
              <w:rPr>
                <w:szCs w:val="24"/>
              </w:rPr>
              <w:t>(7)</w:t>
            </w:r>
          </w:p>
        </w:tc>
      </w:tr>
    </w:tbl>
    <w:p w:rsidR="00AA30FB" w:rsidRDefault="00DD3C1A">
      <w:pPr>
        <w:pStyle w:val="2"/>
      </w:pPr>
      <w:bookmarkStart w:id="1" w:name="_Toc533597474"/>
      <w:r>
        <w:t>参数更新</w:t>
      </w:r>
      <w:bookmarkEnd w:id="1"/>
    </w:p>
    <w:p w:rsidR="00AA30FB" w:rsidRDefault="00DD3C1A">
      <w:pPr>
        <w:ind w:firstLine="300"/>
      </w:pPr>
      <w:r>
        <w:t>损失函数</w:t>
      </w:r>
      <w:r>
        <w:rPr>
          <w:i/>
        </w:rPr>
        <w:t>C</w:t>
      </w:r>
      <w:r>
        <w:t>对每一层神经元的</w:t>
      </w:r>
      <w:r>
        <w:t>权值</w:t>
      </w:r>
      <w:r>
        <w:rPr>
          <w:i/>
        </w:rPr>
        <w:t>w</w:t>
      </w:r>
      <w:r>
        <w:rPr>
          <w:i/>
          <w:vertAlign w:val="superscript"/>
        </w:rPr>
        <w:t>L</w:t>
      </w:r>
      <w:r>
        <w:t>与偏置</w:t>
      </w:r>
      <w:r>
        <w:rPr>
          <w:i/>
        </w:rPr>
        <w:t>b</w:t>
      </w:r>
      <w:r>
        <w:rPr>
          <w:i/>
          <w:vertAlign w:val="superscript"/>
        </w:rPr>
        <w:t>L</w:t>
      </w:r>
      <w:r>
        <w:t>的梯度为：</w:t>
      </w:r>
    </w:p>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18"/>
        <w:gridCol w:w="4253"/>
        <w:gridCol w:w="1751"/>
      </w:tblGrid>
      <w:tr w:rsidR="00AA30FB">
        <w:tc>
          <w:tcPr>
            <w:tcW w:w="2518" w:type="dxa"/>
          </w:tcPr>
          <w:p w:rsidR="00AA30FB" w:rsidRDefault="00AA30FB">
            <w:pPr>
              <w:ind w:firstLine="300"/>
              <w:rPr>
                <w:szCs w:val="24"/>
              </w:rPr>
            </w:pPr>
          </w:p>
        </w:tc>
        <w:tc>
          <w:tcPr>
            <w:tcW w:w="4253" w:type="dxa"/>
          </w:tcPr>
          <w:p w:rsidR="00AA30FB" w:rsidRDefault="00AA30FB">
            <w:pPr>
              <w:ind w:firstLine="300"/>
              <w:jc w:val="center"/>
            </w:pPr>
            <m:oMathPara>
              <m:oMathParaPr>
                <m:jc m:val="center"/>
              </m:oMathParaPr>
              <m:oMath>
                <m:f>
                  <m:fPr>
                    <m:ctrlPr>
                      <w:rPr>
                        <w:rFonts w:ascii="Cambria Math" w:hAnsi="Cambria Math"/>
                      </w:rPr>
                    </m:ctrlPr>
                  </m:fPr>
                  <m:num>
                    <m:r>
                      <m:rPr>
                        <m:sty m:val="bi"/>
                      </m:rPr>
                      <w:rPr>
                        <w:rFonts w:ascii="Cambria Math" w:hAnsi="Cambria Math"/>
                      </w:rPr>
                      <m:t>∂</m:t>
                    </m:r>
                    <m:r>
                      <w:rPr>
                        <w:rFonts w:ascii="Cambria Math" w:hAnsi="Cambria Math"/>
                      </w:rPr>
                      <m:t>C</m:t>
                    </m:r>
                  </m:num>
                  <m:den>
                    <m:r>
                      <m:rPr>
                        <m:sty m:val="p"/>
                      </m:rPr>
                      <w:rPr>
                        <w:rFonts w:ascii="Cambria Math" w:hAnsi="Cambria Math"/>
                      </w:rPr>
                      <m:t xml:space="preserve">  </m:t>
                    </m:r>
                    <m:r>
                      <m:rPr>
                        <m:sty m:val="bi"/>
                      </m:rPr>
                      <w:rPr>
                        <w:rFonts w:ascii="Cambria Math" w:hAnsi="Cambria Math"/>
                      </w:rPr>
                      <m:t>∂</m:t>
                    </m:r>
                    <m:sSubSup>
                      <m:sSubSupPr>
                        <m:ctrlPr>
                          <w:rPr>
                            <w:rFonts w:ascii="Cambria Math" w:hAnsi="Cambria Math"/>
                            <w:bCs/>
                          </w:rPr>
                        </m:ctrlPr>
                      </m:sSubSupPr>
                      <m:e>
                        <m:r>
                          <w:rPr>
                            <w:rFonts w:ascii="Cambria Math" w:hAnsi="Cambria Math"/>
                          </w:rPr>
                          <m:t>b</m:t>
                        </m:r>
                      </m:e>
                      <m:sub>
                        <m:r>
                          <m:rPr>
                            <m:sty m:val="p"/>
                          </m:rPr>
                          <w:rPr>
                            <w:rFonts w:ascii="Cambria Math" w:hAnsi="Cambria Math"/>
                          </w:rPr>
                          <m:t xml:space="preserve"> </m:t>
                        </m:r>
                        <m:r>
                          <w:rPr>
                            <w:rFonts w:ascii="Cambria Math" w:hAnsi="Cambria Math"/>
                          </w:rPr>
                          <m:t>j</m:t>
                        </m:r>
                      </m:sub>
                      <m:sup>
                        <m:r>
                          <w:rPr>
                            <w:rFonts w:ascii="Cambria Math" w:hAnsi="Cambria Math"/>
                          </w:rPr>
                          <m:t>L</m:t>
                        </m:r>
                      </m:sup>
                    </m:sSubSup>
                  </m:den>
                </m:f>
                <m:r>
                  <m:rPr>
                    <m:sty m:val="p"/>
                  </m:rPr>
                  <w:rPr>
                    <w:rFonts w:ascii="Cambria Math" w:hAnsi="Cambria Math"/>
                  </w:rPr>
                  <m:t>=</m:t>
                </m:r>
                <m:sSubSup>
                  <m:sSubSupPr>
                    <m:ctrlPr>
                      <w:rPr>
                        <w:rFonts w:ascii="Cambria Math" w:hAnsi="Cambria Math"/>
                      </w:rPr>
                    </m:ctrlPr>
                  </m:sSubSupPr>
                  <m:e>
                    <m:r>
                      <w:rPr>
                        <w:rFonts w:ascii="Cambria Math" w:hAnsi="Cambria Math"/>
                      </w:rPr>
                      <m:t>δ</m:t>
                    </m:r>
                  </m:e>
                  <m:sub>
                    <m:r>
                      <m:rPr>
                        <m:sty m:val="p"/>
                      </m:rPr>
                      <w:rPr>
                        <w:rFonts w:ascii="Cambria Math" w:hAnsi="Cambria Math"/>
                      </w:rPr>
                      <m:t xml:space="preserve"> </m:t>
                    </m:r>
                    <m:r>
                      <w:rPr>
                        <w:rFonts w:ascii="Cambria Math" w:hAnsi="Cambria Math"/>
                      </w:rPr>
                      <m:t>j</m:t>
                    </m:r>
                  </m:sub>
                  <m:sup>
                    <m:r>
                      <w:rPr>
                        <w:rFonts w:ascii="Cambria Math" w:hAnsi="Cambria Math"/>
                      </w:rPr>
                      <m:t>L</m:t>
                    </m:r>
                  </m:sup>
                </m:sSubSup>
              </m:oMath>
            </m:oMathPara>
          </w:p>
        </w:tc>
        <w:tc>
          <w:tcPr>
            <w:tcW w:w="1751" w:type="dxa"/>
            <w:vAlign w:val="center"/>
          </w:tcPr>
          <w:p w:rsidR="00AA30FB" w:rsidRDefault="00DD3C1A">
            <w:pPr>
              <w:ind w:firstLineChars="500" w:firstLine="1200"/>
              <w:rPr>
                <w:szCs w:val="24"/>
              </w:rPr>
            </w:pPr>
            <w:r>
              <w:rPr>
                <w:szCs w:val="24"/>
              </w:rPr>
              <w:t>(8)</w:t>
            </w:r>
          </w:p>
        </w:tc>
      </w:tr>
      <w:tr w:rsidR="00AA30FB">
        <w:tc>
          <w:tcPr>
            <w:tcW w:w="2518" w:type="dxa"/>
          </w:tcPr>
          <w:p w:rsidR="00AA30FB" w:rsidRDefault="00AA30FB">
            <w:pPr>
              <w:ind w:firstLine="300"/>
              <w:rPr>
                <w:szCs w:val="24"/>
              </w:rPr>
            </w:pPr>
          </w:p>
        </w:tc>
        <w:tc>
          <w:tcPr>
            <w:tcW w:w="4253" w:type="dxa"/>
          </w:tcPr>
          <w:p w:rsidR="00AA30FB" w:rsidRDefault="00DD3C1A">
            <w:pPr>
              <w:ind w:firstLine="300"/>
              <w:jc w:val="center"/>
            </w:pPr>
            <m:oMathPara>
              <m:oMathParaPr>
                <m:jc m:val="center"/>
              </m:oMathParaPr>
              <m:oMath>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r>
                      <m:rPr>
                        <m:sty m:val="bi"/>
                      </m:rPr>
                      <w:rPr>
                        <w:rFonts w:ascii="Cambria Math" w:hAnsi="Cambria Math"/>
                      </w:rPr>
                      <m:t>∂</m:t>
                    </m:r>
                    <m:r>
                      <w:rPr>
                        <w:rFonts w:ascii="Cambria Math" w:hAnsi="Cambria Math"/>
                      </w:rPr>
                      <m:t>C</m:t>
                    </m:r>
                  </m:num>
                  <m:den>
                    <m:r>
                      <m:rPr>
                        <m:sty m:val="p"/>
                      </m:rPr>
                      <w:rPr>
                        <w:rFonts w:ascii="Cambria Math" w:hAnsi="Cambria Math"/>
                      </w:rPr>
                      <m:t xml:space="preserve">  </m:t>
                    </m:r>
                    <m:r>
                      <m:rPr>
                        <m:sty m:val="b"/>
                      </m:rPr>
                      <w:rPr>
                        <w:rFonts w:ascii="Cambria Math" w:hAnsi="Cambria Math"/>
                      </w:rPr>
                      <m:t xml:space="preserve"> </m:t>
                    </m:r>
                    <m:r>
                      <m:rPr>
                        <m:sty m:val="bi"/>
                      </m:rPr>
                      <w:rPr>
                        <w:rFonts w:ascii="Cambria Math" w:hAnsi="Cambria Math"/>
                      </w:rPr>
                      <m:t>∂</m:t>
                    </m:r>
                    <m:sSubSup>
                      <m:sSubSupPr>
                        <m:ctrlPr>
                          <w:rPr>
                            <w:rFonts w:ascii="Cambria Math" w:hAnsi="Cambria Math"/>
                            <w:bCs/>
                          </w:rPr>
                        </m:ctrlPr>
                      </m:sSubSupPr>
                      <m:e>
                        <m:r>
                          <w:rPr>
                            <w:rFonts w:ascii="Cambria Math" w:hAnsi="Cambria Math"/>
                          </w:rPr>
                          <m:t>w</m:t>
                        </m:r>
                      </m:e>
                      <m:sub>
                        <m:r>
                          <m:rPr>
                            <m:sty m:val="p"/>
                          </m:rPr>
                          <w:rPr>
                            <w:rFonts w:ascii="Cambria Math" w:hAnsi="Cambria Math"/>
                          </w:rPr>
                          <m:t xml:space="preserve"> </m:t>
                        </m:r>
                        <m:r>
                          <w:rPr>
                            <w:rFonts w:ascii="Cambria Math" w:hAnsi="Cambria Math"/>
                          </w:rPr>
                          <m:t>jk</m:t>
                        </m:r>
                      </m:sub>
                      <m:sup>
                        <m:r>
                          <w:rPr>
                            <w:rFonts w:ascii="Cambria Math" w:hAnsi="Cambria Math"/>
                          </w:rPr>
                          <m:t>L</m:t>
                        </m:r>
                      </m:sup>
                    </m:sSubSup>
                  </m:den>
                </m:f>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 xml:space="preserve"> </m:t>
                    </m:r>
                    <m:r>
                      <w:rPr>
                        <w:rFonts w:ascii="Cambria Math" w:hAnsi="Cambria Math"/>
                      </w:rPr>
                      <m:t>k</m:t>
                    </m:r>
                  </m:sub>
                  <m:sup>
                    <m:r>
                      <w:rPr>
                        <w:rFonts w:ascii="Cambria Math" w:hAnsi="Cambria Math"/>
                      </w:rPr>
                      <m:t>L</m:t>
                    </m:r>
                    <m:r>
                      <m:rPr>
                        <m:sty m:val="p"/>
                      </m:rPr>
                      <w:rPr>
                        <w:rFonts w:ascii="Cambria Math" w:hAnsi="Cambria Math"/>
                      </w:rPr>
                      <m:t>-1</m:t>
                    </m:r>
                  </m:sup>
                </m:sSubSup>
                <m:sSubSup>
                  <m:sSubSupPr>
                    <m:ctrlPr>
                      <w:rPr>
                        <w:rFonts w:ascii="Cambria Math" w:hAnsi="Cambria Math"/>
                      </w:rPr>
                    </m:ctrlPr>
                  </m:sSubSupPr>
                  <m:e>
                    <m:r>
                      <w:rPr>
                        <w:rFonts w:ascii="Cambria Math" w:hAnsi="Cambria Math"/>
                      </w:rPr>
                      <m:t>δ</m:t>
                    </m:r>
                  </m:e>
                  <m:sub>
                    <m:r>
                      <m:rPr>
                        <m:sty m:val="p"/>
                      </m:rPr>
                      <w:rPr>
                        <w:rFonts w:ascii="Cambria Math" w:hAnsi="Cambria Math"/>
                      </w:rPr>
                      <m:t xml:space="preserve"> </m:t>
                    </m:r>
                    <m:r>
                      <w:rPr>
                        <w:rFonts w:ascii="Cambria Math" w:hAnsi="Cambria Math"/>
                      </w:rPr>
                      <m:t>j</m:t>
                    </m:r>
                  </m:sub>
                  <m:sup>
                    <m:r>
                      <w:rPr>
                        <w:rFonts w:ascii="Cambria Math" w:hAnsi="Cambria Math"/>
                      </w:rPr>
                      <m:t>L</m:t>
                    </m:r>
                  </m:sup>
                </m:sSubSup>
              </m:oMath>
            </m:oMathPara>
          </w:p>
        </w:tc>
        <w:tc>
          <w:tcPr>
            <w:tcW w:w="1751" w:type="dxa"/>
            <w:vAlign w:val="center"/>
          </w:tcPr>
          <w:p w:rsidR="00AA30FB" w:rsidRDefault="00DD3C1A">
            <w:pPr>
              <w:ind w:firstLineChars="500" w:firstLine="1200"/>
              <w:rPr>
                <w:szCs w:val="24"/>
              </w:rPr>
            </w:pPr>
            <w:r>
              <w:rPr>
                <w:szCs w:val="24"/>
              </w:rPr>
              <w:t>(9)</w:t>
            </w:r>
          </w:p>
        </w:tc>
      </w:tr>
    </w:tbl>
    <w:p w:rsidR="00AA30FB" w:rsidRDefault="00DD3C1A">
      <w:pPr>
        <w:ind w:firstLine="300"/>
        <w:rPr>
          <w:szCs w:val="24"/>
        </w:rPr>
      </w:pPr>
      <w:r>
        <w:rPr>
          <w:szCs w:val="24"/>
        </w:rPr>
        <w:t>权值</w:t>
      </w:r>
      <w:r>
        <w:rPr>
          <w:i/>
          <w:szCs w:val="24"/>
        </w:rPr>
        <w:t>w</w:t>
      </w:r>
      <w:r>
        <w:rPr>
          <w:i/>
          <w:szCs w:val="24"/>
          <w:vertAlign w:val="superscript"/>
        </w:rPr>
        <w:t>L</w:t>
      </w:r>
      <w:r>
        <w:rPr>
          <w:szCs w:val="24"/>
        </w:rPr>
        <w:t>与偏置</w:t>
      </w:r>
      <w:r>
        <w:rPr>
          <w:i/>
          <w:szCs w:val="24"/>
        </w:rPr>
        <w:t>b</w:t>
      </w:r>
      <w:r>
        <w:rPr>
          <w:i/>
          <w:szCs w:val="24"/>
          <w:vertAlign w:val="superscript"/>
        </w:rPr>
        <w:t>L</w:t>
      </w:r>
      <w:r>
        <w:rPr>
          <w:szCs w:val="24"/>
        </w:rPr>
        <w:t>的误差公式为：</w:t>
      </w:r>
    </w:p>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18"/>
        <w:gridCol w:w="4253"/>
        <w:gridCol w:w="1751"/>
      </w:tblGrid>
      <w:tr w:rsidR="00AA30FB">
        <w:tc>
          <w:tcPr>
            <w:tcW w:w="2518" w:type="dxa"/>
          </w:tcPr>
          <w:p w:rsidR="00AA30FB" w:rsidRDefault="00AA30FB">
            <w:pPr>
              <w:ind w:firstLine="300"/>
              <w:rPr>
                <w:szCs w:val="24"/>
              </w:rPr>
            </w:pPr>
          </w:p>
        </w:tc>
        <w:tc>
          <w:tcPr>
            <w:tcW w:w="4253" w:type="dxa"/>
          </w:tcPr>
          <w:p w:rsidR="00AA30FB" w:rsidRDefault="00DD3C1A">
            <w:pPr>
              <w:ind w:firstLine="300"/>
              <w:jc w:val="center"/>
            </w:pPr>
            <m:oMathPara>
              <m:oMathParaPr>
                <m:jc m:val="center"/>
              </m:oMathParaPr>
              <m:oMath>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szCs w:val="24"/>
                  </w:rPr>
                  <m:t xml:space="preserve"> </m:t>
                </m:r>
                <m:f>
                  <m:fPr>
                    <m:ctrlPr>
                      <w:rPr>
                        <w:rFonts w:ascii="Cambria Math" w:hAnsi="Cambria Math"/>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sSubSup>
                      <m:sSubSupPr>
                        <m:ctrlPr>
                          <w:rPr>
                            <w:rFonts w:ascii="Cambria Math" w:hAnsi="Cambria Math"/>
                            <w:i/>
                            <w:kern w:val="28"/>
                            <w:szCs w:val="24"/>
                            <w:lang w:val="fr-FR"/>
                          </w:rPr>
                        </m:ctrlPr>
                      </m:sSubSupPr>
                      <m:e>
                        <m:r>
                          <w:rPr>
                            <w:rFonts w:ascii="Cambria Math" w:hAnsi="Cambria Math"/>
                            <w:szCs w:val="24"/>
                          </w:rPr>
                          <m:t>w</m:t>
                        </m:r>
                      </m:e>
                      <m:sub>
                        <m:r>
                          <w:rPr>
                            <w:rFonts w:ascii="Cambria Math" w:hAnsi="Cambria Math"/>
                            <w:szCs w:val="24"/>
                          </w:rPr>
                          <m:t xml:space="preserve"> jk</m:t>
                        </m:r>
                      </m:sub>
                      <m:sup>
                        <m:r>
                          <w:rPr>
                            <w:rFonts w:ascii="Cambria Math" w:hAnsi="Cambria Math"/>
                            <w:szCs w:val="24"/>
                          </w:rPr>
                          <m:t>L</m:t>
                        </m:r>
                      </m:sup>
                    </m:sSubSup>
                  </m:den>
                </m:f>
              </m:oMath>
            </m:oMathPara>
          </w:p>
        </w:tc>
        <w:tc>
          <w:tcPr>
            <w:tcW w:w="1751" w:type="dxa"/>
            <w:vAlign w:val="center"/>
          </w:tcPr>
          <w:p w:rsidR="00AA30FB" w:rsidRDefault="00DD3C1A">
            <w:pPr>
              <w:ind w:firstLineChars="450" w:firstLine="1080"/>
              <w:rPr>
                <w:szCs w:val="24"/>
              </w:rPr>
            </w:pPr>
            <w:r>
              <w:rPr>
                <w:szCs w:val="24"/>
              </w:rPr>
              <w:t>(10)</w:t>
            </w:r>
          </w:p>
        </w:tc>
      </w:tr>
      <w:tr w:rsidR="00AA30FB">
        <w:tc>
          <w:tcPr>
            <w:tcW w:w="2518" w:type="dxa"/>
          </w:tcPr>
          <w:p w:rsidR="00AA30FB" w:rsidRDefault="00AA30FB">
            <w:pPr>
              <w:ind w:firstLine="300"/>
              <w:rPr>
                <w:szCs w:val="24"/>
              </w:rPr>
            </w:pPr>
          </w:p>
        </w:tc>
        <w:tc>
          <w:tcPr>
            <w:tcW w:w="4253" w:type="dxa"/>
          </w:tcPr>
          <w:p w:rsidR="00AA30FB" w:rsidRDefault="00DD3C1A">
            <w:pPr>
              <w:ind w:firstLine="300"/>
              <w:jc w:val="center"/>
            </w:pPr>
            <m:oMathPara>
              <m:oMathParaPr>
                <m:jc m:val="center"/>
              </m:oMathParaPr>
              <m:oMath>
                <m:r>
                  <m:rPr>
                    <m:sty m:val="p"/>
                  </m:rPr>
                  <w:rPr>
                    <w:rFonts w:ascii="Cambria Math" w:hAnsi="Cambria Math"/>
                  </w:rPr>
                  <m:t xml:space="preserve">     ∇</m:t>
                </m:r>
                <m:r>
                  <w:rPr>
                    <w:rFonts w:ascii="Cambria Math" w:hAnsi="Cambria Math"/>
                  </w:rPr>
                  <m:t>b</m:t>
                </m:r>
                <m:r>
                  <w:rPr>
                    <w:rFonts w:ascii="Cambria Math" w:hAnsi="Cambria Math"/>
                  </w:rPr>
                  <m:t>=</m:t>
                </m:r>
                <m:r>
                  <w:rPr>
                    <w:rFonts w:ascii="Cambria Math" w:hAnsi="Cambria Math"/>
                    <w:szCs w:val="24"/>
                  </w:rPr>
                  <m:t xml:space="preserve"> </m:t>
                </m:r>
                <m:f>
                  <m:fPr>
                    <m:ctrlPr>
                      <w:rPr>
                        <w:rFonts w:ascii="Cambria Math" w:hAnsi="Cambria Math"/>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sSubSup>
                      <m:sSubSupPr>
                        <m:ctrlPr>
                          <w:rPr>
                            <w:rFonts w:ascii="Cambria Math" w:hAnsi="Cambria Math"/>
                            <w:i/>
                            <w:kern w:val="28"/>
                            <w:szCs w:val="24"/>
                            <w:lang w:val="fr-FR"/>
                          </w:rPr>
                        </m:ctrlPr>
                      </m:sSubSupPr>
                      <m:e>
                        <m:r>
                          <w:rPr>
                            <w:rFonts w:ascii="Cambria Math" w:hAnsi="Cambria Math"/>
                            <w:szCs w:val="24"/>
                          </w:rPr>
                          <m:t>b</m:t>
                        </m:r>
                      </m:e>
                      <m:sub>
                        <m:r>
                          <w:rPr>
                            <w:rFonts w:ascii="Cambria Math" w:hAnsi="Cambria Math"/>
                            <w:szCs w:val="24"/>
                          </w:rPr>
                          <m:t xml:space="preserve"> j</m:t>
                        </m:r>
                      </m:sub>
                      <m:sup>
                        <m:r>
                          <w:rPr>
                            <w:rFonts w:ascii="Cambria Math" w:hAnsi="Cambria Math"/>
                            <w:szCs w:val="24"/>
                          </w:rPr>
                          <m:t>L</m:t>
                        </m:r>
                      </m:sup>
                    </m:sSubSup>
                  </m:den>
                </m:f>
              </m:oMath>
            </m:oMathPara>
          </w:p>
        </w:tc>
        <w:tc>
          <w:tcPr>
            <w:tcW w:w="1751" w:type="dxa"/>
            <w:vAlign w:val="center"/>
          </w:tcPr>
          <w:p w:rsidR="00AA30FB" w:rsidRDefault="00DD3C1A">
            <w:pPr>
              <w:ind w:firstLineChars="450" w:firstLine="1080"/>
              <w:rPr>
                <w:szCs w:val="24"/>
              </w:rPr>
            </w:pPr>
            <w:r>
              <w:rPr>
                <w:szCs w:val="24"/>
              </w:rPr>
              <w:t>(11)</w:t>
            </w:r>
          </w:p>
        </w:tc>
      </w:tr>
    </w:tbl>
    <w:p w:rsidR="00AA30FB" w:rsidRDefault="00DD3C1A">
      <w:pPr>
        <w:ind w:firstLine="300"/>
        <w:rPr>
          <w:szCs w:val="24"/>
        </w:rPr>
      </w:pPr>
      <w:r>
        <w:rPr>
          <w:szCs w:val="24"/>
        </w:rPr>
        <w:t>权值</w:t>
      </w:r>
      <w:r>
        <w:rPr>
          <w:i/>
          <w:szCs w:val="24"/>
        </w:rPr>
        <w:t>w</w:t>
      </w:r>
      <w:r>
        <w:rPr>
          <w:i/>
          <w:szCs w:val="24"/>
          <w:vertAlign w:val="superscript"/>
        </w:rPr>
        <w:t>L</w:t>
      </w:r>
      <w:r>
        <w:rPr>
          <w:szCs w:val="24"/>
        </w:rPr>
        <w:t>与偏置</w:t>
      </w:r>
      <w:r>
        <w:rPr>
          <w:i/>
          <w:szCs w:val="24"/>
        </w:rPr>
        <w:t>b</w:t>
      </w:r>
      <w:r>
        <w:rPr>
          <w:i/>
          <w:szCs w:val="24"/>
          <w:vertAlign w:val="superscript"/>
        </w:rPr>
        <w:t>L</w:t>
      </w:r>
      <w:r>
        <w:rPr>
          <w:szCs w:val="24"/>
        </w:rPr>
        <w:t>的更新公式为：</w:t>
      </w:r>
    </w:p>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18"/>
        <w:gridCol w:w="4253"/>
        <w:gridCol w:w="1751"/>
      </w:tblGrid>
      <w:tr w:rsidR="00AA30FB">
        <w:tc>
          <w:tcPr>
            <w:tcW w:w="2518" w:type="dxa"/>
          </w:tcPr>
          <w:p w:rsidR="00AA30FB" w:rsidRDefault="00AA30FB">
            <w:pPr>
              <w:ind w:firstLine="300"/>
              <w:rPr>
                <w:szCs w:val="24"/>
              </w:rPr>
            </w:pPr>
          </w:p>
        </w:tc>
        <w:tc>
          <w:tcPr>
            <w:tcW w:w="4253" w:type="dxa"/>
          </w:tcPr>
          <w:p w:rsidR="00AA30FB" w:rsidRDefault="00DD3C1A">
            <w:pPr>
              <w:ind w:firstLine="300"/>
              <w:jc w:val="center"/>
            </w:pPr>
            <m:oMathPara>
              <m:oMathParaPr>
                <m:jc m:val="center"/>
              </m:oMathParaPr>
              <m:oMath>
                <m:r>
                  <m:rPr>
                    <m:sty m:val="p"/>
                  </m:rPr>
                  <w:rPr>
                    <w:rFonts w:ascii="Cambria Math" w:hAnsi="Cambria Math"/>
                    <w:szCs w:val="24"/>
                  </w:rPr>
                  <m:t>w=w-</m:t>
                </m:r>
                <m:r>
                  <w:rPr>
                    <w:rFonts w:ascii="Cambria Math" w:hAnsi="Cambria Math"/>
                    <w:kern w:val="28"/>
                    <w:szCs w:val="24"/>
                  </w:rPr>
                  <m:t>η</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sSubSup>
                  <m:sSubSupPr>
                    <m:ctrlPr>
                      <w:rPr>
                        <w:rFonts w:ascii="Cambria Math" w:hAnsi="Cambria Math"/>
                        <w:i/>
                        <w:szCs w:val="24"/>
                      </w:rPr>
                    </m:ctrlPr>
                  </m:sSubSupPr>
                  <m:e>
                    <m:r>
                      <w:rPr>
                        <w:rFonts w:ascii="Cambria Math" w:hAnsi="Cambria Math"/>
                        <w:szCs w:val="24"/>
                      </w:rPr>
                      <m:t>δ</m:t>
                    </m:r>
                  </m:e>
                  <m:sub>
                    <m:r>
                      <w:rPr>
                        <w:rFonts w:ascii="Cambria Math" w:hAnsi="Cambria Math"/>
                        <w:szCs w:val="24"/>
                      </w:rPr>
                      <m:t xml:space="preserve"> j</m:t>
                    </m:r>
                  </m:sub>
                  <m:sup>
                    <m:r>
                      <w:rPr>
                        <w:rFonts w:ascii="Cambria Math" w:hAnsi="Cambria Math"/>
                        <w:szCs w:val="24"/>
                      </w:rPr>
                      <m:t>L</m:t>
                    </m:r>
                  </m:sup>
                </m:sSubSup>
              </m:oMath>
            </m:oMathPara>
          </w:p>
        </w:tc>
        <w:tc>
          <w:tcPr>
            <w:tcW w:w="1751" w:type="dxa"/>
            <w:vAlign w:val="center"/>
          </w:tcPr>
          <w:p w:rsidR="00AA30FB" w:rsidRDefault="00DD3C1A">
            <w:pPr>
              <w:ind w:firstLineChars="450" w:firstLine="1080"/>
              <w:rPr>
                <w:szCs w:val="24"/>
              </w:rPr>
            </w:pPr>
            <w:r>
              <w:rPr>
                <w:szCs w:val="24"/>
              </w:rPr>
              <w:t>(12)</w:t>
            </w:r>
          </w:p>
        </w:tc>
      </w:tr>
      <w:tr w:rsidR="00AA30FB">
        <w:trPr>
          <w:trHeight w:val="777"/>
        </w:trPr>
        <w:tc>
          <w:tcPr>
            <w:tcW w:w="2518" w:type="dxa"/>
          </w:tcPr>
          <w:p w:rsidR="00AA30FB" w:rsidRDefault="00AA30FB">
            <w:pPr>
              <w:ind w:firstLine="300"/>
              <w:rPr>
                <w:szCs w:val="24"/>
              </w:rPr>
            </w:pPr>
          </w:p>
        </w:tc>
        <w:tc>
          <w:tcPr>
            <w:tcW w:w="4253" w:type="dxa"/>
          </w:tcPr>
          <w:p w:rsidR="00AA30FB" w:rsidRDefault="00DD3C1A">
            <w:pPr>
              <w:ind w:firstLine="300"/>
              <w:jc w:val="center"/>
            </w:pPr>
            <m:oMathPara>
              <m:oMathParaPr>
                <m:jc m:val="center"/>
              </m:oMathParaPr>
              <m:oMath>
                <m:r>
                  <m:rPr>
                    <m:sty m:val="p"/>
                  </m:rPr>
                  <w:rPr>
                    <w:rFonts w:ascii="Cambria Math" w:hAnsi="Cambria Math"/>
                    <w:szCs w:val="24"/>
                  </w:rPr>
                  <m:t>b=b-</m:t>
                </m:r>
                <m:r>
                  <w:rPr>
                    <w:rFonts w:ascii="Cambria Math" w:hAnsi="Cambria Math"/>
                    <w:kern w:val="28"/>
                    <w:szCs w:val="24"/>
                  </w:rPr>
                  <m:t>η</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δ</m:t>
                    </m:r>
                  </m:e>
                  <m:sub>
                    <m:r>
                      <w:rPr>
                        <w:rFonts w:ascii="Cambria Math" w:hAnsi="Cambria Math"/>
                        <w:szCs w:val="24"/>
                      </w:rPr>
                      <m:t xml:space="preserve"> j</m:t>
                    </m:r>
                  </m:sub>
                  <m:sup>
                    <m:r>
                      <w:rPr>
                        <w:rFonts w:ascii="Cambria Math" w:hAnsi="Cambria Math"/>
                        <w:szCs w:val="24"/>
                      </w:rPr>
                      <m:t>L</m:t>
                    </m:r>
                  </m:sup>
                </m:sSubSup>
              </m:oMath>
            </m:oMathPara>
          </w:p>
        </w:tc>
        <w:tc>
          <w:tcPr>
            <w:tcW w:w="1751" w:type="dxa"/>
            <w:vAlign w:val="center"/>
          </w:tcPr>
          <w:p w:rsidR="00AA30FB" w:rsidRDefault="00DD3C1A">
            <w:pPr>
              <w:ind w:firstLineChars="450" w:firstLine="1080"/>
              <w:rPr>
                <w:szCs w:val="24"/>
              </w:rPr>
            </w:pPr>
            <w:r>
              <w:rPr>
                <w:szCs w:val="24"/>
              </w:rPr>
              <w:t>(13)</w:t>
            </w:r>
          </w:p>
        </w:tc>
      </w:tr>
    </w:tbl>
    <w:p w:rsidR="00AA30FB" w:rsidRDefault="00DD3C1A">
      <w:pPr>
        <w:ind w:firstLine="300"/>
        <w:rPr>
          <w:szCs w:val="24"/>
        </w:rPr>
      </w:pPr>
      <w:r>
        <w:rPr>
          <w:kern w:val="0"/>
          <w:szCs w:val="24"/>
        </w:rPr>
        <w:t>当训练采取</w:t>
      </w:r>
      <w:r>
        <w:rPr>
          <w:kern w:val="0"/>
          <w:szCs w:val="24"/>
        </w:rPr>
        <w:t>mini-batch</w:t>
      </w:r>
      <w:r>
        <w:rPr>
          <w:kern w:val="0"/>
          <w:szCs w:val="24"/>
        </w:rPr>
        <w:t>策略时，</w:t>
      </w:r>
      <w:r>
        <w:t>每一次</w:t>
      </w:r>
      <w:r>
        <w:t>batch</w:t>
      </w:r>
      <w:r>
        <w:t>才更新一次。具体方法是一个</w:t>
      </w:r>
      <w:r>
        <w:t>batch</w:t>
      </w:r>
      <w:r>
        <w:t>内参数的梯度累加后求均值。采用</w:t>
      </w:r>
      <w:r>
        <w:t>mini-batch</w:t>
      </w:r>
      <w:r>
        <w:t>后</w:t>
      </w:r>
      <w:r>
        <w:rPr>
          <w:szCs w:val="24"/>
        </w:rPr>
        <w:t>权值</w:t>
      </w:r>
      <w:r>
        <w:rPr>
          <w:i/>
          <w:szCs w:val="24"/>
        </w:rPr>
        <w:t>w</w:t>
      </w:r>
      <w:r>
        <w:rPr>
          <w:i/>
          <w:szCs w:val="24"/>
          <w:vertAlign w:val="superscript"/>
        </w:rPr>
        <w:t>L</w:t>
      </w:r>
      <w:r>
        <w:rPr>
          <w:szCs w:val="24"/>
        </w:rPr>
        <w:t>与偏置</w:t>
      </w:r>
      <w:r>
        <w:rPr>
          <w:i/>
          <w:szCs w:val="24"/>
        </w:rPr>
        <w:t>b</w:t>
      </w:r>
      <w:r>
        <w:rPr>
          <w:i/>
          <w:szCs w:val="24"/>
          <w:vertAlign w:val="superscript"/>
        </w:rPr>
        <w:t>L</w:t>
      </w:r>
      <w:r>
        <w:rPr>
          <w:szCs w:val="24"/>
        </w:rPr>
        <w:t>的更新公式为：</w:t>
      </w:r>
    </w:p>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18"/>
        <w:gridCol w:w="4253"/>
        <w:gridCol w:w="1751"/>
      </w:tblGrid>
      <w:tr w:rsidR="00AA30FB">
        <w:tc>
          <w:tcPr>
            <w:tcW w:w="2518" w:type="dxa"/>
          </w:tcPr>
          <w:p w:rsidR="00AA30FB" w:rsidRDefault="00AA30FB">
            <w:pPr>
              <w:ind w:firstLine="300"/>
              <w:rPr>
                <w:szCs w:val="24"/>
              </w:rPr>
            </w:pPr>
          </w:p>
        </w:tc>
        <w:tc>
          <w:tcPr>
            <w:tcW w:w="4253" w:type="dxa"/>
            <w:vAlign w:val="center"/>
          </w:tcPr>
          <w:p w:rsidR="00AA30FB" w:rsidRDefault="00DD3C1A">
            <w:pPr>
              <w:ind w:firstLine="300"/>
              <w:jc w:val="center"/>
            </w:pPr>
            <m:oMathPara>
              <m:oMathParaPr>
                <m:jc m:val="center"/>
              </m:oMathParaPr>
              <m:oMath>
                <m:r>
                  <m:rPr>
                    <m:sty m:val="p"/>
                  </m:rPr>
                  <w:rPr>
                    <w:rFonts w:ascii="Cambria Math" w:hAnsi="Cambria Math"/>
                    <w:kern w:val="0"/>
                    <w:szCs w:val="24"/>
                  </w:rPr>
                  <m:t>w=w-</m:t>
                </m:r>
                <m:f>
                  <m:fPr>
                    <m:ctrlPr>
                      <w:rPr>
                        <w:rFonts w:ascii="Cambria Math" w:hAnsi="Cambria Math"/>
                        <w:i/>
                        <w:kern w:val="0"/>
                        <w:szCs w:val="24"/>
                      </w:rPr>
                    </m:ctrlPr>
                  </m:fPr>
                  <m:num>
                    <m:r>
                      <w:rPr>
                        <w:rFonts w:ascii="Cambria Math" w:hAnsi="Cambria Math"/>
                        <w:kern w:val="0"/>
                        <w:szCs w:val="24"/>
                      </w:rPr>
                      <m:t>η</m:t>
                    </m:r>
                  </m:num>
                  <m:den>
                    <m:r>
                      <w:rPr>
                        <w:rFonts w:ascii="Cambria Math" w:hAnsi="Cambria Math"/>
                        <w:kern w:val="0"/>
                        <w:szCs w:val="24"/>
                      </w:rPr>
                      <m:t>m</m:t>
                    </m:r>
                  </m:den>
                </m:f>
                <m:nary>
                  <m:naryPr>
                    <m:chr m:val="∑"/>
                    <m:limLoc m:val="subSup"/>
                    <m:supHide m:val="on"/>
                    <m:ctrlPr>
                      <w:rPr>
                        <w:rFonts w:ascii="Cambria Math" w:hAnsi="Cambria Math"/>
                      </w:rPr>
                    </m:ctrlPr>
                  </m:naryPr>
                  <m:sub>
                    <m:r>
                      <m:rPr>
                        <m:sty m:val="p"/>
                      </m:rPr>
                      <w:rPr>
                        <w:rFonts w:ascii="Cambria Math" w:hAnsi="Cambria Math"/>
                      </w:rPr>
                      <m:t>m</m:t>
                    </m:r>
                  </m:sub>
                  <m:sup/>
                  <m:e>
                    <m:r>
                      <m:rPr>
                        <m:sty m:val="p"/>
                      </m:rPr>
                      <w:rPr>
                        <w:rFonts w:ascii="Cambria Math" w:hAnsi="Cambria Math"/>
                      </w:rPr>
                      <m:t>∇</m:t>
                    </m:r>
                    <m:r>
                      <w:rPr>
                        <w:rFonts w:ascii="Cambria Math" w:hAnsi="Cambria Math"/>
                      </w:rPr>
                      <m:t>w</m:t>
                    </m:r>
                  </m:e>
                </m:nary>
              </m:oMath>
            </m:oMathPara>
          </w:p>
        </w:tc>
        <w:tc>
          <w:tcPr>
            <w:tcW w:w="1751" w:type="dxa"/>
            <w:vAlign w:val="center"/>
          </w:tcPr>
          <w:p w:rsidR="00AA30FB" w:rsidRDefault="00DD3C1A">
            <w:pPr>
              <w:ind w:firstLineChars="450" w:firstLine="1080"/>
              <w:rPr>
                <w:szCs w:val="24"/>
              </w:rPr>
            </w:pPr>
            <w:r>
              <w:rPr>
                <w:szCs w:val="24"/>
              </w:rPr>
              <w:t>(14)</w:t>
            </w:r>
          </w:p>
        </w:tc>
      </w:tr>
      <w:tr w:rsidR="00AA30FB">
        <w:trPr>
          <w:trHeight w:val="777"/>
        </w:trPr>
        <w:tc>
          <w:tcPr>
            <w:tcW w:w="2518" w:type="dxa"/>
          </w:tcPr>
          <w:p w:rsidR="00AA30FB" w:rsidRDefault="00AA30FB">
            <w:pPr>
              <w:ind w:firstLine="300"/>
              <w:rPr>
                <w:szCs w:val="24"/>
              </w:rPr>
            </w:pPr>
          </w:p>
        </w:tc>
        <w:tc>
          <w:tcPr>
            <w:tcW w:w="4253" w:type="dxa"/>
            <w:vAlign w:val="center"/>
          </w:tcPr>
          <w:p w:rsidR="00AA30FB" w:rsidRDefault="00DD3C1A">
            <w:pPr>
              <w:ind w:firstLine="300"/>
              <w:jc w:val="center"/>
            </w:pPr>
            <m:oMathPara>
              <m:oMathParaPr>
                <m:jc m:val="center"/>
              </m:oMathParaPr>
              <m:oMath>
                <m:r>
                  <m:rPr>
                    <m:sty m:val="p"/>
                  </m:rPr>
                  <w:rPr>
                    <w:rFonts w:ascii="Cambria Math" w:hAnsi="Cambria Math"/>
                    <w:kern w:val="0"/>
                    <w:szCs w:val="24"/>
                  </w:rPr>
                  <m:t>b=b-</m:t>
                </m:r>
                <m:f>
                  <m:fPr>
                    <m:ctrlPr>
                      <w:rPr>
                        <w:rFonts w:ascii="Cambria Math" w:hAnsi="Cambria Math"/>
                        <w:i/>
                        <w:kern w:val="0"/>
                        <w:szCs w:val="24"/>
                      </w:rPr>
                    </m:ctrlPr>
                  </m:fPr>
                  <m:num>
                    <m:r>
                      <w:rPr>
                        <w:rFonts w:ascii="Cambria Math" w:hAnsi="Cambria Math"/>
                        <w:kern w:val="0"/>
                        <w:szCs w:val="24"/>
                      </w:rPr>
                      <m:t>η</m:t>
                    </m:r>
                  </m:num>
                  <m:den>
                    <m:r>
                      <w:rPr>
                        <w:rFonts w:ascii="Cambria Math" w:hAnsi="Cambria Math"/>
                        <w:kern w:val="0"/>
                        <w:szCs w:val="24"/>
                      </w:rPr>
                      <m:t>m</m:t>
                    </m:r>
                  </m:den>
                </m:f>
                <m:nary>
                  <m:naryPr>
                    <m:chr m:val="∑"/>
                    <m:limLoc m:val="subSup"/>
                    <m:supHide m:val="on"/>
                    <m:ctrlPr>
                      <w:rPr>
                        <w:rFonts w:ascii="Cambria Math" w:hAnsi="Cambria Math"/>
                      </w:rPr>
                    </m:ctrlPr>
                  </m:naryPr>
                  <m:sub>
                    <m:r>
                      <m:rPr>
                        <m:sty m:val="p"/>
                      </m:rPr>
                      <w:rPr>
                        <w:rFonts w:ascii="Cambria Math" w:hAnsi="Cambria Math"/>
                      </w:rPr>
                      <m:t>m</m:t>
                    </m:r>
                  </m:sub>
                  <m:sup/>
                  <m:e>
                    <m:r>
                      <m:rPr>
                        <m:sty m:val="p"/>
                      </m:rPr>
                      <w:rPr>
                        <w:rFonts w:ascii="Cambria Math" w:hAnsi="Cambria Math"/>
                      </w:rPr>
                      <m:t>∇</m:t>
                    </m:r>
                    <m:r>
                      <w:rPr>
                        <w:rFonts w:ascii="Cambria Math" w:hAnsi="Cambria Math"/>
                      </w:rPr>
                      <m:t>b</m:t>
                    </m:r>
                  </m:e>
                </m:nary>
              </m:oMath>
            </m:oMathPara>
          </w:p>
        </w:tc>
        <w:tc>
          <w:tcPr>
            <w:tcW w:w="1751" w:type="dxa"/>
            <w:vAlign w:val="center"/>
          </w:tcPr>
          <w:p w:rsidR="00AA30FB" w:rsidRDefault="00DD3C1A">
            <w:pPr>
              <w:ind w:firstLineChars="450" w:firstLine="1080"/>
              <w:rPr>
                <w:szCs w:val="24"/>
              </w:rPr>
            </w:pPr>
            <w:r>
              <w:rPr>
                <w:szCs w:val="24"/>
              </w:rPr>
              <w:t>(15)</w:t>
            </w:r>
          </w:p>
        </w:tc>
      </w:tr>
    </w:tbl>
    <w:p w:rsidR="00AA30FB" w:rsidRDefault="00AA30FB">
      <w:pPr>
        <w:pStyle w:val="1"/>
        <w:numPr>
          <w:ilvl w:val="0"/>
          <w:numId w:val="0"/>
        </w:numPr>
        <w:rPr>
          <w:kern w:val="0"/>
        </w:rPr>
      </w:pPr>
    </w:p>
    <w:p w:rsidR="00AA30FB" w:rsidRDefault="00DD3C1A">
      <w:pPr>
        <w:pStyle w:val="1"/>
        <w:rPr>
          <w:kern w:val="0"/>
        </w:rPr>
      </w:pPr>
      <w:r>
        <w:rPr>
          <w:kern w:val="0"/>
        </w:rPr>
        <w:t>实验设计</w:t>
      </w:r>
    </w:p>
    <w:p w:rsidR="00AA30FB" w:rsidRDefault="00DD3C1A">
      <w:pPr>
        <w:pStyle w:val="2"/>
      </w:pPr>
      <w:r>
        <w:t>数据集介绍</w:t>
      </w:r>
    </w:p>
    <w:p w:rsidR="00AA30FB" w:rsidRDefault="00DD3C1A">
      <w:pPr>
        <w:ind w:firstLine="300"/>
        <w:jc w:val="left"/>
      </w:pPr>
      <w:r>
        <w:t>采用</w:t>
      </w:r>
      <w:r>
        <w:t>MNIST</w:t>
      </w:r>
      <w:r>
        <w:t>手写数字库进行手写数字识别实验</w:t>
      </w:r>
      <w:r>
        <w:t xml:space="preserve"> </w:t>
      </w:r>
      <w:r>
        <w:t>。</w:t>
      </w:r>
      <w:r>
        <w:t xml:space="preserve">MNIST </w:t>
      </w:r>
      <w:r>
        <w:t>数据集来自美国国</w:t>
      </w:r>
      <w:r>
        <w:lastRenderedPageBreak/>
        <w:t>家标准与技术研究所，训练集由来自</w:t>
      </w:r>
      <w:r>
        <w:t xml:space="preserve"> 250 </w:t>
      </w:r>
      <w:r>
        <w:t>个不同人手写的数字构成，其中</w:t>
      </w:r>
      <w:r>
        <w:t xml:space="preserve">50% </w:t>
      </w:r>
      <w:r>
        <w:t>是高中学生，</w:t>
      </w:r>
      <w:r>
        <w:t xml:space="preserve">50% </w:t>
      </w:r>
      <w:r>
        <w:t>来自人口普查局的工作人员。测试集也是同样比例的手写数字数据。</w:t>
      </w:r>
    </w:p>
    <w:p w:rsidR="00AA30FB" w:rsidRDefault="00DD3C1A">
      <w:pPr>
        <w:ind w:firstLine="300"/>
        <w:jc w:val="left"/>
      </w:pPr>
      <w:r>
        <w:t>手写数字图片为</w:t>
      </w:r>
      <w:r>
        <w:t>28×28</w:t>
      </w:r>
      <w:r>
        <w:t>的灰度图像，其中训练集包含</w:t>
      </w:r>
      <w:r>
        <w:t>50,000</w:t>
      </w:r>
      <w:r>
        <w:t>张手写数字图片与</w:t>
      </w:r>
      <w:r>
        <w:t>50,000</w:t>
      </w:r>
      <w:r>
        <w:t>个标签值，测试集包含</w:t>
      </w:r>
      <w:r>
        <w:t>10,000</w:t>
      </w:r>
      <w:r>
        <w:t>张手写数字与</w:t>
      </w:r>
      <w:r>
        <w:t>10,000</w:t>
      </w:r>
      <w:r>
        <w:t>个标签值。</w:t>
      </w:r>
    </w:p>
    <w:p w:rsidR="00AA30FB" w:rsidRDefault="00DD3C1A">
      <w:pPr>
        <w:pStyle w:val="2"/>
      </w:pPr>
      <w:r>
        <w:t>实现包含三层隐含层的深度神经网络并用于训练</w:t>
      </w:r>
    </w:p>
    <w:p w:rsidR="00AA30FB" w:rsidRDefault="00DD3C1A">
      <w:pPr>
        <w:pStyle w:val="3"/>
      </w:pPr>
      <w:r>
        <w:t>网络结构</w:t>
      </w:r>
    </w:p>
    <w:p w:rsidR="00AA30FB" w:rsidRDefault="00DD3C1A">
      <w:pPr>
        <w:ind w:firstLine="300"/>
      </w:pPr>
      <w:r>
        <w:t>如图</w:t>
      </w:r>
      <w:r>
        <w:t>1</w:t>
      </w:r>
      <w:r>
        <w:t>所示，是深度网络的结构设计图。其中，输入层</w:t>
      </w:r>
      <w:r>
        <w:t>Input</w:t>
      </w:r>
      <w:r>
        <w:t>有</w:t>
      </w:r>
      <w:r>
        <w:t>784</w:t>
      </w:r>
      <w:r>
        <w:t>个神经元，中间有三个隐含层</w:t>
      </w:r>
      <w:r>
        <w:t>H</w:t>
      </w:r>
      <w:r>
        <w:rPr>
          <w:vertAlign w:val="subscript"/>
        </w:rPr>
        <w:t>1</w:t>
      </w:r>
      <w:r>
        <w:t>，</w:t>
      </w:r>
      <w:r>
        <w:t>H</w:t>
      </w:r>
      <w:r>
        <w:rPr>
          <w:vertAlign w:val="subscript"/>
        </w:rPr>
        <w:t>2</w:t>
      </w:r>
      <w:r>
        <w:t>，</w:t>
      </w:r>
      <w:r>
        <w:t>H</w:t>
      </w:r>
      <w:r>
        <w:rPr>
          <w:vertAlign w:val="subscript"/>
        </w:rPr>
        <w:t>3</w:t>
      </w:r>
      <w:r>
        <w:t>，每个隐含层都有</w:t>
      </w:r>
      <w:r>
        <w:t>100</w:t>
      </w:r>
      <w:r>
        <w:t>个神经元，输出层</w:t>
      </w:r>
      <w:r>
        <w:t>Output</w:t>
      </w:r>
      <w:r>
        <w:t>有</w:t>
      </w:r>
      <w:r>
        <w:t>10</w:t>
      </w:r>
      <w:r>
        <w:t>个神经元。</w:t>
      </w:r>
    </w:p>
    <w:p w:rsidR="00AA30FB" w:rsidRDefault="00DD3C1A">
      <w:pPr>
        <w:keepNext/>
        <w:widowControl/>
        <w:ind w:firstLine="300"/>
        <w:jc w:val="center"/>
      </w:pPr>
      <w:r>
        <w:rPr>
          <w:noProof/>
          <w:kern w:val="0"/>
          <w:szCs w:val="24"/>
        </w:rPr>
        <w:drawing>
          <wp:inline distT="0" distB="0" distL="0" distR="0">
            <wp:extent cx="5200650" cy="1595120"/>
            <wp:effectExtent l="19050" t="0" r="0" b="0"/>
            <wp:docPr id="2" name="图片 1" descr="C:\Users\Administrator\Documents\Tencent Files\425409998\Image\C2C\L5]%S3}{SJ~4E$EC8{RLM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ocuments\Tencent Files\425409998\Image\C2C\L5]%S3}{SJ~4E$EC8{RLMF3.png"/>
                    <pic:cNvPicPr>
                      <a:picLocks noChangeAspect="1" noChangeArrowheads="1"/>
                    </pic:cNvPicPr>
                  </pic:nvPicPr>
                  <pic:blipFill>
                    <a:blip r:embed="rId7" cstate="print"/>
                    <a:srcRect/>
                    <a:stretch>
                      <a:fillRect/>
                    </a:stretch>
                  </pic:blipFill>
                  <pic:spPr>
                    <a:xfrm>
                      <a:off x="0" y="0"/>
                      <a:ext cx="5200650" cy="1595346"/>
                    </a:xfrm>
                    <a:prstGeom prst="rect">
                      <a:avLst/>
                    </a:prstGeom>
                    <a:noFill/>
                    <a:ln w="9525">
                      <a:noFill/>
                      <a:miter lim="800000"/>
                      <a:headEnd/>
                      <a:tailEnd/>
                    </a:ln>
                  </pic:spPr>
                </pic:pic>
              </a:graphicData>
            </a:graphic>
          </wp:inline>
        </w:drawing>
      </w:r>
    </w:p>
    <w:p w:rsidR="00AA30FB" w:rsidRDefault="00DD3C1A">
      <w:pPr>
        <w:pStyle w:val="a4"/>
        <w:ind w:firstLine="225"/>
        <w:jc w:val="center"/>
        <w:rPr>
          <w:rFonts w:eastAsiaTheme="minorEastAsia" w:cs="Times New Roman"/>
          <w:sz w:val="18"/>
          <w:szCs w:val="18"/>
        </w:rPr>
      </w:pPr>
      <w:r>
        <w:rPr>
          <w:rFonts w:eastAsiaTheme="minorEastAsia" w:cs="Times New Roman"/>
          <w:sz w:val="18"/>
          <w:szCs w:val="18"/>
        </w:rPr>
        <w:t>图</w:t>
      </w:r>
      <w:r>
        <w:rPr>
          <w:rFonts w:eastAsiaTheme="minorEastAsia" w:cs="Times New Roman"/>
          <w:sz w:val="18"/>
          <w:szCs w:val="18"/>
        </w:rPr>
        <w:t xml:space="preserve"> </w:t>
      </w:r>
      <w:r w:rsidR="00AA30FB">
        <w:rPr>
          <w:rFonts w:eastAsiaTheme="minorEastAsia" w:cs="Times New Roman"/>
          <w:sz w:val="18"/>
          <w:szCs w:val="18"/>
        </w:rPr>
        <w:fldChar w:fldCharType="begin"/>
      </w:r>
      <w:r>
        <w:rPr>
          <w:rFonts w:eastAsiaTheme="minorEastAsia" w:cs="Times New Roman"/>
          <w:sz w:val="18"/>
          <w:szCs w:val="18"/>
        </w:rPr>
        <w:instrText xml:space="preserve"> SEQ </w:instrText>
      </w:r>
      <w:r>
        <w:rPr>
          <w:rFonts w:eastAsiaTheme="minorEastAsia" w:cs="Times New Roman"/>
          <w:sz w:val="18"/>
          <w:szCs w:val="18"/>
        </w:rPr>
        <w:instrText>图</w:instrText>
      </w:r>
      <w:r>
        <w:rPr>
          <w:rFonts w:eastAsiaTheme="minorEastAsia" w:cs="Times New Roman"/>
          <w:sz w:val="18"/>
          <w:szCs w:val="18"/>
        </w:rPr>
        <w:instrText xml:space="preserve"> \* ARABIC </w:instrText>
      </w:r>
      <w:r w:rsidR="00AA30FB">
        <w:rPr>
          <w:rFonts w:eastAsiaTheme="minorEastAsia" w:cs="Times New Roman"/>
          <w:sz w:val="18"/>
          <w:szCs w:val="18"/>
        </w:rPr>
        <w:fldChar w:fldCharType="separate"/>
      </w:r>
      <w:r>
        <w:rPr>
          <w:rFonts w:eastAsiaTheme="minorEastAsia" w:cs="Times New Roman"/>
          <w:sz w:val="18"/>
          <w:szCs w:val="18"/>
        </w:rPr>
        <w:t>1</w:t>
      </w:r>
      <w:r w:rsidR="00AA30FB">
        <w:rPr>
          <w:rFonts w:eastAsiaTheme="minorEastAsia" w:cs="Times New Roman"/>
          <w:sz w:val="18"/>
          <w:szCs w:val="18"/>
        </w:rPr>
        <w:fldChar w:fldCharType="end"/>
      </w:r>
      <w:r>
        <w:rPr>
          <w:rFonts w:eastAsiaTheme="minorEastAsia" w:cs="Times New Roman"/>
          <w:sz w:val="18"/>
          <w:szCs w:val="18"/>
        </w:rPr>
        <w:t xml:space="preserve"> </w:t>
      </w:r>
      <w:r>
        <w:rPr>
          <w:rFonts w:eastAsiaTheme="minorEastAsia" w:cs="Times New Roman"/>
          <w:sz w:val="18"/>
          <w:szCs w:val="18"/>
        </w:rPr>
        <w:t>三个隐含层</w:t>
      </w:r>
      <w:r>
        <w:rPr>
          <w:rFonts w:eastAsiaTheme="minorEastAsia" w:cs="Times New Roman"/>
          <w:sz w:val="18"/>
          <w:szCs w:val="18"/>
        </w:rPr>
        <w:t>+tanh+softmax+log</w:t>
      </w:r>
      <w:r>
        <w:rPr>
          <w:rFonts w:eastAsiaTheme="minorEastAsia" w:cs="Times New Roman"/>
          <w:sz w:val="18"/>
          <w:szCs w:val="18"/>
        </w:rPr>
        <w:t>似然的网络结构</w:t>
      </w:r>
    </w:p>
    <w:p w:rsidR="00AA30FB" w:rsidRDefault="00DD3C1A">
      <w:pPr>
        <w:pStyle w:val="3"/>
      </w:pPr>
      <w:r>
        <w:t>实验参数</w:t>
      </w:r>
    </w:p>
    <w:p w:rsidR="00AA30FB" w:rsidRDefault="00DD3C1A">
      <w:pPr>
        <w:widowControl/>
        <w:ind w:firstLine="300"/>
        <w:jc w:val="left"/>
        <w:rPr>
          <w:kern w:val="0"/>
          <w:szCs w:val="24"/>
        </w:rPr>
      </w:pPr>
      <w:r>
        <w:t>输入</w:t>
      </w:r>
      <w:r>
        <w:t>50,000</w:t>
      </w:r>
      <w:r>
        <w:rPr>
          <w:kern w:val="0"/>
          <w:szCs w:val="24"/>
        </w:rPr>
        <w:t>个图片训练样本。网络结构模型如以上介绍。中间的三个隐含层所使用的激活函数为</w:t>
      </w:r>
      <w:r>
        <w:rPr>
          <w:kern w:val="0"/>
          <w:szCs w:val="24"/>
        </w:rPr>
        <w:t>tanh</w:t>
      </w:r>
      <w:r>
        <w:rPr>
          <w:kern w:val="0"/>
          <w:szCs w:val="24"/>
        </w:rPr>
        <w:t>，输出层所使用的激活函数为</w:t>
      </w:r>
      <w:r>
        <w:rPr>
          <w:kern w:val="0"/>
          <w:szCs w:val="24"/>
        </w:rPr>
        <w:t>sotfmax</w:t>
      </w:r>
      <w:r>
        <w:rPr>
          <w:kern w:val="0"/>
          <w:szCs w:val="24"/>
        </w:rPr>
        <w:t>，输出层所用的损失函数为</w:t>
      </w:r>
      <w:r>
        <w:rPr>
          <w:kern w:val="0"/>
          <w:szCs w:val="24"/>
        </w:rPr>
        <w:t>log</w:t>
      </w:r>
      <w:r>
        <w:rPr>
          <w:kern w:val="0"/>
          <w:szCs w:val="24"/>
        </w:rPr>
        <w:t>似然函数。权值参数的初始化采用</w:t>
      </w:r>
      <m:oMath>
        <m:r>
          <m:rPr>
            <m:sty m:val="p"/>
          </m:rPr>
          <w:rPr>
            <w:rFonts w:ascii="Cambria Math" w:hAnsi="Cambria Math"/>
          </w:rPr>
          <m:t>N(0,1)</m:t>
        </m:r>
      </m:oMath>
      <w:r>
        <w:t>分布</w:t>
      </w:r>
      <w:r>
        <w:rPr>
          <w:kern w:val="0"/>
          <w:szCs w:val="24"/>
        </w:rPr>
        <w:t>。采用</w:t>
      </w:r>
      <w:r>
        <w:rPr>
          <w:kern w:val="0"/>
          <w:szCs w:val="24"/>
        </w:rPr>
        <w:t>mini-batch</w:t>
      </w:r>
      <w:r>
        <w:rPr>
          <w:kern w:val="0"/>
          <w:szCs w:val="24"/>
        </w:rPr>
        <w:t>训练策略，</w:t>
      </w:r>
      <w:r>
        <w:rPr>
          <w:kern w:val="0"/>
          <w:szCs w:val="24"/>
        </w:rPr>
        <w:t>mini-batch-size=10</w:t>
      </w:r>
      <w:r>
        <w:rPr>
          <w:kern w:val="0"/>
          <w:szCs w:val="24"/>
        </w:rPr>
        <w:t>。学习速率</w:t>
      </w:r>
      <m:oMath>
        <m:r>
          <w:rPr>
            <w:rFonts w:ascii="Cambria Math" w:hAnsi="Cambria Math"/>
            <w:kern w:val="28"/>
            <w:szCs w:val="24"/>
          </w:rPr>
          <m:t>η</m:t>
        </m:r>
        <m:r>
          <w:rPr>
            <w:rFonts w:ascii="Cambria Math" w:hAnsi="Cambria Math"/>
            <w:kern w:val="28"/>
            <w:szCs w:val="24"/>
          </w:rPr>
          <m:t>=</m:t>
        </m:r>
      </m:oMath>
      <w:r>
        <w:rPr>
          <w:kern w:val="0"/>
          <w:szCs w:val="24"/>
        </w:rPr>
        <w:t>0.1</w:t>
      </w:r>
      <w:r>
        <w:rPr>
          <w:kern w:val="0"/>
          <w:szCs w:val="24"/>
        </w:rPr>
        <w:t>。最大迭代次数</w:t>
      </w:r>
      <w:r>
        <w:rPr>
          <w:kern w:val="0"/>
          <w:szCs w:val="24"/>
        </w:rPr>
        <w:t>Max=30</w:t>
      </w:r>
      <w:r>
        <w:rPr>
          <w:kern w:val="0"/>
          <w:szCs w:val="24"/>
        </w:rPr>
        <w:t>。</w:t>
      </w:r>
    </w:p>
    <w:p w:rsidR="00AA30FB" w:rsidRDefault="00DD3C1A">
      <w:pPr>
        <w:pStyle w:val="3"/>
      </w:pPr>
      <w:r>
        <w:t>实验步骤</w:t>
      </w:r>
    </w:p>
    <w:p w:rsidR="00AA30FB" w:rsidRDefault="00DD3C1A">
      <w:pPr>
        <w:ind w:firstLine="300"/>
        <w:jc w:val="left"/>
      </w:pPr>
      <w:r>
        <w:t>定义实验要用到的以上的参数值，初始化各隐藏层与输出层的权值参数。</w:t>
      </w:r>
    </w:p>
    <w:p w:rsidR="00AA30FB" w:rsidRDefault="00DD3C1A">
      <w:pPr>
        <w:ind w:firstLineChars="100" w:firstLine="240"/>
        <w:jc w:val="left"/>
      </w:pPr>
      <w:r>
        <w:t xml:space="preserve">for epoch in (1, </w:t>
      </w:r>
      <w:r>
        <w:rPr>
          <w:kern w:val="0"/>
          <w:szCs w:val="24"/>
        </w:rPr>
        <w:t>Max</w:t>
      </w:r>
      <w:r>
        <w:t>):</w:t>
      </w:r>
    </w:p>
    <w:p w:rsidR="00AA30FB" w:rsidRDefault="00DD3C1A" w:rsidP="003A340E">
      <w:pPr>
        <w:ind w:firstLineChars="274" w:firstLine="658"/>
        <w:jc w:val="left"/>
      </w:pPr>
      <w:r>
        <w:t xml:space="preserve">for batch in (1, </w:t>
      </w:r>
      <w:r>
        <w:rPr>
          <w:kern w:val="0"/>
          <w:szCs w:val="24"/>
        </w:rPr>
        <w:t>批数</w:t>
      </w:r>
      <w:r>
        <w:rPr>
          <w:kern w:val="0"/>
          <w:szCs w:val="24"/>
        </w:rPr>
        <w:t>=5,000</w:t>
      </w:r>
      <w:r>
        <w:t>):</w:t>
      </w:r>
    </w:p>
    <w:p w:rsidR="00AA30FB" w:rsidRDefault="00DD3C1A" w:rsidP="003A340E">
      <w:pPr>
        <w:ind w:firstLineChars="447" w:firstLine="1073"/>
        <w:jc w:val="left"/>
      </w:pPr>
      <w:r>
        <w:t>输入每一批内的训练样本数进入深度神经网络</w:t>
      </w:r>
      <w:r>
        <w:t>;</w:t>
      </w:r>
    </w:p>
    <w:p w:rsidR="00AA30FB" w:rsidRDefault="00DD3C1A" w:rsidP="003A340E">
      <w:pPr>
        <w:ind w:firstLineChars="447" w:firstLine="1073"/>
        <w:jc w:val="left"/>
      </w:pPr>
      <w:r>
        <w:t>累加这一批次的权重梯度值</w:t>
      </w:r>
      <w:r>
        <w:t>;</w:t>
      </w:r>
    </w:p>
    <w:p w:rsidR="00AA30FB" w:rsidRDefault="00DD3C1A">
      <w:pPr>
        <w:ind w:firstLineChars="300" w:firstLine="720"/>
        <w:jc w:val="left"/>
      </w:pPr>
      <w:r>
        <w:t>更新权重参数</w:t>
      </w:r>
      <w:r>
        <w:t>;</w:t>
      </w:r>
    </w:p>
    <w:p w:rsidR="00AA30FB" w:rsidRDefault="00DD3C1A">
      <w:pPr>
        <w:ind w:firstLine="300"/>
        <w:jc w:val="left"/>
      </w:pPr>
      <w:r>
        <w:t>在包含</w:t>
      </w:r>
      <w:r>
        <w:t>10,000</w:t>
      </w:r>
      <w:r>
        <w:t>个测试样本的测试集上输出识别精度</w:t>
      </w:r>
      <w:r>
        <w:t>;</w:t>
      </w:r>
    </w:p>
    <w:p w:rsidR="00AA30FB" w:rsidRDefault="00DD3C1A">
      <w:pPr>
        <w:ind w:firstLine="300"/>
        <w:jc w:val="left"/>
      </w:pPr>
      <w:r>
        <w:t>每迭代一次输出</w:t>
      </w:r>
      <w:r>
        <w:t>loss</w:t>
      </w:r>
      <w:r>
        <w:t>损失值</w:t>
      </w:r>
      <w:r>
        <w:t>;</w:t>
      </w:r>
    </w:p>
    <w:p w:rsidR="00AA30FB" w:rsidRDefault="00DD3C1A">
      <w:pPr>
        <w:pStyle w:val="2"/>
      </w:pPr>
      <w:r>
        <w:t>探究神经网络的</w:t>
      </w:r>
      <w:r>
        <w:t>不同</w:t>
      </w:r>
      <w:r>
        <w:t>参数</w:t>
      </w:r>
      <w:r>
        <w:t>对实验结果的影响</w:t>
      </w:r>
    </w:p>
    <w:p w:rsidR="00AA30FB" w:rsidRDefault="00DD3C1A">
      <w:pPr>
        <w:pStyle w:val="3"/>
      </w:pPr>
      <w:r>
        <w:t>权值初始化方式</w:t>
      </w:r>
    </w:p>
    <w:p w:rsidR="00AA30FB" w:rsidRDefault="00DD3C1A">
      <w:pPr>
        <w:ind w:firstLine="420"/>
      </w:pPr>
      <w:r>
        <w:t>探究符合高斯分布</w:t>
      </w:r>
      <m:oMath>
        <m:r>
          <m:rPr>
            <m:sty m:val="p"/>
          </m:rPr>
          <w:rPr>
            <w:rFonts w:ascii="Cambria Math" w:hAnsi="Cambria Math"/>
          </w:rPr>
          <m:t>N(0,1)</m:t>
        </m:r>
      </m:oMath>
      <w:r>
        <w:t xml:space="preserve"> </w:t>
      </w:r>
      <w:r>
        <w:t>的权值初始化方法与符合</w:t>
      </w:r>
      <m:oMath>
        <m:r>
          <m:rPr>
            <m:sty m:val="p"/>
          </m:rPr>
          <w:rPr>
            <w:rFonts w:ascii="Cambria Math" w:hAnsi="Cambria Math"/>
          </w:rPr>
          <m:t>N(0,</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in</m:t>
                    </m:r>
                  </m:sub>
                </m:sSub>
              </m:e>
            </m:rad>
          </m:den>
        </m:f>
        <m:r>
          <m:rPr>
            <m:sty m:val="p"/>
          </m:rPr>
          <w:rPr>
            <w:rFonts w:ascii="Cambria Math" w:hAnsi="Cambria Math"/>
          </w:rPr>
          <m:t>)</m:t>
        </m:r>
      </m:oMath>
      <w:r>
        <w:t>分布的权值初</w:t>
      </w:r>
      <w:r>
        <w:lastRenderedPageBreak/>
        <w:t>始化方法对实验结果的影响。</w:t>
      </w:r>
    </w:p>
    <w:p w:rsidR="00AA30FB" w:rsidRDefault="00DD3C1A">
      <w:pPr>
        <w:ind w:firstLine="420"/>
      </w:pPr>
      <w:r>
        <w:t>原实验使用的是</w:t>
      </w:r>
      <m:oMath>
        <m:r>
          <m:rPr>
            <m:sty m:val="p"/>
          </m:rPr>
          <w:rPr>
            <w:rFonts w:ascii="Cambria Math" w:hAnsi="Cambria Math"/>
          </w:rPr>
          <m:t>N(0,1)</m:t>
        </m:r>
      </m:oMath>
      <w:r>
        <w:t xml:space="preserve"> </w:t>
      </w:r>
      <w:r>
        <w:t>的权值初始化方法，现改变权值初始化的方式为</w:t>
      </w:r>
      <m:oMath>
        <m:r>
          <m:rPr>
            <m:sty m:val="p"/>
          </m:rPr>
          <w:rPr>
            <w:rFonts w:ascii="Cambria Math" w:hAnsi="Cambria Math"/>
          </w:rPr>
          <m:t>N</m:t>
        </m:r>
        <m:d>
          <m:dPr>
            <m:ctrlPr>
              <w:rPr>
                <w:rFonts w:ascii="Cambria Math" w:hAnsi="Cambria Math"/>
              </w:rPr>
            </m:ctrlPr>
          </m:dPr>
          <m:e>
            <m:r>
              <m:rPr>
                <m:sty m:val="p"/>
              </m:rPr>
              <w:rPr>
                <w:rFonts w:ascii="Cambria Math" w:hAnsi="Cambria Math"/>
              </w:rPr>
              <m:t>0,</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in</m:t>
                        </m:r>
                      </m:sub>
                    </m:sSub>
                  </m:e>
                </m:rad>
              </m:den>
            </m:f>
          </m:e>
        </m:d>
        <m:r>
          <m:rPr>
            <m:sty m:val="p"/>
          </m:rPr>
          <w:rPr>
            <w:rFonts w:ascii="Cambria Math" w:hAnsi="Cambria Math"/>
          </w:rPr>
          <m:t>，</m:t>
        </m:r>
      </m:oMath>
      <w:r>
        <w:t>其他参数不变并作实验。</w:t>
      </w:r>
    </w:p>
    <w:p w:rsidR="00AA30FB" w:rsidRDefault="00DD3C1A">
      <w:pPr>
        <w:pStyle w:val="3"/>
      </w:pPr>
      <w:r>
        <w:t>激活函数与损失函数的组合方式</w:t>
      </w:r>
    </w:p>
    <w:p w:rsidR="00AA30FB" w:rsidRDefault="00DD3C1A">
      <w:pPr>
        <w:ind w:firstLine="420"/>
      </w:pPr>
      <w:r>
        <w:t>探究采用</w:t>
      </w:r>
      <w:r>
        <w:t>tanh</w:t>
      </w:r>
      <w:r>
        <w:t>（隐含层）</w:t>
      </w:r>
      <w:r>
        <w:t>+ sotfmax</w:t>
      </w:r>
      <w:r>
        <w:t>（输出层）</w:t>
      </w:r>
      <w:r>
        <w:t>+ log</w:t>
      </w:r>
      <w:r>
        <w:t>似然函数与</w:t>
      </w:r>
      <w:r>
        <w:t>sigmoid</w:t>
      </w:r>
      <w:r>
        <w:t>（隐含层</w:t>
      </w:r>
      <w:r>
        <w:t>+</w:t>
      </w:r>
      <w:r>
        <w:t>输出层）</w:t>
      </w:r>
      <w:r>
        <w:t>+</w:t>
      </w:r>
      <w:r>
        <w:t>最小二乘法的两种不同的激活函数与损失函数的组合方式对实验结果的影响。</w:t>
      </w:r>
    </w:p>
    <w:p w:rsidR="00AA30FB" w:rsidRDefault="00DD3C1A">
      <w:pPr>
        <w:ind w:firstLine="420"/>
      </w:pPr>
      <w:r>
        <w:t>原实验使用的组合方式是</w:t>
      </w:r>
      <w:r>
        <w:t>tanh</w:t>
      </w:r>
      <w:r>
        <w:t>（隐含层）</w:t>
      </w:r>
      <w:r>
        <w:t>+ sotfmax</w:t>
      </w:r>
      <w:r>
        <w:t>（输出层）</w:t>
      </w:r>
      <w:r>
        <w:t>+ log</w:t>
      </w:r>
      <w:r>
        <w:t>似然函数，现改变组合方式为</w:t>
      </w:r>
      <w:r>
        <w:t>sigmoid</w:t>
      </w:r>
      <w:r>
        <w:t>（隐含层</w:t>
      </w:r>
      <w:r>
        <w:t>+</w:t>
      </w:r>
      <w:r>
        <w:t>输出层）</w:t>
      </w:r>
      <w:r>
        <w:t xml:space="preserve">+ </w:t>
      </w:r>
      <w:r>
        <w:t>最小二乘法，其他参数不变并作实验。</w:t>
      </w:r>
    </w:p>
    <w:p w:rsidR="00AA30FB" w:rsidRDefault="00DD3C1A">
      <w:pPr>
        <w:pStyle w:val="3"/>
      </w:pPr>
      <w:r>
        <w:t>隐含层个数</w:t>
      </w:r>
    </w:p>
    <w:p w:rsidR="00AA30FB" w:rsidRDefault="00DD3C1A">
      <w:pPr>
        <w:ind w:firstLine="420"/>
      </w:pPr>
      <w:r>
        <w:t>探究采用含有一个隐含层与三</w:t>
      </w:r>
      <w:r>
        <w:t>个隐含层的深度神经网络对实验结果的影响。</w:t>
      </w:r>
    </w:p>
    <w:p w:rsidR="00AA30FB" w:rsidRDefault="00DD3C1A">
      <w:pPr>
        <w:ind w:firstLine="420"/>
      </w:pPr>
      <w:r>
        <w:t>原实验使用的是三个隐含层（</w:t>
      </w:r>
      <w:r>
        <w:t>100</w:t>
      </w:r>
      <w:r>
        <w:t>个隐含层神经元），现改变隐含层个数为一（</w:t>
      </w:r>
      <w:r>
        <w:t>100</w:t>
      </w:r>
      <w:r>
        <w:t>个隐含层神经元），其他参数不变并作实验。</w:t>
      </w:r>
    </w:p>
    <w:p w:rsidR="00AA30FB" w:rsidRDefault="00AA30FB">
      <w:pPr>
        <w:ind w:firstLine="420"/>
      </w:pPr>
    </w:p>
    <w:p w:rsidR="00AA30FB" w:rsidRDefault="00DD3C1A">
      <w:pPr>
        <w:pStyle w:val="1"/>
        <w:ind w:left="562" w:hanging="562"/>
      </w:pPr>
      <w:r>
        <w:t>实验结果</w:t>
      </w:r>
    </w:p>
    <w:p w:rsidR="00AA30FB" w:rsidRDefault="00DD3C1A">
      <w:pPr>
        <w:tabs>
          <w:tab w:val="left" w:pos="1701"/>
        </w:tabs>
        <w:ind w:firstLineChars="200" w:firstLine="480"/>
        <w:rPr>
          <w:rFonts w:hint="eastAsia"/>
        </w:rPr>
      </w:pPr>
      <w:r>
        <w:t>原</w:t>
      </w:r>
      <w:r>
        <w:t>3.2</w:t>
      </w:r>
      <w:r>
        <w:t>实验的实验结果为图</w:t>
      </w:r>
      <w:r>
        <w:t>2</w:t>
      </w:r>
      <w:r>
        <w:t>，图</w:t>
      </w:r>
      <w:r>
        <w:t>3</w:t>
      </w:r>
      <w:r>
        <w:t>。</w:t>
      </w:r>
      <w:r w:rsidR="00C063C8">
        <w:t>如图</w:t>
      </w:r>
      <w:r w:rsidR="00C063C8">
        <w:rPr>
          <w:rFonts w:hint="eastAsia"/>
        </w:rPr>
        <w:t>3</w:t>
      </w:r>
      <w:r w:rsidR="00C063C8">
        <w:rPr>
          <w:rFonts w:hint="eastAsia"/>
        </w:rPr>
        <w:t>所示，</w:t>
      </w:r>
      <w:r>
        <w:t>在测试集上的正确率达到了</w:t>
      </w:r>
      <w:r w:rsidR="00C063C8">
        <w:rPr>
          <w:rFonts w:hint="eastAsia"/>
        </w:rPr>
        <w:t>92.5</w:t>
      </w:r>
      <w:r>
        <w:t>%</w:t>
      </w:r>
      <w:r w:rsidR="00C063C8">
        <w:t>以上</w:t>
      </w:r>
      <w:r w:rsidR="00C063C8">
        <w:rPr>
          <w:rFonts w:hint="eastAsia"/>
        </w:rPr>
        <w:t>。</w:t>
      </w:r>
      <w:r w:rsidR="00C063C8">
        <w:t>如图</w:t>
      </w:r>
      <w:r w:rsidR="00C063C8">
        <w:rPr>
          <w:rFonts w:hint="eastAsia"/>
        </w:rPr>
        <w:t>2</w:t>
      </w:r>
      <w:r w:rsidR="00C063C8">
        <w:rPr>
          <w:rFonts w:hint="eastAsia"/>
        </w:rPr>
        <w:t>所示，</w:t>
      </w:r>
      <w:r w:rsidR="00C063C8">
        <w:t>损失曲线也逐渐下降</w:t>
      </w:r>
      <w:r>
        <w:t>。</w:t>
      </w:r>
      <w:r w:rsidR="0034135C">
        <w:t>结果还是较令人满意的</w:t>
      </w:r>
      <w:r w:rsidR="0034135C">
        <w:rPr>
          <w:rFonts w:hint="eastAsia"/>
        </w:rPr>
        <w:t>。</w:t>
      </w:r>
    </w:p>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290"/>
        <w:gridCol w:w="4232"/>
      </w:tblGrid>
      <w:tr w:rsidR="002356E5" w:rsidTr="002356E5">
        <w:tc>
          <w:tcPr>
            <w:tcW w:w="4261" w:type="dxa"/>
            <w:vAlign w:val="center"/>
          </w:tcPr>
          <w:p w:rsidR="002356E5" w:rsidRDefault="002356E5" w:rsidP="002356E5">
            <w:pPr>
              <w:tabs>
                <w:tab w:val="left" w:pos="1701"/>
              </w:tabs>
              <w:jc w:val="center"/>
              <w:rPr>
                <w:rFonts w:hint="eastAsia"/>
              </w:rPr>
            </w:pPr>
            <w:r w:rsidRPr="002356E5">
              <w:drawing>
                <wp:inline distT="0" distB="0" distL="0" distR="0">
                  <wp:extent cx="2638425" cy="1980967"/>
                  <wp:effectExtent l="19050" t="0" r="9525" b="0"/>
                  <wp:docPr id="8" name="图片 2" descr="C:\Users\Administrator\Documents\GitHub\NN-homework\src\dnn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NN-homework\src\dnn_loss.jpg"/>
                          <pic:cNvPicPr>
                            <a:picLocks noChangeAspect="1" noChangeArrowheads="1"/>
                          </pic:cNvPicPr>
                        </pic:nvPicPr>
                        <pic:blipFill>
                          <a:blip r:embed="rId8" cstate="print"/>
                          <a:srcRect/>
                          <a:stretch>
                            <a:fillRect/>
                          </a:stretch>
                        </pic:blipFill>
                        <pic:spPr bwMode="auto">
                          <a:xfrm>
                            <a:off x="0" y="0"/>
                            <a:ext cx="2638425" cy="1980967"/>
                          </a:xfrm>
                          <a:prstGeom prst="rect">
                            <a:avLst/>
                          </a:prstGeom>
                          <a:noFill/>
                          <a:ln w="9525">
                            <a:noFill/>
                            <a:miter lim="800000"/>
                            <a:headEnd/>
                            <a:tailEnd/>
                          </a:ln>
                        </pic:spPr>
                      </pic:pic>
                    </a:graphicData>
                  </a:graphic>
                </wp:inline>
              </w:drawing>
            </w:r>
          </w:p>
          <w:p w:rsidR="002356E5" w:rsidRDefault="002356E5" w:rsidP="002356E5">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 </w:t>
            </w:r>
            <w:r>
              <w:t>原</w:t>
            </w:r>
            <w:r>
              <w:t>3.2</w:t>
            </w:r>
            <w:r>
              <w:t>实验的损失曲线</w:t>
            </w:r>
          </w:p>
        </w:tc>
        <w:tc>
          <w:tcPr>
            <w:tcW w:w="4261" w:type="dxa"/>
            <w:vAlign w:val="center"/>
          </w:tcPr>
          <w:p w:rsidR="002356E5" w:rsidRDefault="002356E5" w:rsidP="002356E5">
            <w:pPr>
              <w:tabs>
                <w:tab w:val="left" w:pos="1701"/>
              </w:tabs>
              <w:rPr>
                <w:rFonts w:hint="eastAsia"/>
              </w:rPr>
            </w:pPr>
            <w:r w:rsidRPr="002356E5">
              <w:drawing>
                <wp:inline distT="0" distB="0" distL="0" distR="0">
                  <wp:extent cx="2609850" cy="1959513"/>
                  <wp:effectExtent l="19050" t="0" r="0" b="0"/>
                  <wp:docPr id="11" name="图片 1" descr="C:\Users\Administrator\Documents\GitHub\NN-homework\src\dnn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NN-homework\src\dnn_accuracy.jpg"/>
                          <pic:cNvPicPr>
                            <a:picLocks noChangeAspect="1" noChangeArrowheads="1"/>
                          </pic:cNvPicPr>
                        </pic:nvPicPr>
                        <pic:blipFill>
                          <a:blip r:embed="rId9" cstate="print"/>
                          <a:srcRect/>
                          <a:stretch>
                            <a:fillRect/>
                          </a:stretch>
                        </pic:blipFill>
                        <pic:spPr bwMode="auto">
                          <a:xfrm>
                            <a:off x="0" y="0"/>
                            <a:ext cx="2609850" cy="1959513"/>
                          </a:xfrm>
                          <a:prstGeom prst="rect">
                            <a:avLst/>
                          </a:prstGeom>
                          <a:noFill/>
                          <a:ln w="9525">
                            <a:noFill/>
                            <a:miter lim="800000"/>
                            <a:headEnd/>
                            <a:tailEnd/>
                          </a:ln>
                        </pic:spPr>
                      </pic:pic>
                    </a:graphicData>
                  </a:graphic>
                </wp:inline>
              </w:drawing>
            </w:r>
          </w:p>
          <w:p w:rsidR="002356E5" w:rsidRDefault="002356E5" w:rsidP="002356E5">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t xml:space="preserve"> </w:t>
            </w:r>
            <w:r>
              <w:t>原</w:t>
            </w:r>
            <w:r>
              <w:t>3.2</w:t>
            </w:r>
            <w:r>
              <w:t>实验的正确率</w:t>
            </w:r>
          </w:p>
        </w:tc>
      </w:tr>
    </w:tbl>
    <w:p w:rsidR="00AA30FB" w:rsidRDefault="00AA30FB" w:rsidP="00C063C8">
      <w:pPr>
        <w:keepNext/>
        <w:tabs>
          <w:tab w:val="left" w:pos="1701"/>
        </w:tabs>
      </w:pPr>
      <w:bookmarkStart w:id="2" w:name="_GoBack"/>
      <w:bookmarkEnd w:id="2"/>
    </w:p>
    <w:p w:rsidR="00AA30FB" w:rsidRDefault="00DD3C1A">
      <w:pPr>
        <w:pStyle w:val="a4"/>
      </w:pPr>
      <w:r>
        <w:t xml:space="preserve">                   </w:t>
      </w:r>
    </w:p>
    <w:p w:rsidR="00AA30FB" w:rsidRDefault="00AA30FB"/>
    <w:p w:rsidR="00AA30FB" w:rsidRDefault="00DD3C1A">
      <w:pPr>
        <w:keepNext/>
        <w:tabs>
          <w:tab w:val="left" w:pos="1701"/>
        </w:tabs>
        <w:ind w:firstLineChars="200" w:firstLine="480"/>
        <w:rPr>
          <w:rFonts w:hint="eastAsia"/>
        </w:rPr>
      </w:pPr>
      <w:r>
        <w:lastRenderedPageBreak/>
        <w:t>改进的</w:t>
      </w:r>
      <w:r>
        <w:t>3.3.1</w:t>
      </w:r>
      <w:r>
        <w:t>实验的实验结果为图</w:t>
      </w:r>
      <w:r>
        <w:t>4</w:t>
      </w:r>
      <w:r>
        <w:t>，图</w:t>
      </w:r>
      <w:r>
        <w:t>5</w:t>
      </w:r>
      <w:r>
        <w:t>。</w:t>
      </w:r>
      <w:r>
        <w:rPr>
          <w:rFonts w:hint="eastAsia"/>
        </w:rPr>
        <w:t>如图</w:t>
      </w:r>
      <w:r>
        <w:rPr>
          <w:rFonts w:hint="eastAsia"/>
        </w:rPr>
        <w:t>5</w:t>
      </w:r>
      <w:r>
        <w:rPr>
          <w:rFonts w:hint="eastAsia"/>
        </w:rPr>
        <w:t>所示，</w:t>
      </w:r>
      <w:r>
        <w:t>在测试集上的正确率</w:t>
      </w:r>
      <w:r>
        <w:t>最高能够</w:t>
      </w:r>
      <w:r>
        <w:t>达到</w:t>
      </w:r>
      <w:r>
        <w:rPr>
          <w:rFonts w:hint="eastAsia"/>
        </w:rPr>
        <w:t>98.02</w:t>
      </w:r>
      <w:r>
        <w:t>%</w:t>
      </w:r>
      <w:r>
        <w:t>，这对实验的结果有着显著的提升。损失曲线总体来说有所下降，但在第</w:t>
      </w:r>
      <w:r>
        <w:rPr>
          <w:rFonts w:hint="eastAsia"/>
        </w:rPr>
        <w:t>1</w:t>
      </w:r>
      <w:r>
        <w:rPr>
          <w:rFonts w:hint="eastAsia"/>
        </w:rPr>
        <w:t>5</w:t>
      </w:r>
      <w:r>
        <w:t>次迭代</w:t>
      </w:r>
      <w:r>
        <w:rPr>
          <w:rFonts w:hint="eastAsia"/>
        </w:rPr>
        <w:t>后</w:t>
      </w:r>
      <w:r>
        <w:t>，损失</w:t>
      </w:r>
      <w:r>
        <w:rPr>
          <w:rFonts w:hint="eastAsia"/>
        </w:rPr>
        <w:t>曲线不再收敛</w:t>
      </w:r>
      <w:r>
        <w:t>，相应的正确率也</w:t>
      </w:r>
      <w:r>
        <w:rPr>
          <w:rFonts w:hint="eastAsia"/>
        </w:rPr>
        <w:t>不再提升。损失曲线与正确率曲线均比较陡峭。</w:t>
      </w:r>
    </w:p>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233"/>
        <w:gridCol w:w="4289"/>
      </w:tblGrid>
      <w:tr w:rsidR="00462751" w:rsidTr="005A6B2B">
        <w:tc>
          <w:tcPr>
            <w:tcW w:w="4261" w:type="dxa"/>
          </w:tcPr>
          <w:p w:rsidR="005A6B2B" w:rsidRDefault="005A6B2B" w:rsidP="005A6B2B">
            <w:pPr>
              <w:tabs>
                <w:tab w:val="left" w:pos="1701"/>
              </w:tabs>
              <w:jc w:val="center"/>
              <w:rPr>
                <w:rFonts w:hint="eastAsia"/>
              </w:rPr>
            </w:pPr>
            <w:r w:rsidRPr="00462751">
              <w:rPr>
                <w:rFonts w:hint="eastAsia"/>
              </w:rPr>
              <w:drawing>
                <wp:inline distT="0" distB="0" distL="114300" distR="114300">
                  <wp:extent cx="2667217" cy="2000250"/>
                  <wp:effectExtent l="19050" t="0" r="0" b="0"/>
                  <wp:docPr id="19" name="图片 14" descr="dnn_lo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nn_loss.1"/>
                          <pic:cNvPicPr>
                            <a:picLocks noChangeAspect="1"/>
                          </pic:cNvPicPr>
                        </pic:nvPicPr>
                        <pic:blipFill>
                          <a:blip r:embed="rId10" cstate="print"/>
                          <a:stretch>
                            <a:fillRect/>
                          </a:stretch>
                        </pic:blipFill>
                        <pic:spPr>
                          <a:xfrm>
                            <a:off x="0" y="0"/>
                            <a:ext cx="2666177" cy="1999470"/>
                          </a:xfrm>
                          <a:prstGeom prst="rect">
                            <a:avLst/>
                          </a:prstGeom>
                        </pic:spPr>
                      </pic:pic>
                    </a:graphicData>
                  </a:graphic>
                </wp:inline>
              </w:drawing>
            </w:r>
          </w:p>
          <w:p w:rsidR="00462751" w:rsidRDefault="005A6B2B" w:rsidP="005A6B2B">
            <w:pPr>
              <w:pStyle w:val="a4"/>
              <w:ind w:firstLineChars="400" w:firstLine="800"/>
              <w:jc w:val="center"/>
              <w:rPr>
                <w:rFonts w:hint="eastAsia"/>
              </w:rPr>
            </w:pPr>
            <w:r>
              <w:t>图</w:t>
            </w:r>
            <w:r>
              <w:t xml:space="preserve">4 </w:t>
            </w:r>
            <w:r>
              <w:t>改进的</w:t>
            </w:r>
            <w:r>
              <w:t>3.3.1</w:t>
            </w:r>
            <w:r>
              <w:t>实验的损失曲线</w:t>
            </w:r>
          </w:p>
        </w:tc>
        <w:tc>
          <w:tcPr>
            <w:tcW w:w="4261" w:type="dxa"/>
          </w:tcPr>
          <w:p w:rsidR="005A6B2B" w:rsidRPr="005A6B2B" w:rsidRDefault="005A6B2B" w:rsidP="005A6B2B">
            <w:pPr>
              <w:tabs>
                <w:tab w:val="left" w:pos="1701"/>
              </w:tabs>
              <w:jc w:val="center"/>
              <w:rPr>
                <w:rFonts w:hint="eastAsia"/>
              </w:rPr>
            </w:pPr>
            <w:r w:rsidRPr="005A6B2B">
              <w:rPr>
                <w:rFonts w:hint="eastAsia"/>
              </w:rPr>
              <w:drawing>
                <wp:inline distT="0" distB="0" distL="114300" distR="114300">
                  <wp:extent cx="2695575" cy="2022010"/>
                  <wp:effectExtent l="19050" t="0" r="9525" b="0"/>
                  <wp:docPr id="20" name="图片 13" descr="dnn_accurac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nn_accuracy.1"/>
                          <pic:cNvPicPr>
                            <a:picLocks noChangeAspect="1"/>
                          </pic:cNvPicPr>
                        </pic:nvPicPr>
                        <pic:blipFill>
                          <a:blip r:embed="rId11" cstate="print"/>
                          <a:stretch>
                            <a:fillRect/>
                          </a:stretch>
                        </pic:blipFill>
                        <pic:spPr>
                          <a:xfrm>
                            <a:off x="0" y="0"/>
                            <a:ext cx="2695575" cy="2022010"/>
                          </a:xfrm>
                          <a:prstGeom prst="rect">
                            <a:avLst/>
                          </a:prstGeom>
                        </pic:spPr>
                      </pic:pic>
                    </a:graphicData>
                  </a:graphic>
                </wp:inline>
              </w:drawing>
            </w:r>
          </w:p>
          <w:p w:rsidR="005A6B2B" w:rsidRPr="005A6B2B" w:rsidRDefault="005A6B2B" w:rsidP="005A6B2B">
            <w:pPr>
              <w:pStyle w:val="a4"/>
              <w:ind w:firstLineChars="400" w:firstLine="800"/>
            </w:pPr>
            <w:r w:rsidRPr="005A6B2B">
              <w:t>图</w:t>
            </w:r>
            <w:r w:rsidRPr="005A6B2B">
              <w:t xml:space="preserve">5 </w:t>
            </w:r>
            <w:r w:rsidRPr="005A6B2B">
              <w:t>改进的</w:t>
            </w:r>
            <w:r w:rsidRPr="005A6B2B">
              <w:t>3.3.1</w:t>
            </w:r>
            <w:r w:rsidRPr="005A6B2B">
              <w:t>实验的正确率</w:t>
            </w:r>
          </w:p>
          <w:p w:rsidR="00462751" w:rsidRPr="005A6B2B" w:rsidRDefault="00462751" w:rsidP="00462751">
            <w:pPr>
              <w:keepNext/>
              <w:tabs>
                <w:tab w:val="left" w:pos="1701"/>
              </w:tabs>
              <w:rPr>
                <w:rFonts w:hint="eastAsia"/>
              </w:rPr>
            </w:pPr>
          </w:p>
        </w:tc>
      </w:tr>
    </w:tbl>
    <w:p w:rsidR="00AA30FB" w:rsidRDefault="00DD3C1A">
      <w:pPr>
        <w:ind w:firstLine="420"/>
      </w:pPr>
      <w:r>
        <w:t>改</w:t>
      </w:r>
      <w:r>
        <w:t>进</w:t>
      </w:r>
      <w:r>
        <w:t>的</w:t>
      </w:r>
      <w:r>
        <w:t>3.3.2</w:t>
      </w:r>
      <w:r>
        <w:t>实验的实验结果为图</w:t>
      </w:r>
      <w:r>
        <w:t>6</w:t>
      </w:r>
      <w:r>
        <w:t>，图</w:t>
      </w:r>
      <w:r>
        <w:t>7</w:t>
      </w:r>
      <w:r>
        <w:t>。</w:t>
      </w:r>
      <w:r>
        <w:t>如图</w:t>
      </w:r>
      <w:r>
        <w:t>7</w:t>
      </w:r>
      <w:r>
        <w:t>所示，</w:t>
      </w:r>
      <w:r>
        <w:t>在测试集上的正确率</w:t>
      </w:r>
      <w:r>
        <w:t>最高只有</w:t>
      </w:r>
      <w:r>
        <w:t>75%</w:t>
      </w:r>
      <w:r>
        <w:t>。虽然正确率达不到原</w:t>
      </w:r>
      <w:r>
        <w:t>3.2</w:t>
      </w:r>
      <w:r>
        <w:t>实验与改进的</w:t>
      </w:r>
      <w:r>
        <w:t>3.3.1</w:t>
      </w:r>
      <w:r>
        <w:t>实验，但损失曲线与正确率曲线却相对平缓得多，损失曲线收敛的更好</w:t>
      </w:r>
      <w:r>
        <w:t>。</w:t>
      </w:r>
    </w:p>
    <w:p w:rsidR="00AA30FB" w:rsidRDefault="00DD3C1A">
      <w:pPr>
        <w:tabs>
          <w:tab w:val="left" w:pos="1701"/>
        </w:tabs>
      </w:pPr>
      <w:r>
        <w:rPr>
          <w:noProof/>
        </w:rPr>
        <w:drawing>
          <wp:inline distT="0" distB="0" distL="114300" distR="114300">
            <wp:extent cx="2578735" cy="1934210"/>
            <wp:effectExtent l="0" t="0" r="12065" b="8890"/>
            <wp:docPr id="4" name="图片 4" descr="dnn_lo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nn_loss.2"/>
                    <pic:cNvPicPr>
                      <a:picLocks noChangeAspect="1"/>
                    </pic:cNvPicPr>
                  </pic:nvPicPr>
                  <pic:blipFill>
                    <a:blip r:embed="rId12" cstate="print"/>
                    <a:stretch>
                      <a:fillRect/>
                    </a:stretch>
                  </pic:blipFill>
                  <pic:spPr>
                    <a:xfrm>
                      <a:off x="0" y="0"/>
                      <a:ext cx="2578735" cy="1934210"/>
                    </a:xfrm>
                    <a:prstGeom prst="rect">
                      <a:avLst/>
                    </a:prstGeom>
                  </pic:spPr>
                </pic:pic>
              </a:graphicData>
            </a:graphic>
          </wp:inline>
        </w:drawing>
      </w:r>
      <w:r>
        <w:t xml:space="preserve"> </w:t>
      </w:r>
      <w:r>
        <w:rPr>
          <w:noProof/>
        </w:rPr>
        <w:drawing>
          <wp:inline distT="0" distB="0" distL="114300" distR="114300">
            <wp:extent cx="2579999" cy="1935480"/>
            <wp:effectExtent l="19050" t="0" r="0" b="0"/>
            <wp:docPr id="5" name="图片 5" descr="dnn_accurac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nn_accuracy.2"/>
                    <pic:cNvPicPr>
                      <a:picLocks noChangeAspect="1"/>
                    </pic:cNvPicPr>
                  </pic:nvPicPr>
                  <pic:blipFill>
                    <a:blip r:embed="rId13" cstate="print"/>
                    <a:stretch>
                      <a:fillRect/>
                    </a:stretch>
                  </pic:blipFill>
                  <pic:spPr>
                    <a:xfrm>
                      <a:off x="0" y="0"/>
                      <a:ext cx="2579999" cy="1935480"/>
                    </a:xfrm>
                    <a:prstGeom prst="rect">
                      <a:avLst/>
                    </a:prstGeom>
                  </pic:spPr>
                </pic:pic>
              </a:graphicData>
            </a:graphic>
          </wp:inline>
        </w:drawing>
      </w:r>
    </w:p>
    <w:p w:rsidR="00AA30FB" w:rsidRDefault="00DD3C1A">
      <w:pPr>
        <w:pStyle w:val="a4"/>
        <w:ind w:firstLineChars="400" w:firstLine="800"/>
      </w:pPr>
      <w:r>
        <w:t>图</w:t>
      </w:r>
      <w:r>
        <w:t>6</w:t>
      </w:r>
      <w:r>
        <w:t xml:space="preserve"> </w:t>
      </w:r>
      <w:r>
        <w:rPr>
          <w:rFonts w:hint="eastAsia"/>
        </w:rPr>
        <w:t>改进的</w:t>
      </w:r>
      <w:r>
        <w:rPr>
          <w:rFonts w:hint="eastAsia"/>
        </w:rPr>
        <w:t>3.3.</w:t>
      </w:r>
      <w:r>
        <w:rPr>
          <w:rFonts w:hint="eastAsia"/>
        </w:rPr>
        <w:t>2</w:t>
      </w:r>
      <w:r>
        <w:rPr>
          <w:rFonts w:hint="eastAsia"/>
        </w:rPr>
        <w:t>实验的损失曲线</w:t>
      </w:r>
      <w:r>
        <w:t xml:space="preserve">            </w:t>
      </w:r>
      <w:r>
        <w:t>图</w:t>
      </w:r>
      <w:r>
        <w:t>7</w:t>
      </w:r>
      <w:r>
        <w:t xml:space="preserve"> </w:t>
      </w:r>
      <w:r>
        <w:t>改进的</w:t>
      </w:r>
      <w:r>
        <w:t>3.3.</w:t>
      </w:r>
      <w:r>
        <w:t>2</w:t>
      </w:r>
      <w:r>
        <w:t>实验的正确率</w:t>
      </w:r>
    </w:p>
    <w:p w:rsidR="00AA30FB" w:rsidRDefault="00AA30FB">
      <w:pPr>
        <w:rPr>
          <w:rFonts w:hint="eastAsia"/>
        </w:rPr>
      </w:pPr>
    </w:p>
    <w:p w:rsidR="00462751" w:rsidRDefault="00462751">
      <w:pPr>
        <w:rPr>
          <w:rFonts w:hint="eastAsia"/>
        </w:rPr>
      </w:pPr>
    </w:p>
    <w:p w:rsidR="00462751" w:rsidRDefault="00462751">
      <w:pPr>
        <w:rPr>
          <w:rFonts w:hint="eastAsia"/>
        </w:rPr>
      </w:pPr>
    </w:p>
    <w:p w:rsidR="00462751" w:rsidRDefault="00462751">
      <w:pPr>
        <w:rPr>
          <w:rFonts w:hint="eastAsia"/>
        </w:rPr>
      </w:pPr>
    </w:p>
    <w:p w:rsidR="00462751" w:rsidRDefault="00462751">
      <w:pPr>
        <w:rPr>
          <w:rFonts w:hint="eastAsia"/>
        </w:rPr>
      </w:pPr>
    </w:p>
    <w:p w:rsidR="00462751" w:rsidRDefault="00462751">
      <w:pPr>
        <w:rPr>
          <w:rFonts w:hint="eastAsia"/>
        </w:rPr>
      </w:pPr>
    </w:p>
    <w:p w:rsidR="00462751" w:rsidRDefault="00462751">
      <w:pPr>
        <w:rPr>
          <w:rFonts w:hint="eastAsia"/>
        </w:rPr>
      </w:pPr>
    </w:p>
    <w:p w:rsidR="00462751" w:rsidRDefault="00462751">
      <w:pPr>
        <w:rPr>
          <w:rFonts w:hint="eastAsia"/>
        </w:rPr>
      </w:pPr>
    </w:p>
    <w:p w:rsidR="00462751" w:rsidRDefault="00462751"/>
    <w:p w:rsidR="00AA30FB" w:rsidRDefault="00DD3C1A">
      <w:pPr>
        <w:ind w:firstLine="420"/>
      </w:pPr>
      <w:r>
        <w:lastRenderedPageBreak/>
        <w:t>改进的</w:t>
      </w:r>
      <w:r>
        <w:t>3.3.3</w:t>
      </w:r>
      <w:r>
        <w:t>实验的实验结果为图</w:t>
      </w:r>
      <w:r>
        <w:t>8</w:t>
      </w:r>
      <w:r>
        <w:t>，图</w:t>
      </w:r>
      <w:r>
        <w:t>9</w:t>
      </w:r>
      <w:r>
        <w:t>。</w:t>
      </w:r>
      <w:r>
        <w:rPr>
          <w:rFonts w:hint="eastAsia"/>
        </w:rPr>
        <w:t>如图</w:t>
      </w:r>
      <w:r>
        <w:rPr>
          <w:rFonts w:hint="eastAsia"/>
        </w:rPr>
        <w:t>9</w:t>
      </w:r>
      <w:r>
        <w:rPr>
          <w:rFonts w:hint="eastAsia"/>
        </w:rPr>
        <w:t>所示，</w:t>
      </w:r>
      <w:r>
        <w:t>在测试集上的正确率达到了</w:t>
      </w:r>
      <w:r>
        <w:t>94%</w:t>
      </w:r>
      <w:r>
        <w:t>以上</w:t>
      </w:r>
      <w:r w:rsidR="008C23E8">
        <w:rPr>
          <w:rFonts w:hint="eastAsia"/>
        </w:rPr>
        <w:t>，</w:t>
      </w:r>
      <w:r w:rsidR="008C23E8">
        <w:t>相较于原实验</w:t>
      </w:r>
      <w:r w:rsidR="008C23E8">
        <w:rPr>
          <w:rFonts w:hint="eastAsia"/>
        </w:rPr>
        <w:t>3.2</w:t>
      </w:r>
      <w:r w:rsidR="008C23E8">
        <w:rPr>
          <w:rFonts w:hint="eastAsia"/>
        </w:rPr>
        <w:t>，识别结果反而还有一些提升</w:t>
      </w:r>
      <w:r>
        <w:rPr>
          <w:rFonts w:hint="eastAsia"/>
        </w:rPr>
        <w:t>。</w:t>
      </w:r>
      <w:r>
        <w:rPr>
          <w:rFonts w:hint="eastAsia"/>
        </w:rPr>
        <w:t>如图</w:t>
      </w:r>
      <w:r>
        <w:rPr>
          <w:rFonts w:hint="eastAsia"/>
        </w:rPr>
        <w:t>8</w:t>
      </w:r>
      <w:r>
        <w:rPr>
          <w:rFonts w:hint="eastAsia"/>
        </w:rPr>
        <w:t>所示，在第</w:t>
      </w:r>
      <w:r>
        <w:rPr>
          <w:rFonts w:hint="eastAsia"/>
        </w:rPr>
        <w:t>20</w:t>
      </w:r>
      <w:r>
        <w:rPr>
          <w:rFonts w:hint="eastAsia"/>
        </w:rPr>
        <w:t>次迭代后，损失曲线不再下降，同时正确率也没有显著提升，应该在此时终止程序。</w:t>
      </w:r>
    </w:p>
    <w:p w:rsidR="00AA30FB" w:rsidRDefault="00DD3C1A">
      <w:pPr>
        <w:tabs>
          <w:tab w:val="left" w:pos="1701"/>
        </w:tabs>
      </w:pPr>
      <w:r>
        <w:t xml:space="preserve"> </w:t>
      </w:r>
      <w:r>
        <w:rPr>
          <w:noProof/>
        </w:rPr>
        <w:drawing>
          <wp:inline distT="0" distB="0" distL="114300" distR="114300">
            <wp:extent cx="2539365" cy="1905000"/>
            <wp:effectExtent l="0" t="0" r="13335" b="0"/>
            <wp:docPr id="10" name="图片 10" descr="dnn_lo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nn_loss.3"/>
                    <pic:cNvPicPr>
                      <a:picLocks noChangeAspect="1"/>
                    </pic:cNvPicPr>
                  </pic:nvPicPr>
                  <pic:blipFill>
                    <a:blip r:embed="rId14" cstate="print"/>
                    <a:stretch>
                      <a:fillRect/>
                    </a:stretch>
                  </pic:blipFill>
                  <pic:spPr>
                    <a:xfrm>
                      <a:off x="0" y="0"/>
                      <a:ext cx="2539365" cy="1905000"/>
                    </a:xfrm>
                    <a:prstGeom prst="rect">
                      <a:avLst/>
                    </a:prstGeom>
                  </pic:spPr>
                </pic:pic>
              </a:graphicData>
            </a:graphic>
          </wp:inline>
        </w:drawing>
      </w:r>
      <w:r>
        <w:t xml:space="preserve"> </w:t>
      </w:r>
      <w:r>
        <w:rPr>
          <w:noProof/>
        </w:rPr>
        <w:drawing>
          <wp:inline distT="0" distB="0" distL="114300" distR="114300">
            <wp:extent cx="2519680" cy="1889125"/>
            <wp:effectExtent l="0" t="0" r="13970" b="15875"/>
            <wp:docPr id="9" name="图片 9" descr="dnn_accurac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nn_accuracy.3"/>
                    <pic:cNvPicPr>
                      <a:picLocks noChangeAspect="1"/>
                    </pic:cNvPicPr>
                  </pic:nvPicPr>
                  <pic:blipFill>
                    <a:blip r:embed="rId15" cstate="print"/>
                    <a:stretch>
                      <a:fillRect/>
                    </a:stretch>
                  </pic:blipFill>
                  <pic:spPr>
                    <a:xfrm>
                      <a:off x="0" y="0"/>
                      <a:ext cx="2519680" cy="1889125"/>
                    </a:xfrm>
                    <a:prstGeom prst="rect">
                      <a:avLst/>
                    </a:prstGeom>
                  </pic:spPr>
                </pic:pic>
              </a:graphicData>
            </a:graphic>
          </wp:inline>
        </w:drawing>
      </w:r>
    </w:p>
    <w:p w:rsidR="00AA30FB" w:rsidRDefault="00DD3C1A">
      <w:pPr>
        <w:pStyle w:val="a4"/>
        <w:ind w:firstLineChars="300" w:firstLine="600"/>
      </w:pPr>
      <w:r>
        <w:t>图</w:t>
      </w:r>
      <w:r>
        <w:t xml:space="preserve">8 </w:t>
      </w:r>
      <w:r>
        <w:t>改进的</w:t>
      </w:r>
      <w:r>
        <w:t>3.3.3</w:t>
      </w:r>
      <w:r>
        <w:t>实验的损失曲线</w:t>
      </w:r>
      <w:r>
        <w:t xml:space="preserve">            </w:t>
      </w:r>
      <w:r>
        <w:t>图</w:t>
      </w:r>
      <w:r>
        <w:t xml:space="preserve">9 </w:t>
      </w:r>
      <w:r>
        <w:t>改进的</w:t>
      </w:r>
      <w:r>
        <w:t>3.3.3</w:t>
      </w:r>
      <w:r>
        <w:t>实验的正确率</w:t>
      </w:r>
    </w:p>
    <w:p w:rsidR="00AA30FB" w:rsidRDefault="00AA30FB">
      <w:pPr>
        <w:tabs>
          <w:tab w:val="left" w:pos="1701"/>
        </w:tabs>
      </w:pPr>
    </w:p>
    <w:p w:rsidR="00AA30FB" w:rsidRDefault="00DD3C1A">
      <w:pPr>
        <w:pStyle w:val="1"/>
      </w:pPr>
      <w:r>
        <w:t>实验结论</w:t>
      </w:r>
    </w:p>
    <w:p w:rsidR="00AA30FB" w:rsidRDefault="00DD3C1A">
      <w:pPr>
        <w:pStyle w:val="aa"/>
        <w:numPr>
          <w:ilvl w:val="0"/>
          <w:numId w:val="5"/>
        </w:numPr>
        <w:ind w:firstLineChars="0"/>
      </w:pPr>
      <w:r>
        <w:t>使</w:t>
      </w:r>
      <w:r>
        <w:t>用符合</w:t>
      </w:r>
      <m:oMath>
        <m:r>
          <m:rPr>
            <m:sty m:val="p"/>
          </m:rPr>
          <w:rPr>
            <w:rFonts w:ascii="Cambria Math" w:hAnsi="Cambria Math"/>
          </w:rPr>
          <m:t>N(0,</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in</m:t>
                    </m:r>
                  </m:sub>
                </m:sSub>
              </m:e>
            </m:rad>
          </m:den>
        </m:f>
        <m:r>
          <m:rPr>
            <m:sty m:val="p"/>
          </m:rPr>
          <w:rPr>
            <w:rFonts w:ascii="Cambria Math" w:hAnsi="Cambria Math"/>
          </w:rPr>
          <m:t>)</m:t>
        </m:r>
      </m:oMath>
      <w:r>
        <w:t>分布的权值初始化方法能够显著提高实验结果的识别正确率</w:t>
      </w:r>
      <w:r>
        <w:rPr>
          <w:rFonts w:hint="eastAsia"/>
        </w:rPr>
        <w:t>。</w:t>
      </w:r>
      <w:r>
        <w:rPr>
          <w:rFonts w:hint="eastAsia"/>
        </w:rPr>
        <w:t>但在第</w:t>
      </w:r>
      <w:r>
        <w:rPr>
          <w:rFonts w:hint="eastAsia"/>
        </w:rPr>
        <w:t>15</w:t>
      </w:r>
      <w:r>
        <w:rPr>
          <w:rFonts w:hint="eastAsia"/>
        </w:rPr>
        <w:t>代后损失曲线不再收敛，此时应该考虑减小学习速率，这可以为进一步的参数调整提供思路与方法。</w:t>
      </w:r>
    </w:p>
    <w:p w:rsidR="00AA30FB" w:rsidRDefault="00DD3C1A">
      <w:pPr>
        <w:pStyle w:val="aa"/>
        <w:numPr>
          <w:ilvl w:val="0"/>
          <w:numId w:val="5"/>
        </w:numPr>
        <w:ind w:firstLineChars="0"/>
      </w:pPr>
      <w:r>
        <w:t>使用</w:t>
      </w:r>
      <w:r>
        <w:t>sigmoid</w:t>
      </w:r>
      <w:r>
        <w:t>（隐含层</w:t>
      </w:r>
      <w:r>
        <w:t>+</w:t>
      </w:r>
      <w:r>
        <w:t>输出层）</w:t>
      </w:r>
      <w:r>
        <w:t xml:space="preserve">+ </w:t>
      </w:r>
      <w:r>
        <w:t>最小二乘法的激活函数与损失函数的组合方式对于实验</w:t>
      </w:r>
      <w:r>
        <w:t>识别精度的提升没有帮助，但却可以获得更为平缓的损失函数与正确率。</w:t>
      </w:r>
      <w:r>
        <w:rPr>
          <w:rFonts w:hint="eastAsia"/>
        </w:rPr>
        <w:t>使用</w:t>
      </w:r>
      <w:r>
        <w:t>tanh</w:t>
      </w:r>
      <w:r>
        <w:t>（隐含层）</w:t>
      </w:r>
      <w:r>
        <w:t>+ sotfmax</w:t>
      </w:r>
      <w:r>
        <w:t>（输出层）</w:t>
      </w:r>
      <w:r>
        <w:t>+ log</w:t>
      </w:r>
      <w:r>
        <w:t>似然函数</w:t>
      </w:r>
      <w:r>
        <w:rPr>
          <w:rFonts w:hint="eastAsia"/>
        </w:rPr>
        <w:t>虽然获得了更高的识别精度，但损失下降曲线与正确率提升曲线都很抖动，不平稳。</w:t>
      </w:r>
    </w:p>
    <w:p w:rsidR="00AA30FB" w:rsidRDefault="00DD3C1A">
      <w:pPr>
        <w:pStyle w:val="aa"/>
        <w:numPr>
          <w:ilvl w:val="0"/>
          <w:numId w:val="5"/>
        </w:numPr>
        <w:ind w:firstLineChars="0"/>
      </w:pPr>
      <w:r>
        <w:t>使用含有一个隐含层的网络结构对于实验结果</w:t>
      </w:r>
      <w:r w:rsidR="00E70276">
        <w:rPr>
          <w:rFonts w:hint="eastAsia"/>
        </w:rPr>
        <w:t>反而</w:t>
      </w:r>
      <w:r w:rsidR="00E70276">
        <w:t>有一些提高</w:t>
      </w:r>
      <w:r>
        <w:t>，</w:t>
      </w:r>
      <w:r w:rsidR="00E70276">
        <w:t>所以可以看出深度神经网络的结构并不是越深</w:t>
      </w:r>
      <w:r w:rsidR="00E70276">
        <w:rPr>
          <w:rFonts w:hint="eastAsia"/>
        </w:rPr>
        <w:t>，</w:t>
      </w:r>
      <w:r w:rsidR="00E70276">
        <w:t>实验结果越好</w:t>
      </w:r>
      <w:r>
        <w:t>。</w:t>
      </w:r>
    </w:p>
    <w:p w:rsidR="00AA30FB" w:rsidRDefault="00AA30FB">
      <w:pPr>
        <w:ind w:firstLine="300"/>
      </w:pPr>
    </w:p>
    <w:p w:rsidR="00AA30FB" w:rsidRDefault="00DD3C1A">
      <w:pPr>
        <w:pStyle w:val="1"/>
        <w:ind w:left="562" w:hanging="562"/>
      </w:pPr>
      <w:r>
        <w:t>参考文献</w:t>
      </w:r>
    </w:p>
    <w:p w:rsidR="00AA30FB" w:rsidRDefault="00AA30FB">
      <w:pPr>
        <w:ind w:firstLine="300"/>
      </w:pPr>
      <w:hyperlink r:id="rId16" w:history="1">
        <w:r w:rsidR="00DD3C1A">
          <w:rPr>
            <w:rStyle w:val="a7"/>
          </w:rPr>
          <w:t>https://www.cnblogs.com/pinard/p/6494810.html</w:t>
        </w:r>
      </w:hyperlink>
    </w:p>
    <w:p w:rsidR="00AA30FB" w:rsidRDefault="00AA30FB">
      <w:pPr>
        <w:ind w:firstLine="300"/>
      </w:pPr>
      <w:hyperlink r:id="rId17" w:anchor="pool" w:history="1">
        <w:r w:rsidR="00DD3C1A">
          <w:rPr>
            <w:rStyle w:val="a7"/>
          </w:rPr>
          <w:t>http://cs231n.github.io/convolutional-networks/#pool</w:t>
        </w:r>
      </w:hyperlink>
    </w:p>
    <w:p w:rsidR="00AA30FB" w:rsidRDefault="00AA30FB">
      <w:pPr>
        <w:ind w:firstLine="300"/>
      </w:pPr>
      <w:hyperlink r:id="rId18" w:history="1">
        <w:r w:rsidR="00DD3C1A">
          <w:rPr>
            <w:rStyle w:val="a7"/>
          </w:rPr>
          <w:t>https://www.zybuluo.com/hanbingtao/note/485480</w:t>
        </w:r>
      </w:hyperlink>
    </w:p>
    <w:p w:rsidR="00AA30FB" w:rsidRDefault="00AA30FB">
      <w:pPr>
        <w:ind w:firstLine="300"/>
      </w:pPr>
      <w:hyperlink r:id="rId19" w:history="1">
        <w:r w:rsidR="00DD3C1A">
          <w:rPr>
            <w:rStyle w:val="a7"/>
          </w:rPr>
          <w:t>https://www.coursera.org/lecture/machine-learning/gradient-descent-8SpIM</w:t>
        </w:r>
      </w:hyperlink>
    </w:p>
    <w:p w:rsidR="00AA30FB" w:rsidRDefault="00AA30FB">
      <w:pPr>
        <w:ind w:firstLine="300"/>
      </w:pPr>
    </w:p>
    <w:p w:rsidR="00AA30FB" w:rsidRDefault="00AA30FB">
      <w:pPr>
        <w:ind w:firstLine="300"/>
      </w:pPr>
    </w:p>
    <w:p w:rsidR="00AA30FB" w:rsidRDefault="00AA30FB">
      <w:pPr>
        <w:ind w:firstLine="300"/>
      </w:pPr>
    </w:p>
    <w:p w:rsidR="00AA30FB" w:rsidRDefault="00AA30FB">
      <w:pPr>
        <w:ind w:firstLine="300"/>
      </w:pPr>
    </w:p>
    <w:sectPr w:rsidR="00AA30FB" w:rsidSect="00AA30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86D37"/>
    <w:multiLevelType w:val="multilevel"/>
    <w:tmpl w:val="2EC86D37"/>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39595B30"/>
    <w:multiLevelType w:val="multilevel"/>
    <w:tmpl w:val="39595B30"/>
    <w:lvl w:ilvl="0">
      <w:start w:val="1"/>
      <w:numFmt w:val="decimal"/>
      <w:suff w:val="space"/>
      <w:lvlText w:val="%1)"/>
      <w:lvlJc w:val="left"/>
      <w:pPr>
        <w:ind w:left="284" w:hanging="284"/>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6A337B66"/>
    <w:multiLevelType w:val="multilevel"/>
    <w:tmpl w:val="6A337B66"/>
    <w:lvl w:ilvl="0">
      <w:start w:val="1"/>
      <w:numFmt w:val="decimal"/>
      <w:pStyle w:val="a"/>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7FC56E1A"/>
    <w:multiLevelType w:val="multilevel"/>
    <w:tmpl w:val="7FC56E1A"/>
    <w:lvl w:ilvl="0">
      <w:start w:val="1"/>
      <w:numFmt w:val="decimal"/>
      <w:suff w:val="space"/>
      <w:lvlText w:val="%1)"/>
      <w:lvlJc w:val="left"/>
      <w:pPr>
        <w:ind w:left="284" w:hanging="284"/>
      </w:pPr>
      <w:rPr>
        <w:rFonts w:hint="eastAsia"/>
      </w:rPr>
    </w:lvl>
    <w:lvl w:ilvl="1">
      <w:start w:val="1"/>
      <w:numFmt w:val="decimal"/>
      <w:suff w:val="space"/>
      <w:lvlText w:val="3-%2)"/>
      <w:lvlJc w:val="left"/>
      <w:pPr>
        <w:ind w:left="851" w:hanging="567"/>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num w:numId="1">
    <w:abstractNumId w:val="0"/>
  </w:num>
  <w:num w:numId="2">
    <w:abstractNumId w:val="2"/>
  </w:num>
  <w:num w:numId="3">
    <w:abstractNumId w:val="3"/>
  </w:num>
  <w:num w:numId="4">
    <w:abstractNumId w:val="3"/>
    <w:lvlOverride w:ilvl="0">
      <w:lvl w:ilvl="0">
        <w:start w:val="1"/>
        <w:numFmt w:val="decimal"/>
        <w:suff w:val="space"/>
        <w:lvlText w:val="%1)"/>
        <w:lvlJc w:val="left"/>
        <w:pPr>
          <w:ind w:left="284" w:hanging="284"/>
        </w:pPr>
        <w:rPr>
          <w:rFonts w:hint="eastAsia"/>
        </w:rPr>
      </w:lvl>
    </w:lvlOverride>
    <w:lvlOverride w:ilvl="1">
      <w:lvl w:ilvl="1">
        <w:start w:val="1"/>
        <w:numFmt w:val="decimal"/>
        <w:suff w:val="space"/>
        <w:lvlText w:val="3-%2)"/>
        <w:lvlJc w:val="left"/>
        <w:pPr>
          <w:ind w:left="0" w:firstLine="567"/>
        </w:pPr>
        <w:rPr>
          <w:rFonts w:hint="eastAsia"/>
        </w:rPr>
      </w:lvl>
    </w:lvlOverride>
    <w:lvlOverride w:ilvl="2">
      <w:lvl w:ilvl="2" w:tentative="1">
        <w:start w:val="1"/>
        <w:numFmt w:val="lowerRoman"/>
        <w:lvlText w:val="%3."/>
        <w:lvlJc w:val="right"/>
        <w:pPr>
          <w:ind w:left="1680" w:hanging="420"/>
        </w:pPr>
        <w:rPr>
          <w:rFonts w:hint="eastAsia"/>
        </w:rPr>
      </w:lvl>
    </w:lvlOverride>
    <w:lvlOverride w:ilvl="3">
      <w:lvl w:ilvl="3" w:tentative="1">
        <w:start w:val="1"/>
        <w:numFmt w:val="decimal"/>
        <w:lvlText w:val="%4."/>
        <w:lvlJc w:val="left"/>
        <w:pPr>
          <w:ind w:left="2100" w:hanging="420"/>
        </w:pPr>
        <w:rPr>
          <w:rFonts w:hint="eastAsia"/>
        </w:rPr>
      </w:lvl>
    </w:lvlOverride>
    <w:lvlOverride w:ilvl="4">
      <w:lvl w:ilvl="4" w:tentative="1">
        <w:start w:val="1"/>
        <w:numFmt w:val="lowerLetter"/>
        <w:lvlText w:val="%5)"/>
        <w:lvlJc w:val="left"/>
        <w:pPr>
          <w:ind w:left="2520" w:hanging="420"/>
        </w:pPr>
        <w:rPr>
          <w:rFonts w:hint="eastAsia"/>
        </w:rPr>
      </w:lvl>
    </w:lvlOverride>
    <w:lvlOverride w:ilvl="5">
      <w:lvl w:ilvl="5" w:tentative="1">
        <w:start w:val="1"/>
        <w:numFmt w:val="lowerRoman"/>
        <w:lvlText w:val="%6."/>
        <w:lvlJc w:val="right"/>
        <w:pPr>
          <w:ind w:left="2940" w:hanging="420"/>
        </w:pPr>
        <w:rPr>
          <w:rFonts w:hint="eastAsia"/>
        </w:rPr>
      </w:lvl>
    </w:lvlOverride>
    <w:lvlOverride w:ilvl="6">
      <w:lvl w:ilvl="6" w:tentative="1">
        <w:start w:val="1"/>
        <w:numFmt w:val="decimal"/>
        <w:lvlText w:val="%7."/>
        <w:lvlJc w:val="left"/>
        <w:pPr>
          <w:ind w:left="3360" w:hanging="420"/>
        </w:pPr>
        <w:rPr>
          <w:rFonts w:hint="eastAsia"/>
        </w:rPr>
      </w:lvl>
    </w:lvlOverride>
    <w:lvlOverride w:ilvl="7">
      <w:lvl w:ilvl="7" w:tentative="1">
        <w:start w:val="1"/>
        <w:numFmt w:val="lowerLetter"/>
        <w:lvlText w:val="%8)"/>
        <w:lvlJc w:val="left"/>
        <w:pPr>
          <w:ind w:left="3780" w:hanging="420"/>
        </w:pPr>
        <w:rPr>
          <w:rFonts w:hint="eastAsia"/>
        </w:rPr>
      </w:lvl>
    </w:lvlOverride>
    <w:lvlOverride w:ilvl="8">
      <w:lvl w:ilvl="8" w:tentative="1">
        <w:start w:val="1"/>
        <w:numFmt w:val="lowerRoman"/>
        <w:lvlText w:val="%9."/>
        <w:lvlJc w:val="right"/>
        <w:pPr>
          <w:ind w:left="4200" w:hanging="420"/>
        </w:pPr>
        <w:rPr>
          <w:rFonts w:hint="eastAsia"/>
        </w:rPr>
      </w:lvl>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489B"/>
    <w:rsid w:val="00044144"/>
    <w:rsid w:val="00055DD0"/>
    <w:rsid w:val="0005736F"/>
    <w:rsid w:val="000837DB"/>
    <w:rsid w:val="00092D0E"/>
    <w:rsid w:val="000A1FA6"/>
    <w:rsid w:val="000B0A39"/>
    <w:rsid w:val="000B1DA4"/>
    <w:rsid w:val="000B2A40"/>
    <w:rsid w:val="000C6738"/>
    <w:rsid w:val="000E1B9E"/>
    <w:rsid w:val="000F4BE7"/>
    <w:rsid w:val="00100DC6"/>
    <w:rsid w:val="00106061"/>
    <w:rsid w:val="0013468C"/>
    <w:rsid w:val="0017061F"/>
    <w:rsid w:val="00173925"/>
    <w:rsid w:val="00180FBC"/>
    <w:rsid w:val="00182F02"/>
    <w:rsid w:val="001A7D38"/>
    <w:rsid w:val="001E12B1"/>
    <w:rsid w:val="001E2F15"/>
    <w:rsid w:val="001F25E8"/>
    <w:rsid w:val="001F5390"/>
    <w:rsid w:val="002237A2"/>
    <w:rsid w:val="002356E5"/>
    <w:rsid w:val="0023570C"/>
    <w:rsid w:val="00260C12"/>
    <w:rsid w:val="00265530"/>
    <w:rsid w:val="00275BCE"/>
    <w:rsid w:val="002F4E0F"/>
    <w:rsid w:val="00330A33"/>
    <w:rsid w:val="0034135C"/>
    <w:rsid w:val="00347379"/>
    <w:rsid w:val="003542CA"/>
    <w:rsid w:val="003762EE"/>
    <w:rsid w:val="003A340E"/>
    <w:rsid w:val="003A6F33"/>
    <w:rsid w:val="003B6EC2"/>
    <w:rsid w:val="003C6212"/>
    <w:rsid w:val="003F02EE"/>
    <w:rsid w:val="00414C7E"/>
    <w:rsid w:val="00416D8B"/>
    <w:rsid w:val="00425EAC"/>
    <w:rsid w:val="00425F85"/>
    <w:rsid w:val="00441C24"/>
    <w:rsid w:val="004622FB"/>
    <w:rsid w:val="00462751"/>
    <w:rsid w:val="0046658C"/>
    <w:rsid w:val="004753B8"/>
    <w:rsid w:val="00486C7A"/>
    <w:rsid w:val="004879B7"/>
    <w:rsid w:val="004954F4"/>
    <w:rsid w:val="004A553A"/>
    <w:rsid w:val="004C218B"/>
    <w:rsid w:val="004C726C"/>
    <w:rsid w:val="004D0B8E"/>
    <w:rsid w:val="004D0E23"/>
    <w:rsid w:val="004D5569"/>
    <w:rsid w:val="004F1A8A"/>
    <w:rsid w:val="004F2D63"/>
    <w:rsid w:val="004F467A"/>
    <w:rsid w:val="00500FE5"/>
    <w:rsid w:val="00526ED7"/>
    <w:rsid w:val="005315B9"/>
    <w:rsid w:val="00536F84"/>
    <w:rsid w:val="00565467"/>
    <w:rsid w:val="00570106"/>
    <w:rsid w:val="0057650A"/>
    <w:rsid w:val="005915E1"/>
    <w:rsid w:val="00592792"/>
    <w:rsid w:val="005A6B2B"/>
    <w:rsid w:val="005B607D"/>
    <w:rsid w:val="005E1459"/>
    <w:rsid w:val="00615609"/>
    <w:rsid w:val="00622F6D"/>
    <w:rsid w:val="00623CC3"/>
    <w:rsid w:val="00627960"/>
    <w:rsid w:val="00632DE3"/>
    <w:rsid w:val="006418CE"/>
    <w:rsid w:val="00642EB5"/>
    <w:rsid w:val="0064634D"/>
    <w:rsid w:val="00682B5C"/>
    <w:rsid w:val="00694D2A"/>
    <w:rsid w:val="00696D5A"/>
    <w:rsid w:val="006A1897"/>
    <w:rsid w:val="006A440F"/>
    <w:rsid w:val="006E4E66"/>
    <w:rsid w:val="006F2E3D"/>
    <w:rsid w:val="006F420B"/>
    <w:rsid w:val="006F59AA"/>
    <w:rsid w:val="006F7CA7"/>
    <w:rsid w:val="00714015"/>
    <w:rsid w:val="00720067"/>
    <w:rsid w:val="00730E1C"/>
    <w:rsid w:val="007374D7"/>
    <w:rsid w:val="007435F9"/>
    <w:rsid w:val="00746485"/>
    <w:rsid w:val="007610F7"/>
    <w:rsid w:val="00763B0A"/>
    <w:rsid w:val="00783F02"/>
    <w:rsid w:val="0078798D"/>
    <w:rsid w:val="007B5500"/>
    <w:rsid w:val="007C6FB6"/>
    <w:rsid w:val="007F3930"/>
    <w:rsid w:val="007F3F0B"/>
    <w:rsid w:val="00811F2E"/>
    <w:rsid w:val="00816A95"/>
    <w:rsid w:val="00822FB9"/>
    <w:rsid w:val="00840370"/>
    <w:rsid w:val="00844D61"/>
    <w:rsid w:val="00845170"/>
    <w:rsid w:val="00847B54"/>
    <w:rsid w:val="00857DA4"/>
    <w:rsid w:val="00875CD8"/>
    <w:rsid w:val="00877D4A"/>
    <w:rsid w:val="00887D43"/>
    <w:rsid w:val="008C23E8"/>
    <w:rsid w:val="008C5213"/>
    <w:rsid w:val="008E393E"/>
    <w:rsid w:val="00907DFA"/>
    <w:rsid w:val="0092535C"/>
    <w:rsid w:val="009376BC"/>
    <w:rsid w:val="0097309A"/>
    <w:rsid w:val="00980515"/>
    <w:rsid w:val="009A45FA"/>
    <w:rsid w:val="009B4637"/>
    <w:rsid w:val="009C3A61"/>
    <w:rsid w:val="009D1853"/>
    <w:rsid w:val="00A0639B"/>
    <w:rsid w:val="00A16498"/>
    <w:rsid w:val="00A2051D"/>
    <w:rsid w:val="00A2200C"/>
    <w:rsid w:val="00A43A8F"/>
    <w:rsid w:val="00A5383D"/>
    <w:rsid w:val="00A5395D"/>
    <w:rsid w:val="00A645CC"/>
    <w:rsid w:val="00A7253E"/>
    <w:rsid w:val="00A91758"/>
    <w:rsid w:val="00AA15AB"/>
    <w:rsid w:val="00AA30FB"/>
    <w:rsid w:val="00AA5BEF"/>
    <w:rsid w:val="00AB77A9"/>
    <w:rsid w:val="00AE1D50"/>
    <w:rsid w:val="00AE25B9"/>
    <w:rsid w:val="00AF1071"/>
    <w:rsid w:val="00AF50C4"/>
    <w:rsid w:val="00B049EB"/>
    <w:rsid w:val="00B10A9D"/>
    <w:rsid w:val="00B27128"/>
    <w:rsid w:val="00B51D08"/>
    <w:rsid w:val="00B64118"/>
    <w:rsid w:val="00B64E48"/>
    <w:rsid w:val="00B77651"/>
    <w:rsid w:val="00B9786E"/>
    <w:rsid w:val="00BA2E90"/>
    <w:rsid w:val="00BD7EDC"/>
    <w:rsid w:val="00C063C8"/>
    <w:rsid w:val="00C6489B"/>
    <w:rsid w:val="00C728EF"/>
    <w:rsid w:val="00C90B02"/>
    <w:rsid w:val="00C94B11"/>
    <w:rsid w:val="00CA3A98"/>
    <w:rsid w:val="00CA61A8"/>
    <w:rsid w:val="00CD50AD"/>
    <w:rsid w:val="00CE6727"/>
    <w:rsid w:val="00CF0AC3"/>
    <w:rsid w:val="00D52831"/>
    <w:rsid w:val="00D631C4"/>
    <w:rsid w:val="00D93CDC"/>
    <w:rsid w:val="00DA4623"/>
    <w:rsid w:val="00DD1FAA"/>
    <w:rsid w:val="00DD2DB7"/>
    <w:rsid w:val="00DD3C1A"/>
    <w:rsid w:val="00DF5218"/>
    <w:rsid w:val="00E077BD"/>
    <w:rsid w:val="00E108B7"/>
    <w:rsid w:val="00E1189A"/>
    <w:rsid w:val="00E162BD"/>
    <w:rsid w:val="00E70276"/>
    <w:rsid w:val="00E86D84"/>
    <w:rsid w:val="00E97FEC"/>
    <w:rsid w:val="00EA0744"/>
    <w:rsid w:val="00EB5DCF"/>
    <w:rsid w:val="00EC4638"/>
    <w:rsid w:val="00EC7789"/>
    <w:rsid w:val="00EF1804"/>
    <w:rsid w:val="00F02610"/>
    <w:rsid w:val="00F177A1"/>
    <w:rsid w:val="00F2511A"/>
    <w:rsid w:val="00F43DD7"/>
    <w:rsid w:val="00FB1BAD"/>
    <w:rsid w:val="00FC7FEC"/>
    <w:rsid w:val="00FD320E"/>
    <w:rsid w:val="00FE2E9E"/>
    <w:rsid w:val="00FF528D"/>
    <w:rsid w:val="00FF7709"/>
    <w:rsid w:val="02885437"/>
    <w:rsid w:val="0864651A"/>
    <w:rsid w:val="08F03420"/>
    <w:rsid w:val="096A12A2"/>
    <w:rsid w:val="099B426F"/>
    <w:rsid w:val="09D67F45"/>
    <w:rsid w:val="0C725A32"/>
    <w:rsid w:val="0D4C6684"/>
    <w:rsid w:val="11662BB0"/>
    <w:rsid w:val="120D148E"/>
    <w:rsid w:val="1952524D"/>
    <w:rsid w:val="1B9426C6"/>
    <w:rsid w:val="1E544384"/>
    <w:rsid w:val="224341DD"/>
    <w:rsid w:val="264C57E6"/>
    <w:rsid w:val="2692553F"/>
    <w:rsid w:val="28327C1D"/>
    <w:rsid w:val="28F21B0B"/>
    <w:rsid w:val="2BDB38AD"/>
    <w:rsid w:val="2F263458"/>
    <w:rsid w:val="2FC9260A"/>
    <w:rsid w:val="34E745B2"/>
    <w:rsid w:val="36554D82"/>
    <w:rsid w:val="3DE4161B"/>
    <w:rsid w:val="41535B14"/>
    <w:rsid w:val="42567AD1"/>
    <w:rsid w:val="42E83D2D"/>
    <w:rsid w:val="48E406CD"/>
    <w:rsid w:val="490F521D"/>
    <w:rsid w:val="4A057BB6"/>
    <w:rsid w:val="4AAA7F61"/>
    <w:rsid w:val="4AD87C0A"/>
    <w:rsid w:val="4C522559"/>
    <w:rsid w:val="4F0805EA"/>
    <w:rsid w:val="51C1340C"/>
    <w:rsid w:val="59A548EE"/>
    <w:rsid w:val="5BD7429D"/>
    <w:rsid w:val="5C2C63F8"/>
    <w:rsid w:val="5E63120A"/>
    <w:rsid w:val="5FAB5CB0"/>
    <w:rsid w:val="5FB23118"/>
    <w:rsid w:val="602A555C"/>
    <w:rsid w:val="62C93F4E"/>
    <w:rsid w:val="6CC15724"/>
    <w:rsid w:val="70567399"/>
    <w:rsid w:val="78637335"/>
    <w:rsid w:val="7E0963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A30FB"/>
    <w:pPr>
      <w:widowControl w:val="0"/>
      <w:spacing w:line="300" w:lineRule="auto"/>
      <w:jc w:val="both"/>
    </w:pPr>
    <w:rPr>
      <w:rFonts w:ascii="Times New Roman" w:hAnsi="Times New Roman"/>
      <w:kern w:val="2"/>
      <w:sz w:val="24"/>
      <w:szCs w:val="22"/>
    </w:rPr>
  </w:style>
  <w:style w:type="paragraph" w:styleId="1">
    <w:name w:val="heading 1"/>
    <w:basedOn w:val="a0"/>
    <w:next w:val="a0"/>
    <w:link w:val="1Char"/>
    <w:uiPriority w:val="9"/>
    <w:qFormat/>
    <w:rsid w:val="00AA30FB"/>
    <w:pPr>
      <w:keepNext/>
      <w:keepLines/>
      <w:numPr>
        <w:numId w:val="1"/>
      </w:numPr>
      <w:jc w:val="left"/>
      <w:outlineLvl w:val="0"/>
    </w:pPr>
    <w:rPr>
      <w:b/>
      <w:bCs/>
      <w:kern w:val="44"/>
      <w:sz w:val="28"/>
      <w:szCs w:val="44"/>
    </w:rPr>
  </w:style>
  <w:style w:type="paragraph" w:styleId="2">
    <w:name w:val="heading 2"/>
    <w:basedOn w:val="a0"/>
    <w:next w:val="a0"/>
    <w:link w:val="2Char"/>
    <w:qFormat/>
    <w:rsid w:val="00AA30FB"/>
    <w:pPr>
      <w:keepNext/>
      <w:numPr>
        <w:ilvl w:val="1"/>
        <w:numId w:val="1"/>
      </w:numPr>
      <w:autoSpaceDE w:val="0"/>
      <w:autoSpaceDN w:val="0"/>
      <w:adjustRightInd w:val="0"/>
      <w:jc w:val="left"/>
      <w:outlineLvl w:val="1"/>
    </w:pPr>
    <w:rPr>
      <w:b/>
      <w:kern w:val="0"/>
      <w:szCs w:val="28"/>
    </w:rPr>
  </w:style>
  <w:style w:type="paragraph" w:styleId="3">
    <w:name w:val="heading 3"/>
    <w:basedOn w:val="a0"/>
    <w:next w:val="a0"/>
    <w:link w:val="3Char"/>
    <w:qFormat/>
    <w:rsid w:val="00AA30FB"/>
    <w:pPr>
      <w:keepNext/>
      <w:keepLines/>
      <w:widowControl/>
      <w:numPr>
        <w:ilvl w:val="2"/>
        <w:numId w:val="1"/>
      </w:numPr>
      <w:jc w:val="left"/>
      <w:outlineLvl w:val="2"/>
    </w:pPr>
    <w:rPr>
      <w:b/>
      <w:bCs/>
      <w:kern w:val="0"/>
      <w:szCs w:val="32"/>
    </w:rPr>
  </w:style>
  <w:style w:type="paragraph" w:styleId="4">
    <w:name w:val="heading 4"/>
    <w:basedOn w:val="a0"/>
    <w:next w:val="a0"/>
    <w:link w:val="4Char"/>
    <w:uiPriority w:val="9"/>
    <w:semiHidden/>
    <w:unhideWhenUsed/>
    <w:qFormat/>
    <w:rsid w:val="00AA30F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sid w:val="00AA30FB"/>
    <w:rPr>
      <w:rFonts w:cstheme="majorBidi"/>
      <w:sz w:val="20"/>
      <w:szCs w:val="20"/>
    </w:rPr>
  </w:style>
  <w:style w:type="paragraph" w:styleId="a5">
    <w:name w:val="Balloon Text"/>
    <w:basedOn w:val="a0"/>
    <w:link w:val="Char"/>
    <w:uiPriority w:val="99"/>
    <w:semiHidden/>
    <w:unhideWhenUsed/>
    <w:qFormat/>
    <w:rsid w:val="00AA30FB"/>
    <w:rPr>
      <w:sz w:val="18"/>
      <w:szCs w:val="18"/>
    </w:rPr>
  </w:style>
  <w:style w:type="paragraph" w:styleId="a6">
    <w:name w:val="Normal (Web)"/>
    <w:basedOn w:val="a0"/>
    <w:uiPriority w:val="99"/>
    <w:semiHidden/>
    <w:unhideWhenUsed/>
    <w:qFormat/>
    <w:rsid w:val="00AA30FB"/>
    <w:pPr>
      <w:widowControl/>
      <w:spacing w:before="100" w:beforeAutospacing="1" w:after="100" w:afterAutospacing="1" w:line="240" w:lineRule="auto"/>
      <w:jc w:val="left"/>
    </w:pPr>
    <w:rPr>
      <w:rFonts w:ascii="宋体" w:hAnsi="宋体" w:cs="宋体"/>
      <w:kern w:val="0"/>
      <w:szCs w:val="24"/>
    </w:rPr>
  </w:style>
  <w:style w:type="paragraph" w:styleId="a">
    <w:name w:val="Title"/>
    <w:basedOn w:val="a0"/>
    <w:next w:val="a0"/>
    <w:link w:val="Char0"/>
    <w:qFormat/>
    <w:rsid w:val="00AA30FB"/>
    <w:pPr>
      <w:numPr>
        <w:numId w:val="2"/>
      </w:numPr>
      <w:spacing w:before="240" w:after="60" w:line="312" w:lineRule="auto"/>
      <w:ind w:firstLine="0"/>
      <w:jc w:val="center"/>
      <w:outlineLvl w:val="0"/>
    </w:pPr>
    <w:rPr>
      <w:rFonts w:asciiTheme="majorHAnsi" w:hAnsiTheme="majorHAnsi" w:cstheme="majorBidi"/>
      <w:b/>
      <w:bCs/>
      <w:sz w:val="32"/>
      <w:szCs w:val="32"/>
    </w:rPr>
  </w:style>
  <w:style w:type="character" w:styleId="a7">
    <w:name w:val="Hyperlink"/>
    <w:basedOn w:val="a1"/>
    <w:uiPriority w:val="99"/>
    <w:unhideWhenUsed/>
    <w:qFormat/>
    <w:rsid w:val="00AA30FB"/>
    <w:rPr>
      <w:color w:val="0000FF" w:themeColor="hyperlink"/>
      <w:u w:val="single"/>
    </w:rPr>
  </w:style>
  <w:style w:type="table" w:styleId="a8">
    <w:name w:val="Table Grid"/>
    <w:basedOn w:val="a2"/>
    <w:uiPriority w:val="59"/>
    <w:qFormat/>
    <w:rsid w:val="00AA3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1"/>
    <w:link w:val="a5"/>
    <w:uiPriority w:val="99"/>
    <w:semiHidden/>
    <w:qFormat/>
    <w:rsid w:val="00AA30FB"/>
    <w:rPr>
      <w:sz w:val="18"/>
      <w:szCs w:val="18"/>
    </w:rPr>
  </w:style>
  <w:style w:type="character" w:customStyle="1" w:styleId="2Char">
    <w:name w:val="标题 2 Char"/>
    <w:basedOn w:val="a1"/>
    <w:link w:val="2"/>
    <w:qFormat/>
    <w:rsid w:val="00AA30FB"/>
    <w:rPr>
      <w:rFonts w:ascii="Times New Roman" w:hAnsi="Times New Roman"/>
      <w:b/>
      <w:sz w:val="24"/>
      <w:szCs w:val="28"/>
    </w:rPr>
  </w:style>
  <w:style w:type="character" w:customStyle="1" w:styleId="3Char">
    <w:name w:val="标题 3 Char"/>
    <w:basedOn w:val="a1"/>
    <w:link w:val="3"/>
    <w:qFormat/>
    <w:rsid w:val="00AA30FB"/>
    <w:rPr>
      <w:rFonts w:ascii="Times New Roman" w:hAnsi="Times New Roman"/>
      <w:b/>
      <w:bCs/>
      <w:sz w:val="24"/>
      <w:szCs w:val="32"/>
    </w:rPr>
  </w:style>
  <w:style w:type="character" w:customStyle="1" w:styleId="Char0">
    <w:name w:val="标题 Char"/>
    <w:basedOn w:val="a1"/>
    <w:link w:val="a"/>
    <w:qFormat/>
    <w:rsid w:val="00AA30FB"/>
    <w:rPr>
      <w:rFonts w:asciiTheme="majorHAnsi" w:hAnsiTheme="majorHAnsi" w:cstheme="majorBidi"/>
      <w:b/>
      <w:bCs/>
      <w:kern w:val="2"/>
      <w:sz w:val="32"/>
      <w:szCs w:val="32"/>
    </w:rPr>
  </w:style>
  <w:style w:type="character" w:customStyle="1" w:styleId="mi">
    <w:name w:val="mi"/>
    <w:basedOn w:val="a1"/>
    <w:qFormat/>
    <w:rsid w:val="00AA30FB"/>
  </w:style>
  <w:style w:type="character" w:customStyle="1" w:styleId="mjxassistivemathml">
    <w:name w:val="mjx_assistive_mathml"/>
    <w:basedOn w:val="a1"/>
    <w:qFormat/>
    <w:rsid w:val="00AA30FB"/>
  </w:style>
  <w:style w:type="character" w:customStyle="1" w:styleId="mo">
    <w:name w:val="mo"/>
    <w:basedOn w:val="a1"/>
    <w:qFormat/>
    <w:rsid w:val="00AA30FB"/>
  </w:style>
  <w:style w:type="character" w:customStyle="1" w:styleId="mn">
    <w:name w:val="mn"/>
    <w:basedOn w:val="a1"/>
    <w:qFormat/>
    <w:rsid w:val="00AA30FB"/>
  </w:style>
  <w:style w:type="character" w:styleId="a9">
    <w:name w:val="Placeholder Text"/>
    <w:basedOn w:val="a1"/>
    <w:uiPriority w:val="99"/>
    <w:semiHidden/>
    <w:qFormat/>
    <w:rsid w:val="00AA30FB"/>
    <w:rPr>
      <w:color w:val="808080"/>
    </w:rPr>
  </w:style>
  <w:style w:type="character" w:customStyle="1" w:styleId="1Char">
    <w:name w:val="标题 1 Char"/>
    <w:basedOn w:val="a1"/>
    <w:link w:val="1"/>
    <w:uiPriority w:val="9"/>
    <w:qFormat/>
    <w:rsid w:val="00AA30FB"/>
    <w:rPr>
      <w:b/>
      <w:bCs/>
      <w:kern w:val="44"/>
      <w:sz w:val="28"/>
      <w:szCs w:val="44"/>
    </w:rPr>
  </w:style>
  <w:style w:type="paragraph" w:styleId="aa">
    <w:name w:val="List Paragraph"/>
    <w:basedOn w:val="a0"/>
    <w:uiPriority w:val="34"/>
    <w:qFormat/>
    <w:rsid w:val="00AA30FB"/>
    <w:pPr>
      <w:ind w:firstLineChars="200" w:firstLine="420"/>
    </w:pPr>
  </w:style>
  <w:style w:type="character" w:customStyle="1" w:styleId="4Char">
    <w:name w:val="标题 4 Char"/>
    <w:basedOn w:val="a1"/>
    <w:link w:val="4"/>
    <w:uiPriority w:val="9"/>
    <w:semiHidden/>
    <w:qFormat/>
    <w:rsid w:val="00AA30FB"/>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zybuluo.com/hanbingtao/note/485480"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cs231n.github.io/convolutional-networks/" TargetMode="External"/><Relationship Id="rId2" Type="http://schemas.openxmlformats.org/officeDocument/2006/relationships/customXml" Target="../customXml/item2.xml"/><Relationship Id="rId16" Type="http://schemas.openxmlformats.org/officeDocument/2006/relationships/hyperlink" Target="https://www.cnblogs.com/pinard/p/6494810.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www.coursera.org/lecture/machine-learning/gradient-descent-8SpIM"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B8B945-9DA5-4ED3-B99D-C88B429A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xbany</cp:lastModifiedBy>
  <cp:revision>122</cp:revision>
  <dcterms:created xsi:type="dcterms:W3CDTF">2019-01-10T02:32:00Z</dcterms:created>
  <dcterms:modified xsi:type="dcterms:W3CDTF">2019-01-13T06:37:00Z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