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562C" w14:textId="77777777" w:rsidR="00916CAA" w:rsidRDefault="0032370A">
      <w:pPr>
        <w:pStyle w:val="a3"/>
        <w:contextualSpacing w:val="0"/>
        <w:jc w:val="center"/>
      </w:pPr>
      <w:bookmarkStart w:id="0" w:name="_5mhlioamm9s6" w:colFirst="0" w:colLast="0"/>
      <w:bookmarkEnd w:id="0"/>
      <w:r>
        <w:t>Problem Set 1</w:t>
      </w:r>
    </w:p>
    <w:p w14:paraId="296D562D" w14:textId="77777777" w:rsidR="00916CAA" w:rsidRDefault="0032370A">
      <w:pPr>
        <w:contextualSpacing w:val="0"/>
        <w:jc w:val="center"/>
        <w:rPr>
          <w:b/>
          <w:color w:val="980000"/>
          <w:sz w:val="28"/>
          <w:szCs w:val="28"/>
          <w:highlight w:val="white"/>
        </w:rPr>
      </w:pPr>
      <w:r>
        <w:rPr>
          <w:b/>
          <w:color w:val="980000"/>
          <w:sz w:val="28"/>
          <w:szCs w:val="28"/>
          <w:highlight w:val="white"/>
        </w:rPr>
        <w:t>Due: September 17th @ 4:59 pm (Before class)</w:t>
      </w:r>
    </w:p>
    <w:p w14:paraId="296D562E" w14:textId="77777777" w:rsidR="00916CAA" w:rsidRDefault="00916CAA">
      <w:pPr>
        <w:contextualSpacing w:val="0"/>
        <w:rPr>
          <w:b/>
          <w:color w:val="980000"/>
          <w:highlight w:val="white"/>
        </w:rPr>
      </w:pPr>
    </w:p>
    <w:p w14:paraId="296D562F" w14:textId="77777777" w:rsidR="00916CAA" w:rsidRDefault="0032370A">
      <w:pPr>
        <w:contextualSpacing w:val="0"/>
      </w:pPr>
      <w:r>
        <w:t>Department of Electrical and Computer Engineering</w:t>
      </w:r>
    </w:p>
    <w:p w14:paraId="296D5630" w14:textId="77777777" w:rsidR="00916CAA" w:rsidRDefault="0032370A">
      <w:pPr>
        <w:contextualSpacing w:val="0"/>
      </w:pPr>
      <w:r>
        <w:t>The University of Texas at Austin</w:t>
      </w:r>
    </w:p>
    <w:p w14:paraId="296D5631" w14:textId="77777777" w:rsidR="00916CAA" w:rsidRDefault="0032370A">
      <w:pPr>
        <w:contextualSpacing w:val="0"/>
        <w:rPr>
          <w:highlight w:val="white"/>
        </w:rPr>
      </w:pPr>
      <w:r>
        <w:rPr>
          <w:highlight w:val="white"/>
        </w:rPr>
        <w:t>EE 382N.1, Fall 2018</w:t>
      </w:r>
    </w:p>
    <w:p w14:paraId="296D5632" w14:textId="77777777" w:rsidR="00916CAA" w:rsidRDefault="0032370A">
      <w:pPr>
        <w:contextualSpacing w:val="0"/>
        <w:rPr>
          <w:highlight w:val="white"/>
        </w:rPr>
      </w:pPr>
      <w:r>
        <w:rPr>
          <w:highlight w:val="white"/>
        </w:rPr>
        <w:t xml:space="preserve">Instructor: Dam </w:t>
      </w:r>
      <w:proofErr w:type="spellStart"/>
      <w:r>
        <w:rPr>
          <w:highlight w:val="white"/>
        </w:rPr>
        <w:t>Sunwoo</w:t>
      </w:r>
      <w:proofErr w:type="spellEnd"/>
    </w:p>
    <w:p w14:paraId="296D5633" w14:textId="77777777" w:rsidR="00916CAA" w:rsidRDefault="0032370A">
      <w:pPr>
        <w:contextualSpacing w:val="0"/>
        <w:rPr>
          <w:highlight w:val="white"/>
        </w:rPr>
      </w:pPr>
      <w:r>
        <w:rPr>
          <w:highlight w:val="white"/>
        </w:rPr>
        <w:t xml:space="preserve">TA: Pritesh </w:t>
      </w:r>
      <w:proofErr w:type="spellStart"/>
      <w:r>
        <w:rPr>
          <w:highlight w:val="white"/>
        </w:rPr>
        <w:t>Chhajed</w:t>
      </w:r>
      <w:proofErr w:type="spellEnd"/>
    </w:p>
    <w:p w14:paraId="296D5634" w14:textId="77777777" w:rsidR="00916CAA" w:rsidRDefault="0032370A">
      <w:pPr>
        <w:pStyle w:val="2"/>
        <w:keepNext w:val="0"/>
        <w:keepLines w:val="0"/>
        <w:spacing w:after="0"/>
        <w:contextualSpacing w:val="0"/>
        <w:rPr>
          <w:b/>
          <w:sz w:val="34"/>
          <w:szCs w:val="34"/>
        </w:rPr>
      </w:pPr>
      <w:bookmarkStart w:id="1" w:name="_oyzxg4w7goi6" w:colFirst="0" w:colLast="0"/>
      <w:bookmarkEnd w:id="1"/>
      <w:r>
        <w:rPr>
          <w:b/>
          <w:sz w:val="34"/>
          <w:szCs w:val="34"/>
        </w:rPr>
        <w:t>Instructions</w:t>
      </w:r>
    </w:p>
    <w:p w14:paraId="296D5635" w14:textId="77777777" w:rsidR="00916CAA" w:rsidRDefault="00916CAA">
      <w:pPr>
        <w:contextualSpacing w:val="0"/>
      </w:pPr>
    </w:p>
    <w:p w14:paraId="296D5636" w14:textId="77777777" w:rsidR="00916CAA" w:rsidRDefault="0032370A">
      <w:pPr>
        <w:contextualSpacing w:val="0"/>
      </w:pPr>
      <w:r>
        <w:t xml:space="preserve">You are encouraged to work on the problem set in small groups (3 or 4 per group) and turn in one problem set for the entire group on </w:t>
      </w:r>
      <w:proofErr w:type="spellStart"/>
      <w:r>
        <w:t>Gradescope</w:t>
      </w:r>
      <w:proofErr w:type="spellEnd"/>
      <w:r>
        <w:t xml:space="preserve">. Create a copy of this file to fill in your answers within the spaces provided. If you need more space than given box, make a comment there and use extra work space at end of file. There are 2 pages provided for the same. </w:t>
      </w:r>
    </w:p>
    <w:p w14:paraId="296D5637" w14:textId="77777777" w:rsidR="00916CAA" w:rsidRDefault="00916CAA">
      <w:pPr>
        <w:contextualSpacing w:val="0"/>
      </w:pPr>
    </w:p>
    <w:p w14:paraId="296D5638" w14:textId="77777777" w:rsidR="00916CAA" w:rsidRDefault="0032370A">
      <w:pPr>
        <w:contextualSpacing w:val="0"/>
      </w:pPr>
      <w:r>
        <w:t xml:space="preserve">Before submitting, convert it into a PDF file. Remember to put all your names and </w:t>
      </w:r>
      <w:proofErr w:type="spellStart"/>
      <w:r>
        <w:t>eid</w:t>
      </w:r>
      <w:proofErr w:type="spellEnd"/>
      <w:r>
        <w:t xml:space="preserve"> in the box below. The person submitting must choose everyone in the group.</w:t>
      </w:r>
    </w:p>
    <w:p w14:paraId="296D5639" w14:textId="77777777" w:rsidR="00916CAA" w:rsidRDefault="00916CAA">
      <w:pPr>
        <w:contextualSpacing w:val="0"/>
      </w:pPr>
    </w:p>
    <w:p w14:paraId="296D563A" w14:textId="77777777" w:rsidR="00916CAA" w:rsidRDefault="0032370A">
      <w:pPr>
        <w:contextualSpacing w:val="0"/>
      </w:pPr>
      <w:r>
        <w:rPr>
          <w:i/>
        </w:rPr>
        <w:t xml:space="preserve">You will need to refer to the </w:t>
      </w:r>
      <w:hyperlink r:id="rId6">
        <w:r>
          <w:rPr>
            <w:i/>
            <w:color w:val="1155CC"/>
            <w:u w:val="single"/>
          </w:rPr>
          <w:t>assembly language handout</w:t>
        </w:r>
      </w:hyperlink>
      <w:r>
        <w:rPr>
          <w:i/>
        </w:rPr>
        <w:t xml:space="preserve"> and the </w:t>
      </w:r>
      <w:hyperlink r:id="rId7">
        <w:r>
          <w:rPr>
            <w:i/>
            <w:color w:val="1155CC"/>
            <w:u w:val="single"/>
          </w:rPr>
          <w:t>LC-3b ISA</w:t>
        </w:r>
      </w:hyperlink>
      <w:r>
        <w:rPr>
          <w:i/>
        </w:rPr>
        <w:t xml:space="preserve">, </w:t>
      </w:r>
      <w:hyperlink r:id="rId8">
        <w:r>
          <w:rPr>
            <w:i/>
            <w:color w:val="1155CC"/>
            <w:u w:val="single"/>
          </w:rPr>
          <w:t>microarchitecture</w:t>
        </w:r>
      </w:hyperlink>
      <w:r>
        <w:rPr>
          <w:i/>
        </w:rPr>
        <w:t xml:space="preserve">, and </w:t>
      </w:r>
      <w:hyperlink r:id="rId9">
        <w:r>
          <w:rPr>
            <w:i/>
            <w:color w:val="1155CC"/>
            <w:u w:val="single"/>
          </w:rPr>
          <w:t>state diagram</w:t>
        </w:r>
      </w:hyperlink>
      <w:r>
        <w:rPr>
          <w:i/>
        </w:rPr>
        <w:t xml:space="preserve"> documents on the course website.</w:t>
      </w:r>
    </w:p>
    <w:p w14:paraId="296D563B" w14:textId="77777777" w:rsidR="00916CAA" w:rsidRDefault="00916CAA">
      <w:pPr>
        <w:contextualSpacing w:val="0"/>
        <w:rPr>
          <w:highlight w:val="white"/>
        </w:rPr>
      </w:pPr>
    </w:p>
    <w:p w14:paraId="296D563C" w14:textId="77777777" w:rsidR="00916CAA" w:rsidRDefault="0032370A">
      <w:pPr>
        <w:contextualSpacing w:val="0"/>
        <w:rPr>
          <w:b/>
          <w:color w:val="FF0000"/>
          <w:highlight w:val="white"/>
        </w:rPr>
      </w:pPr>
      <w:r>
        <w:rPr>
          <w:b/>
          <w:color w:val="FF0000"/>
          <w:highlight w:val="white"/>
        </w:rPr>
        <w:t>Student names and EID</w:t>
      </w:r>
    </w:p>
    <w:tbl>
      <w:tblPr>
        <w:tblStyle w:val="a5"/>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3E" w14:textId="77777777">
        <w:trPr>
          <w:trHeight w:val="2400"/>
        </w:trPr>
        <w:tc>
          <w:tcPr>
            <w:tcW w:w="9300" w:type="dxa"/>
            <w:shd w:val="clear" w:color="auto" w:fill="auto"/>
            <w:tcMar>
              <w:top w:w="100" w:type="dxa"/>
              <w:left w:w="100" w:type="dxa"/>
              <w:bottom w:w="100" w:type="dxa"/>
              <w:right w:w="100" w:type="dxa"/>
            </w:tcMar>
          </w:tcPr>
          <w:p w14:paraId="296D563D" w14:textId="77777777" w:rsidR="00916CAA" w:rsidRDefault="00916CAA">
            <w:pPr>
              <w:widowControl w:val="0"/>
              <w:spacing w:line="240" w:lineRule="auto"/>
              <w:contextualSpacing w:val="0"/>
            </w:pPr>
          </w:p>
        </w:tc>
      </w:tr>
    </w:tbl>
    <w:p w14:paraId="296D563F" w14:textId="77777777" w:rsidR="00916CAA" w:rsidRDefault="00916CAA">
      <w:pPr>
        <w:pStyle w:val="2"/>
        <w:keepNext w:val="0"/>
        <w:keepLines w:val="0"/>
        <w:spacing w:after="0"/>
        <w:contextualSpacing w:val="0"/>
        <w:rPr>
          <w:b/>
          <w:sz w:val="34"/>
          <w:szCs w:val="34"/>
        </w:rPr>
      </w:pPr>
      <w:bookmarkStart w:id="2" w:name="_scoyjx9qb3ko" w:colFirst="0" w:colLast="0"/>
      <w:bookmarkEnd w:id="2"/>
    </w:p>
    <w:p w14:paraId="296D5640" w14:textId="77777777" w:rsidR="00916CAA" w:rsidRDefault="00916CAA">
      <w:pPr>
        <w:pStyle w:val="2"/>
        <w:keepNext w:val="0"/>
        <w:keepLines w:val="0"/>
        <w:spacing w:after="0"/>
        <w:contextualSpacing w:val="0"/>
        <w:rPr>
          <w:b/>
          <w:sz w:val="34"/>
          <w:szCs w:val="34"/>
        </w:rPr>
      </w:pPr>
      <w:bookmarkStart w:id="3" w:name="_7iu4fyxq7kz1" w:colFirst="0" w:colLast="0"/>
      <w:bookmarkEnd w:id="3"/>
    </w:p>
    <w:p w14:paraId="296D5641" w14:textId="77777777" w:rsidR="00916CAA" w:rsidRDefault="00916CAA">
      <w:pPr>
        <w:pStyle w:val="2"/>
        <w:keepNext w:val="0"/>
        <w:keepLines w:val="0"/>
        <w:spacing w:after="0"/>
        <w:contextualSpacing w:val="0"/>
        <w:rPr>
          <w:b/>
          <w:sz w:val="34"/>
          <w:szCs w:val="34"/>
        </w:rPr>
      </w:pPr>
      <w:bookmarkStart w:id="4" w:name="_mv9q7yocdwh9" w:colFirst="0" w:colLast="0"/>
      <w:bookmarkEnd w:id="4"/>
    </w:p>
    <w:p w14:paraId="296D5642" w14:textId="77777777" w:rsidR="00916CAA" w:rsidRDefault="0032370A">
      <w:pPr>
        <w:pStyle w:val="2"/>
        <w:keepNext w:val="0"/>
        <w:keepLines w:val="0"/>
        <w:spacing w:after="0"/>
        <w:contextualSpacing w:val="0"/>
        <w:rPr>
          <w:b/>
          <w:sz w:val="34"/>
          <w:szCs w:val="34"/>
        </w:rPr>
      </w:pPr>
      <w:bookmarkStart w:id="5" w:name="_p0ki1mfym2ca" w:colFirst="0" w:colLast="0"/>
      <w:bookmarkEnd w:id="5"/>
      <w:r>
        <w:rPr>
          <w:b/>
          <w:sz w:val="34"/>
          <w:szCs w:val="34"/>
        </w:rPr>
        <w:lastRenderedPageBreak/>
        <w:t>Questions</w:t>
      </w:r>
    </w:p>
    <w:p w14:paraId="296D5643" w14:textId="77777777" w:rsidR="00916CAA" w:rsidRDefault="00916CAA">
      <w:pPr>
        <w:contextualSpacing w:val="0"/>
      </w:pPr>
    </w:p>
    <w:p w14:paraId="296D5644" w14:textId="77777777" w:rsidR="00916CAA" w:rsidRDefault="0032370A">
      <w:pPr>
        <w:pStyle w:val="3"/>
        <w:spacing w:before="0" w:after="0"/>
        <w:contextualSpacing w:val="0"/>
        <w:rPr>
          <w:b/>
          <w:color w:val="000000"/>
          <w:sz w:val="22"/>
          <w:szCs w:val="22"/>
        </w:rPr>
      </w:pPr>
      <w:bookmarkStart w:id="6" w:name="_bae227sb8t25" w:colFirst="0" w:colLast="0"/>
      <w:bookmarkEnd w:id="6"/>
      <w:r>
        <w:rPr>
          <w:b/>
          <w:color w:val="000000"/>
          <w:sz w:val="22"/>
          <w:szCs w:val="22"/>
        </w:rPr>
        <w:t>Problem 1</w:t>
      </w:r>
    </w:p>
    <w:p w14:paraId="296D5645" w14:textId="77777777" w:rsidR="00916CAA" w:rsidRDefault="0032370A">
      <w:pPr>
        <w:contextualSpacing w:val="0"/>
      </w:pPr>
      <w:r>
        <w:t xml:space="preserve">Briefly explain the difference between the microarchitecture level and the ISA level in the transformation hierarchy. What information does the compiler </w:t>
      </w:r>
      <w:r>
        <w:rPr>
          <w:i/>
        </w:rPr>
        <w:t>need</w:t>
      </w:r>
      <w:r>
        <w:t xml:space="preserve"> to know about the microarchitecture of the machine </w:t>
      </w:r>
      <w:proofErr w:type="gramStart"/>
      <w:r>
        <w:t>in order to</w:t>
      </w:r>
      <w:proofErr w:type="gramEnd"/>
      <w:r>
        <w:t xml:space="preserve"> compile the program correctly?</w:t>
      </w:r>
    </w:p>
    <w:p w14:paraId="296D5646" w14:textId="77777777" w:rsidR="00916CAA" w:rsidRDefault="00916CAA">
      <w:pPr>
        <w:contextualSpacing w:v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16CAA" w14:paraId="296D5648" w14:textId="77777777">
        <w:trPr>
          <w:trHeight w:val="3500"/>
        </w:trPr>
        <w:tc>
          <w:tcPr>
            <w:tcW w:w="9360" w:type="dxa"/>
            <w:shd w:val="clear" w:color="auto" w:fill="auto"/>
            <w:tcMar>
              <w:top w:w="100" w:type="dxa"/>
              <w:left w:w="100" w:type="dxa"/>
              <w:bottom w:w="100" w:type="dxa"/>
              <w:right w:w="100" w:type="dxa"/>
            </w:tcMar>
          </w:tcPr>
          <w:p w14:paraId="02C4F73B" w14:textId="264D3A33" w:rsidR="00916CAA" w:rsidRPr="0003443E" w:rsidRDefault="0003443E" w:rsidP="00346B93">
            <w:pPr>
              <w:widowControl w:val="0"/>
              <w:pBdr>
                <w:top w:val="nil"/>
                <w:left w:val="nil"/>
                <w:bottom w:val="nil"/>
                <w:right w:val="nil"/>
                <w:between w:val="nil"/>
              </w:pBdr>
              <w:spacing w:line="240" w:lineRule="auto"/>
              <w:contextualSpacing w:val="0"/>
              <w:rPr>
                <w:rFonts w:eastAsiaTheme="minorEastAsia"/>
              </w:rPr>
            </w:pPr>
            <w:r>
              <w:rPr>
                <w:rFonts w:eastAsiaTheme="minorEastAsia"/>
                <w:lang w:val="en-US"/>
              </w:rPr>
              <w:t>M</w:t>
            </w:r>
            <w:r w:rsidR="00276F2E" w:rsidRPr="0003443E">
              <w:rPr>
                <w:rFonts w:eastAsiaTheme="minorEastAsia"/>
                <w:lang w:val="en-US"/>
              </w:rPr>
              <w:t>icroarchitecture level</w:t>
            </w:r>
            <w:r w:rsidR="00E15B17" w:rsidRPr="0003443E">
              <w:rPr>
                <w:rFonts w:eastAsiaTheme="minorEastAsia"/>
                <w:lang w:val="en-US"/>
              </w:rPr>
              <w:t xml:space="preserve"> is a specific</w:t>
            </w:r>
            <w:r w:rsidR="00AE1C1B" w:rsidRPr="0003443E">
              <w:rPr>
                <w:rFonts w:eastAsia="Source Sans Pro Light"/>
                <w:sz w:val="40"/>
                <w:szCs w:val="40"/>
                <w:lang w:val="en-US"/>
              </w:rPr>
              <w:t xml:space="preserve"> </w:t>
            </w:r>
            <w:r w:rsidR="0032370A" w:rsidRPr="0003443E">
              <w:rPr>
                <w:rFonts w:eastAsiaTheme="minorEastAsia"/>
              </w:rPr>
              <w:t>implementation of ISA</w:t>
            </w:r>
            <w:r w:rsidR="00AE1C1B" w:rsidRPr="0003443E">
              <w:rPr>
                <w:rFonts w:eastAsiaTheme="minorEastAsia"/>
              </w:rPr>
              <w:t xml:space="preserve"> and </w:t>
            </w:r>
            <w:r w:rsidR="0032370A" w:rsidRPr="0003443E">
              <w:rPr>
                <w:rFonts w:eastAsiaTheme="minorEastAsia"/>
                <w:lang w:val="en-US"/>
              </w:rPr>
              <w:t>Not visible to the ISA</w:t>
            </w:r>
            <w:r w:rsidR="00EC1CAB" w:rsidRPr="0003443E">
              <w:rPr>
                <w:rFonts w:eastAsiaTheme="minorEastAsia"/>
                <w:lang w:val="en-US"/>
              </w:rPr>
              <w:t xml:space="preserve">. </w:t>
            </w:r>
            <w:r>
              <w:rPr>
                <w:rFonts w:eastAsiaTheme="minorEastAsia"/>
              </w:rPr>
              <w:t>Y</w:t>
            </w:r>
            <w:r w:rsidR="00EC1CAB" w:rsidRPr="0003443E">
              <w:rPr>
                <w:rFonts w:eastAsiaTheme="minorEastAsia"/>
              </w:rPr>
              <w:t xml:space="preserve">ou can’t tell difference between two </w:t>
            </w:r>
            <w:r w:rsidR="00D37205" w:rsidRPr="0003443E">
              <w:rPr>
                <w:rFonts w:eastAsiaTheme="minorEastAsia"/>
              </w:rPr>
              <w:t>microarchitectur</w:t>
            </w:r>
            <w:r w:rsidR="00346B93" w:rsidRPr="0003443E">
              <w:rPr>
                <w:rFonts w:eastAsiaTheme="minorEastAsia"/>
              </w:rPr>
              <w:t>e</w:t>
            </w:r>
            <w:r>
              <w:rPr>
                <w:rFonts w:eastAsiaTheme="minorEastAsia"/>
              </w:rPr>
              <w:t>s</w:t>
            </w:r>
            <w:r w:rsidR="00EC1CAB" w:rsidRPr="0003443E">
              <w:rPr>
                <w:rFonts w:eastAsiaTheme="minorEastAsia"/>
              </w:rPr>
              <w:t xml:space="preserve"> without measuring time or resources</w:t>
            </w:r>
            <w:r w:rsidR="00346B93" w:rsidRPr="0003443E">
              <w:rPr>
                <w:rFonts w:eastAsiaTheme="minorEastAsia"/>
              </w:rPr>
              <w:t>.</w:t>
            </w:r>
            <w:r w:rsidR="00B56D0A" w:rsidRPr="0003443E">
              <w:t xml:space="preserve"> ISA serves </w:t>
            </w:r>
            <w:r w:rsidR="00BC7067">
              <w:t>is the contract</w:t>
            </w:r>
            <w:r w:rsidR="00B56D0A" w:rsidRPr="0003443E">
              <w:t xml:space="preserve"> between software and hardware. Software that has been written for an ISA can run on different implementations of the same ISA.</w:t>
            </w:r>
          </w:p>
          <w:p w14:paraId="06209A92" w14:textId="32CCDCAF" w:rsidR="0087377A" w:rsidRPr="0003443E" w:rsidRDefault="0087377A" w:rsidP="00346B93">
            <w:pPr>
              <w:widowControl w:val="0"/>
              <w:pBdr>
                <w:top w:val="nil"/>
                <w:left w:val="nil"/>
                <w:bottom w:val="nil"/>
                <w:right w:val="nil"/>
                <w:between w:val="nil"/>
              </w:pBdr>
              <w:spacing w:line="240" w:lineRule="auto"/>
              <w:contextualSpacing w:val="0"/>
              <w:rPr>
                <w:lang w:val="en-US"/>
              </w:rPr>
            </w:pPr>
          </w:p>
          <w:p w14:paraId="783AFF8F" w14:textId="452B311B" w:rsidR="0003443E" w:rsidRPr="0003443E" w:rsidRDefault="0003443E" w:rsidP="00346B93">
            <w:pPr>
              <w:widowControl w:val="0"/>
              <w:pBdr>
                <w:top w:val="nil"/>
                <w:left w:val="nil"/>
                <w:bottom w:val="nil"/>
                <w:right w:val="nil"/>
                <w:between w:val="nil"/>
              </w:pBdr>
              <w:spacing w:line="240" w:lineRule="auto"/>
              <w:contextualSpacing w:val="0"/>
              <w:rPr>
                <w:lang w:val="en-US"/>
              </w:rPr>
            </w:pPr>
            <w:r w:rsidRPr="0003443E">
              <w:rPr>
                <w:lang w:val="en-US"/>
              </w:rPr>
              <w:t>Nothing.</w:t>
            </w:r>
          </w:p>
          <w:p w14:paraId="296D5647" w14:textId="594D50C6" w:rsidR="0087377A" w:rsidRPr="005B6B55" w:rsidRDefault="0087377A" w:rsidP="00346B93">
            <w:pPr>
              <w:widowControl w:val="0"/>
              <w:pBdr>
                <w:top w:val="nil"/>
                <w:left w:val="nil"/>
                <w:bottom w:val="nil"/>
                <w:right w:val="nil"/>
                <w:between w:val="nil"/>
              </w:pBdr>
              <w:spacing w:line="240" w:lineRule="auto"/>
              <w:contextualSpacing w:val="0"/>
              <w:rPr>
                <w:lang w:val="en-US"/>
              </w:rPr>
            </w:pPr>
          </w:p>
        </w:tc>
      </w:tr>
    </w:tbl>
    <w:p w14:paraId="296D5649" w14:textId="77777777" w:rsidR="00916CAA" w:rsidRDefault="00916CAA">
      <w:pPr>
        <w:contextualSpacing w:val="0"/>
      </w:pPr>
    </w:p>
    <w:p w14:paraId="296D564A" w14:textId="77777777" w:rsidR="00916CAA" w:rsidRDefault="0032370A">
      <w:pPr>
        <w:pStyle w:val="3"/>
        <w:spacing w:before="0" w:after="0"/>
        <w:contextualSpacing w:val="0"/>
        <w:rPr>
          <w:b/>
          <w:color w:val="000000"/>
          <w:sz w:val="22"/>
          <w:szCs w:val="22"/>
        </w:rPr>
      </w:pPr>
      <w:bookmarkStart w:id="7" w:name="_edy8hmdojet3" w:colFirst="0" w:colLast="0"/>
      <w:bookmarkEnd w:id="7"/>
      <w:r>
        <w:rPr>
          <w:b/>
          <w:color w:val="000000"/>
          <w:sz w:val="22"/>
          <w:szCs w:val="22"/>
        </w:rPr>
        <w:t>Problem 2</w:t>
      </w:r>
    </w:p>
    <w:p w14:paraId="296D564B" w14:textId="77777777" w:rsidR="00916CAA" w:rsidRDefault="0032370A">
      <w:pPr>
        <w:contextualSpacing w:val="0"/>
      </w:pPr>
      <w:r>
        <w:t>Classify the following attributes of LC-3b as either a property of its microarchitecture or ISA:</w:t>
      </w:r>
    </w:p>
    <w:p w14:paraId="296D564C" w14:textId="77777777" w:rsidR="00916CAA" w:rsidRDefault="0032370A">
      <w:pPr>
        <w:numPr>
          <w:ilvl w:val="0"/>
          <w:numId w:val="5"/>
        </w:numPr>
        <w:contextualSpacing w:val="0"/>
      </w:pPr>
      <w:r>
        <w:t>There is no subtract instruction in LC-3b.</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4E" w14:textId="77777777">
        <w:tc>
          <w:tcPr>
            <w:tcW w:w="8640" w:type="dxa"/>
            <w:shd w:val="clear" w:color="auto" w:fill="auto"/>
            <w:tcMar>
              <w:top w:w="100" w:type="dxa"/>
              <w:left w:w="100" w:type="dxa"/>
              <w:bottom w:w="100" w:type="dxa"/>
              <w:right w:w="100" w:type="dxa"/>
            </w:tcMar>
          </w:tcPr>
          <w:p w14:paraId="296D564D" w14:textId="7FFCE8C1" w:rsidR="00916CAA" w:rsidRDefault="00A00576">
            <w:pPr>
              <w:widowControl w:val="0"/>
              <w:spacing w:line="240" w:lineRule="auto"/>
              <w:contextualSpacing w:val="0"/>
            </w:pPr>
            <w:r>
              <w:t>ISA</w:t>
            </w:r>
          </w:p>
        </w:tc>
      </w:tr>
    </w:tbl>
    <w:p w14:paraId="296D564F" w14:textId="77777777" w:rsidR="00916CAA" w:rsidRDefault="00916CAA">
      <w:pPr>
        <w:contextualSpacing w:val="0"/>
      </w:pPr>
    </w:p>
    <w:p w14:paraId="296D5650" w14:textId="77777777" w:rsidR="00916CAA" w:rsidRDefault="0032370A">
      <w:pPr>
        <w:numPr>
          <w:ilvl w:val="0"/>
          <w:numId w:val="5"/>
        </w:numPr>
        <w:spacing w:before="440"/>
      </w:pPr>
      <w:r>
        <w:t>The ALU of LC-3b does not have a subtract unit.</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52" w14:textId="77777777">
        <w:tc>
          <w:tcPr>
            <w:tcW w:w="8640" w:type="dxa"/>
            <w:shd w:val="clear" w:color="auto" w:fill="auto"/>
            <w:tcMar>
              <w:top w:w="100" w:type="dxa"/>
              <w:left w:w="100" w:type="dxa"/>
              <w:bottom w:w="100" w:type="dxa"/>
              <w:right w:w="100" w:type="dxa"/>
            </w:tcMar>
          </w:tcPr>
          <w:p w14:paraId="296D5651" w14:textId="2406CE9B" w:rsidR="00916CAA" w:rsidRDefault="00BF5533">
            <w:pPr>
              <w:widowControl w:val="0"/>
              <w:spacing w:line="240" w:lineRule="auto"/>
              <w:contextualSpacing w:val="0"/>
            </w:pPr>
            <w:r>
              <w:t>Microarchitecture</w:t>
            </w:r>
          </w:p>
        </w:tc>
      </w:tr>
    </w:tbl>
    <w:p w14:paraId="296D5653" w14:textId="77777777" w:rsidR="00916CAA" w:rsidRDefault="00916CAA">
      <w:pPr>
        <w:contextualSpacing w:val="0"/>
      </w:pPr>
    </w:p>
    <w:p w14:paraId="296D5654" w14:textId="77777777" w:rsidR="00916CAA" w:rsidRDefault="0032370A">
      <w:pPr>
        <w:numPr>
          <w:ilvl w:val="0"/>
          <w:numId w:val="5"/>
        </w:numPr>
        <w:spacing w:before="440"/>
      </w:pPr>
      <w:r>
        <w:t>LC-3b has three condition code bits (n, z, and p).</w:t>
      </w: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56" w14:textId="77777777">
        <w:tc>
          <w:tcPr>
            <w:tcW w:w="8640" w:type="dxa"/>
            <w:shd w:val="clear" w:color="auto" w:fill="auto"/>
            <w:tcMar>
              <w:top w:w="100" w:type="dxa"/>
              <w:left w:w="100" w:type="dxa"/>
              <w:bottom w:w="100" w:type="dxa"/>
              <w:right w:w="100" w:type="dxa"/>
            </w:tcMar>
          </w:tcPr>
          <w:p w14:paraId="296D5655" w14:textId="6F867DAA" w:rsidR="00916CAA" w:rsidRDefault="00BF5533">
            <w:pPr>
              <w:widowControl w:val="0"/>
              <w:spacing w:line="240" w:lineRule="auto"/>
              <w:contextualSpacing w:val="0"/>
            </w:pPr>
            <w:r>
              <w:t>ISA</w:t>
            </w:r>
          </w:p>
        </w:tc>
      </w:tr>
    </w:tbl>
    <w:p w14:paraId="296D5657" w14:textId="77777777" w:rsidR="00916CAA" w:rsidRDefault="00916CAA">
      <w:pPr>
        <w:contextualSpacing w:val="0"/>
      </w:pPr>
    </w:p>
    <w:p w14:paraId="296D5658" w14:textId="77777777" w:rsidR="00916CAA" w:rsidRDefault="0032370A">
      <w:pPr>
        <w:numPr>
          <w:ilvl w:val="0"/>
          <w:numId w:val="5"/>
        </w:numPr>
        <w:spacing w:before="440"/>
      </w:pPr>
      <w:r>
        <w:t>The n, z, and p bits are stored in three 1-bit registers.</w:t>
      </w: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5A" w14:textId="77777777">
        <w:tc>
          <w:tcPr>
            <w:tcW w:w="8640" w:type="dxa"/>
            <w:shd w:val="clear" w:color="auto" w:fill="auto"/>
            <w:tcMar>
              <w:top w:w="100" w:type="dxa"/>
              <w:left w:w="100" w:type="dxa"/>
              <w:bottom w:w="100" w:type="dxa"/>
              <w:right w:w="100" w:type="dxa"/>
            </w:tcMar>
          </w:tcPr>
          <w:p w14:paraId="296D5659" w14:textId="46ED3F9B" w:rsidR="00916CAA" w:rsidRDefault="00904A0B">
            <w:pPr>
              <w:widowControl w:val="0"/>
              <w:spacing w:line="240" w:lineRule="auto"/>
              <w:contextualSpacing w:val="0"/>
            </w:pPr>
            <w:r>
              <w:t>ISA</w:t>
            </w:r>
          </w:p>
        </w:tc>
      </w:tr>
    </w:tbl>
    <w:p w14:paraId="296D565B" w14:textId="77777777" w:rsidR="00916CAA" w:rsidRDefault="00916CAA">
      <w:pPr>
        <w:contextualSpacing w:val="0"/>
      </w:pPr>
    </w:p>
    <w:p w14:paraId="296D565C" w14:textId="77777777" w:rsidR="00916CAA" w:rsidRDefault="0032370A">
      <w:pPr>
        <w:numPr>
          <w:ilvl w:val="0"/>
          <w:numId w:val="5"/>
        </w:numPr>
        <w:spacing w:before="440"/>
      </w:pPr>
      <w:r>
        <w:t xml:space="preserve">A 5-bit immediate can be specified in an </w:t>
      </w:r>
      <w:r>
        <w:rPr>
          <w:rFonts w:ascii="Courier New" w:eastAsia="Courier New" w:hAnsi="Courier New" w:cs="Courier New"/>
          <w:sz w:val="24"/>
          <w:szCs w:val="24"/>
        </w:rPr>
        <w:t>ADD</w:t>
      </w:r>
      <w:r>
        <w:t xml:space="preserve"> instruction</w:t>
      </w: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5E" w14:textId="77777777">
        <w:tc>
          <w:tcPr>
            <w:tcW w:w="8640" w:type="dxa"/>
            <w:shd w:val="clear" w:color="auto" w:fill="auto"/>
            <w:tcMar>
              <w:top w:w="100" w:type="dxa"/>
              <w:left w:w="100" w:type="dxa"/>
              <w:bottom w:w="100" w:type="dxa"/>
              <w:right w:w="100" w:type="dxa"/>
            </w:tcMar>
          </w:tcPr>
          <w:p w14:paraId="296D565D" w14:textId="79E52658" w:rsidR="00916CAA" w:rsidRDefault="00787B55">
            <w:pPr>
              <w:widowControl w:val="0"/>
              <w:spacing w:line="240" w:lineRule="auto"/>
              <w:contextualSpacing w:val="0"/>
            </w:pPr>
            <w:r>
              <w:t>ISA</w:t>
            </w:r>
          </w:p>
        </w:tc>
      </w:tr>
    </w:tbl>
    <w:p w14:paraId="296D565F" w14:textId="77777777" w:rsidR="00916CAA" w:rsidRDefault="00916CAA">
      <w:pPr>
        <w:contextualSpacing w:val="0"/>
      </w:pPr>
    </w:p>
    <w:p w14:paraId="296D5660" w14:textId="77777777" w:rsidR="00916CAA" w:rsidRDefault="0032370A">
      <w:pPr>
        <w:numPr>
          <w:ilvl w:val="0"/>
          <w:numId w:val="5"/>
        </w:numPr>
        <w:spacing w:before="440"/>
      </w:pPr>
      <w:r>
        <w:t xml:space="preserve">It takes </w:t>
      </w:r>
      <w:r>
        <w:rPr>
          <w:i/>
        </w:rPr>
        <w:t>n</w:t>
      </w:r>
      <w:r>
        <w:t xml:space="preserve"> cycles to execute an </w:t>
      </w:r>
      <w:r>
        <w:rPr>
          <w:rFonts w:ascii="Courier New" w:eastAsia="Courier New" w:hAnsi="Courier New" w:cs="Courier New"/>
          <w:sz w:val="24"/>
          <w:szCs w:val="24"/>
        </w:rPr>
        <w:t>ADD</w:t>
      </w:r>
      <w:r>
        <w:t xml:space="preserve"> instruction.</w:t>
      </w: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62" w14:textId="77777777">
        <w:tc>
          <w:tcPr>
            <w:tcW w:w="8640" w:type="dxa"/>
            <w:shd w:val="clear" w:color="auto" w:fill="auto"/>
            <w:tcMar>
              <w:top w:w="100" w:type="dxa"/>
              <w:left w:w="100" w:type="dxa"/>
              <w:bottom w:w="100" w:type="dxa"/>
              <w:right w:w="100" w:type="dxa"/>
            </w:tcMar>
          </w:tcPr>
          <w:p w14:paraId="296D5661" w14:textId="371134FB" w:rsidR="00916CAA" w:rsidRDefault="00E41C20">
            <w:pPr>
              <w:widowControl w:val="0"/>
              <w:spacing w:line="240" w:lineRule="auto"/>
              <w:contextualSpacing w:val="0"/>
            </w:pPr>
            <w:r>
              <w:lastRenderedPageBreak/>
              <w:t>ISA</w:t>
            </w:r>
          </w:p>
        </w:tc>
      </w:tr>
    </w:tbl>
    <w:p w14:paraId="296D5663" w14:textId="77777777" w:rsidR="00916CAA" w:rsidRDefault="00916CAA">
      <w:pPr>
        <w:contextualSpacing w:val="0"/>
      </w:pPr>
    </w:p>
    <w:p w14:paraId="296D5664" w14:textId="77777777" w:rsidR="00916CAA" w:rsidRDefault="0032370A">
      <w:pPr>
        <w:numPr>
          <w:ilvl w:val="0"/>
          <w:numId w:val="5"/>
        </w:numPr>
        <w:spacing w:before="440"/>
      </w:pPr>
      <w:r>
        <w:t>There are 8 general purpose registers used by operate, data movement and control instructions.</w:t>
      </w:r>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66" w14:textId="77777777">
        <w:tc>
          <w:tcPr>
            <w:tcW w:w="8640" w:type="dxa"/>
            <w:shd w:val="clear" w:color="auto" w:fill="auto"/>
            <w:tcMar>
              <w:top w:w="100" w:type="dxa"/>
              <w:left w:w="100" w:type="dxa"/>
              <w:bottom w:w="100" w:type="dxa"/>
              <w:right w:w="100" w:type="dxa"/>
            </w:tcMar>
          </w:tcPr>
          <w:p w14:paraId="296D5665" w14:textId="6CDE3166" w:rsidR="00916CAA" w:rsidRDefault="00E41C20">
            <w:pPr>
              <w:widowControl w:val="0"/>
              <w:spacing w:line="240" w:lineRule="auto"/>
              <w:contextualSpacing w:val="0"/>
            </w:pPr>
            <w:r>
              <w:t>ISA</w:t>
            </w:r>
          </w:p>
        </w:tc>
      </w:tr>
    </w:tbl>
    <w:p w14:paraId="296D5667" w14:textId="77777777" w:rsidR="00916CAA" w:rsidRDefault="00916CAA">
      <w:pPr>
        <w:contextualSpacing w:val="0"/>
      </w:pPr>
    </w:p>
    <w:p w14:paraId="296D5668" w14:textId="77777777" w:rsidR="00916CAA" w:rsidRDefault="0032370A">
      <w:pPr>
        <w:numPr>
          <w:ilvl w:val="0"/>
          <w:numId w:val="5"/>
        </w:numPr>
        <w:spacing w:before="440"/>
      </w:pPr>
      <w:r>
        <w:t>The registers MDR (Memory Data Register) and MAR (Memory Address Register) are used for Loads and Stores.</w:t>
      </w:r>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6A" w14:textId="77777777">
        <w:tc>
          <w:tcPr>
            <w:tcW w:w="8640" w:type="dxa"/>
            <w:shd w:val="clear" w:color="auto" w:fill="auto"/>
            <w:tcMar>
              <w:top w:w="100" w:type="dxa"/>
              <w:left w:w="100" w:type="dxa"/>
              <w:bottom w:w="100" w:type="dxa"/>
              <w:right w:w="100" w:type="dxa"/>
            </w:tcMar>
          </w:tcPr>
          <w:p w14:paraId="296D5669" w14:textId="6F4958E9" w:rsidR="00916CAA" w:rsidRDefault="00D81F64">
            <w:pPr>
              <w:widowControl w:val="0"/>
              <w:spacing w:line="240" w:lineRule="auto"/>
              <w:contextualSpacing w:val="0"/>
            </w:pPr>
            <w:r>
              <w:t>ISA</w:t>
            </w:r>
          </w:p>
        </w:tc>
      </w:tr>
    </w:tbl>
    <w:p w14:paraId="296D566B" w14:textId="77777777" w:rsidR="00916CAA" w:rsidRDefault="00916CAA">
      <w:pPr>
        <w:contextualSpacing w:val="0"/>
      </w:pPr>
    </w:p>
    <w:p w14:paraId="296D566C" w14:textId="77777777" w:rsidR="00916CAA" w:rsidRDefault="0032370A">
      <w:pPr>
        <w:numPr>
          <w:ilvl w:val="0"/>
          <w:numId w:val="5"/>
        </w:numPr>
        <w:spacing w:before="440"/>
      </w:pPr>
      <w:r>
        <w:t>A 2-to-1 mux feeds one of the inputs to ALU.</w:t>
      </w:r>
    </w:p>
    <w:tbl>
      <w:tblPr>
        <w:tblStyle w:val="a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6E" w14:textId="77777777">
        <w:tc>
          <w:tcPr>
            <w:tcW w:w="8640" w:type="dxa"/>
            <w:shd w:val="clear" w:color="auto" w:fill="auto"/>
            <w:tcMar>
              <w:top w:w="100" w:type="dxa"/>
              <w:left w:w="100" w:type="dxa"/>
              <w:bottom w:w="100" w:type="dxa"/>
              <w:right w:w="100" w:type="dxa"/>
            </w:tcMar>
          </w:tcPr>
          <w:p w14:paraId="296D566D" w14:textId="3D45682B" w:rsidR="00916CAA" w:rsidRDefault="000C28D7">
            <w:pPr>
              <w:widowControl w:val="0"/>
              <w:spacing w:line="240" w:lineRule="auto"/>
              <w:contextualSpacing w:val="0"/>
            </w:pPr>
            <w:r>
              <w:t>Microarchitecture</w:t>
            </w:r>
          </w:p>
        </w:tc>
      </w:tr>
    </w:tbl>
    <w:p w14:paraId="296D566F" w14:textId="77777777" w:rsidR="00916CAA" w:rsidRDefault="00916CAA">
      <w:pPr>
        <w:ind w:left="720"/>
        <w:contextualSpacing w:val="0"/>
      </w:pPr>
    </w:p>
    <w:p w14:paraId="296D5670" w14:textId="77777777" w:rsidR="00916CAA" w:rsidRDefault="0032370A">
      <w:pPr>
        <w:numPr>
          <w:ilvl w:val="0"/>
          <w:numId w:val="5"/>
        </w:numPr>
        <w:spacing w:before="440"/>
      </w:pPr>
      <w:r>
        <w:t>The register file has one input and two output ports.</w:t>
      </w:r>
    </w:p>
    <w:tbl>
      <w:tblPr>
        <w:tblStyle w:val="a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16CAA" w14:paraId="296D5672" w14:textId="77777777">
        <w:tc>
          <w:tcPr>
            <w:tcW w:w="8640" w:type="dxa"/>
            <w:shd w:val="clear" w:color="auto" w:fill="auto"/>
            <w:tcMar>
              <w:top w:w="100" w:type="dxa"/>
              <w:left w:w="100" w:type="dxa"/>
              <w:bottom w:w="100" w:type="dxa"/>
              <w:right w:w="100" w:type="dxa"/>
            </w:tcMar>
          </w:tcPr>
          <w:p w14:paraId="296D5671" w14:textId="08ED73BE" w:rsidR="00916CAA" w:rsidRDefault="00335C1A">
            <w:pPr>
              <w:widowControl w:val="0"/>
              <w:spacing w:line="240" w:lineRule="auto"/>
              <w:contextualSpacing w:val="0"/>
            </w:pPr>
            <w:r>
              <w:t>Microarchitecture</w:t>
            </w:r>
          </w:p>
        </w:tc>
      </w:tr>
    </w:tbl>
    <w:p w14:paraId="296D5673" w14:textId="77777777" w:rsidR="00916CAA" w:rsidRDefault="00916CAA">
      <w:pPr>
        <w:contextualSpacing w:val="0"/>
      </w:pPr>
    </w:p>
    <w:p w14:paraId="296D5674" w14:textId="77777777" w:rsidR="00916CAA" w:rsidRDefault="00916CAA">
      <w:pPr>
        <w:pStyle w:val="3"/>
        <w:spacing w:before="0" w:after="0"/>
        <w:contextualSpacing w:val="0"/>
        <w:rPr>
          <w:b/>
          <w:color w:val="000000"/>
          <w:sz w:val="22"/>
          <w:szCs w:val="22"/>
        </w:rPr>
      </w:pPr>
      <w:bookmarkStart w:id="8" w:name="_kwnug4oidate" w:colFirst="0" w:colLast="0"/>
      <w:bookmarkEnd w:id="8"/>
    </w:p>
    <w:p w14:paraId="296D5675" w14:textId="77777777" w:rsidR="00916CAA" w:rsidRDefault="0032370A">
      <w:pPr>
        <w:pStyle w:val="3"/>
        <w:spacing w:before="0" w:after="0"/>
        <w:contextualSpacing w:val="0"/>
        <w:rPr>
          <w:b/>
          <w:color w:val="000000"/>
          <w:sz w:val="22"/>
          <w:szCs w:val="22"/>
        </w:rPr>
      </w:pPr>
      <w:bookmarkStart w:id="9" w:name="_7kedkq1fkx4i" w:colFirst="0" w:colLast="0"/>
      <w:bookmarkEnd w:id="9"/>
      <w:r>
        <w:rPr>
          <w:b/>
          <w:color w:val="000000"/>
          <w:sz w:val="22"/>
          <w:szCs w:val="22"/>
        </w:rPr>
        <w:t>Problem 3</w:t>
      </w:r>
    </w:p>
    <w:p w14:paraId="296D5676" w14:textId="77777777" w:rsidR="00916CAA" w:rsidRDefault="0032370A">
      <w:pPr>
        <w:contextualSpacing w:val="0"/>
      </w:pPr>
      <w:r>
        <w:t xml:space="preserve">Both of the following programs cause the value </w:t>
      </w:r>
      <w:r>
        <w:rPr>
          <w:rFonts w:ascii="Courier New" w:eastAsia="Courier New" w:hAnsi="Courier New" w:cs="Courier New"/>
          <w:sz w:val="24"/>
          <w:szCs w:val="24"/>
        </w:rPr>
        <w:t>x0004</w:t>
      </w:r>
      <w:r>
        <w:t xml:space="preserve"> to be stored in location </w:t>
      </w:r>
      <w:r>
        <w:rPr>
          <w:rFonts w:ascii="Courier New" w:eastAsia="Courier New" w:hAnsi="Courier New" w:cs="Courier New"/>
          <w:sz w:val="24"/>
          <w:szCs w:val="24"/>
        </w:rPr>
        <w:t>x3000</w:t>
      </w:r>
      <w:r>
        <w:t>, but they do so at different times. Explain the difference.</w:t>
      </w:r>
    </w:p>
    <w:p w14:paraId="296D5677" w14:textId="77777777" w:rsidR="00916CAA" w:rsidRDefault="0032370A">
      <w:pPr>
        <w:numPr>
          <w:ilvl w:val="0"/>
          <w:numId w:val="10"/>
        </w:numPr>
        <w:contextualSpacing w:val="0"/>
      </w:pPr>
      <w:r>
        <w:t>First program:</w:t>
      </w:r>
      <w:r>
        <w:br/>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  .ORIG</w:t>
      </w:r>
      <w:proofErr w:type="gramEnd"/>
      <w:r>
        <w:rPr>
          <w:rFonts w:ascii="Courier New" w:eastAsia="Courier New" w:hAnsi="Courier New" w:cs="Courier New"/>
          <w:sz w:val="24"/>
          <w:szCs w:val="24"/>
        </w:rPr>
        <w:t xml:space="preserve"> x3000</w:t>
      </w:r>
      <w:r>
        <w:rPr>
          <w:rFonts w:ascii="Courier New" w:eastAsia="Courier New" w:hAnsi="Courier New" w:cs="Courier New"/>
          <w:sz w:val="24"/>
          <w:szCs w:val="24"/>
        </w:rPr>
        <w:br/>
        <w:t xml:space="preserve">    .FILL x0004</w:t>
      </w:r>
      <w:r>
        <w:rPr>
          <w:rFonts w:ascii="Courier New" w:eastAsia="Courier New" w:hAnsi="Courier New" w:cs="Courier New"/>
          <w:sz w:val="24"/>
          <w:szCs w:val="24"/>
        </w:rPr>
        <w:br/>
        <w:t xml:space="preserve">    .END</w:t>
      </w:r>
    </w:p>
    <w:p w14:paraId="296D5678" w14:textId="77777777" w:rsidR="00916CAA" w:rsidRDefault="0032370A">
      <w:pPr>
        <w:numPr>
          <w:ilvl w:val="0"/>
          <w:numId w:val="10"/>
        </w:numPr>
        <w:spacing w:before="440"/>
      </w:pPr>
      <w:r>
        <w:t>Second program:</w:t>
      </w:r>
      <w:r>
        <w:br/>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  .ORIG</w:t>
      </w:r>
      <w:proofErr w:type="gramEnd"/>
      <w:r>
        <w:rPr>
          <w:rFonts w:ascii="Courier New" w:eastAsia="Courier New" w:hAnsi="Courier New" w:cs="Courier New"/>
          <w:sz w:val="24"/>
          <w:szCs w:val="24"/>
        </w:rPr>
        <w:t xml:space="preserve"> x4000</w:t>
      </w:r>
      <w:r>
        <w:rPr>
          <w:rFonts w:ascii="Courier New" w:eastAsia="Courier New" w:hAnsi="Courier New" w:cs="Courier New"/>
          <w:sz w:val="24"/>
          <w:szCs w:val="24"/>
        </w:rPr>
        <w:br/>
        <w:t xml:space="preserve">    AND R0, R0, #0</w:t>
      </w:r>
      <w:r>
        <w:rPr>
          <w:rFonts w:ascii="Courier New" w:eastAsia="Courier New" w:hAnsi="Courier New" w:cs="Courier New"/>
          <w:sz w:val="24"/>
          <w:szCs w:val="24"/>
        </w:rPr>
        <w:br/>
        <w:t xml:space="preserve">    ADD R0, R0, #4</w:t>
      </w:r>
      <w:r>
        <w:rPr>
          <w:rFonts w:ascii="Courier New" w:eastAsia="Courier New" w:hAnsi="Courier New" w:cs="Courier New"/>
          <w:sz w:val="24"/>
          <w:szCs w:val="24"/>
        </w:rPr>
        <w:br/>
        <w:t xml:space="preserve">    LEA R1, A</w:t>
      </w:r>
      <w:r>
        <w:rPr>
          <w:rFonts w:ascii="Courier New" w:eastAsia="Courier New" w:hAnsi="Courier New" w:cs="Courier New"/>
          <w:sz w:val="24"/>
          <w:szCs w:val="24"/>
        </w:rPr>
        <w:br/>
        <w:t xml:space="preserve">    LDW R1, R1, #0</w:t>
      </w:r>
      <w:r>
        <w:rPr>
          <w:rFonts w:ascii="Courier New" w:eastAsia="Courier New" w:hAnsi="Courier New" w:cs="Courier New"/>
          <w:sz w:val="24"/>
          <w:szCs w:val="24"/>
        </w:rPr>
        <w:br/>
        <w:t xml:space="preserve">    STW R0, R1, #0</w:t>
      </w:r>
      <w:r>
        <w:rPr>
          <w:rFonts w:ascii="Courier New" w:eastAsia="Courier New" w:hAnsi="Courier New" w:cs="Courier New"/>
          <w:sz w:val="24"/>
          <w:szCs w:val="24"/>
        </w:rPr>
        <w:br/>
        <w:t xml:space="preserve">    HALT</w:t>
      </w:r>
      <w:r>
        <w:rPr>
          <w:rFonts w:ascii="Courier New" w:eastAsia="Courier New" w:hAnsi="Courier New" w:cs="Courier New"/>
          <w:sz w:val="24"/>
          <w:szCs w:val="24"/>
        </w:rPr>
        <w:br/>
        <w:t>A   .FILL x3000</w:t>
      </w:r>
      <w:r>
        <w:rPr>
          <w:rFonts w:ascii="Courier New" w:eastAsia="Courier New" w:hAnsi="Courier New" w:cs="Courier New"/>
          <w:sz w:val="24"/>
          <w:szCs w:val="24"/>
        </w:rPr>
        <w:tab/>
      </w:r>
      <w:r>
        <w:rPr>
          <w:rFonts w:ascii="Courier New" w:eastAsia="Courier New" w:hAnsi="Courier New" w:cs="Courier New"/>
          <w:sz w:val="24"/>
          <w:szCs w:val="24"/>
        </w:rPr>
        <w:br/>
        <w:t xml:space="preserve">    .END</w:t>
      </w:r>
    </w:p>
    <w:p w14:paraId="296D5679" w14:textId="77777777" w:rsidR="00916CAA" w:rsidRDefault="00916CAA">
      <w:pPr>
        <w:contextualSpacing w:val="0"/>
      </w:pPr>
    </w:p>
    <w:p w14:paraId="296D567A" w14:textId="77777777" w:rsidR="00916CAA" w:rsidRDefault="00916CAA">
      <w:pPr>
        <w:ind w:left="720"/>
        <w:contextualSpacing w:val="0"/>
      </w:pPr>
    </w:p>
    <w:tbl>
      <w:tblPr>
        <w:tblStyle w:val="af1"/>
        <w:tblW w:w="9135"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916CAA" w14:paraId="296D567C" w14:textId="77777777">
        <w:trPr>
          <w:trHeight w:val="2960"/>
        </w:trPr>
        <w:tc>
          <w:tcPr>
            <w:tcW w:w="9135" w:type="dxa"/>
            <w:shd w:val="clear" w:color="auto" w:fill="auto"/>
            <w:tcMar>
              <w:top w:w="100" w:type="dxa"/>
              <w:left w:w="100" w:type="dxa"/>
              <w:bottom w:w="100" w:type="dxa"/>
              <w:right w:w="100" w:type="dxa"/>
            </w:tcMar>
          </w:tcPr>
          <w:p w14:paraId="13E6161B" w14:textId="74F901B0" w:rsidR="00916CAA" w:rsidRPr="001136AE" w:rsidRDefault="003F6AE3" w:rsidP="00717DC0">
            <w:pPr>
              <w:autoSpaceDE w:val="0"/>
              <w:autoSpaceDN w:val="0"/>
              <w:adjustRightInd w:val="0"/>
              <w:spacing w:line="240" w:lineRule="auto"/>
              <w:contextualSpacing w:val="0"/>
              <w:rPr>
                <w:lang w:val="en-US"/>
              </w:rPr>
            </w:pPr>
            <w:r w:rsidRPr="001136AE">
              <w:rPr>
                <w:lang w:val="en-US"/>
              </w:rPr>
              <w:lastRenderedPageBreak/>
              <w:t>The first program directly use</w:t>
            </w:r>
            <w:r w:rsidR="00C13522" w:rsidRPr="001136AE">
              <w:rPr>
                <w:lang w:val="en-US"/>
              </w:rPr>
              <w:t>s</w:t>
            </w:r>
            <w:r w:rsidRPr="001136AE">
              <w:rPr>
                <w:lang w:val="en-US"/>
              </w:rPr>
              <w:t xml:space="preserve"> </w:t>
            </w:r>
            <w:bookmarkStart w:id="10" w:name="OLE_LINK1"/>
            <w:bookmarkStart w:id="11" w:name="OLE_LINK2"/>
            <w:proofErr w:type="gramStart"/>
            <w:r w:rsidR="00717DC0" w:rsidRPr="001136AE">
              <w:rPr>
                <w:lang w:val="en-US"/>
              </w:rPr>
              <w:t>‘</w:t>
            </w:r>
            <w:r w:rsidR="00F764A4" w:rsidRPr="001136AE">
              <w:rPr>
                <w:lang w:val="en-US"/>
              </w:rPr>
              <w:t>.FILL</w:t>
            </w:r>
            <w:proofErr w:type="gramEnd"/>
            <w:r w:rsidR="00717DC0" w:rsidRPr="001136AE">
              <w:rPr>
                <w:lang w:val="en-US"/>
              </w:rPr>
              <w:t>’</w:t>
            </w:r>
            <w:r w:rsidRPr="001136AE">
              <w:rPr>
                <w:lang w:val="en-US"/>
              </w:rPr>
              <w:t xml:space="preserve"> to</w:t>
            </w:r>
            <w:r w:rsidR="00F764A4" w:rsidRPr="001136AE">
              <w:rPr>
                <w:lang w:val="en-US"/>
              </w:rPr>
              <w:t xml:space="preserve"> tell the assembler to set aside the next location</w:t>
            </w:r>
            <w:r w:rsidR="00717DC0" w:rsidRPr="001136AE">
              <w:rPr>
                <w:lang w:val="en-US"/>
              </w:rPr>
              <w:t xml:space="preserve"> (which is x3000)</w:t>
            </w:r>
            <w:r w:rsidR="00F764A4" w:rsidRPr="001136AE">
              <w:rPr>
                <w:lang w:val="en-US"/>
              </w:rPr>
              <w:t xml:space="preserve"> in the program and</w:t>
            </w:r>
            <w:r w:rsidR="00717DC0" w:rsidRPr="001136AE">
              <w:rPr>
                <w:lang w:val="en-US"/>
              </w:rPr>
              <w:t xml:space="preserve"> </w:t>
            </w:r>
            <w:r w:rsidR="00F764A4" w:rsidRPr="001136AE">
              <w:rPr>
                <w:lang w:val="en-US"/>
              </w:rPr>
              <w:t xml:space="preserve">initialize it with the value of </w:t>
            </w:r>
            <w:r w:rsidR="00717DC0" w:rsidRPr="001136AE">
              <w:rPr>
                <w:lang w:val="en-US"/>
              </w:rPr>
              <w:t>x000</w:t>
            </w:r>
            <w:r w:rsidRPr="001136AE">
              <w:rPr>
                <w:lang w:val="en-US"/>
              </w:rPr>
              <w:t>4</w:t>
            </w:r>
            <w:r w:rsidR="00F764A4" w:rsidRPr="001136AE">
              <w:rPr>
                <w:lang w:val="en-US"/>
              </w:rPr>
              <w:t>.</w:t>
            </w:r>
          </w:p>
          <w:bookmarkEnd w:id="10"/>
          <w:bookmarkEnd w:id="11"/>
          <w:p w14:paraId="5330396B" w14:textId="77777777" w:rsidR="00717DC0" w:rsidRPr="001136AE" w:rsidRDefault="00717DC0" w:rsidP="00717DC0">
            <w:pPr>
              <w:autoSpaceDE w:val="0"/>
              <w:autoSpaceDN w:val="0"/>
              <w:adjustRightInd w:val="0"/>
              <w:spacing w:line="240" w:lineRule="auto"/>
              <w:contextualSpacing w:val="0"/>
              <w:rPr>
                <w:lang w:val="en-US"/>
              </w:rPr>
            </w:pPr>
          </w:p>
          <w:p w14:paraId="09E66BCE" w14:textId="4C18B9D9" w:rsidR="00C13522" w:rsidRPr="001136AE" w:rsidRDefault="00717DC0" w:rsidP="00C13522">
            <w:pPr>
              <w:autoSpaceDE w:val="0"/>
              <w:autoSpaceDN w:val="0"/>
              <w:adjustRightInd w:val="0"/>
              <w:spacing w:line="240" w:lineRule="auto"/>
              <w:contextualSpacing w:val="0"/>
              <w:rPr>
                <w:lang w:val="en-US"/>
              </w:rPr>
            </w:pPr>
            <w:r w:rsidRPr="001136AE">
              <w:rPr>
                <w:lang w:val="en-US"/>
              </w:rPr>
              <w:t>The second program</w:t>
            </w:r>
            <w:r w:rsidR="00C13522" w:rsidRPr="001136AE">
              <w:rPr>
                <w:lang w:val="en-US"/>
              </w:rPr>
              <w:t xml:space="preserve"> uses </w:t>
            </w:r>
            <w:proofErr w:type="gramStart"/>
            <w:r w:rsidR="00C13522" w:rsidRPr="001136AE">
              <w:rPr>
                <w:lang w:val="en-US"/>
              </w:rPr>
              <w:t>‘.FILL</w:t>
            </w:r>
            <w:proofErr w:type="gramEnd"/>
            <w:r w:rsidR="00C13522" w:rsidRPr="001136AE">
              <w:rPr>
                <w:lang w:val="en-US"/>
              </w:rPr>
              <w:t>’ to tell the assembler to set aside the next location in the program and initialize it with the value of x</w:t>
            </w:r>
            <w:r w:rsidR="00051EAD" w:rsidRPr="001136AE">
              <w:rPr>
                <w:lang w:val="en-US"/>
              </w:rPr>
              <w:t>3000 with a label ‘A’</w:t>
            </w:r>
            <w:r w:rsidR="000A56E1" w:rsidRPr="001136AE">
              <w:rPr>
                <w:lang w:val="en-US"/>
              </w:rPr>
              <w:t xml:space="preserve">. When the </w:t>
            </w:r>
            <w:r w:rsidR="000335F2" w:rsidRPr="001136AE">
              <w:rPr>
                <w:lang w:val="en-US"/>
              </w:rPr>
              <w:t>program runs, it starts at address x4000</w:t>
            </w:r>
            <w:r w:rsidR="00857E7E" w:rsidRPr="001136AE">
              <w:rPr>
                <w:lang w:val="en-US"/>
              </w:rPr>
              <w:t>(.ORIG)</w:t>
            </w:r>
            <w:r w:rsidR="000335F2" w:rsidRPr="001136AE">
              <w:rPr>
                <w:lang w:val="en-US"/>
              </w:rPr>
              <w:t>.</w:t>
            </w:r>
            <w:r w:rsidR="00474B30" w:rsidRPr="001136AE">
              <w:rPr>
                <w:lang w:val="en-US"/>
              </w:rPr>
              <w:t xml:space="preserve"> </w:t>
            </w:r>
            <w:r w:rsidR="00EB1084" w:rsidRPr="001136AE">
              <w:rPr>
                <w:lang w:val="en-US"/>
              </w:rPr>
              <w:t xml:space="preserve">Then it clears R0 and adds 4 to it. Now R0 </w:t>
            </w:r>
            <w:r w:rsidR="00941BC3" w:rsidRPr="001136AE">
              <w:rPr>
                <w:lang w:val="en-US"/>
              </w:rPr>
              <w:t xml:space="preserve">has value of x0004. Then it loads the </w:t>
            </w:r>
            <w:r w:rsidR="00CC03A0" w:rsidRPr="001136AE">
              <w:rPr>
                <w:lang w:val="en-US"/>
              </w:rPr>
              <w:t>address</w:t>
            </w:r>
            <w:r w:rsidR="00941BC3" w:rsidRPr="001136AE">
              <w:rPr>
                <w:lang w:val="en-US"/>
              </w:rPr>
              <w:t xml:space="preserve"> of A to R1</w:t>
            </w:r>
            <w:r w:rsidR="00CC03A0" w:rsidRPr="001136AE">
              <w:rPr>
                <w:lang w:val="en-US"/>
              </w:rPr>
              <w:t>.</w:t>
            </w:r>
            <w:r w:rsidR="00AD21F9" w:rsidRPr="001136AE">
              <w:rPr>
                <w:lang w:val="en-US"/>
              </w:rPr>
              <w:t xml:space="preserve"> </w:t>
            </w:r>
            <w:r w:rsidR="006651B0" w:rsidRPr="001136AE">
              <w:rPr>
                <w:lang w:val="en-US"/>
              </w:rPr>
              <w:t>After that</w:t>
            </w:r>
            <w:r w:rsidR="00AD21F9" w:rsidRPr="001136AE">
              <w:rPr>
                <w:lang w:val="en-US"/>
              </w:rPr>
              <w:t xml:space="preserve"> it </w:t>
            </w:r>
            <w:r w:rsidR="006651B0" w:rsidRPr="001136AE">
              <w:rPr>
                <w:lang w:val="en-US"/>
              </w:rPr>
              <w:t xml:space="preserve">loads the value </w:t>
            </w:r>
            <w:r w:rsidR="00CC46C3" w:rsidRPr="001136AE">
              <w:rPr>
                <w:lang w:val="en-US"/>
              </w:rPr>
              <w:t>in the address of R1</w:t>
            </w:r>
            <w:r w:rsidR="006651B0" w:rsidRPr="001136AE">
              <w:rPr>
                <w:lang w:val="en-US"/>
              </w:rPr>
              <w:t xml:space="preserve"> to R1. Now R1 has value of x3000</w:t>
            </w:r>
            <w:r w:rsidR="002A278E" w:rsidRPr="001136AE">
              <w:rPr>
                <w:lang w:val="en-US"/>
              </w:rPr>
              <w:t xml:space="preserve">. Finally, </w:t>
            </w:r>
            <w:r w:rsidR="00EA1B1D" w:rsidRPr="001136AE">
              <w:rPr>
                <w:lang w:val="en-US"/>
              </w:rPr>
              <w:t xml:space="preserve">the contents of R0 is stored in the address of R1, which is </w:t>
            </w:r>
            <w:r w:rsidR="004B3040" w:rsidRPr="001136AE">
              <w:rPr>
                <w:lang w:val="en-US"/>
              </w:rPr>
              <w:t>to say that x0004 is stored in the address of x3000.</w:t>
            </w:r>
          </w:p>
          <w:p w14:paraId="296D567B" w14:textId="0FC2AD1C" w:rsidR="00717DC0" w:rsidRPr="00717DC0" w:rsidRDefault="00717DC0" w:rsidP="00717DC0">
            <w:pPr>
              <w:autoSpaceDE w:val="0"/>
              <w:autoSpaceDN w:val="0"/>
              <w:adjustRightInd w:val="0"/>
              <w:spacing w:line="240" w:lineRule="auto"/>
              <w:contextualSpacing w:val="0"/>
              <w:rPr>
                <w:rFonts w:ascii="Times New Roman" w:hAnsi="Times New Roman" w:cs="Times New Roman"/>
                <w:sz w:val="20"/>
                <w:szCs w:val="20"/>
                <w:lang w:val="en-US"/>
              </w:rPr>
            </w:pPr>
          </w:p>
        </w:tc>
      </w:tr>
    </w:tbl>
    <w:p w14:paraId="296D567D" w14:textId="77777777" w:rsidR="00916CAA" w:rsidRDefault="00916CAA">
      <w:pPr>
        <w:pStyle w:val="3"/>
        <w:spacing w:before="0" w:after="0"/>
        <w:contextualSpacing w:val="0"/>
        <w:rPr>
          <w:b/>
          <w:color w:val="000000"/>
          <w:sz w:val="22"/>
          <w:szCs w:val="22"/>
        </w:rPr>
      </w:pPr>
      <w:bookmarkStart w:id="12" w:name="_g3slfh4q0zxh" w:colFirst="0" w:colLast="0"/>
      <w:bookmarkEnd w:id="12"/>
    </w:p>
    <w:p w14:paraId="296D567E" w14:textId="77777777" w:rsidR="00916CAA" w:rsidRDefault="0032370A">
      <w:pPr>
        <w:pStyle w:val="3"/>
        <w:spacing w:before="0" w:after="0"/>
        <w:contextualSpacing w:val="0"/>
        <w:rPr>
          <w:b/>
          <w:color w:val="000000"/>
          <w:sz w:val="22"/>
          <w:szCs w:val="22"/>
        </w:rPr>
      </w:pPr>
      <w:bookmarkStart w:id="13" w:name="_ggo97cu91bne" w:colFirst="0" w:colLast="0"/>
      <w:bookmarkEnd w:id="13"/>
      <w:r>
        <w:rPr>
          <w:b/>
          <w:color w:val="000000"/>
          <w:sz w:val="22"/>
          <w:szCs w:val="22"/>
        </w:rPr>
        <w:t>Problem 4</w:t>
      </w:r>
    </w:p>
    <w:p w14:paraId="296D567F" w14:textId="77777777" w:rsidR="00916CAA" w:rsidRDefault="0032370A">
      <w:pPr>
        <w:contextualSpacing w:val="0"/>
      </w:pPr>
      <w:r>
        <w:t xml:space="preserve">At location </w:t>
      </w:r>
      <w:r>
        <w:rPr>
          <w:rFonts w:ascii="Courier New" w:eastAsia="Courier New" w:hAnsi="Courier New" w:cs="Courier New"/>
          <w:sz w:val="24"/>
          <w:szCs w:val="24"/>
        </w:rPr>
        <w:t>x3E00</w:t>
      </w:r>
      <w:r>
        <w:t xml:space="preserve">, we would like to put an instruction that does nothing. Many ISAs </w:t>
      </w:r>
      <w:proofErr w:type="gramStart"/>
      <w:r>
        <w:t>actually have</w:t>
      </w:r>
      <w:proofErr w:type="gramEnd"/>
      <w:r>
        <w:t xml:space="preserve"> an opcode devoted to doing nothing. It is usually called NOP, for NO OPERATION. The instruction is fetched, decoded, and executed. The execution phase is to do </w:t>
      </w:r>
      <w:r>
        <w:rPr>
          <w:b/>
        </w:rPr>
        <w:t>nothing</w:t>
      </w:r>
      <w:r>
        <w:t>! Which of the following three instructions could be used for NOP and have the program still work correctly?</w:t>
      </w:r>
    </w:p>
    <w:p w14:paraId="296D5680" w14:textId="77777777" w:rsidR="00916CAA" w:rsidRDefault="0032370A">
      <w:pPr>
        <w:numPr>
          <w:ilvl w:val="0"/>
          <w:numId w:val="14"/>
        </w:numPr>
        <w:contextualSpacing w:val="0"/>
      </w:pPr>
      <w:r>
        <w:rPr>
          <w:rFonts w:ascii="Courier New" w:eastAsia="Courier New" w:hAnsi="Courier New" w:cs="Courier New"/>
          <w:sz w:val="24"/>
          <w:szCs w:val="24"/>
        </w:rPr>
        <w:t>0001 001 001 1 00000</w:t>
      </w:r>
    </w:p>
    <w:p w14:paraId="296D5681" w14:textId="77777777" w:rsidR="00916CAA" w:rsidRDefault="0032370A">
      <w:pPr>
        <w:numPr>
          <w:ilvl w:val="0"/>
          <w:numId w:val="14"/>
        </w:numPr>
        <w:spacing w:before="440"/>
      </w:pPr>
      <w:r>
        <w:rPr>
          <w:rFonts w:ascii="Courier New" w:eastAsia="Courier New" w:hAnsi="Courier New" w:cs="Courier New"/>
          <w:sz w:val="24"/>
          <w:szCs w:val="24"/>
        </w:rPr>
        <w:t>0000 111 000000000</w:t>
      </w:r>
    </w:p>
    <w:p w14:paraId="296D5682" w14:textId="77777777" w:rsidR="00916CAA" w:rsidRDefault="0032370A">
      <w:pPr>
        <w:numPr>
          <w:ilvl w:val="0"/>
          <w:numId w:val="14"/>
        </w:numPr>
      </w:pPr>
      <w:r>
        <w:rPr>
          <w:rFonts w:ascii="Courier New" w:eastAsia="Courier New" w:hAnsi="Courier New" w:cs="Courier New"/>
          <w:sz w:val="24"/>
          <w:szCs w:val="24"/>
        </w:rPr>
        <w:t>0000 000 000000000</w:t>
      </w:r>
    </w:p>
    <w:p w14:paraId="296D5683" w14:textId="77777777" w:rsidR="00916CAA" w:rsidRDefault="00916CAA">
      <w:pPr>
        <w:contextualSpacing w:val="0"/>
      </w:pPr>
    </w:p>
    <w:p w14:paraId="296D5684" w14:textId="77777777" w:rsidR="00916CAA" w:rsidRDefault="0032370A">
      <w:pPr>
        <w:contextualSpacing w:val="0"/>
      </w:pPr>
      <w:r>
        <w:t>For each of the three that cannot be used for NOP, explain why.</w:t>
      </w:r>
    </w:p>
    <w:p w14:paraId="296D5685" w14:textId="77777777" w:rsidR="00916CAA" w:rsidRDefault="00916CAA">
      <w:pPr>
        <w:ind w:left="720"/>
        <w:contextualSpacing w:val="0"/>
      </w:pPr>
    </w:p>
    <w:tbl>
      <w:tblPr>
        <w:tblStyle w:val="af2"/>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87" w14:textId="77777777">
        <w:trPr>
          <w:trHeight w:val="1600"/>
        </w:trPr>
        <w:tc>
          <w:tcPr>
            <w:tcW w:w="9300" w:type="dxa"/>
            <w:shd w:val="clear" w:color="auto" w:fill="auto"/>
            <w:tcMar>
              <w:top w:w="100" w:type="dxa"/>
              <w:left w:w="100" w:type="dxa"/>
              <w:bottom w:w="100" w:type="dxa"/>
              <w:right w:w="100" w:type="dxa"/>
            </w:tcMar>
          </w:tcPr>
          <w:p w14:paraId="296D5686" w14:textId="5F3C764B" w:rsidR="00B114B5" w:rsidRDefault="00A32823">
            <w:pPr>
              <w:widowControl w:val="0"/>
              <w:spacing w:line="240" w:lineRule="auto"/>
              <w:contextualSpacing w:val="0"/>
            </w:pPr>
            <w:proofErr w:type="gramStart"/>
            <w:r>
              <w:t>All of</w:t>
            </w:r>
            <w:proofErr w:type="gramEnd"/>
            <w:r>
              <w:t xml:space="preserve"> the three ins</w:t>
            </w:r>
            <w:r w:rsidR="00431337">
              <w:t>tructions can be used for NOP.</w:t>
            </w:r>
          </w:p>
        </w:tc>
      </w:tr>
    </w:tbl>
    <w:p w14:paraId="296D5688" w14:textId="77777777" w:rsidR="00916CAA" w:rsidRDefault="00916CAA">
      <w:pPr>
        <w:contextualSpacing w:val="0"/>
      </w:pPr>
    </w:p>
    <w:p w14:paraId="296D5689" w14:textId="77777777" w:rsidR="00916CAA" w:rsidRDefault="0032370A">
      <w:pPr>
        <w:pStyle w:val="3"/>
        <w:spacing w:before="220" w:after="0"/>
        <w:contextualSpacing w:val="0"/>
        <w:rPr>
          <w:b/>
          <w:color w:val="000000"/>
          <w:sz w:val="22"/>
          <w:szCs w:val="22"/>
        </w:rPr>
      </w:pPr>
      <w:bookmarkStart w:id="14" w:name="_y1pc351yob2p" w:colFirst="0" w:colLast="0"/>
      <w:bookmarkEnd w:id="14"/>
      <w:r>
        <w:rPr>
          <w:b/>
          <w:color w:val="000000"/>
          <w:sz w:val="22"/>
          <w:szCs w:val="22"/>
        </w:rPr>
        <w:t>Problem 5</w:t>
      </w:r>
    </w:p>
    <w:p w14:paraId="296D568A" w14:textId="77777777" w:rsidR="00916CAA" w:rsidRDefault="0032370A">
      <w:pPr>
        <w:contextualSpacing w:val="0"/>
      </w:pPr>
      <w:r>
        <w:t>A small section of byte-addressable memory is given below:</w:t>
      </w:r>
      <w:r>
        <w:br/>
      </w:r>
    </w:p>
    <w:tbl>
      <w:tblPr>
        <w:tblStyle w:val="af3"/>
        <w:tblW w:w="2775"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230"/>
      </w:tblGrid>
      <w:tr w:rsidR="00916CAA" w14:paraId="296D568D"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8B" w14:textId="77777777" w:rsidR="00916CAA" w:rsidRDefault="0032370A">
            <w:pPr>
              <w:contextualSpacing w:val="0"/>
              <w:jc w:val="center"/>
            </w:pPr>
            <w:r>
              <w:rPr>
                <w:b/>
              </w:rPr>
              <w:t>Address</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8C" w14:textId="77777777" w:rsidR="00916CAA" w:rsidRDefault="0032370A">
            <w:pPr>
              <w:contextualSpacing w:val="0"/>
              <w:jc w:val="center"/>
            </w:pPr>
            <w:r>
              <w:rPr>
                <w:b/>
              </w:rPr>
              <w:t>Data</w:t>
            </w:r>
          </w:p>
        </w:tc>
      </w:tr>
      <w:tr w:rsidR="00916CAA" w14:paraId="296D5690"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8E" w14:textId="77777777" w:rsidR="00916CAA" w:rsidRDefault="0032370A">
            <w:pPr>
              <w:spacing w:line="240" w:lineRule="auto"/>
              <w:contextualSpacing w:val="0"/>
            </w:pPr>
            <w:r>
              <w:rPr>
                <w:rFonts w:ascii="Courier New" w:eastAsia="Courier New" w:hAnsi="Courier New" w:cs="Courier New"/>
                <w:sz w:val="24"/>
                <w:szCs w:val="24"/>
              </w:rPr>
              <w:t>x0FFE</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8F" w14:textId="77777777" w:rsidR="00916CAA" w:rsidRDefault="0032370A">
            <w:pPr>
              <w:spacing w:line="240" w:lineRule="auto"/>
              <w:contextualSpacing w:val="0"/>
            </w:pPr>
            <w:r>
              <w:rPr>
                <w:rFonts w:ascii="Courier New" w:eastAsia="Courier New" w:hAnsi="Courier New" w:cs="Courier New"/>
                <w:sz w:val="24"/>
                <w:szCs w:val="24"/>
              </w:rPr>
              <w:t>xA2</w:t>
            </w:r>
          </w:p>
        </w:tc>
      </w:tr>
      <w:tr w:rsidR="00916CAA" w14:paraId="296D5693"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1" w14:textId="77777777" w:rsidR="00916CAA" w:rsidRDefault="0032370A">
            <w:pPr>
              <w:spacing w:line="240" w:lineRule="auto"/>
              <w:contextualSpacing w:val="0"/>
            </w:pPr>
            <w:r>
              <w:rPr>
                <w:rFonts w:ascii="Courier New" w:eastAsia="Courier New" w:hAnsi="Courier New" w:cs="Courier New"/>
                <w:sz w:val="24"/>
                <w:szCs w:val="24"/>
              </w:rPr>
              <w:t>x0FFF</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2" w14:textId="77777777" w:rsidR="00916CAA" w:rsidRDefault="0032370A">
            <w:pPr>
              <w:spacing w:line="240" w:lineRule="auto"/>
              <w:contextualSpacing w:val="0"/>
            </w:pPr>
            <w:r>
              <w:rPr>
                <w:rFonts w:ascii="Courier New" w:eastAsia="Courier New" w:hAnsi="Courier New" w:cs="Courier New"/>
                <w:sz w:val="24"/>
                <w:szCs w:val="24"/>
              </w:rPr>
              <w:t>x25</w:t>
            </w:r>
          </w:p>
        </w:tc>
      </w:tr>
      <w:tr w:rsidR="00916CAA" w14:paraId="296D5696"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4" w14:textId="77777777" w:rsidR="00916CAA" w:rsidRDefault="0032370A">
            <w:pPr>
              <w:spacing w:line="240" w:lineRule="auto"/>
              <w:contextualSpacing w:val="0"/>
            </w:pPr>
            <w:r>
              <w:rPr>
                <w:rFonts w:ascii="Courier New" w:eastAsia="Courier New" w:hAnsi="Courier New" w:cs="Courier New"/>
                <w:sz w:val="24"/>
                <w:szCs w:val="24"/>
              </w:rPr>
              <w:t>x1000</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5" w14:textId="77777777" w:rsidR="00916CAA" w:rsidRDefault="0032370A">
            <w:pPr>
              <w:spacing w:line="240" w:lineRule="auto"/>
              <w:contextualSpacing w:val="0"/>
            </w:pPr>
            <w:r>
              <w:rPr>
                <w:rFonts w:ascii="Courier New" w:eastAsia="Courier New" w:hAnsi="Courier New" w:cs="Courier New"/>
                <w:sz w:val="24"/>
                <w:szCs w:val="24"/>
              </w:rPr>
              <w:t>x0E</w:t>
            </w:r>
          </w:p>
        </w:tc>
      </w:tr>
      <w:tr w:rsidR="00916CAA" w14:paraId="296D5699"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7" w14:textId="77777777" w:rsidR="00916CAA" w:rsidRDefault="0032370A">
            <w:pPr>
              <w:spacing w:line="240" w:lineRule="auto"/>
              <w:contextualSpacing w:val="0"/>
            </w:pPr>
            <w:r>
              <w:rPr>
                <w:rFonts w:ascii="Courier New" w:eastAsia="Courier New" w:hAnsi="Courier New" w:cs="Courier New"/>
                <w:sz w:val="24"/>
                <w:szCs w:val="24"/>
              </w:rPr>
              <w:t>x1001</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8" w14:textId="77777777" w:rsidR="00916CAA" w:rsidRDefault="0032370A">
            <w:pPr>
              <w:spacing w:line="240" w:lineRule="auto"/>
              <w:contextualSpacing w:val="0"/>
            </w:pPr>
            <w:r>
              <w:rPr>
                <w:rFonts w:ascii="Courier New" w:eastAsia="Courier New" w:hAnsi="Courier New" w:cs="Courier New"/>
                <w:sz w:val="24"/>
                <w:szCs w:val="24"/>
              </w:rPr>
              <w:t>x1A</w:t>
            </w:r>
          </w:p>
        </w:tc>
      </w:tr>
      <w:tr w:rsidR="00916CAA" w14:paraId="296D569C"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A" w14:textId="77777777" w:rsidR="00916CAA" w:rsidRDefault="0032370A">
            <w:pPr>
              <w:spacing w:line="240" w:lineRule="auto"/>
              <w:contextualSpacing w:val="0"/>
            </w:pPr>
            <w:r>
              <w:rPr>
                <w:rFonts w:ascii="Courier New" w:eastAsia="Courier New" w:hAnsi="Courier New" w:cs="Courier New"/>
                <w:sz w:val="24"/>
                <w:szCs w:val="24"/>
              </w:rPr>
              <w:t>x1002</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B" w14:textId="77777777" w:rsidR="00916CAA" w:rsidRDefault="0032370A">
            <w:pPr>
              <w:spacing w:line="240" w:lineRule="auto"/>
              <w:contextualSpacing w:val="0"/>
            </w:pPr>
            <w:r>
              <w:rPr>
                <w:rFonts w:ascii="Courier New" w:eastAsia="Courier New" w:hAnsi="Courier New" w:cs="Courier New"/>
                <w:sz w:val="24"/>
                <w:szCs w:val="24"/>
              </w:rPr>
              <w:t>x11</w:t>
            </w:r>
          </w:p>
        </w:tc>
      </w:tr>
      <w:tr w:rsidR="00916CAA" w14:paraId="296D569F"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D" w14:textId="77777777" w:rsidR="00916CAA" w:rsidRDefault="0032370A">
            <w:pPr>
              <w:spacing w:line="240" w:lineRule="auto"/>
              <w:contextualSpacing w:val="0"/>
            </w:pPr>
            <w:r>
              <w:rPr>
                <w:rFonts w:ascii="Courier New" w:eastAsia="Courier New" w:hAnsi="Courier New" w:cs="Courier New"/>
                <w:sz w:val="24"/>
                <w:szCs w:val="24"/>
              </w:rPr>
              <w:t>x1003</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9E" w14:textId="77777777" w:rsidR="00916CAA" w:rsidRDefault="0032370A">
            <w:pPr>
              <w:spacing w:line="240" w:lineRule="auto"/>
              <w:contextualSpacing w:val="0"/>
            </w:pPr>
            <w:r>
              <w:rPr>
                <w:rFonts w:ascii="Courier New" w:eastAsia="Courier New" w:hAnsi="Courier New" w:cs="Courier New"/>
                <w:sz w:val="24"/>
                <w:szCs w:val="24"/>
              </w:rPr>
              <w:t>x0C</w:t>
            </w:r>
          </w:p>
        </w:tc>
      </w:tr>
      <w:tr w:rsidR="00916CAA" w14:paraId="296D56A2"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A0" w14:textId="77777777" w:rsidR="00916CAA" w:rsidRDefault="0032370A">
            <w:pPr>
              <w:spacing w:line="240" w:lineRule="auto"/>
              <w:contextualSpacing w:val="0"/>
            </w:pPr>
            <w:r>
              <w:rPr>
                <w:rFonts w:ascii="Courier New" w:eastAsia="Courier New" w:hAnsi="Courier New" w:cs="Courier New"/>
                <w:sz w:val="24"/>
                <w:szCs w:val="24"/>
              </w:rPr>
              <w:lastRenderedPageBreak/>
              <w:t>x1004</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A1" w14:textId="77777777" w:rsidR="00916CAA" w:rsidRDefault="0032370A">
            <w:pPr>
              <w:spacing w:line="240" w:lineRule="auto"/>
              <w:contextualSpacing w:val="0"/>
            </w:pPr>
            <w:r>
              <w:rPr>
                <w:rFonts w:ascii="Courier New" w:eastAsia="Courier New" w:hAnsi="Courier New" w:cs="Courier New"/>
                <w:sz w:val="24"/>
                <w:szCs w:val="24"/>
              </w:rPr>
              <w:t>x0B</w:t>
            </w:r>
          </w:p>
        </w:tc>
      </w:tr>
      <w:tr w:rsidR="00916CAA" w14:paraId="296D56A5" w14:textId="77777777">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A3" w14:textId="77777777" w:rsidR="00916CAA" w:rsidRDefault="0032370A">
            <w:pPr>
              <w:spacing w:line="240" w:lineRule="auto"/>
              <w:contextualSpacing w:val="0"/>
            </w:pPr>
            <w:r>
              <w:rPr>
                <w:rFonts w:ascii="Courier New" w:eastAsia="Courier New" w:hAnsi="Courier New" w:cs="Courier New"/>
                <w:sz w:val="24"/>
                <w:szCs w:val="24"/>
              </w:rPr>
              <w:t>x1005</w:t>
            </w:r>
          </w:p>
        </w:tc>
        <w:tc>
          <w:tcPr>
            <w:tcW w:w="1230" w:type="dxa"/>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20" w:type="dxa"/>
            </w:tcMar>
          </w:tcPr>
          <w:p w14:paraId="296D56A4" w14:textId="77777777" w:rsidR="00916CAA" w:rsidRDefault="0032370A">
            <w:pPr>
              <w:spacing w:line="240" w:lineRule="auto"/>
              <w:contextualSpacing w:val="0"/>
            </w:pPr>
            <w:r>
              <w:rPr>
                <w:rFonts w:ascii="Courier New" w:eastAsia="Courier New" w:hAnsi="Courier New" w:cs="Courier New"/>
                <w:sz w:val="24"/>
                <w:szCs w:val="24"/>
              </w:rPr>
              <w:t>x0A</w:t>
            </w:r>
          </w:p>
        </w:tc>
      </w:tr>
    </w:tbl>
    <w:p w14:paraId="296D56A6" w14:textId="77777777" w:rsidR="00916CAA" w:rsidRDefault="00916CAA">
      <w:pPr>
        <w:contextualSpacing w:val="0"/>
      </w:pPr>
    </w:p>
    <w:p w14:paraId="296D56A7" w14:textId="77777777" w:rsidR="00916CAA" w:rsidRDefault="0032370A">
      <w:pPr>
        <w:contextualSpacing w:val="0"/>
      </w:pPr>
      <w:r>
        <w:t xml:space="preserve">Add the 16-bit two's complement numbers specified by addresses </w:t>
      </w:r>
      <w:r>
        <w:rPr>
          <w:rFonts w:ascii="Courier New" w:eastAsia="Courier New" w:hAnsi="Courier New" w:cs="Courier New"/>
          <w:sz w:val="24"/>
          <w:szCs w:val="24"/>
        </w:rPr>
        <w:t>x1000</w:t>
      </w:r>
      <w:r>
        <w:t xml:space="preserve"> and </w:t>
      </w:r>
      <w:r>
        <w:rPr>
          <w:rFonts w:ascii="Courier New" w:eastAsia="Courier New" w:hAnsi="Courier New" w:cs="Courier New"/>
          <w:sz w:val="24"/>
          <w:szCs w:val="24"/>
        </w:rPr>
        <w:t>x1002</w:t>
      </w:r>
      <w:r>
        <w:t xml:space="preserve"> if</w:t>
      </w:r>
    </w:p>
    <w:p w14:paraId="296D56A8" w14:textId="77777777" w:rsidR="00916CAA" w:rsidRDefault="0032370A">
      <w:pPr>
        <w:numPr>
          <w:ilvl w:val="0"/>
          <w:numId w:val="6"/>
        </w:numPr>
        <w:contextualSpacing w:val="0"/>
      </w:pPr>
      <w:r>
        <w:t>the ISA specifies a little-endian format</w:t>
      </w:r>
    </w:p>
    <w:p w14:paraId="296D56A9" w14:textId="77777777" w:rsidR="00916CAA" w:rsidRDefault="0032370A">
      <w:pPr>
        <w:numPr>
          <w:ilvl w:val="0"/>
          <w:numId w:val="6"/>
        </w:numPr>
        <w:spacing w:before="440"/>
      </w:pPr>
      <w:r>
        <w:t>the ISA specifies a big-endian format</w:t>
      </w:r>
    </w:p>
    <w:tbl>
      <w:tblPr>
        <w:tblStyle w:val="af4"/>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AB" w14:textId="77777777">
        <w:trPr>
          <w:trHeight w:val="1520"/>
        </w:trPr>
        <w:tc>
          <w:tcPr>
            <w:tcW w:w="9300" w:type="dxa"/>
            <w:shd w:val="clear" w:color="auto" w:fill="auto"/>
            <w:tcMar>
              <w:top w:w="100" w:type="dxa"/>
              <w:left w:w="100" w:type="dxa"/>
              <w:bottom w:w="100" w:type="dxa"/>
              <w:right w:w="100" w:type="dxa"/>
            </w:tcMar>
          </w:tcPr>
          <w:p w14:paraId="156F6273" w14:textId="3FE9E664" w:rsidR="00916CAA" w:rsidRDefault="00503072" w:rsidP="00503072">
            <w:pPr>
              <w:pStyle w:val="afff"/>
              <w:widowControl w:val="0"/>
              <w:numPr>
                <w:ilvl w:val="3"/>
                <w:numId w:val="6"/>
              </w:numPr>
              <w:contextualSpacing w:val="0"/>
            </w:pPr>
            <w:r>
              <w:t>x</w:t>
            </w:r>
            <w:r w:rsidR="00A26B0A">
              <w:t>261F</w:t>
            </w:r>
          </w:p>
          <w:p w14:paraId="296D56AA" w14:textId="0B386884" w:rsidR="006416D6" w:rsidRDefault="00503072" w:rsidP="006416D6">
            <w:pPr>
              <w:pStyle w:val="afff"/>
              <w:widowControl w:val="0"/>
              <w:numPr>
                <w:ilvl w:val="3"/>
                <w:numId w:val="6"/>
              </w:numPr>
              <w:contextualSpacing w:val="0"/>
            </w:pPr>
            <w:r>
              <w:t>x1F26</w:t>
            </w:r>
          </w:p>
        </w:tc>
      </w:tr>
    </w:tbl>
    <w:p w14:paraId="296D56AC" w14:textId="77777777" w:rsidR="00916CAA" w:rsidRDefault="00916CAA">
      <w:pPr>
        <w:ind w:left="720"/>
        <w:contextualSpacing w:val="0"/>
      </w:pPr>
    </w:p>
    <w:p w14:paraId="296D56AD" w14:textId="77777777" w:rsidR="00916CAA" w:rsidRDefault="0032370A">
      <w:pPr>
        <w:pStyle w:val="3"/>
        <w:spacing w:before="0" w:after="0"/>
        <w:contextualSpacing w:val="0"/>
        <w:rPr>
          <w:b/>
          <w:color w:val="000000"/>
          <w:sz w:val="22"/>
          <w:szCs w:val="22"/>
        </w:rPr>
      </w:pPr>
      <w:bookmarkStart w:id="15" w:name="_8ltkd58lzjmx" w:colFirst="0" w:colLast="0"/>
      <w:bookmarkEnd w:id="15"/>
      <w:r>
        <w:rPr>
          <w:b/>
          <w:color w:val="000000"/>
          <w:sz w:val="22"/>
          <w:szCs w:val="22"/>
        </w:rPr>
        <w:t>Problem 6</w:t>
      </w:r>
    </w:p>
    <w:p w14:paraId="296D56AE" w14:textId="77777777" w:rsidR="00916CAA" w:rsidRDefault="0032370A">
      <w:pPr>
        <w:contextualSpacing w:val="0"/>
      </w:pPr>
      <w:r>
        <w:t>Say we have 32 megabytes of storage, calculate the number of bits required to address a location if</w:t>
      </w:r>
    </w:p>
    <w:p w14:paraId="296D56AF" w14:textId="77777777" w:rsidR="00916CAA" w:rsidRDefault="0032370A">
      <w:pPr>
        <w:numPr>
          <w:ilvl w:val="0"/>
          <w:numId w:val="7"/>
        </w:numPr>
        <w:contextualSpacing w:val="0"/>
      </w:pPr>
      <w:r>
        <w:t>the ISA is bit-addressable</w:t>
      </w:r>
    </w:p>
    <w:p w14:paraId="296D56B0" w14:textId="77777777" w:rsidR="00916CAA" w:rsidRDefault="0032370A">
      <w:pPr>
        <w:numPr>
          <w:ilvl w:val="0"/>
          <w:numId w:val="7"/>
        </w:numPr>
        <w:spacing w:before="440"/>
      </w:pPr>
      <w:bookmarkStart w:id="16" w:name="OLE_LINK3"/>
      <w:r>
        <w:t>the ISA is byte-addressable</w:t>
      </w:r>
    </w:p>
    <w:bookmarkEnd w:id="16"/>
    <w:p w14:paraId="296D56B1" w14:textId="77777777" w:rsidR="00916CAA" w:rsidRDefault="0032370A">
      <w:pPr>
        <w:numPr>
          <w:ilvl w:val="0"/>
          <w:numId w:val="7"/>
        </w:numPr>
        <w:spacing w:before="440"/>
      </w:pPr>
      <w:r>
        <w:t>the ISA is 128-bit addressable</w:t>
      </w:r>
    </w:p>
    <w:p w14:paraId="296D56B2" w14:textId="77777777" w:rsidR="00916CAA" w:rsidRDefault="00916CAA">
      <w:pPr>
        <w:ind w:left="720"/>
        <w:contextualSpacing w:val="0"/>
      </w:pPr>
    </w:p>
    <w:tbl>
      <w:tblPr>
        <w:tblStyle w:val="af5"/>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B4" w14:textId="77777777">
        <w:trPr>
          <w:trHeight w:val="1920"/>
        </w:trPr>
        <w:tc>
          <w:tcPr>
            <w:tcW w:w="9300" w:type="dxa"/>
            <w:shd w:val="clear" w:color="auto" w:fill="auto"/>
            <w:tcMar>
              <w:top w:w="100" w:type="dxa"/>
              <w:left w:w="100" w:type="dxa"/>
              <w:bottom w:w="100" w:type="dxa"/>
              <w:right w:w="100" w:type="dxa"/>
            </w:tcMar>
          </w:tcPr>
          <w:p w14:paraId="4E055EDF" w14:textId="5C45743F" w:rsidR="00916CAA" w:rsidRDefault="00431CFB">
            <w:pPr>
              <w:widowControl w:val="0"/>
              <w:spacing w:line="240" w:lineRule="auto"/>
              <w:contextualSpacing w:val="0"/>
            </w:pPr>
            <w:r>
              <w:t>32</w:t>
            </w:r>
            <w:r w:rsidR="00DD6EE2">
              <w:t>x1024x1024</w:t>
            </w:r>
            <w:r w:rsidR="00B808A6">
              <w:t>x8</w:t>
            </w:r>
            <w:r w:rsidR="00DD6EE2">
              <w:t xml:space="preserve"> bits totally.</w:t>
            </w:r>
            <w:r w:rsidR="00D81AB7">
              <w:t xml:space="preserve"> </w:t>
            </w:r>
          </w:p>
          <w:p w14:paraId="32D0C8F5" w14:textId="77777777" w:rsidR="009A77F3" w:rsidRDefault="009A77F3">
            <w:pPr>
              <w:widowControl w:val="0"/>
              <w:spacing w:line="240" w:lineRule="auto"/>
              <w:contextualSpacing w:val="0"/>
            </w:pPr>
          </w:p>
          <w:p w14:paraId="579CD59A" w14:textId="3D3165D0" w:rsidR="009A77F3" w:rsidRDefault="00731450" w:rsidP="00AA1AE4">
            <w:pPr>
              <w:widowControl w:val="0"/>
              <w:contextualSpacing w:val="0"/>
            </w:pPr>
            <w:r>
              <w:t>1.</w:t>
            </w:r>
            <w:r w:rsidR="00C453C0">
              <w:t xml:space="preserve"> 2</w:t>
            </w:r>
            <w:r w:rsidR="00041631">
              <w:t>8</w:t>
            </w:r>
            <w:r w:rsidR="00C453C0">
              <w:t>bits</w:t>
            </w:r>
          </w:p>
          <w:p w14:paraId="52813AE7" w14:textId="77777777" w:rsidR="00C453C0" w:rsidRDefault="00C453C0" w:rsidP="00AA1AE4">
            <w:pPr>
              <w:widowControl w:val="0"/>
              <w:contextualSpacing w:val="0"/>
            </w:pPr>
            <w:r>
              <w:t xml:space="preserve">2. </w:t>
            </w:r>
            <w:r w:rsidR="00487A1A">
              <w:t>25bits</w:t>
            </w:r>
          </w:p>
          <w:p w14:paraId="296D56B3" w14:textId="5EF38139" w:rsidR="007F3788" w:rsidRDefault="007F3788" w:rsidP="00AA1AE4">
            <w:pPr>
              <w:widowControl w:val="0"/>
              <w:contextualSpacing w:val="0"/>
            </w:pPr>
            <w:r>
              <w:t xml:space="preserve">3. </w:t>
            </w:r>
            <w:r w:rsidR="00431DE4">
              <w:t>21bits</w:t>
            </w:r>
          </w:p>
        </w:tc>
      </w:tr>
    </w:tbl>
    <w:p w14:paraId="296D56B5" w14:textId="77777777" w:rsidR="00916CAA" w:rsidRDefault="00916CAA">
      <w:pPr>
        <w:ind w:left="720"/>
        <w:contextualSpacing w:val="0"/>
      </w:pPr>
    </w:p>
    <w:p w14:paraId="296D56B6" w14:textId="77777777" w:rsidR="00916CAA" w:rsidRDefault="00916CAA">
      <w:pPr>
        <w:contextualSpacing w:val="0"/>
      </w:pPr>
    </w:p>
    <w:p w14:paraId="296D56B7" w14:textId="77777777" w:rsidR="00916CAA" w:rsidRDefault="0032370A">
      <w:pPr>
        <w:pStyle w:val="3"/>
        <w:spacing w:before="0" w:after="0"/>
        <w:contextualSpacing w:val="0"/>
        <w:rPr>
          <w:b/>
          <w:color w:val="000000"/>
          <w:sz w:val="22"/>
          <w:szCs w:val="22"/>
        </w:rPr>
      </w:pPr>
      <w:bookmarkStart w:id="17" w:name="_ncpcezfgbr6c" w:colFirst="0" w:colLast="0"/>
      <w:bookmarkEnd w:id="17"/>
      <w:r>
        <w:rPr>
          <w:b/>
          <w:color w:val="000000"/>
          <w:sz w:val="22"/>
          <w:szCs w:val="22"/>
        </w:rPr>
        <w:t>Problem 7</w:t>
      </w:r>
    </w:p>
    <w:p w14:paraId="296D56B8" w14:textId="77777777" w:rsidR="00916CAA" w:rsidRDefault="0032370A">
      <w:pPr>
        <w:contextualSpacing w:val="0"/>
      </w:pPr>
      <w:r>
        <w:t>A zero-address machine is a stack-based machine where all operations are done using values stored on the operand stack. For this problem, you may assume that its ISA allows the following operations:</w:t>
      </w:r>
    </w:p>
    <w:p w14:paraId="296D56B9" w14:textId="77777777" w:rsidR="00916CAA" w:rsidRDefault="0032370A">
      <w:pPr>
        <w:numPr>
          <w:ilvl w:val="0"/>
          <w:numId w:val="2"/>
        </w:numPr>
        <w:contextualSpacing w:val="0"/>
      </w:pPr>
      <w:r>
        <w:rPr>
          <w:rFonts w:ascii="Courier New" w:eastAsia="Courier New" w:hAnsi="Courier New" w:cs="Courier New"/>
          <w:sz w:val="24"/>
          <w:szCs w:val="24"/>
        </w:rPr>
        <w:t>PUSH M</w:t>
      </w:r>
      <w:r>
        <w:t xml:space="preserve"> - pushes the value stored at memory location M onto the operand stack.</w:t>
      </w:r>
    </w:p>
    <w:p w14:paraId="296D56BA" w14:textId="77777777" w:rsidR="00916CAA" w:rsidRDefault="0032370A">
      <w:pPr>
        <w:numPr>
          <w:ilvl w:val="0"/>
          <w:numId w:val="2"/>
        </w:numPr>
        <w:spacing w:before="440"/>
      </w:pPr>
      <w:r>
        <w:rPr>
          <w:rFonts w:ascii="Courier New" w:eastAsia="Courier New" w:hAnsi="Courier New" w:cs="Courier New"/>
          <w:sz w:val="24"/>
          <w:szCs w:val="24"/>
        </w:rPr>
        <w:t>POP M</w:t>
      </w:r>
      <w:r>
        <w:t xml:space="preserve"> - pops the operand stack and stores the value into memory location M.</w:t>
      </w:r>
    </w:p>
    <w:p w14:paraId="296D56BB" w14:textId="77777777" w:rsidR="00916CAA" w:rsidRDefault="0032370A">
      <w:pPr>
        <w:numPr>
          <w:ilvl w:val="0"/>
          <w:numId w:val="2"/>
        </w:numPr>
        <w:spacing w:before="440"/>
      </w:pPr>
      <w:r>
        <w:rPr>
          <w:rFonts w:ascii="Courier New" w:eastAsia="Courier New" w:hAnsi="Courier New" w:cs="Courier New"/>
          <w:sz w:val="24"/>
          <w:szCs w:val="24"/>
        </w:rPr>
        <w:t>OP</w:t>
      </w:r>
      <w:r>
        <w:t xml:space="preserve"> - Pops two values off the operand stack, performs the binary operation OP on the two values, and pushes the result back onto the operand stack.</w:t>
      </w:r>
    </w:p>
    <w:p w14:paraId="296D56BC" w14:textId="77777777" w:rsidR="00916CAA" w:rsidRDefault="00916CAA">
      <w:pPr>
        <w:contextualSpacing w:val="0"/>
      </w:pPr>
    </w:p>
    <w:p w14:paraId="296D56BD" w14:textId="77777777" w:rsidR="00916CAA" w:rsidRDefault="0032370A">
      <w:pPr>
        <w:contextualSpacing w:val="0"/>
      </w:pPr>
      <w:r>
        <w:t xml:space="preserve">Note: To compute A - B with a stack machine, the following sequence of operations are necessary: </w:t>
      </w:r>
      <w:r>
        <w:rPr>
          <w:rFonts w:ascii="Courier New" w:eastAsia="Courier New" w:hAnsi="Courier New" w:cs="Courier New"/>
          <w:sz w:val="24"/>
          <w:szCs w:val="24"/>
        </w:rPr>
        <w:t>PUSH A</w:t>
      </w:r>
      <w:r>
        <w:t xml:space="preserve">, </w:t>
      </w:r>
      <w:r>
        <w:rPr>
          <w:rFonts w:ascii="Courier New" w:eastAsia="Courier New" w:hAnsi="Courier New" w:cs="Courier New"/>
          <w:sz w:val="24"/>
          <w:szCs w:val="24"/>
        </w:rPr>
        <w:t>PUSH B</w:t>
      </w:r>
      <w:r>
        <w:t xml:space="preserve">, </w:t>
      </w:r>
      <w:r>
        <w:rPr>
          <w:rFonts w:ascii="Courier New" w:eastAsia="Courier New" w:hAnsi="Courier New" w:cs="Courier New"/>
          <w:sz w:val="24"/>
          <w:szCs w:val="24"/>
        </w:rPr>
        <w:t>SUB</w:t>
      </w:r>
      <w:r>
        <w:t xml:space="preserve">. After execution of </w:t>
      </w:r>
      <w:r>
        <w:rPr>
          <w:rFonts w:ascii="Courier New" w:eastAsia="Courier New" w:hAnsi="Courier New" w:cs="Courier New"/>
          <w:sz w:val="24"/>
          <w:szCs w:val="24"/>
        </w:rPr>
        <w:t>SUB</w:t>
      </w:r>
      <w:r>
        <w:t>, A and B would no longer be on the stack, but the value A-B would be at the top of the stack.</w:t>
      </w:r>
    </w:p>
    <w:p w14:paraId="296D56BE" w14:textId="77777777" w:rsidR="00916CAA" w:rsidRDefault="00916CAA">
      <w:pPr>
        <w:contextualSpacing w:val="0"/>
      </w:pPr>
    </w:p>
    <w:p w14:paraId="296D56BF" w14:textId="77777777" w:rsidR="00916CAA" w:rsidRDefault="0032370A">
      <w:pPr>
        <w:contextualSpacing w:val="0"/>
      </w:pPr>
      <w:r>
        <w:lastRenderedPageBreak/>
        <w:t xml:space="preserve">A one-address machine uses an accumulator </w:t>
      </w:r>
      <w:proofErr w:type="gramStart"/>
      <w:r>
        <w:t>in order to</w:t>
      </w:r>
      <w:proofErr w:type="gramEnd"/>
      <w:r>
        <w:t xml:space="preserve"> perform computations. For this problem, you may assume that its ISA allows the following operations:</w:t>
      </w:r>
    </w:p>
    <w:p w14:paraId="296D56C0" w14:textId="77777777" w:rsidR="00916CAA" w:rsidRDefault="0032370A">
      <w:pPr>
        <w:numPr>
          <w:ilvl w:val="0"/>
          <w:numId w:val="8"/>
        </w:numPr>
        <w:contextualSpacing w:val="0"/>
      </w:pPr>
      <w:r>
        <w:rPr>
          <w:rFonts w:ascii="Courier New" w:eastAsia="Courier New" w:hAnsi="Courier New" w:cs="Courier New"/>
          <w:sz w:val="24"/>
          <w:szCs w:val="24"/>
        </w:rPr>
        <w:t>LOAD M</w:t>
      </w:r>
      <w:r>
        <w:t xml:space="preserve"> - Loads the value stored at memory location M into the accumulator.</w:t>
      </w:r>
    </w:p>
    <w:p w14:paraId="296D56C1" w14:textId="77777777" w:rsidR="00916CAA" w:rsidRDefault="0032370A">
      <w:pPr>
        <w:numPr>
          <w:ilvl w:val="0"/>
          <w:numId w:val="8"/>
        </w:numPr>
        <w:spacing w:before="440"/>
      </w:pPr>
      <w:r>
        <w:rPr>
          <w:rFonts w:ascii="Courier New" w:eastAsia="Courier New" w:hAnsi="Courier New" w:cs="Courier New"/>
          <w:sz w:val="24"/>
          <w:szCs w:val="24"/>
        </w:rPr>
        <w:t>STORE M</w:t>
      </w:r>
      <w:r>
        <w:t xml:space="preserve"> - Stores the value in the accumulator into Memory Location M.</w:t>
      </w:r>
    </w:p>
    <w:p w14:paraId="296D56C2" w14:textId="77777777" w:rsidR="00916CAA" w:rsidRDefault="0032370A">
      <w:pPr>
        <w:numPr>
          <w:ilvl w:val="0"/>
          <w:numId w:val="8"/>
        </w:numPr>
        <w:spacing w:before="440"/>
      </w:pPr>
      <w:r>
        <w:rPr>
          <w:rFonts w:ascii="Courier New" w:eastAsia="Courier New" w:hAnsi="Courier New" w:cs="Courier New"/>
          <w:sz w:val="24"/>
          <w:szCs w:val="24"/>
        </w:rPr>
        <w:t>OP M</w:t>
      </w:r>
      <w:r>
        <w:t xml:space="preserve"> - Performs the binary operation OP on the value stored at memory location M and the value present in the accumulator. The result is stored into the accumulator (ACCUM = ACCUM OP M).</w:t>
      </w:r>
    </w:p>
    <w:p w14:paraId="296D56C3" w14:textId="77777777" w:rsidR="00916CAA" w:rsidRDefault="0032370A">
      <w:pPr>
        <w:contextualSpacing w:val="0"/>
      </w:pPr>
      <w:r>
        <w:t>A two-address machine takes two sources, performs an operation on these sources and stores the result back into one of the sources. For this problem, you may assume that its ISA allows the following operation:</w:t>
      </w:r>
    </w:p>
    <w:p w14:paraId="296D56C4" w14:textId="77777777" w:rsidR="00916CAA" w:rsidRDefault="0032370A">
      <w:pPr>
        <w:numPr>
          <w:ilvl w:val="0"/>
          <w:numId w:val="15"/>
        </w:numPr>
        <w:contextualSpacing w:val="0"/>
      </w:pPr>
      <w:r>
        <w:rPr>
          <w:rFonts w:ascii="Courier New" w:eastAsia="Courier New" w:hAnsi="Courier New" w:cs="Courier New"/>
          <w:sz w:val="24"/>
          <w:szCs w:val="24"/>
        </w:rPr>
        <w:t>OP M1, M2</w:t>
      </w:r>
      <w:r>
        <w:t xml:space="preserve"> - Performs a binary operation OP on the values stored at memory locations M1 and M2 and stores the result back into memory location M1 (M1 = M1 OP M2).</w:t>
      </w:r>
    </w:p>
    <w:p w14:paraId="296D56C5" w14:textId="77777777" w:rsidR="00916CAA" w:rsidRDefault="0032370A">
      <w:pPr>
        <w:spacing w:before="220"/>
        <w:contextualSpacing w:val="0"/>
      </w:pPr>
      <w:r>
        <w:t xml:space="preserve">Note 1: </w:t>
      </w:r>
      <w:r>
        <w:rPr>
          <w:rFonts w:ascii="Courier New" w:eastAsia="Courier New" w:hAnsi="Courier New" w:cs="Courier New"/>
          <w:sz w:val="24"/>
          <w:szCs w:val="24"/>
        </w:rPr>
        <w:t>OP</w:t>
      </w:r>
      <w:r>
        <w:t xml:space="preserve"> can be </w:t>
      </w:r>
      <w:r>
        <w:rPr>
          <w:rFonts w:ascii="Courier New" w:eastAsia="Courier New" w:hAnsi="Courier New" w:cs="Courier New"/>
          <w:sz w:val="24"/>
          <w:szCs w:val="24"/>
        </w:rPr>
        <w:t>ADD</w:t>
      </w:r>
      <w:r>
        <w:t xml:space="preserve">, </w:t>
      </w:r>
      <w:r>
        <w:rPr>
          <w:rFonts w:ascii="Courier New" w:eastAsia="Courier New" w:hAnsi="Courier New" w:cs="Courier New"/>
          <w:sz w:val="24"/>
          <w:szCs w:val="24"/>
        </w:rPr>
        <w:t>SUB</w:t>
      </w:r>
      <w:r>
        <w:t xml:space="preserve">, or </w:t>
      </w:r>
      <w:r>
        <w:rPr>
          <w:rFonts w:ascii="Courier New" w:eastAsia="Courier New" w:hAnsi="Courier New" w:cs="Courier New"/>
          <w:sz w:val="24"/>
          <w:szCs w:val="24"/>
        </w:rPr>
        <w:t>MUL</w:t>
      </w:r>
      <w:r>
        <w:t xml:space="preserve"> for the purposes of this problem.</w:t>
      </w:r>
    </w:p>
    <w:p w14:paraId="296D56C6" w14:textId="77777777" w:rsidR="00916CAA" w:rsidRDefault="0032370A">
      <w:pPr>
        <w:spacing w:before="220"/>
        <w:contextualSpacing w:val="0"/>
      </w:pPr>
      <w:r>
        <w:t>Note 2: A, B, C, D, E and X refer to memory locations and can be also used to store temporary results.</w:t>
      </w:r>
    </w:p>
    <w:p w14:paraId="296D56C7" w14:textId="77777777" w:rsidR="00916CAA" w:rsidRDefault="0032370A">
      <w:pPr>
        <w:numPr>
          <w:ilvl w:val="0"/>
          <w:numId w:val="9"/>
        </w:numPr>
        <w:contextualSpacing w:val="0"/>
      </w:pPr>
      <w:r>
        <w:t>Write the assembly language code for calculating the expression (do not simplify the expression):</w:t>
      </w:r>
      <w:r>
        <w:br/>
      </w:r>
      <w:r>
        <w:br/>
      </w:r>
      <w:r>
        <w:rPr>
          <w:b/>
        </w:rPr>
        <w:t>X = (A + (B × C)) × (D - (E + (D × C)))</w:t>
      </w:r>
      <w:r>
        <w:rPr>
          <w:b/>
        </w:rPr>
        <w:br/>
      </w:r>
    </w:p>
    <w:p w14:paraId="296D56C8" w14:textId="77777777" w:rsidR="00916CAA" w:rsidRDefault="0032370A">
      <w:pPr>
        <w:numPr>
          <w:ilvl w:val="1"/>
          <w:numId w:val="9"/>
        </w:numPr>
        <w:spacing w:before="660"/>
      </w:pPr>
      <w:r>
        <w:t>In a zero-address machine</w:t>
      </w:r>
    </w:p>
    <w:p w14:paraId="296D56C9" w14:textId="77777777" w:rsidR="00916CAA" w:rsidRDefault="0032370A">
      <w:pPr>
        <w:numPr>
          <w:ilvl w:val="1"/>
          <w:numId w:val="9"/>
        </w:numPr>
        <w:spacing w:before="660"/>
      </w:pPr>
      <w:r>
        <w:t>In a one-address machine</w:t>
      </w:r>
    </w:p>
    <w:p w14:paraId="296D56CA" w14:textId="77777777" w:rsidR="00916CAA" w:rsidRDefault="0032370A">
      <w:pPr>
        <w:numPr>
          <w:ilvl w:val="1"/>
          <w:numId w:val="9"/>
        </w:numPr>
        <w:spacing w:before="660"/>
      </w:pPr>
      <w:r>
        <w:t>In a two-address machine</w:t>
      </w:r>
    </w:p>
    <w:p w14:paraId="296D56CB" w14:textId="77777777" w:rsidR="00916CAA" w:rsidRDefault="0032370A">
      <w:pPr>
        <w:numPr>
          <w:ilvl w:val="1"/>
          <w:numId w:val="9"/>
        </w:numPr>
        <w:spacing w:before="660"/>
      </w:pPr>
      <w:r>
        <w:t xml:space="preserve">In a three-address machine like the LC-3b, but which can do memory to memory operations </w:t>
      </w:r>
      <w:proofErr w:type="gramStart"/>
      <w:r>
        <w:t>and also</w:t>
      </w:r>
      <w:proofErr w:type="gramEnd"/>
      <w:r>
        <w:t xml:space="preserve"> has a </w:t>
      </w:r>
      <w:r>
        <w:rPr>
          <w:rFonts w:ascii="Courier New" w:eastAsia="Courier New" w:hAnsi="Courier New" w:cs="Courier New"/>
          <w:sz w:val="24"/>
          <w:szCs w:val="24"/>
        </w:rPr>
        <w:t>MUL</w:t>
      </w:r>
      <w:r>
        <w:t xml:space="preserve"> instruction.</w:t>
      </w:r>
    </w:p>
    <w:p w14:paraId="296D56CC" w14:textId="77777777" w:rsidR="00916CAA" w:rsidRDefault="00916CAA">
      <w:pPr>
        <w:ind w:left="720"/>
        <w:contextualSpacing w:val="0"/>
      </w:pPr>
    </w:p>
    <w:tbl>
      <w:tblPr>
        <w:tblStyle w:val="af6"/>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CE" w14:textId="77777777">
        <w:trPr>
          <w:trHeight w:val="13740"/>
        </w:trPr>
        <w:tc>
          <w:tcPr>
            <w:tcW w:w="9300" w:type="dxa"/>
            <w:shd w:val="clear" w:color="auto" w:fill="auto"/>
            <w:tcMar>
              <w:top w:w="100" w:type="dxa"/>
              <w:left w:w="100" w:type="dxa"/>
              <w:bottom w:w="100" w:type="dxa"/>
              <w:right w:w="100" w:type="dxa"/>
            </w:tcMar>
          </w:tcPr>
          <w:p w14:paraId="7BB15438" w14:textId="77777777" w:rsidR="006B4F12" w:rsidRDefault="0097411F" w:rsidP="0097411F">
            <w:pPr>
              <w:widowControl w:val="0"/>
              <w:contextualSpacing w:val="0"/>
              <w:rPr>
                <w:highlight w:val="yellow"/>
              </w:rPr>
            </w:pPr>
            <w:r>
              <w:rPr>
                <w:highlight w:val="yellow"/>
              </w:rPr>
              <w:lastRenderedPageBreak/>
              <w:t>1.</w:t>
            </w:r>
          </w:p>
          <w:p w14:paraId="7AD27BE1" w14:textId="072C1B70" w:rsidR="00E63753" w:rsidRDefault="0097411F" w:rsidP="0097411F">
            <w:pPr>
              <w:widowControl w:val="0"/>
              <w:contextualSpacing w:val="0"/>
              <w:rPr>
                <w:highlight w:val="yellow"/>
              </w:rPr>
            </w:pPr>
            <w:r>
              <w:rPr>
                <w:highlight w:val="yellow"/>
              </w:rPr>
              <w:t>P</w:t>
            </w:r>
            <w:r w:rsidR="00E63753">
              <w:rPr>
                <w:highlight w:val="yellow"/>
              </w:rPr>
              <w:t>USH B;</w:t>
            </w:r>
          </w:p>
          <w:p w14:paraId="6E62D137" w14:textId="77777777" w:rsidR="00E63753" w:rsidRDefault="00E63753" w:rsidP="0097411F">
            <w:pPr>
              <w:widowControl w:val="0"/>
              <w:contextualSpacing w:val="0"/>
              <w:rPr>
                <w:highlight w:val="yellow"/>
              </w:rPr>
            </w:pPr>
            <w:r>
              <w:rPr>
                <w:highlight w:val="yellow"/>
              </w:rPr>
              <w:t>PUSH C;</w:t>
            </w:r>
          </w:p>
          <w:p w14:paraId="438D91CE" w14:textId="77777777" w:rsidR="00E63753" w:rsidRDefault="00E63753" w:rsidP="0097411F">
            <w:pPr>
              <w:widowControl w:val="0"/>
              <w:contextualSpacing w:val="0"/>
              <w:rPr>
                <w:highlight w:val="yellow"/>
              </w:rPr>
            </w:pPr>
            <w:r>
              <w:rPr>
                <w:highlight w:val="yellow"/>
              </w:rPr>
              <w:t>MUL;</w:t>
            </w:r>
          </w:p>
          <w:p w14:paraId="0C1FB035" w14:textId="77777777" w:rsidR="00E63753" w:rsidRDefault="00E63753" w:rsidP="0097411F">
            <w:pPr>
              <w:widowControl w:val="0"/>
              <w:contextualSpacing w:val="0"/>
              <w:rPr>
                <w:highlight w:val="yellow"/>
              </w:rPr>
            </w:pPr>
            <w:r>
              <w:rPr>
                <w:highlight w:val="yellow"/>
              </w:rPr>
              <w:t>PUSH A;</w:t>
            </w:r>
          </w:p>
          <w:p w14:paraId="2AEDD0DB" w14:textId="77777777" w:rsidR="000534FF" w:rsidRDefault="000534FF" w:rsidP="0097411F">
            <w:pPr>
              <w:widowControl w:val="0"/>
              <w:contextualSpacing w:val="0"/>
              <w:rPr>
                <w:highlight w:val="yellow"/>
              </w:rPr>
            </w:pPr>
            <w:r>
              <w:rPr>
                <w:highlight w:val="yellow"/>
              </w:rPr>
              <w:t>ADD;</w:t>
            </w:r>
          </w:p>
          <w:p w14:paraId="1975C8B3" w14:textId="77777777" w:rsidR="000534FF" w:rsidRDefault="000534FF" w:rsidP="0097411F">
            <w:pPr>
              <w:widowControl w:val="0"/>
              <w:contextualSpacing w:val="0"/>
              <w:rPr>
                <w:highlight w:val="yellow"/>
              </w:rPr>
            </w:pPr>
            <w:r>
              <w:rPr>
                <w:highlight w:val="yellow"/>
              </w:rPr>
              <w:t>POP A;</w:t>
            </w:r>
          </w:p>
          <w:p w14:paraId="5389C4AB" w14:textId="77777777" w:rsidR="000534FF" w:rsidRDefault="000534FF" w:rsidP="0097411F">
            <w:pPr>
              <w:widowControl w:val="0"/>
              <w:contextualSpacing w:val="0"/>
              <w:rPr>
                <w:highlight w:val="yellow"/>
              </w:rPr>
            </w:pPr>
            <w:r>
              <w:rPr>
                <w:highlight w:val="yellow"/>
              </w:rPr>
              <w:t>PUSH D;</w:t>
            </w:r>
          </w:p>
          <w:p w14:paraId="4919D874" w14:textId="77777777" w:rsidR="000534FF" w:rsidRDefault="000534FF" w:rsidP="0097411F">
            <w:pPr>
              <w:widowControl w:val="0"/>
              <w:contextualSpacing w:val="0"/>
              <w:rPr>
                <w:highlight w:val="yellow"/>
              </w:rPr>
            </w:pPr>
            <w:r>
              <w:rPr>
                <w:highlight w:val="yellow"/>
              </w:rPr>
              <w:t>PUSH C;</w:t>
            </w:r>
          </w:p>
          <w:p w14:paraId="7C59D8B9" w14:textId="77777777" w:rsidR="000534FF" w:rsidRDefault="000534FF" w:rsidP="0097411F">
            <w:pPr>
              <w:widowControl w:val="0"/>
              <w:contextualSpacing w:val="0"/>
              <w:rPr>
                <w:highlight w:val="yellow"/>
              </w:rPr>
            </w:pPr>
            <w:r>
              <w:rPr>
                <w:highlight w:val="yellow"/>
              </w:rPr>
              <w:t>MUL;</w:t>
            </w:r>
          </w:p>
          <w:p w14:paraId="2EBCBAD0" w14:textId="77777777" w:rsidR="000534FF" w:rsidRDefault="000534FF" w:rsidP="0097411F">
            <w:pPr>
              <w:widowControl w:val="0"/>
              <w:contextualSpacing w:val="0"/>
              <w:rPr>
                <w:highlight w:val="yellow"/>
              </w:rPr>
            </w:pPr>
            <w:r>
              <w:rPr>
                <w:highlight w:val="yellow"/>
              </w:rPr>
              <w:t>PUSH E;</w:t>
            </w:r>
          </w:p>
          <w:p w14:paraId="5956125C" w14:textId="733256D9" w:rsidR="000534FF" w:rsidRDefault="00BA27D6" w:rsidP="0097411F">
            <w:pPr>
              <w:widowControl w:val="0"/>
              <w:contextualSpacing w:val="0"/>
              <w:rPr>
                <w:highlight w:val="yellow"/>
              </w:rPr>
            </w:pPr>
            <w:r>
              <w:rPr>
                <w:highlight w:val="yellow"/>
              </w:rPr>
              <w:t>ADD</w:t>
            </w:r>
            <w:r w:rsidR="000534FF">
              <w:rPr>
                <w:highlight w:val="yellow"/>
              </w:rPr>
              <w:t>;</w:t>
            </w:r>
          </w:p>
          <w:p w14:paraId="4C1E2670" w14:textId="77777777" w:rsidR="000534FF" w:rsidRDefault="000534FF" w:rsidP="0097411F">
            <w:pPr>
              <w:widowControl w:val="0"/>
              <w:contextualSpacing w:val="0"/>
              <w:rPr>
                <w:highlight w:val="yellow"/>
              </w:rPr>
            </w:pPr>
            <w:r>
              <w:rPr>
                <w:highlight w:val="yellow"/>
              </w:rPr>
              <w:t>POP E;</w:t>
            </w:r>
          </w:p>
          <w:p w14:paraId="73986AD7" w14:textId="77777777" w:rsidR="000534FF" w:rsidRDefault="000534FF" w:rsidP="0097411F">
            <w:pPr>
              <w:widowControl w:val="0"/>
              <w:contextualSpacing w:val="0"/>
              <w:rPr>
                <w:highlight w:val="yellow"/>
              </w:rPr>
            </w:pPr>
            <w:r>
              <w:rPr>
                <w:highlight w:val="yellow"/>
              </w:rPr>
              <w:t>PUSH D;</w:t>
            </w:r>
          </w:p>
          <w:p w14:paraId="519530C8" w14:textId="77777777" w:rsidR="000534FF" w:rsidRDefault="000534FF" w:rsidP="0097411F">
            <w:pPr>
              <w:widowControl w:val="0"/>
              <w:contextualSpacing w:val="0"/>
              <w:rPr>
                <w:highlight w:val="yellow"/>
              </w:rPr>
            </w:pPr>
            <w:r>
              <w:rPr>
                <w:highlight w:val="yellow"/>
              </w:rPr>
              <w:t>PUSH E</w:t>
            </w:r>
            <w:r w:rsidR="00BA27D6">
              <w:rPr>
                <w:highlight w:val="yellow"/>
              </w:rPr>
              <w:t>;</w:t>
            </w:r>
          </w:p>
          <w:p w14:paraId="4B44EB75" w14:textId="77777777" w:rsidR="00784295" w:rsidRDefault="00784295" w:rsidP="0097411F">
            <w:pPr>
              <w:widowControl w:val="0"/>
              <w:contextualSpacing w:val="0"/>
              <w:rPr>
                <w:highlight w:val="yellow"/>
              </w:rPr>
            </w:pPr>
            <w:r>
              <w:rPr>
                <w:highlight w:val="yellow"/>
              </w:rPr>
              <w:t>SUB;</w:t>
            </w:r>
          </w:p>
          <w:p w14:paraId="4215B0C6" w14:textId="77777777" w:rsidR="00784295" w:rsidRDefault="00784295" w:rsidP="0097411F">
            <w:pPr>
              <w:widowControl w:val="0"/>
              <w:contextualSpacing w:val="0"/>
              <w:rPr>
                <w:highlight w:val="yellow"/>
              </w:rPr>
            </w:pPr>
            <w:r>
              <w:rPr>
                <w:highlight w:val="yellow"/>
              </w:rPr>
              <w:t>PUSH A;</w:t>
            </w:r>
          </w:p>
          <w:p w14:paraId="4EE62C49" w14:textId="77777777" w:rsidR="00784295" w:rsidRDefault="00784295" w:rsidP="0097411F">
            <w:pPr>
              <w:widowControl w:val="0"/>
              <w:contextualSpacing w:val="0"/>
              <w:rPr>
                <w:highlight w:val="yellow"/>
              </w:rPr>
            </w:pPr>
            <w:r>
              <w:rPr>
                <w:highlight w:val="yellow"/>
              </w:rPr>
              <w:t>MUL;</w:t>
            </w:r>
          </w:p>
          <w:p w14:paraId="2E3A9CC1" w14:textId="77777777" w:rsidR="00784295" w:rsidRDefault="00784295" w:rsidP="0097411F">
            <w:pPr>
              <w:widowControl w:val="0"/>
              <w:contextualSpacing w:val="0"/>
              <w:rPr>
                <w:highlight w:val="yellow"/>
              </w:rPr>
            </w:pPr>
          </w:p>
          <w:p w14:paraId="1DE41C52" w14:textId="77777777" w:rsidR="00784295" w:rsidRDefault="00784295" w:rsidP="0097411F">
            <w:pPr>
              <w:widowControl w:val="0"/>
              <w:contextualSpacing w:val="0"/>
              <w:rPr>
                <w:highlight w:val="yellow"/>
              </w:rPr>
            </w:pPr>
          </w:p>
          <w:p w14:paraId="12D6678B" w14:textId="77777777" w:rsidR="00784295" w:rsidRDefault="00784295" w:rsidP="00784295">
            <w:pPr>
              <w:widowControl w:val="0"/>
              <w:contextualSpacing w:val="0"/>
              <w:rPr>
                <w:highlight w:val="yellow"/>
              </w:rPr>
            </w:pPr>
            <w:r>
              <w:rPr>
                <w:highlight w:val="yellow"/>
              </w:rPr>
              <w:t>2.</w:t>
            </w:r>
          </w:p>
          <w:p w14:paraId="4FC51654" w14:textId="77777777" w:rsidR="00784295" w:rsidRDefault="002E7CD9" w:rsidP="00784295">
            <w:pPr>
              <w:widowControl w:val="0"/>
              <w:contextualSpacing w:val="0"/>
              <w:rPr>
                <w:highlight w:val="yellow"/>
              </w:rPr>
            </w:pPr>
            <w:r>
              <w:rPr>
                <w:highlight w:val="yellow"/>
              </w:rPr>
              <w:t>LOAD B;</w:t>
            </w:r>
          </w:p>
          <w:p w14:paraId="32AA887C" w14:textId="77777777" w:rsidR="002E7CD9" w:rsidRDefault="002E7CD9" w:rsidP="00784295">
            <w:pPr>
              <w:widowControl w:val="0"/>
              <w:contextualSpacing w:val="0"/>
              <w:rPr>
                <w:highlight w:val="yellow"/>
              </w:rPr>
            </w:pPr>
            <w:r>
              <w:rPr>
                <w:highlight w:val="yellow"/>
              </w:rPr>
              <w:t>MUL C;</w:t>
            </w:r>
          </w:p>
          <w:p w14:paraId="74BC4453" w14:textId="77777777" w:rsidR="002E7CD9" w:rsidRDefault="009973B7" w:rsidP="00784295">
            <w:pPr>
              <w:widowControl w:val="0"/>
              <w:contextualSpacing w:val="0"/>
              <w:rPr>
                <w:highlight w:val="yellow"/>
              </w:rPr>
            </w:pPr>
            <w:r>
              <w:rPr>
                <w:highlight w:val="yellow"/>
              </w:rPr>
              <w:t>ADD A;</w:t>
            </w:r>
          </w:p>
          <w:p w14:paraId="0944AC1C" w14:textId="77777777" w:rsidR="009973B7" w:rsidRDefault="009973B7" w:rsidP="00784295">
            <w:pPr>
              <w:widowControl w:val="0"/>
              <w:contextualSpacing w:val="0"/>
              <w:rPr>
                <w:highlight w:val="yellow"/>
              </w:rPr>
            </w:pPr>
            <w:r>
              <w:rPr>
                <w:highlight w:val="yellow"/>
              </w:rPr>
              <w:t>STORE A;</w:t>
            </w:r>
          </w:p>
          <w:p w14:paraId="6140C8F1" w14:textId="77777777" w:rsidR="009973B7" w:rsidRDefault="009973B7" w:rsidP="00784295">
            <w:pPr>
              <w:widowControl w:val="0"/>
              <w:contextualSpacing w:val="0"/>
              <w:rPr>
                <w:highlight w:val="yellow"/>
              </w:rPr>
            </w:pPr>
            <w:r>
              <w:rPr>
                <w:highlight w:val="yellow"/>
              </w:rPr>
              <w:t>LOAD D;</w:t>
            </w:r>
          </w:p>
          <w:p w14:paraId="23C637EA" w14:textId="77777777" w:rsidR="009973B7" w:rsidRDefault="009973B7" w:rsidP="00784295">
            <w:pPr>
              <w:widowControl w:val="0"/>
              <w:contextualSpacing w:val="0"/>
              <w:rPr>
                <w:highlight w:val="yellow"/>
              </w:rPr>
            </w:pPr>
            <w:r>
              <w:rPr>
                <w:highlight w:val="yellow"/>
              </w:rPr>
              <w:t>MUL C;</w:t>
            </w:r>
          </w:p>
          <w:p w14:paraId="5530FC20" w14:textId="77777777" w:rsidR="009973B7" w:rsidRDefault="009973B7" w:rsidP="00784295">
            <w:pPr>
              <w:widowControl w:val="0"/>
              <w:contextualSpacing w:val="0"/>
              <w:rPr>
                <w:highlight w:val="yellow"/>
              </w:rPr>
            </w:pPr>
            <w:r>
              <w:rPr>
                <w:highlight w:val="yellow"/>
              </w:rPr>
              <w:t>ADD E;</w:t>
            </w:r>
          </w:p>
          <w:p w14:paraId="46461092" w14:textId="77777777" w:rsidR="009973B7" w:rsidRDefault="009973B7" w:rsidP="00784295">
            <w:pPr>
              <w:widowControl w:val="0"/>
              <w:contextualSpacing w:val="0"/>
              <w:rPr>
                <w:highlight w:val="yellow"/>
              </w:rPr>
            </w:pPr>
            <w:r>
              <w:rPr>
                <w:highlight w:val="yellow"/>
              </w:rPr>
              <w:t>STORE E;</w:t>
            </w:r>
          </w:p>
          <w:p w14:paraId="5BD50D6F" w14:textId="77777777" w:rsidR="00F40CA8" w:rsidRDefault="00F40CA8" w:rsidP="00784295">
            <w:pPr>
              <w:widowControl w:val="0"/>
              <w:contextualSpacing w:val="0"/>
              <w:rPr>
                <w:highlight w:val="yellow"/>
              </w:rPr>
            </w:pPr>
            <w:r>
              <w:rPr>
                <w:highlight w:val="yellow"/>
              </w:rPr>
              <w:t>LOAD D;</w:t>
            </w:r>
          </w:p>
          <w:p w14:paraId="472DF760" w14:textId="77777777" w:rsidR="00F40CA8" w:rsidRDefault="00F40CA8" w:rsidP="00784295">
            <w:pPr>
              <w:widowControl w:val="0"/>
              <w:contextualSpacing w:val="0"/>
              <w:rPr>
                <w:highlight w:val="yellow"/>
              </w:rPr>
            </w:pPr>
            <w:r>
              <w:rPr>
                <w:highlight w:val="yellow"/>
              </w:rPr>
              <w:t>SUB E;</w:t>
            </w:r>
          </w:p>
          <w:p w14:paraId="5347B5E5" w14:textId="77777777" w:rsidR="00F40CA8" w:rsidRDefault="00F40CA8" w:rsidP="00784295">
            <w:pPr>
              <w:widowControl w:val="0"/>
              <w:contextualSpacing w:val="0"/>
              <w:rPr>
                <w:highlight w:val="yellow"/>
              </w:rPr>
            </w:pPr>
            <w:r>
              <w:rPr>
                <w:highlight w:val="yellow"/>
              </w:rPr>
              <w:t>MUL A;</w:t>
            </w:r>
          </w:p>
          <w:p w14:paraId="2F0362BF" w14:textId="77777777" w:rsidR="004C7F86" w:rsidRDefault="004C7F86" w:rsidP="00784295">
            <w:pPr>
              <w:widowControl w:val="0"/>
              <w:contextualSpacing w:val="0"/>
              <w:rPr>
                <w:highlight w:val="yellow"/>
              </w:rPr>
            </w:pPr>
          </w:p>
          <w:p w14:paraId="243EB65D" w14:textId="77777777" w:rsidR="00264718" w:rsidRDefault="00264718" w:rsidP="00784295">
            <w:pPr>
              <w:widowControl w:val="0"/>
              <w:contextualSpacing w:val="0"/>
              <w:rPr>
                <w:highlight w:val="yellow"/>
              </w:rPr>
            </w:pPr>
          </w:p>
          <w:p w14:paraId="46582F21" w14:textId="77777777" w:rsidR="00264718" w:rsidRDefault="00264718" w:rsidP="00784295">
            <w:pPr>
              <w:widowControl w:val="0"/>
              <w:contextualSpacing w:val="0"/>
              <w:rPr>
                <w:highlight w:val="yellow"/>
              </w:rPr>
            </w:pPr>
            <w:r>
              <w:rPr>
                <w:highlight w:val="yellow"/>
              </w:rPr>
              <w:t>3.</w:t>
            </w:r>
          </w:p>
          <w:p w14:paraId="2AE41547" w14:textId="77777777" w:rsidR="00264718" w:rsidRDefault="00264718" w:rsidP="00784295">
            <w:pPr>
              <w:widowControl w:val="0"/>
              <w:contextualSpacing w:val="0"/>
              <w:rPr>
                <w:highlight w:val="yellow"/>
              </w:rPr>
            </w:pPr>
            <w:r>
              <w:rPr>
                <w:highlight w:val="yellow"/>
              </w:rPr>
              <w:t>MUL B C;</w:t>
            </w:r>
          </w:p>
          <w:p w14:paraId="455E8566" w14:textId="77777777" w:rsidR="00264718" w:rsidRDefault="00264718" w:rsidP="00784295">
            <w:pPr>
              <w:widowControl w:val="0"/>
              <w:contextualSpacing w:val="0"/>
              <w:rPr>
                <w:highlight w:val="yellow"/>
              </w:rPr>
            </w:pPr>
            <w:r>
              <w:rPr>
                <w:highlight w:val="yellow"/>
              </w:rPr>
              <w:t>ADD A B;</w:t>
            </w:r>
          </w:p>
          <w:p w14:paraId="16E2F82F" w14:textId="77777777" w:rsidR="00264718" w:rsidRDefault="00264718" w:rsidP="00784295">
            <w:pPr>
              <w:widowControl w:val="0"/>
              <w:contextualSpacing w:val="0"/>
              <w:rPr>
                <w:highlight w:val="yellow"/>
              </w:rPr>
            </w:pPr>
            <w:r>
              <w:rPr>
                <w:highlight w:val="yellow"/>
              </w:rPr>
              <w:t>MUL C D;</w:t>
            </w:r>
          </w:p>
          <w:p w14:paraId="59EC9423" w14:textId="77777777" w:rsidR="00264718" w:rsidRDefault="00264718" w:rsidP="00784295">
            <w:pPr>
              <w:widowControl w:val="0"/>
              <w:contextualSpacing w:val="0"/>
              <w:rPr>
                <w:highlight w:val="yellow"/>
              </w:rPr>
            </w:pPr>
            <w:r>
              <w:rPr>
                <w:highlight w:val="yellow"/>
              </w:rPr>
              <w:t>ADD E C;</w:t>
            </w:r>
          </w:p>
          <w:p w14:paraId="73A81238" w14:textId="77777777" w:rsidR="00264718" w:rsidRDefault="00264718" w:rsidP="00784295">
            <w:pPr>
              <w:widowControl w:val="0"/>
              <w:contextualSpacing w:val="0"/>
              <w:rPr>
                <w:highlight w:val="yellow"/>
              </w:rPr>
            </w:pPr>
            <w:r>
              <w:rPr>
                <w:highlight w:val="yellow"/>
              </w:rPr>
              <w:t>SUB D E;</w:t>
            </w:r>
          </w:p>
          <w:p w14:paraId="296D56CD" w14:textId="729EB9C9" w:rsidR="00264718" w:rsidRPr="00784295" w:rsidRDefault="00264718" w:rsidP="00784295">
            <w:pPr>
              <w:widowControl w:val="0"/>
              <w:contextualSpacing w:val="0"/>
              <w:rPr>
                <w:highlight w:val="yellow"/>
              </w:rPr>
            </w:pPr>
            <w:r>
              <w:rPr>
                <w:highlight w:val="yellow"/>
              </w:rPr>
              <w:t>MUL A D;</w:t>
            </w:r>
          </w:p>
        </w:tc>
      </w:tr>
    </w:tbl>
    <w:p w14:paraId="296D56CF" w14:textId="77777777" w:rsidR="00916CAA" w:rsidRDefault="00916CAA">
      <w:pPr>
        <w:ind w:left="720"/>
        <w:contextualSpacing w:val="0"/>
      </w:pPr>
    </w:p>
    <w:tbl>
      <w:tblPr>
        <w:tblStyle w:val="af7"/>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D1" w14:textId="77777777">
        <w:trPr>
          <w:trHeight w:val="12000"/>
        </w:trPr>
        <w:tc>
          <w:tcPr>
            <w:tcW w:w="9300" w:type="dxa"/>
            <w:shd w:val="clear" w:color="auto" w:fill="auto"/>
            <w:tcMar>
              <w:top w:w="100" w:type="dxa"/>
              <w:left w:w="100" w:type="dxa"/>
              <w:bottom w:w="100" w:type="dxa"/>
              <w:right w:w="100" w:type="dxa"/>
            </w:tcMar>
          </w:tcPr>
          <w:p w14:paraId="15B13CCA" w14:textId="6C3986CF" w:rsidR="00714159" w:rsidRDefault="00714159" w:rsidP="00714159">
            <w:pPr>
              <w:widowControl w:val="0"/>
              <w:contextualSpacing w:val="0"/>
              <w:rPr>
                <w:highlight w:val="yellow"/>
              </w:rPr>
            </w:pPr>
            <w:r>
              <w:rPr>
                <w:highlight w:val="yellow"/>
              </w:rPr>
              <w:t>4.</w:t>
            </w:r>
          </w:p>
          <w:p w14:paraId="4B75D531" w14:textId="20F08660" w:rsidR="00714159" w:rsidRDefault="00714159" w:rsidP="00714159">
            <w:pPr>
              <w:widowControl w:val="0"/>
              <w:contextualSpacing w:val="0"/>
              <w:rPr>
                <w:highlight w:val="yellow"/>
              </w:rPr>
            </w:pPr>
            <w:r>
              <w:rPr>
                <w:highlight w:val="yellow"/>
              </w:rPr>
              <w:t xml:space="preserve">MUL B </w:t>
            </w:r>
            <w:proofErr w:type="spellStart"/>
            <w:r>
              <w:rPr>
                <w:highlight w:val="yellow"/>
              </w:rPr>
              <w:t>B</w:t>
            </w:r>
            <w:proofErr w:type="spellEnd"/>
            <w:r>
              <w:rPr>
                <w:highlight w:val="yellow"/>
              </w:rPr>
              <w:t xml:space="preserve"> C;</w:t>
            </w:r>
          </w:p>
          <w:p w14:paraId="0280A168" w14:textId="65246989" w:rsidR="00714159" w:rsidRDefault="00714159" w:rsidP="00714159">
            <w:pPr>
              <w:widowControl w:val="0"/>
              <w:contextualSpacing w:val="0"/>
              <w:rPr>
                <w:highlight w:val="yellow"/>
              </w:rPr>
            </w:pPr>
            <w:r>
              <w:rPr>
                <w:highlight w:val="yellow"/>
              </w:rPr>
              <w:t xml:space="preserve">ADD A </w:t>
            </w:r>
            <w:proofErr w:type="spellStart"/>
            <w:r>
              <w:rPr>
                <w:highlight w:val="yellow"/>
              </w:rPr>
              <w:t>A</w:t>
            </w:r>
            <w:proofErr w:type="spellEnd"/>
            <w:r>
              <w:rPr>
                <w:highlight w:val="yellow"/>
              </w:rPr>
              <w:t xml:space="preserve"> B;</w:t>
            </w:r>
          </w:p>
          <w:p w14:paraId="1BBCB5C6" w14:textId="0EDC884B" w:rsidR="00714159" w:rsidRDefault="00714159" w:rsidP="00714159">
            <w:pPr>
              <w:widowControl w:val="0"/>
              <w:contextualSpacing w:val="0"/>
              <w:rPr>
                <w:highlight w:val="yellow"/>
              </w:rPr>
            </w:pPr>
            <w:r>
              <w:rPr>
                <w:highlight w:val="yellow"/>
              </w:rPr>
              <w:t xml:space="preserve">MUL C </w:t>
            </w:r>
            <w:proofErr w:type="spellStart"/>
            <w:r>
              <w:rPr>
                <w:highlight w:val="yellow"/>
              </w:rPr>
              <w:t>C</w:t>
            </w:r>
            <w:proofErr w:type="spellEnd"/>
            <w:r>
              <w:rPr>
                <w:highlight w:val="yellow"/>
              </w:rPr>
              <w:t xml:space="preserve"> D;</w:t>
            </w:r>
          </w:p>
          <w:p w14:paraId="3196401B" w14:textId="7415025C" w:rsidR="00714159" w:rsidRDefault="00714159" w:rsidP="00714159">
            <w:pPr>
              <w:widowControl w:val="0"/>
              <w:contextualSpacing w:val="0"/>
              <w:rPr>
                <w:highlight w:val="yellow"/>
              </w:rPr>
            </w:pPr>
            <w:r>
              <w:rPr>
                <w:highlight w:val="yellow"/>
              </w:rPr>
              <w:t xml:space="preserve">ADD E </w:t>
            </w:r>
            <w:proofErr w:type="spellStart"/>
            <w:r>
              <w:rPr>
                <w:highlight w:val="yellow"/>
              </w:rPr>
              <w:t>E</w:t>
            </w:r>
            <w:proofErr w:type="spellEnd"/>
            <w:r>
              <w:rPr>
                <w:highlight w:val="yellow"/>
              </w:rPr>
              <w:t xml:space="preserve"> C;</w:t>
            </w:r>
          </w:p>
          <w:p w14:paraId="6C2607C0" w14:textId="1024C01A" w:rsidR="00714159" w:rsidRDefault="00714159" w:rsidP="00714159">
            <w:pPr>
              <w:widowControl w:val="0"/>
              <w:contextualSpacing w:val="0"/>
              <w:rPr>
                <w:highlight w:val="yellow"/>
              </w:rPr>
            </w:pPr>
            <w:r>
              <w:rPr>
                <w:highlight w:val="yellow"/>
              </w:rPr>
              <w:t xml:space="preserve">SUB D </w:t>
            </w:r>
            <w:proofErr w:type="spellStart"/>
            <w:r>
              <w:rPr>
                <w:highlight w:val="yellow"/>
              </w:rPr>
              <w:t>D</w:t>
            </w:r>
            <w:proofErr w:type="spellEnd"/>
            <w:r>
              <w:rPr>
                <w:highlight w:val="yellow"/>
              </w:rPr>
              <w:t xml:space="preserve"> E;</w:t>
            </w:r>
          </w:p>
          <w:p w14:paraId="296D56D0" w14:textId="77F469CA" w:rsidR="00916CAA" w:rsidRDefault="00714159" w:rsidP="00714159">
            <w:pPr>
              <w:widowControl w:val="0"/>
              <w:spacing w:line="240" w:lineRule="auto"/>
              <w:contextualSpacing w:val="0"/>
            </w:pPr>
            <w:r>
              <w:rPr>
                <w:highlight w:val="yellow"/>
              </w:rPr>
              <w:t xml:space="preserve">MUL A </w:t>
            </w:r>
            <w:proofErr w:type="spellStart"/>
            <w:r>
              <w:rPr>
                <w:highlight w:val="yellow"/>
              </w:rPr>
              <w:t>A</w:t>
            </w:r>
            <w:proofErr w:type="spellEnd"/>
            <w:r>
              <w:rPr>
                <w:highlight w:val="yellow"/>
              </w:rPr>
              <w:t xml:space="preserve"> D;</w:t>
            </w:r>
          </w:p>
        </w:tc>
      </w:tr>
    </w:tbl>
    <w:p w14:paraId="296D56D2" w14:textId="77777777" w:rsidR="00916CAA" w:rsidRDefault="00916CAA">
      <w:pPr>
        <w:ind w:left="720"/>
        <w:contextualSpacing w:val="0"/>
      </w:pPr>
    </w:p>
    <w:p w14:paraId="296D56D3" w14:textId="77777777" w:rsidR="00916CAA" w:rsidRDefault="0032370A">
      <w:pPr>
        <w:numPr>
          <w:ilvl w:val="0"/>
          <w:numId w:val="9"/>
        </w:numPr>
        <w:spacing w:before="660"/>
      </w:pPr>
      <w:r>
        <w:lastRenderedPageBreak/>
        <w:t>Give an advantage and a disadvantage of a one-address machine versus a zero-address machine.</w:t>
      </w:r>
    </w:p>
    <w:tbl>
      <w:tblPr>
        <w:tblStyle w:val="af8"/>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D7" w14:textId="77777777">
        <w:trPr>
          <w:trHeight w:val="2300"/>
        </w:trPr>
        <w:tc>
          <w:tcPr>
            <w:tcW w:w="9300" w:type="dxa"/>
            <w:shd w:val="clear" w:color="auto" w:fill="auto"/>
            <w:tcMar>
              <w:top w:w="100" w:type="dxa"/>
              <w:left w:w="100" w:type="dxa"/>
              <w:bottom w:w="100" w:type="dxa"/>
              <w:right w:w="100" w:type="dxa"/>
            </w:tcMar>
          </w:tcPr>
          <w:p w14:paraId="296D56D4" w14:textId="7FE021BE" w:rsidR="00916CAA" w:rsidRDefault="00175D14">
            <w:pPr>
              <w:widowControl w:val="0"/>
              <w:spacing w:line="240" w:lineRule="auto"/>
              <w:contextualSpacing w:val="0"/>
            </w:pPr>
            <w:r>
              <w:t xml:space="preserve">Advantage: </w:t>
            </w:r>
            <w:r w:rsidR="00725826">
              <w:t xml:space="preserve">simpler </w:t>
            </w:r>
            <w:r w:rsidR="00765E0A">
              <w:t xml:space="preserve">to write </w:t>
            </w:r>
            <w:r w:rsidR="00725826">
              <w:t>cod</w:t>
            </w:r>
            <w:r w:rsidR="00765E0A">
              <w:t>es</w:t>
            </w:r>
          </w:p>
          <w:p w14:paraId="70133CD7" w14:textId="2D11F373" w:rsidR="00752DD0" w:rsidRDefault="00752DD0">
            <w:pPr>
              <w:widowControl w:val="0"/>
              <w:spacing w:line="240" w:lineRule="auto"/>
              <w:contextualSpacing w:val="0"/>
            </w:pPr>
          </w:p>
          <w:p w14:paraId="24B5599F" w14:textId="0E057598" w:rsidR="00752DD0" w:rsidRDefault="00752DD0">
            <w:pPr>
              <w:widowControl w:val="0"/>
              <w:spacing w:line="240" w:lineRule="auto"/>
              <w:contextualSpacing w:val="0"/>
            </w:pPr>
            <w:r>
              <w:t xml:space="preserve">Disadvantage: </w:t>
            </w:r>
            <w:r w:rsidR="00765E0A">
              <w:t>us</w:t>
            </w:r>
            <w:r w:rsidR="00903269">
              <w:t>age</w:t>
            </w:r>
            <w:r w:rsidR="00765E0A">
              <w:t xml:space="preserve"> of an extra register.</w:t>
            </w:r>
          </w:p>
          <w:p w14:paraId="296D56D5" w14:textId="77777777" w:rsidR="00916CAA" w:rsidRDefault="00916CAA">
            <w:pPr>
              <w:widowControl w:val="0"/>
              <w:spacing w:line="240" w:lineRule="auto"/>
              <w:contextualSpacing w:val="0"/>
            </w:pPr>
          </w:p>
          <w:p w14:paraId="296D56D6" w14:textId="77777777" w:rsidR="00916CAA" w:rsidRDefault="00916CAA">
            <w:pPr>
              <w:widowControl w:val="0"/>
              <w:spacing w:line="240" w:lineRule="auto"/>
              <w:contextualSpacing w:val="0"/>
            </w:pPr>
          </w:p>
        </w:tc>
      </w:tr>
    </w:tbl>
    <w:p w14:paraId="296D56D8" w14:textId="77777777" w:rsidR="00916CAA" w:rsidRDefault="00916CAA">
      <w:pPr>
        <w:pStyle w:val="3"/>
        <w:spacing w:before="220" w:after="0"/>
        <w:contextualSpacing w:val="0"/>
        <w:rPr>
          <w:b/>
          <w:color w:val="000000"/>
          <w:sz w:val="22"/>
          <w:szCs w:val="22"/>
        </w:rPr>
      </w:pPr>
      <w:bookmarkStart w:id="18" w:name="_ygwjjwfjzd0" w:colFirst="0" w:colLast="0"/>
      <w:bookmarkEnd w:id="18"/>
    </w:p>
    <w:p w14:paraId="296D56D9" w14:textId="77777777" w:rsidR="00916CAA" w:rsidRDefault="0032370A">
      <w:pPr>
        <w:pStyle w:val="3"/>
        <w:spacing w:before="220" w:after="0"/>
        <w:contextualSpacing w:val="0"/>
        <w:rPr>
          <w:b/>
          <w:color w:val="000000"/>
          <w:sz w:val="22"/>
          <w:szCs w:val="22"/>
        </w:rPr>
      </w:pPr>
      <w:bookmarkStart w:id="19" w:name="_9zkjwq7lhsw0" w:colFirst="0" w:colLast="0"/>
      <w:bookmarkEnd w:id="19"/>
      <w:r>
        <w:rPr>
          <w:b/>
          <w:color w:val="000000"/>
          <w:sz w:val="22"/>
          <w:szCs w:val="22"/>
        </w:rPr>
        <w:t>Problem 8</w:t>
      </w:r>
    </w:p>
    <w:p w14:paraId="296D56DA" w14:textId="77777777" w:rsidR="00916CAA" w:rsidRDefault="0032370A">
      <w:pPr>
        <w:contextualSpacing w:val="0"/>
      </w:pPr>
      <w:r>
        <w:t>Consider the following LC-3b assembly language program:</w:t>
      </w:r>
    </w:p>
    <w:p w14:paraId="296D56DB" w14:textId="6DF74F00" w:rsidR="00916CAA" w:rsidRDefault="0032370A">
      <w:pPr>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.ORIG x3000</w:t>
      </w:r>
      <w:r>
        <w:rPr>
          <w:rFonts w:ascii="Courier New" w:eastAsia="Courier New" w:hAnsi="Courier New" w:cs="Courier New"/>
          <w:sz w:val="24"/>
          <w:szCs w:val="24"/>
        </w:rPr>
        <w:br/>
        <w:t xml:space="preserve">      AND R5, R5, #0</w:t>
      </w:r>
      <w:r w:rsidR="00DD5E1B">
        <w:rPr>
          <w:rFonts w:ascii="Courier New" w:eastAsia="Courier New" w:hAnsi="Courier New" w:cs="Courier New"/>
          <w:sz w:val="24"/>
          <w:szCs w:val="24"/>
        </w:rPr>
        <w:t xml:space="preserve"> 0</w:t>
      </w:r>
      <w:r>
        <w:rPr>
          <w:rFonts w:ascii="Courier New" w:eastAsia="Courier New" w:hAnsi="Courier New" w:cs="Courier New"/>
          <w:sz w:val="24"/>
          <w:szCs w:val="24"/>
        </w:rPr>
        <w:br/>
        <w:t xml:space="preserve">      AND R3, R3, #0</w:t>
      </w:r>
      <w:r w:rsidR="00DD5E1B">
        <w:rPr>
          <w:rFonts w:ascii="Courier New" w:eastAsia="Courier New" w:hAnsi="Courier New" w:cs="Courier New"/>
          <w:sz w:val="24"/>
          <w:szCs w:val="24"/>
        </w:rPr>
        <w:t xml:space="preserve"> 2</w:t>
      </w:r>
      <w:r>
        <w:rPr>
          <w:rFonts w:ascii="Courier New" w:eastAsia="Courier New" w:hAnsi="Courier New" w:cs="Courier New"/>
          <w:sz w:val="24"/>
          <w:szCs w:val="24"/>
        </w:rPr>
        <w:br/>
        <w:t xml:space="preserve">      ADD R3, R3, #8</w:t>
      </w:r>
      <w:r w:rsidR="00DD5E1B">
        <w:rPr>
          <w:rFonts w:ascii="Courier New" w:eastAsia="Courier New" w:hAnsi="Courier New" w:cs="Courier New"/>
          <w:sz w:val="24"/>
          <w:szCs w:val="24"/>
        </w:rPr>
        <w:t xml:space="preserve"> 4</w:t>
      </w:r>
      <w:r>
        <w:rPr>
          <w:rFonts w:ascii="Courier New" w:eastAsia="Courier New" w:hAnsi="Courier New" w:cs="Courier New"/>
          <w:sz w:val="24"/>
          <w:szCs w:val="24"/>
        </w:rPr>
        <w:br/>
        <w:t xml:space="preserve">      LEA R0, B</w:t>
      </w:r>
      <w:r w:rsidR="00DD5E1B">
        <w:rPr>
          <w:rFonts w:ascii="Courier New" w:eastAsia="Courier New" w:hAnsi="Courier New" w:cs="Courier New"/>
          <w:sz w:val="24"/>
          <w:szCs w:val="24"/>
        </w:rPr>
        <w:t xml:space="preserve"> </w:t>
      </w:r>
      <w:r w:rsidR="004A2FE4">
        <w:rPr>
          <w:rFonts w:ascii="Courier New" w:eastAsia="Courier New" w:hAnsi="Courier New" w:cs="Courier New"/>
          <w:sz w:val="24"/>
          <w:szCs w:val="24"/>
        </w:rPr>
        <w:t xml:space="preserve">     </w:t>
      </w:r>
      <w:r w:rsidR="00DD5E1B">
        <w:rPr>
          <w:rFonts w:ascii="Courier New" w:eastAsia="Courier New" w:hAnsi="Courier New" w:cs="Courier New"/>
          <w:sz w:val="24"/>
          <w:szCs w:val="24"/>
        </w:rPr>
        <w:t>6</w:t>
      </w:r>
      <w:r>
        <w:rPr>
          <w:rFonts w:ascii="Courier New" w:eastAsia="Courier New" w:hAnsi="Courier New" w:cs="Courier New"/>
          <w:sz w:val="24"/>
          <w:szCs w:val="24"/>
        </w:rPr>
        <w:br/>
        <w:t xml:space="preserve">      LDW R1, R0, #1</w:t>
      </w:r>
      <w:r w:rsidR="00DD5E1B">
        <w:rPr>
          <w:rFonts w:ascii="Courier New" w:eastAsia="Courier New" w:hAnsi="Courier New" w:cs="Courier New"/>
          <w:sz w:val="24"/>
          <w:szCs w:val="24"/>
        </w:rPr>
        <w:t xml:space="preserve"> 8</w:t>
      </w:r>
      <w:r>
        <w:rPr>
          <w:rFonts w:ascii="Courier New" w:eastAsia="Courier New" w:hAnsi="Courier New" w:cs="Courier New"/>
          <w:sz w:val="24"/>
          <w:szCs w:val="24"/>
        </w:rPr>
        <w:br/>
        <w:t xml:space="preserve">      LDW R1, R1, #0</w:t>
      </w:r>
      <w:r w:rsidR="00DD5E1B">
        <w:rPr>
          <w:rFonts w:ascii="Courier New" w:eastAsia="Courier New" w:hAnsi="Courier New" w:cs="Courier New"/>
          <w:sz w:val="24"/>
          <w:szCs w:val="24"/>
        </w:rPr>
        <w:t xml:space="preserve"> A</w:t>
      </w:r>
      <w:r>
        <w:rPr>
          <w:rFonts w:ascii="Courier New" w:eastAsia="Courier New" w:hAnsi="Courier New" w:cs="Courier New"/>
          <w:sz w:val="24"/>
          <w:szCs w:val="24"/>
        </w:rPr>
        <w:br/>
        <w:t xml:space="preserve">      ADD R2, R1, #0</w:t>
      </w:r>
      <w:r w:rsidR="00DD5E1B">
        <w:rPr>
          <w:rFonts w:ascii="Courier New" w:eastAsia="Courier New" w:hAnsi="Courier New" w:cs="Courier New"/>
          <w:sz w:val="24"/>
          <w:szCs w:val="24"/>
        </w:rPr>
        <w:t xml:space="preserve"> C</w:t>
      </w:r>
      <w:r>
        <w:rPr>
          <w:rFonts w:ascii="Courier New" w:eastAsia="Courier New" w:hAnsi="Courier New" w:cs="Courier New"/>
          <w:sz w:val="24"/>
          <w:szCs w:val="24"/>
        </w:rPr>
        <w:br/>
        <w:t>AGAIN ADD R2, R2, R2</w:t>
      </w:r>
      <w:r w:rsidR="00DD5E1B">
        <w:rPr>
          <w:rFonts w:ascii="Courier New" w:eastAsia="Courier New" w:hAnsi="Courier New" w:cs="Courier New"/>
          <w:sz w:val="24"/>
          <w:szCs w:val="24"/>
        </w:rPr>
        <w:t xml:space="preserve"> E</w:t>
      </w:r>
      <w:r>
        <w:rPr>
          <w:rFonts w:ascii="Courier New" w:eastAsia="Courier New" w:hAnsi="Courier New" w:cs="Courier New"/>
          <w:sz w:val="24"/>
          <w:szCs w:val="24"/>
        </w:rPr>
        <w:br/>
        <w:t xml:space="preserve">      ADD R3, R3, #-1</w:t>
      </w:r>
      <w:r w:rsidR="00DD5E1B">
        <w:rPr>
          <w:rFonts w:ascii="Courier New" w:eastAsia="Courier New" w:hAnsi="Courier New" w:cs="Courier New"/>
          <w:sz w:val="24"/>
          <w:szCs w:val="24"/>
        </w:rPr>
        <w:t xml:space="preserve"> 10</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BRp</w:t>
      </w:r>
      <w:proofErr w:type="spellEnd"/>
      <w:r>
        <w:rPr>
          <w:rFonts w:ascii="Courier New" w:eastAsia="Courier New" w:hAnsi="Courier New" w:cs="Courier New"/>
          <w:sz w:val="24"/>
          <w:szCs w:val="24"/>
        </w:rPr>
        <w:t xml:space="preserve"> AGAIN</w:t>
      </w:r>
      <w:r w:rsidR="00DD5E1B">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DD5E1B">
        <w:rPr>
          <w:rFonts w:ascii="Courier New" w:eastAsia="Courier New" w:hAnsi="Courier New" w:cs="Courier New"/>
          <w:sz w:val="24"/>
          <w:szCs w:val="24"/>
        </w:rPr>
        <w:t>12</w:t>
      </w:r>
      <w:r>
        <w:rPr>
          <w:rFonts w:ascii="Courier New" w:eastAsia="Courier New" w:hAnsi="Courier New" w:cs="Courier New"/>
          <w:sz w:val="24"/>
          <w:szCs w:val="24"/>
        </w:rPr>
        <w:br/>
        <w:t xml:space="preserve">      LDW R4, R0, #0</w:t>
      </w:r>
      <w:r w:rsidR="00DD5E1B">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DD5E1B">
        <w:rPr>
          <w:rFonts w:ascii="Courier New" w:eastAsia="Courier New" w:hAnsi="Courier New" w:cs="Courier New"/>
          <w:sz w:val="24"/>
          <w:szCs w:val="24"/>
        </w:rPr>
        <w:t>14</w:t>
      </w:r>
      <w:r>
        <w:rPr>
          <w:rFonts w:ascii="Courier New" w:eastAsia="Courier New" w:hAnsi="Courier New" w:cs="Courier New"/>
          <w:sz w:val="24"/>
          <w:szCs w:val="24"/>
        </w:rPr>
        <w:br/>
        <w:t xml:space="preserve">      AND R1, R1, R4</w:t>
      </w:r>
      <w:r w:rsidR="00DD5E1B">
        <w:rPr>
          <w:rFonts w:ascii="Courier New" w:eastAsia="Courier New" w:hAnsi="Courier New" w:cs="Courier New"/>
          <w:sz w:val="24"/>
          <w:szCs w:val="24"/>
        </w:rPr>
        <w:t xml:space="preserve">  </w:t>
      </w:r>
      <w:r w:rsidR="00885402">
        <w:rPr>
          <w:rFonts w:ascii="Courier New" w:eastAsia="Courier New" w:hAnsi="Courier New" w:cs="Courier New"/>
          <w:sz w:val="24"/>
          <w:szCs w:val="24"/>
        </w:rPr>
        <w:t>16</w:t>
      </w:r>
      <w:r>
        <w:rPr>
          <w:rFonts w:ascii="Courier New" w:eastAsia="Courier New" w:hAnsi="Courier New" w:cs="Courier New"/>
          <w:sz w:val="24"/>
          <w:szCs w:val="24"/>
        </w:rPr>
        <w:br/>
        <w:t xml:space="preserve">      NOT R1, R1</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 xml:space="preserve"> 18</w:t>
      </w:r>
      <w:r>
        <w:rPr>
          <w:rFonts w:ascii="Courier New" w:eastAsia="Courier New" w:hAnsi="Courier New" w:cs="Courier New"/>
          <w:sz w:val="24"/>
          <w:szCs w:val="24"/>
        </w:rPr>
        <w:br/>
        <w:t xml:space="preserve">      ADD R1, R1, #1</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1A</w:t>
      </w:r>
      <w:r>
        <w:rPr>
          <w:rFonts w:ascii="Courier New" w:eastAsia="Courier New" w:hAnsi="Courier New" w:cs="Courier New"/>
          <w:sz w:val="24"/>
          <w:szCs w:val="24"/>
        </w:rPr>
        <w:br/>
        <w:t xml:space="preserve">      ADD R2, R2, R1</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1C</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BRnp</w:t>
      </w:r>
      <w:proofErr w:type="spellEnd"/>
      <w:r>
        <w:rPr>
          <w:rFonts w:ascii="Courier New" w:eastAsia="Courier New" w:hAnsi="Courier New" w:cs="Courier New"/>
          <w:sz w:val="24"/>
          <w:szCs w:val="24"/>
        </w:rPr>
        <w:t xml:space="preserve"> NO</w:t>
      </w:r>
      <w:r w:rsidR="00885402">
        <w:rPr>
          <w:rFonts w:ascii="Courier New" w:eastAsia="Courier New" w:hAnsi="Courier New" w:cs="Courier New"/>
          <w:sz w:val="24"/>
          <w:szCs w:val="24"/>
        </w:rPr>
        <w:t xml:space="preserve">         1E</w:t>
      </w:r>
      <w:r>
        <w:rPr>
          <w:rFonts w:ascii="Courier New" w:eastAsia="Courier New" w:hAnsi="Courier New" w:cs="Courier New"/>
          <w:sz w:val="24"/>
          <w:szCs w:val="24"/>
        </w:rPr>
        <w:br/>
        <w:t xml:space="preserve">      ADD R5, R5, #1</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20</w:t>
      </w:r>
      <w:r>
        <w:rPr>
          <w:rFonts w:ascii="Courier New" w:eastAsia="Courier New" w:hAnsi="Courier New" w:cs="Courier New"/>
          <w:sz w:val="24"/>
          <w:szCs w:val="24"/>
        </w:rPr>
        <w:br/>
        <w:t>NO</w:t>
      </w:r>
      <w:r>
        <w:rPr>
          <w:rFonts w:ascii="Courier New" w:eastAsia="Courier New" w:hAnsi="Courier New" w:cs="Courier New"/>
          <w:sz w:val="24"/>
          <w:szCs w:val="24"/>
        </w:rPr>
        <w:tab/>
        <w:t xml:space="preserve"> HALT</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22</w:t>
      </w:r>
      <w:r>
        <w:rPr>
          <w:rFonts w:ascii="Courier New" w:eastAsia="Courier New" w:hAnsi="Courier New" w:cs="Courier New"/>
          <w:sz w:val="24"/>
          <w:szCs w:val="24"/>
        </w:rPr>
        <w:br/>
        <w:t>B</w:t>
      </w:r>
      <w:r>
        <w:rPr>
          <w:rFonts w:ascii="Courier New" w:eastAsia="Courier New" w:hAnsi="Courier New" w:cs="Courier New"/>
          <w:sz w:val="24"/>
          <w:szCs w:val="24"/>
        </w:rPr>
        <w:tab/>
        <w:t xml:space="preserve"> .FILL XFF00</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 xml:space="preserve"> 24</w:t>
      </w:r>
      <w:r>
        <w:rPr>
          <w:rFonts w:ascii="Courier New" w:eastAsia="Courier New" w:hAnsi="Courier New" w:cs="Courier New"/>
          <w:sz w:val="24"/>
          <w:szCs w:val="24"/>
        </w:rPr>
        <w:br/>
        <w:t>A</w:t>
      </w:r>
      <w:r>
        <w:rPr>
          <w:rFonts w:ascii="Courier New" w:eastAsia="Courier New" w:hAnsi="Courier New" w:cs="Courier New"/>
          <w:sz w:val="24"/>
          <w:szCs w:val="24"/>
        </w:rPr>
        <w:tab/>
        <w:t xml:space="preserve"> .FILL X4000</w:t>
      </w:r>
      <w:r w:rsidR="00885402">
        <w:rPr>
          <w:rFonts w:ascii="Courier New" w:eastAsia="Courier New" w:hAnsi="Courier New" w:cs="Courier New"/>
          <w:sz w:val="24"/>
          <w:szCs w:val="24"/>
        </w:rPr>
        <w:t xml:space="preserve"> </w:t>
      </w:r>
      <w:r w:rsidR="00885EDD">
        <w:rPr>
          <w:rFonts w:ascii="Courier New" w:eastAsia="Courier New" w:hAnsi="Courier New" w:cs="Courier New"/>
          <w:sz w:val="24"/>
          <w:szCs w:val="24"/>
        </w:rPr>
        <w:t xml:space="preserve">    </w:t>
      </w:r>
      <w:r w:rsidR="00885402">
        <w:rPr>
          <w:rFonts w:ascii="Courier New" w:eastAsia="Courier New" w:hAnsi="Courier New" w:cs="Courier New"/>
          <w:sz w:val="24"/>
          <w:szCs w:val="24"/>
        </w:rPr>
        <w:t>26</w:t>
      </w:r>
      <w:r>
        <w:rPr>
          <w:rFonts w:ascii="Courier New" w:eastAsia="Courier New" w:hAnsi="Courier New" w:cs="Courier New"/>
          <w:sz w:val="24"/>
          <w:szCs w:val="24"/>
        </w:rPr>
        <w:br/>
        <w:t xml:space="preserve">      .END</w:t>
      </w:r>
      <w:r w:rsidR="00885402">
        <w:rPr>
          <w:rFonts w:ascii="Courier New" w:eastAsia="Courier New" w:hAnsi="Courier New" w:cs="Courier New"/>
          <w:sz w:val="24"/>
          <w:szCs w:val="24"/>
        </w:rPr>
        <w:t xml:space="preserve">   </w:t>
      </w:r>
      <w:r w:rsidR="00C507AA">
        <w:rPr>
          <w:rFonts w:ascii="Courier New" w:eastAsia="Courier New" w:hAnsi="Courier New" w:cs="Courier New"/>
          <w:sz w:val="24"/>
          <w:szCs w:val="24"/>
        </w:rPr>
        <w:t xml:space="preserve">        </w:t>
      </w:r>
      <w:r w:rsidR="00885402">
        <w:rPr>
          <w:rFonts w:ascii="Courier New" w:eastAsia="Courier New" w:hAnsi="Courier New" w:cs="Courier New"/>
          <w:sz w:val="24"/>
          <w:szCs w:val="24"/>
        </w:rPr>
        <w:t xml:space="preserve"> 28</w:t>
      </w:r>
    </w:p>
    <w:p w14:paraId="296D56DC" w14:textId="77777777" w:rsidR="00916CAA" w:rsidRDefault="00916CAA">
      <w:pPr>
        <w:contextualSpacing w:val="0"/>
        <w:rPr>
          <w:rFonts w:ascii="Courier New" w:eastAsia="Courier New" w:hAnsi="Courier New" w:cs="Courier New"/>
          <w:sz w:val="24"/>
          <w:szCs w:val="24"/>
        </w:rPr>
      </w:pPr>
    </w:p>
    <w:p w14:paraId="296D56DD" w14:textId="77777777" w:rsidR="00916CAA" w:rsidRDefault="0032370A">
      <w:pPr>
        <w:numPr>
          <w:ilvl w:val="0"/>
          <w:numId w:val="1"/>
        </w:numPr>
        <w:contextualSpacing w:val="0"/>
      </w:pPr>
      <w:r>
        <w:t>The assembler creates a symbol table after the first pass. Show the contents of this symbol table.</w:t>
      </w:r>
    </w:p>
    <w:tbl>
      <w:tblPr>
        <w:tblStyle w:val="af9"/>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DF" w14:textId="77777777">
        <w:trPr>
          <w:trHeight w:val="3420"/>
        </w:trPr>
        <w:tc>
          <w:tcPr>
            <w:tcW w:w="9300" w:type="dxa"/>
            <w:shd w:val="clear" w:color="auto" w:fill="auto"/>
            <w:tcMar>
              <w:top w:w="100" w:type="dxa"/>
              <w:left w:w="100" w:type="dxa"/>
              <w:bottom w:w="100" w:type="dxa"/>
              <w:right w:w="100" w:type="dxa"/>
            </w:tcMar>
          </w:tcPr>
          <w:p w14:paraId="1C7F8425" w14:textId="04AC072C" w:rsidR="00916CAA" w:rsidRDefault="00CA7443">
            <w:pPr>
              <w:widowControl w:val="0"/>
              <w:spacing w:line="240" w:lineRule="auto"/>
              <w:contextualSpacing w:val="0"/>
            </w:pPr>
            <w:proofErr w:type="gramStart"/>
            <w:r>
              <w:lastRenderedPageBreak/>
              <w:t>AGAIN  X</w:t>
            </w:r>
            <w:proofErr w:type="gramEnd"/>
            <w:r w:rsidR="000F32CC">
              <w:t>300E</w:t>
            </w:r>
          </w:p>
          <w:p w14:paraId="691F03DC" w14:textId="7B73F6C2" w:rsidR="00CA7443" w:rsidRDefault="00CA7443">
            <w:pPr>
              <w:widowControl w:val="0"/>
              <w:spacing w:line="240" w:lineRule="auto"/>
              <w:contextualSpacing w:val="0"/>
            </w:pPr>
            <w:r>
              <w:t xml:space="preserve">NO </w:t>
            </w:r>
            <w:r w:rsidR="000F32CC">
              <w:t xml:space="preserve">       X3022</w:t>
            </w:r>
          </w:p>
          <w:p w14:paraId="33958858" w14:textId="0B147414" w:rsidR="00CA7443" w:rsidRDefault="00CA7443">
            <w:pPr>
              <w:widowControl w:val="0"/>
              <w:spacing w:line="240" w:lineRule="auto"/>
              <w:contextualSpacing w:val="0"/>
            </w:pPr>
            <w:r>
              <w:t>B</w:t>
            </w:r>
            <w:r w:rsidR="000F32CC">
              <w:t xml:space="preserve">           X3024</w:t>
            </w:r>
          </w:p>
          <w:p w14:paraId="296D56DE" w14:textId="6E2E18E5" w:rsidR="00CA7443" w:rsidRDefault="00CA7443">
            <w:pPr>
              <w:widowControl w:val="0"/>
              <w:spacing w:line="240" w:lineRule="auto"/>
              <w:contextualSpacing w:val="0"/>
            </w:pPr>
            <w:r>
              <w:t>A</w:t>
            </w:r>
            <w:r w:rsidR="000F32CC">
              <w:t xml:space="preserve">           X3026</w:t>
            </w:r>
          </w:p>
        </w:tc>
      </w:tr>
    </w:tbl>
    <w:p w14:paraId="296D56E0" w14:textId="77777777" w:rsidR="00916CAA" w:rsidRDefault="00916CAA">
      <w:pPr>
        <w:contextualSpacing w:val="0"/>
      </w:pPr>
    </w:p>
    <w:p w14:paraId="296D56E1" w14:textId="77777777" w:rsidR="00916CAA" w:rsidRDefault="0032370A">
      <w:pPr>
        <w:numPr>
          <w:ilvl w:val="0"/>
          <w:numId w:val="1"/>
        </w:numPr>
        <w:spacing w:before="440"/>
      </w:pPr>
      <w:r>
        <w:t>What does this program do? (in less than 25 words)</w:t>
      </w:r>
    </w:p>
    <w:tbl>
      <w:tblPr>
        <w:tblStyle w:val="afa"/>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E3" w14:textId="77777777">
        <w:trPr>
          <w:trHeight w:val="1960"/>
        </w:trPr>
        <w:tc>
          <w:tcPr>
            <w:tcW w:w="9300" w:type="dxa"/>
            <w:shd w:val="clear" w:color="auto" w:fill="auto"/>
            <w:tcMar>
              <w:top w:w="100" w:type="dxa"/>
              <w:left w:w="100" w:type="dxa"/>
              <w:bottom w:w="100" w:type="dxa"/>
              <w:right w:w="100" w:type="dxa"/>
            </w:tcMar>
          </w:tcPr>
          <w:p w14:paraId="296D56E2" w14:textId="77777777" w:rsidR="00916CAA" w:rsidRDefault="00916CAA">
            <w:pPr>
              <w:widowControl w:val="0"/>
              <w:spacing w:line="240" w:lineRule="auto"/>
              <w:contextualSpacing w:val="0"/>
            </w:pPr>
          </w:p>
        </w:tc>
      </w:tr>
    </w:tbl>
    <w:p w14:paraId="296D56E4" w14:textId="77777777" w:rsidR="00916CAA" w:rsidRDefault="00916CAA">
      <w:pPr>
        <w:spacing w:line="240" w:lineRule="auto"/>
        <w:contextualSpacing w:val="0"/>
      </w:pPr>
    </w:p>
    <w:p w14:paraId="296D56E5" w14:textId="77777777" w:rsidR="00916CAA" w:rsidRDefault="0032370A">
      <w:pPr>
        <w:numPr>
          <w:ilvl w:val="0"/>
          <w:numId w:val="1"/>
        </w:numPr>
        <w:spacing w:before="440"/>
      </w:pPr>
      <w:r>
        <w:t xml:space="preserve">When the programmer wrote this program, he/she did not take full advantage of the instructions provided by the LC-3b ISA. </w:t>
      </w:r>
      <w:proofErr w:type="gramStart"/>
      <w:r>
        <w:t>Therefore</w:t>
      </w:r>
      <w:proofErr w:type="gramEnd"/>
      <w:r>
        <w:t xml:space="preserve"> the program executes too many unnecessary instructions. Show what the programmer should have done to reduce the number of instructions executed by this program.</w:t>
      </w:r>
    </w:p>
    <w:tbl>
      <w:tblPr>
        <w:tblStyle w:val="afb"/>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E7" w14:textId="77777777">
        <w:trPr>
          <w:trHeight w:val="3660"/>
        </w:trPr>
        <w:tc>
          <w:tcPr>
            <w:tcW w:w="9300" w:type="dxa"/>
            <w:shd w:val="clear" w:color="auto" w:fill="auto"/>
            <w:tcMar>
              <w:top w:w="100" w:type="dxa"/>
              <w:left w:w="100" w:type="dxa"/>
              <w:bottom w:w="100" w:type="dxa"/>
              <w:right w:w="100" w:type="dxa"/>
            </w:tcMar>
          </w:tcPr>
          <w:p w14:paraId="2D812965" w14:textId="46F7297D" w:rsidR="00784A89" w:rsidRDefault="007B4C9D" w:rsidP="00784A89">
            <w:pPr>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w:t>
            </w:r>
            <w:r w:rsidR="00784A89">
              <w:rPr>
                <w:rFonts w:ascii="Courier New" w:eastAsia="Courier New" w:hAnsi="Courier New" w:cs="Courier New"/>
                <w:sz w:val="24"/>
                <w:szCs w:val="24"/>
              </w:rPr>
              <w:t>.ORIG x3000</w:t>
            </w:r>
            <w:r w:rsidR="00784A89">
              <w:rPr>
                <w:rFonts w:ascii="Courier New" w:eastAsia="Courier New" w:hAnsi="Courier New" w:cs="Courier New"/>
                <w:sz w:val="24"/>
                <w:szCs w:val="24"/>
              </w:rPr>
              <w:br/>
              <w:t xml:space="preserve">      AND R3, R3, #0 </w:t>
            </w:r>
            <w:r w:rsidR="00784A89">
              <w:rPr>
                <w:rFonts w:ascii="Courier New" w:eastAsia="Courier New" w:hAnsi="Courier New" w:cs="Courier New"/>
                <w:sz w:val="24"/>
                <w:szCs w:val="24"/>
              </w:rPr>
              <w:br/>
              <w:t xml:space="preserve">      ADD R3, R3, #8 </w:t>
            </w:r>
            <w:r w:rsidR="00784A89">
              <w:rPr>
                <w:rFonts w:ascii="Courier New" w:eastAsia="Courier New" w:hAnsi="Courier New" w:cs="Courier New"/>
                <w:sz w:val="24"/>
                <w:szCs w:val="24"/>
              </w:rPr>
              <w:br/>
              <w:t xml:space="preserve">      LEA R0, B      </w:t>
            </w:r>
            <w:r w:rsidR="00784A89">
              <w:rPr>
                <w:rFonts w:ascii="Courier New" w:eastAsia="Courier New" w:hAnsi="Courier New" w:cs="Courier New"/>
                <w:sz w:val="24"/>
                <w:szCs w:val="24"/>
              </w:rPr>
              <w:br/>
              <w:t xml:space="preserve">      LDW R1, R0, #1 </w:t>
            </w:r>
            <w:r w:rsidR="00784A89">
              <w:rPr>
                <w:rFonts w:ascii="Courier New" w:eastAsia="Courier New" w:hAnsi="Courier New" w:cs="Courier New"/>
                <w:sz w:val="24"/>
                <w:szCs w:val="24"/>
              </w:rPr>
              <w:br/>
              <w:t xml:space="preserve">      LDW R1, R1, #0 </w:t>
            </w:r>
            <w:r w:rsidR="00784A89">
              <w:rPr>
                <w:rFonts w:ascii="Courier New" w:eastAsia="Courier New" w:hAnsi="Courier New" w:cs="Courier New"/>
                <w:sz w:val="24"/>
                <w:szCs w:val="24"/>
              </w:rPr>
              <w:br/>
              <w:t xml:space="preserve">      ADD R2, R1, #0 </w:t>
            </w:r>
            <w:r w:rsidR="00784A89">
              <w:rPr>
                <w:rFonts w:ascii="Courier New" w:eastAsia="Courier New" w:hAnsi="Courier New" w:cs="Courier New"/>
                <w:sz w:val="24"/>
                <w:szCs w:val="24"/>
              </w:rPr>
              <w:br/>
              <w:t xml:space="preserve">AGAIN ADD R2, R2, R2 </w:t>
            </w:r>
            <w:r w:rsidR="00784A89">
              <w:rPr>
                <w:rFonts w:ascii="Courier New" w:eastAsia="Courier New" w:hAnsi="Courier New" w:cs="Courier New"/>
                <w:sz w:val="24"/>
                <w:szCs w:val="24"/>
              </w:rPr>
              <w:br/>
              <w:t xml:space="preserve">      ADD R3, R3, #-1 </w:t>
            </w:r>
            <w:r w:rsidR="00784A89">
              <w:rPr>
                <w:rFonts w:ascii="Courier New" w:eastAsia="Courier New" w:hAnsi="Courier New" w:cs="Courier New"/>
                <w:sz w:val="24"/>
                <w:szCs w:val="24"/>
              </w:rPr>
              <w:br/>
              <w:t xml:space="preserve">      </w:t>
            </w:r>
            <w:proofErr w:type="spellStart"/>
            <w:r w:rsidR="00784A89">
              <w:rPr>
                <w:rFonts w:ascii="Courier New" w:eastAsia="Courier New" w:hAnsi="Courier New" w:cs="Courier New"/>
                <w:sz w:val="24"/>
                <w:szCs w:val="24"/>
              </w:rPr>
              <w:t>BRp</w:t>
            </w:r>
            <w:proofErr w:type="spellEnd"/>
            <w:r w:rsidR="00784A89">
              <w:rPr>
                <w:rFonts w:ascii="Courier New" w:eastAsia="Courier New" w:hAnsi="Courier New" w:cs="Courier New"/>
                <w:sz w:val="24"/>
                <w:szCs w:val="24"/>
              </w:rPr>
              <w:t xml:space="preserve"> AGAIN       </w:t>
            </w:r>
            <w:r w:rsidR="00784A89">
              <w:rPr>
                <w:rFonts w:ascii="Courier New" w:eastAsia="Courier New" w:hAnsi="Courier New" w:cs="Courier New"/>
                <w:sz w:val="24"/>
                <w:szCs w:val="24"/>
              </w:rPr>
              <w:br/>
              <w:t xml:space="preserve">      LDW R4, R0, #0  </w:t>
            </w:r>
            <w:r w:rsidR="00784A89">
              <w:rPr>
                <w:rFonts w:ascii="Courier New" w:eastAsia="Courier New" w:hAnsi="Courier New" w:cs="Courier New"/>
                <w:sz w:val="24"/>
                <w:szCs w:val="24"/>
              </w:rPr>
              <w:br/>
              <w:t xml:space="preserve">      AND R1, R1, R4  </w:t>
            </w:r>
            <w:r w:rsidR="00784A89">
              <w:rPr>
                <w:rFonts w:ascii="Courier New" w:eastAsia="Courier New" w:hAnsi="Courier New" w:cs="Courier New"/>
                <w:sz w:val="24"/>
                <w:szCs w:val="24"/>
              </w:rPr>
              <w:br/>
              <w:t xml:space="preserve">      NOT R1, R1      </w:t>
            </w:r>
            <w:r w:rsidR="00784A89">
              <w:rPr>
                <w:rFonts w:ascii="Courier New" w:eastAsia="Courier New" w:hAnsi="Courier New" w:cs="Courier New"/>
                <w:sz w:val="24"/>
                <w:szCs w:val="24"/>
              </w:rPr>
              <w:br/>
              <w:t xml:space="preserve">      ADD R1, R1, #1  </w:t>
            </w:r>
            <w:r w:rsidR="00784A89">
              <w:rPr>
                <w:rFonts w:ascii="Courier New" w:eastAsia="Courier New" w:hAnsi="Courier New" w:cs="Courier New"/>
                <w:sz w:val="24"/>
                <w:szCs w:val="24"/>
              </w:rPr>
              <w:br/>
              <w:t xml:space="preserve">      ADD R2, R2, R1  </w:t>
            </w:r>
            <w:r w:rsidR="00784A89">
              <w:rPr>
                <w:rFonts w:ascii="Courier New" w:eastAsia="Courier New" w:hAnsi="Courier New" w:cs="Courier New"/>
                <w:sz w:val="24"/>
                <w:szCs w:val="24"/>
              </w:rPr>
              <w:br/>
            </w:r>
            <w:r w:rsidR="00784A89">
              <w:rPr>
                <w:rFonts w:ascii="Courier New" w:eastAsia="Courier New" w:hAnsi="Courier New" w:cs="Courier New"/>
                <w:sz w:val="24"/>
                <w:szCs w:val="24"/>
              </w:rPr>
              <w:lastRenderedPageBreak/>
              <w:t>NO</w:t>
            </w:r>
            <w:r w:rsidR="00784A89">
              <w:rPr>
                <w:rFonts w:ascii="Courier New" w:eastAsia="Courier New" w:hAnsi="Courier New" w:cs="Courier New"/>
                <w:sz w:val="24"/>
                <w:szCs w:val="24"/>
              </w:rPr>
              <w:tab/>
              <w:t xml:space="preserve"> HALT            </w:t>
            </w:r>
            <w:r w:rsidR="00784A89">
              <w:rPr>
                <w:rFonts w:ascii="Courier New" w:eastAsia="Courier New" w:hAnsi="Courier New" w:cs="Courier New"/>
                <w:sz w:val="24"/>
                <w:szCs w:val="24"/>
              </w:rPr>
              <w:br/>
              <w:t>B</w:t>
            </w:r>
            <w:r w:rsidR="00784A89">
              <w:rPr>
                <w:rFonts w:ascii="Courier New" w:eastAsia="Courier New" w:hAnsi="Courier New" w:cs="Courier New"/>
                <w:sz w:val="24"/>
                <w:szCs w:val="24"/>
              </w:rPr>
              <w:tab/>
              <w:t xml:space="preserve"> .FILL XFF00     </w:t>
            </w:r>
            <w:r w:rsidR="00784A89">
              <w:rPr>
                <w:rFonts w:ascii="Courier New" w:eastAsia="Courier New" w:hAnsi="Courier New" w:cs="Courier New"/>
                <w:sz w:val="24"/>
                <w:szCs w:val="24"/>
              </w:rPr>
              <w:br/>
              <w:t>A</w:t>
            </w:r>
            <w:r w:rsidR="00784A89">
              <w:rPr>
                <w:rFonts w:ascii="Courier New" w:eastAsia="Courier New" w:hAnsi="Courier New" w:cs="Courier New"/>
                <w:sz w:val="24"/>
                <w:szCs w:val="24"/>
              </w:rPr>
              <w:tab/>
              <w:t xml:space="preserve"> .FILL X4000     </w:t>
            </w:r>
            <w:r w:rsidR="00784A89">
              <w:rPr>
                <w:rFonts w:ascii="Courier New" w:eastAsia="Courier New" w:hAnsi="Courier New" w:cs="Courier New"/>
                <w:sz w:val="24"/>
                <w:szCs w:val="24"/>
              </w:rPr>
              <w:br/>
              <w:t xml:space="preserve">      .END            </w:t>
            </w:r>
          </w:p>
          <w:p w14:paraId="296D56E6" w14:textId="77777777" w:rsidR="00916CAA" w:rsidRDefault="00916CAA">
            <w:pPr>
              <w:widowControl w:val="0"/>
              <w:spacing w:line="240" w:lineRule="auto"/>
              <w:contextualSpacing w:val="0"/>
            </w:pPr>
          </w:p>
        </w:tc>
      </w:tr>
    </w:tbl>
    <w:p w14:paraId="296D56E8" w14:textId="77777777" w:rsidR="00916CAA" w:rsidRDefault="00916CAA">
      <w:pPr>
        <w:contextualSpacing w:val="0"/>
      </w:pPr>
    </w:p>
    <w:p w14:paraId="296D56E9" w14:textId="77777777" w:rsidR="00916CAA" w:rsidRDefault="0032370A">
      <w:pPr>
        <w:pStyle w:val="3"/>
        <w:spacing w:before="0" w:after="0"/>
        <w:contextualSpacing w:val="0"/>
        <w:rPr>
          <w:b/>
          <w:color w:val="000000"/>
          <w:sz w:val="22"/>
          <w:szCs w:val="22"/>
        </w:rPr>
      </w:pPr>
      <w:bookmarkStart w:id="20" w:name="_ue9y54craszo" w:colFirst="0" w:colLast="0"/>
      <w:bookmarkEnd w:id="20"/>
      <w:r>
        <w:rPr>
          <w:b/>
          <w:color w:val="000000"/>
          <w:sz w:val="22"/>
          <w:szCs w:val="22"/>
        </w:rPr>
        <w:t>Problem 9</w:t>
      </w:r>
    </w:p>
    <w:p w14:paraId="296D56EA" w14:textId="77777777" w:rsidR="00916CAA" w:rsidRDefault="0032370A">
      <w:pPr>
        <w:contextualSpacing w:val="0"/>
        <w:rPr>
          <w:rFonts w:ascii="Courier New" w:eastAsia="Courier New" w:hAnsi="Courier New" w:cs="Courier New"/>
          <w:sz w:val="24"/>
          <w:szCs w:val="24"/>
        </w:rPr>
      </w:pPr>
      <w:r>
        <w:t>Consider the following two LC-3b assembly language programs.</w:t>
      </w: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6CAA" w14:paraId="296D56F9"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96D56EB"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.ORIG</w:t>
            </w:r>
            <w:proofErr w:type="gramEnd"/>
            <w:r>
              <w:rPr>
                <w:rFonts w:ascii="Courier New" w:eastAsia="Courier New" w:hAnsi="Courier New" w:cs="Courier New"/>
                <w:sz w:val="24"/>
                <w:szCs w:val="24"/>
              </w:rPr>
              <w:t xml:space="preserve"> x4000</w:t>
            </w:r>
          </w:p>
          <w:p w14:paraId="296D56EC"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MAIN1 LEA R3, L1</w:t>
            </w:r>
          </w:p>
          <w:p w14:paraId="296D56ED"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A1    JSRR R3</w:t>
            </w:r>
          </w:p>
          <w:p w14:paraId="296D56EE"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HALT</w:t>
            </w:r>
          </w:p>
          <w:p w14:paraId="296D56EF" w14:textId="77777777" w:rsidR="00916CAA" w:rsidRDefault="00916CAA">
            <w:pPr>
              <w:widowControl w:val="0"/>
              <w:spacing w:line="240" w:lineRule="auto"/>
              <w:contextualSpacing w:val="0"/>
              <w:rPr>
                <w:rFonts w:ascii="Courier New" w:eastAsia="Courier New" w:hAnsi="Courier New" w:cs="Courier New"/>
                <w:sz w:val="24"/>
                <w:szCs w:val="24"/>
              </w:rPr>
            </w:pPr>
          </w:p>
          <w:p w14:paraId="296D56F0"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L1    ADD R2, R1, R0</w:t>
            </w:r>
          </w:p>
          <w:p w14:paraId="296D56F1"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RET</w:t>
            </w:r>
          </w:p>
        </w:tc>
        <w:tc>
          <w:tcPr>
            <w:tcW w:w="4680" w:type="dxa"/>
            <w:tcBorders>
              <w:top w:val="nil"/>
              <w:left w:val="nil"/>
              <w:bottom w:val="nil"/>
              <w:right w:val="nil"/>
            </w:tcBorders>
            <w:shd w:val="clear" w:color="auto" w:fill="auto"/>
            <w:tcMar>
              <w:top w:w="100" w:type="dxa"/>
              <w:left w:w="100" w:type="dxa"/>
              <w:bottom w:w="100" w:type="dxa"/>
              <w:right w:w="100" w:type="dxa"/>
            </w:tcMar>
          </w:tcPr>
          <w:p w14:paraId="296D56F2"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.ORIG</w:t>
            </w:r>
            <w:proofErr w:type="gramEnd"/>
            <w:r>
              <w:rPr>
                <w:rFonts w:ascii="Courier New" w:eastAsia="Courier New" w:hAnsi="Courier New" w:cs="Courier New"/>
                <w:sz w:val="24"/>
                <w:szCs w:val="24"/>
              </w:rPr>
              <w:t xml:space="preserve"> x5000</w:t>
            </w:r>
          </w:p>
          <w:p w14:paraId="296D56F3"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MAIN2 LEA R3, L2</w:t>
            </w:r>
          </w:p>
          <w:p w14:paraId="296D56F4"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A2    JMP R3</w:t>
            </w:r>
          </w:p>
          <w:p w14:paraId="296D56F5"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HALT</w:t>
            </w:r>
          </w:p>
          <w:p w14:paraId="296D56F6" w14:textId="77777777" w:rsidR="00916CAA" w:rsidRDefault="00916CAA">
            <w:pPr>
              <w:widowControl w:val="0"/>
              <w:spacing w:line="240" w:lineRule="auto"/>
              <w:contextualSpacing w:val="0"/>
              <w:rPr>
                <w:rFonts w:ascii="Courier New" w:eastAsia="Courier New" w:hAnsi="Courier New" w:cs="Courier New"/>
                <w:sz w:val="24"/>
                <w:szCs w:val="24"/>
              </w:rPr>
            </w:pPr>
          </w:p>
          <w:p w14:paraId="296D56F7"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L2    ADD R2, R1, R0</w:t>
            </w:r>
          </w:p>
          <w:p w14:paraId="296D56F8" w14:textId="77777777" w:rsidR="00916CAA" w:rsidRDefault="0032370A">
            <w:pPr>
              <w:widowControl w:val="0"/>
              <w:spacing w:line="240" w:lineRule="auto"/>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RET</w:t>
            </w:r>
          </w:p>
        </w:tc>
      </w:tr>
    </w:tbl>
    <w:p w14:paraId="296D56FA" w14:textId="77777777" w:rsidR="00916CAA" w:rsidRDefault="00916CAA">
      <w:pPr>
        <w:contextualSpacing w:val="0"/>
        <w:rPr>
          <w:rFonts w:ascii="Courier New" w:eastAsia="Courier New" w:hAnsi="Courier New" w:cs="Courier New"/>
          <w:sz w:val="24"/>
          <w:szCs w:val="24"/>
        </w:rPr>
      </w:pPr>
    </w:p>
    <w:p w14:paraId="296D56FB" w14:textId="77777777" w:rsidR="00916CAA" w:rsidRDefault="0032370A">
      <w:pPr>
        <w:contextualSpacing w:val="0"/>
      </w:pPr>
      <w:r>
        <w:t>Is there a difference in the result of executing these two programs? If so, what/why is there a difference? Could a change be made (other than to the instructions at Labels A1/A2) to either of these programs to ensure the result is the same?</w:t>
      </w:r>
    </w:p>
    <w:p w14:paraId="296D56FC" w14:textId="77777777" w:rsidR="00916CAA" w:rsidRDefault="00916CAA">
      <w:pPr>
        <w:contextualSpacing w:val="0"/>
      </w:pPr>
    </w:p>
    <w:tbl>
      <w:tblPr>
        <w:tblStyle w:val="afd"/>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6FE" w14:textId="77777777">
        <w:trPr>
          <w:trHeight w:val="3600"/>
        </w:trPr>
        <w:tc>
          <w:tcPr>
            <w:tcW w:w="9300" w:type="dxa"/>
            <w:shd w:val="clear" w:color="auto" w:fill="auto"/>
            <w:tcMar>
              <w:top w:w="100" w:type="dxa"/>
              <w:left w:w="100" w:type="dxa"/>
              <w:bottom w:w="100" w:type="dxa"/>
              <w:right w:w="100" w:type="dxa"/>
            </w:tcMar>
          </w:tcPr>
          <w:p w14:paraId="296D56FD" w14:textId="1FCFF9DB" w:rsidR="00916CAA" w:rsidRDefault="00AA5EBE">
            <w:pPr>
              <w:widowControl w:val="0"/>
              <w:spacing w:line="240" w:lineRule="auto"/>
              <w:contextualSpacing w:val="0"/>
            </w:pPr>
            <w:r>
              <w:t>No difference</w:t>
            </w:r>
          </w:p>
        </w:tc>
      </w:tr>
    </w:tbl>
    <w:p w14:paraId="296D56FF" w14:textId="77777777" w:rsidR="00916CAA" w:rsidRDefault="00916CAA">
      <w:pPr>
        <w:ind w:left="720"/>
        <w:contextualSpacing w:val="0"/>
      </w:pPr>
    </w:p>
    <w:p w14:paraId="296D5700" w14:textId="77777777" w:rsidR="00916CAA" w:rsidRDefault="00916CAA">
      <w:pPr>
        <w:contextualSpacing w:val="0"/>
      </w:pPr>
    </w:p>
    <w:p w14:paraId="296D5701" w14:textId="77777777" w:rsidR="00916CAA" w:rsidRDefault="0032370A">
      <w:pPr>
        <w:pStyle w:val="3"/>
        <w:spacing w:before="0" w:after="0"/>
        <w:contextualSpacing w:val="0"/>
        <w:rPr>
          <w:b/>
          <w:color w:val="000000"/>
          <w:sz w:val="22"/>
          <w:szCs w:val="22"/>
        </w:rPr>
      </w:pPr>
      <w:bookmarkStart w:id="21" w:name="_f5017gtulwzy" w:colFirst="0" w:colLast="0"/>
      <w:bookmarkEnd w:id="21"/>
      <w:r>
        <w:rPr>
          <w:b/>
          <w:color w:val="000000"/>
          <w:sz w:val="22"/>
          <w:szCs w:val="22"/>
        </w:rPr>
        <w:lastRenderedPageBreak/>
        <w:t>Problem 10</w:t>
      </w:r>
    </w:p>
    <w:p w14:paraId="296D5702" w14:textId="77777777" w:rsidR="00916CAA" w:rsidRDefault="0032370A">
      <w:pPr>
        <w:contextualSpacing w:val="0"/>
      </w:pPr>
      <w:r>
        <w:t xml:space="preserve">Use one of the unused opcodes in the LC-3b ISA to implement a conditionally executed ADD instruction. Show the format of the </w:t>
      </w:r>
      <w:proofErr w:type="gramStart"/>
      <w:r>
        <w:t>16 bit</w:t>
      </w:r>
      <w:proofErr w:type="gramEnd"/>
      <w:r>
        <w:t xml:space="preserve"> instruction and discuss your reasoning assuming that:</w:t>
      </w:r>
    </w:p>
    <w:p w14:paraId="296D5703" w14:textId="77777777" w:rsidR="00916CAA" w:rsidRDefault="00916CAA">
      <w:pPr>
        <w:contextualSpacing w:val="0"/>
      </w:pPr>
    </w:p>
    <w:p w14:paraId="296D5704" w14:textId="77777777" w:rsidR="00916CAA" w:rsidRDefault="0032370A">
      <w:pPr>
        <w:numPr>
          <w:ilvl w:val="0"/>
          <w:numId w:val="13"/>
        </w:numPr>
        <w:contextualSpacing w:val="0"/>
      </w:pPr>
      <w:r>
        <w:t>The instruction doesn't require a steering bit. (The ADD is a register-register operation).</w:t>
      </w:r>
    </w:p>
    <w:tbl>
      <w:tblPr>
        <w:tblStyle w:val="afe"/>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06" w14:textId="77777777">
        <w:trPr>
          <w:trHeight w:val="1740"/>
        </w:trPr>
        <w:tc>
          <w:tcPr>
            <w:tcW w:w="9300" w:type="dxa"/>
            <w:shd w:val="clear" w:color="auto" w:fill="auto"/>
            <w:tcMar>
              <w:top w:w="100" w:type="dxa"/>
              <w:left w:w="100" w:type="dxa"/>
              <w:bottom w:w="100" w:type="dxa"/>
              <w:right w:w="100" w:type="dxa"/>
            </w:tcMar>
          </w:tcPr>
          <w:p w14:paraId="296D5705" w14:textId="6064FA6D" w:rsidR="00916CAA" w:rsidRDefault="004C3158">
            <w:pPr>
              <w:widowControl w:val="0"/>
              <w:spacing w:line="240" w:lineRule="auto"/>
              <w:contextualSpacing w:val="0"/>
            </w:pPr>
            <w:r>
              <w:rPr>
                <w:rFonts w:hint="eastAsia"/>
              </w:rPr>
              <w:t>1010</w:t>
            </w:r>
            <w:r w:rsidR="00A5644E">
              <w:t xml:space="preserve"> DR SR1 </w:t>
            </w:r>
            <w:proofErr w:type="spellStart"/>
            <w:r w:rsidR="000073B9">
              <w:rPr>
                <w:rFonts w:hint="eastAsia"/>
              </w:rPr>
              <w:t>npz</w:t>
            </w:r>
            <w:proofErr w:type="spellEnd"/>
            <w:r w:rsidR="00E7049E">
              <w:t xml:space="preserve"> </w:t>
            </w:r>
            <w:r w:rsidR="00A5644E">
              <w:t xml:space="preserve">SR2 </w:t>
            </w:r>
          </w:p>
        </w:tc>
      </w:tr>
    </w:tbl>
    <w:p w14:paraId="296D5707" w14:textId="77777777" w:rsidR="00916CAA" w:rsidRDefault="00916CAA">
      <w:pPr>
        <w:contextualSpacing w:val="0"/>
      </w:pPr>
    </w:p>
    <w:p w14:paraId="296D5708" w14:textId="77777777" w:rsidR="00916CAA" w:rsidRDefault="0032370A">
      <w:pPr>
        <w:numPr>
          <w:ilvl w:val="0"/>
          <w:numId w:val="13"/>
        </w:numPr>
        <w:contextualSpacing w:val="0"/>
      </w:pPr>
      <w:r>
        <w:t>The instruction requires a steering bit. (The ADD has both register-register and register-immediate forms).</w:t>
      </w:r>
    </w:p>
    <w:tbl>
      <w:tblPr>
        <w:tblStyle w:val="aff"/>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0A" w14:textId="77777777">
        <w:trPr>
          <w:trHeight w:val="2040"/>
        </w:trPr>
        <w:tc>
          <w:tcPr>
            <w:tcW w:w="9300" w:type="dxa"/>
            <w:shd w:val="clear" w:color="auto" w:fill="auto"/>
            <w:tcMar>
              <w:top w:w="100" w:type="dxa"/>
              <w:left w:w="100" w:type="dxa"/>
              <w:bottom w:w="100" w:type="dxa"/>
              <w:right w:w="100" w:type="dxa"/>
            </w:tcMar>
          </w:tcPr>
          <w:p w14:paraId="34CE0E12" w14:textId="77777777" w:rsidR="00916CAA" w:rsidRDefault="00E1158D">
            <w:pPr>
              <w:widowControl w:val="0"/>
              <w:spacing w:line="240" w:lineRule="auto"/>
              <w:contextualSpacing w:val="0"/>
            </w:pPr>
            <w:bookmarkStart w:id="22" w:name="OLE_LINK5"/>
            <w:bookmarkStart w:id="23" w:name="OLE_LINK6"/>
            <w:r>
              <w:rPr>
                <w:rFonts w:hint="eastAsia"/>
              </w:rPr>
              <w:t>1010</w:t>
            </w:r>
            <w:r>
              <w:t xml:space="preserve"> DR SR1 </w:t>
            </w:r>
            <w:r w:rsidR="00970C3B">
              <w:rPr>
                <w:rFonts w:hint="eastAsia"/>
              </w:rPr>
              <w:t>0</w:t>
            </w:r>
            <w:r w:rsidR="00470FE2">
              <w:rPr>
                <w:rFonts w:hint="eastAsia"/>
              </w:rPr>
              <w:t>n</w:t>
            </w:r>
            <w:r w:rsidR="00470FE2">
              <w:t>p</w:t>
            </w:r>
            <w:r>
              <w:t xml:space="preserve"> SR2</w:t>
            </w:r>
            <w:bookmarkEnd w:id="22"/>
            <w:bookmarkEnd w:id="23"/>
          </w:p>
          <w:p w14:paraId="296D5709" w14:textId="0C2B8972" w:rsidR="00470FE2" w:rsidRDefault="00470FE2">
            <w:pPr>
              <w:widowControl w:val="0"/>
              <w:spacing w:line="240" w:lineRule="auto"/>
              <w:contextualSpacing w:val="0"/>
            </w:pPr>
            <w:r>
              <w:rPr>
                <w:rFonts w:hint="eastAsia"/>
              </w:rPr>
              <w:t>1010</w:t>
            </w:r>
            <w:r>
              <w:t xml:space="preserve"> DR SR1 </w:t>
            </w:r>
            <w:r>
              <w:t>1</w:t>
            </w:r>
            <w:r>
              <w:rPr>
                <w:rFonts w:hint="eastAsia"/>
              </w:rPr>
              <w:t>n</w:t>
            </w:r>
            <w:r>
              <w:t xml:space="preserve">p </w:t>
            </w:r>
            <w:r>
              <w:t>imm3</w:t>
            </w:r>
          </w:p>
        </w:tc>
      </w:tr>
    </w:tbl>
    <w:p w14:paraId="296D570B" w14:textId="77777777" w:rsidR="00916CAA" w:rsidRDefault="00916CAA">
      <w:pPr>
        <w:contextualSpacing w:val="0"/>
      </w:pPr>
    </w:p>
    <w:p w14:paraId="296D570C" w14:textId="77777777" w:rsidR="00916CAA" w:rsidRDefault="00916CAA">
      <w:pPr>
        <w:contextualSpacing w:val="0"/>
      </w:pPr>
    </w:p>
    <w:p w14:paraId="296D570D" w14:textId="77777777" w:rsidR="00916CAA" w:rsidRDefault="0032370A">
      <w:pPr>
        <w:pStyle w:val="3"/>
        <w:spacing w:before="0" w:after="0"/>
        <w:contextualSpacing w:val="0"/>
        <w:rPr>
          <w:b/>
          <w:color w:val="000000"/>
          <w:sz w:val="22"/>
          <w:szCs w:val="22"/>
        </w:rPr>
      </w:pPr>
      <w:bookmarkStart w:id="24" w:name="_1vyf7zmy441j" w:colFirst="0" w:colLast="0"/>
      <w:bookmarkEnd w:id="24"/>
      <w:r>
        <w:rPr>
          <w:b/>
          <w:color w:val="000000"/>
          <w:sz w:val="22"/>
          <w:szCs w:val="22"/>
        </w:rPr>
        <w:t>Problem 11</w:t>
      </w:r>
    </w:p>
    <w:p w14:paraId="296D570E" w14:textId="77777777" w:rsidR="00916CAA" w:rsidRDefault="0032370A">
      <w:pPr>
        <w:contextualSpacing w:val="0"/>
      </w:pPr>
      <w:r>
        <w:t xml:space="preserve">Discuss the tradeoffs between a </w:t>
      </w:r>
      <w:bookmarkStart w:id="25" w:name="OLE_LINK4"/>
      <w:r>
        <w:t>variable instruction length ISA and a fixed instruction length ISA</w:t>
      </w:r>
      <w:bookmarkEnd w:id="25"/>
      <w:r>
        <w:t>. How do variable length instructions affect the hardware? What about the software?</w:t>
      </w:r>
    </w:p>
    <w:tbl>
      <w:tblPr>
        <w:tblStyle w:val="aff0"/>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10" w14:textId="77777777">
        <w:trPr>
          <w:trHeight w:val="3260"/>
        </w:trPr>
        <w:tc>
          <w:tcPr>
            <w:tcW w:w="9300" w:type="dxa"/>
            <w:shd w:val="clear" w:color="auto" w:fill="auto"/>
            <w:tcMar>
              <w:top w:w="100" w:type="dxa"/>
              <w:left w:w="100" w:type="dxa"/>
              <w:bottom w:w="100" w:type="dxa"/>
              <w:right w:w="100" w:type="dxa"/>
            </w:tcMar>
          </w:tcPr>
          <w:p w14:paraId="76184A4A" w14:textId="5AE6D82F" w:rsidR="00726A39" w:rsidRDefault="00CD2E82" w:rsidP="000F33AF">
            <w:pPr>
              <w:widowControl w:val="0"/>
              <w:spacing w:line="240" w:lineRule="auto"/>
              <w:contextualSpacing w:val="0"/>
              <w:rPr>
                <w:color w:val="242729"/>
                <w:sz w:val="23"/>
                <w:szCs w:val="23"/>
              </w:rPr>
            </w:pPr>
            <w:r>
              <w:t xml:space="preserve">For </w:t>
            </w:r>
            <w:r w:rsidR="005E2301">
              <w:t xml:space="preserve">a </w:t>
            </w:r>
            <w:r w:rsidR="00436F0B">
              <w:t>variable length instruction</w:t>
            </w:r>
            <w:r w:rsidR="005E2301">
              <w:t xml:space="preserve"> ISA</w:t>
            </w:r>
            <w:r w:rsidR="00436F0B">
              <w:t xml:space="preserve">, it is hard to distinguish where is the end of an instruction. </w:t>
            </w:r>
            <w:r w:rsidR="00EE0B30">
              <w:t xml:space="preserve">We </w:t>
            </w:r>
            <w:proofErr w:type="gramStart"/>
            <w:r w:rsidR="00EE0B30">
              <w:t>have to</w:t>
            </w:r>
            <w:proofErr w:type="gramEnd"/>
            <w:r w:rsidR="00EE0B30">
              <w:t xml:space="preserve"> wait for more instructions </w:t>
            </w:r>
            <w:r w:rsidR="003F4C28">
              <w:t xml:space="preserve">to determine the </w:t>
            </w:r>
            <w:r w:rsidR="004F53CE">
              <w:t>bound</w:t>
            </w:r>
            <w:r w:rsidR="00230585">
              <w:t xml:space="preserve">ary of </w:t>
            </w:r>
            <w:r w:rsidR="004F53CE">
              <w:t xml:space="preserve">two instructions. </w:t>
            </w:r>
            <w:r w:rsidR="0054278C">
              <w:t>It is also</w:t>
            </w:r>
            <w:r w:rsidR="00347F4B">
              <w:t xml:space="preserve"> more</w:t>
            </w:r>
            <w:r w:rsidR="0054278C">
              <w:t xml:space="preserve"> complicated to design</w:t>
            </w:r>
            <w:r w:rsidR="00347F4B">
              <w:t>.</w:t>
            </w:r>
            <w:r w:rsidR="0054278C">
              <w:t xml:space="preserve"> </w:t>
            </w:r>
            <w:r w:rsidR="004F53CE">
              <w:t xml:space="preserve">However, </w:t>
            </w:r>
            <w:r w:rsidR="00686042">
              <w:t>due to the length of a variable length instruction is often small</w:t>
            </w:r>
            <w:r w:rsidR="002B0C56">
              <w:t xml:space="preserve">er, </w:t>
            </w:r>
            <w:r w:rsidR="007273B8">
              <w:t xml:space="preserve">it </w:t>
            </w:r>
            <w:r w:rsidR="000F33AF">
              <w:t xml:space="preserve">has </w:t>
            </w:r>
            <w:r w:rsidR="00347F4B">
              <w:rPr>
                <w:color w:val="242729"/>
                <w:sz w:val="23"/>
                <w:szCs w:val="23"/>
              </w:rPr>
              <w:t>g</w:t>
            </w:r>
            <w:r w:rsidR="0087101B">
              <w:rPr>
                <w:color w:val="242729"/>
                <w:sz w:val="23"/>
                <w:szCs w:val="23"/>
              </w:rPr>
              <w:t>reater code density</w:t>
            </w:r>
            <w:r w:rsidR="000F33AF">
              <w:rPr>
                <w:color w:val="242729"/>
                <w:sz w:val="23"/>
                <w:szCs w:val="23"/>
              </w:rPr>
              <w:t xml:space="preserve">. </w:t>
            </w:r>
          </w:p>
          <w:p w14:paraId="4CA5586C" w14:textId="77777777" w:rsidR="00FB3057" w:rsidRDefault="000F33AF" w:rsidP="000F33AF">
            <w:pPr>
              <w:widowControl w:val="0"/>
              <w:spacing w:line="240" w:lineRule="auto"/>
              <w:contextualSpacing w:val="0"/>
              <w:rPr>
                <w:color w:val="242729"/>
                <w:sz w:val="23"/>
                <w:szCs w:val="23"/>
              </w:rPr>
            </w:pPr>
            <w:r>
              <w:rPr>
                <w:color w:val="242729"/>
                <w:sz w:val="23"/>
                <w:szCs w:val="23"/>
              </w:rPr>
              <w:t>For a fixed instruction length ISA,</w:t>
            </w:r>
            <w:r w:rsidR="00014C3A">
              <w:rPr>
                <w:color w:val="242729"/>
                <w:sz w:val="23"/>
                <w:szCs w:val="23"/>
              </w:rPr>
              <w:t xml:space="preserve"> it is easy to find the next instruction </w:t>
            </w:r>
            <w:r w:rsidR="006C026F">
              <w:rPr>
                <w:color w:val="242729"/>
                <w:sz w:val="23"/>
                <w:szCs w:val="23"/>
              </w:rPr>
              <w:t xml:space="preserve">because the instruction length is fixed </w:t>
            </w:r>
            <w:r w:rsidR="008336E9">
              <w:rPr>
                <w:color w:val="242729"/>
                <w:sz w:val="23"/>
                <w:szCs w:val="23"/>
              </w:rPr>
              <w:t>no matter what</w:t>
            </w:r>
            <w:r w:rsidR="006C026F">
              <w:rPr>
                <w:color w:val="242729"/>
                <w:sz w:val="23"/>
                <w:szCs w:val="23"/>
              </w:rPr>
              <w:t xml:space="preserve"> instruction type</w:t>
            </w:r>
            <w:r w:rsidR="008336E9">
              <w:rPr>
                <w:color w:val="242729"/>
                <w:sz w:val="23"/>
                <w:szCs w:val="23"/>
              </w:rPr>
              <w:t xml:space="preserve"> it is. It makes</w:t>
            </w:r>
            <w:r w:rsidR="0082390C">
              <w:rPr>
                <w:color w:val="242729"/>
                <w:sz w:val="23"/>
                <w:szCs w:val="23"/>
              </w:rPr>
              <w:t xml:space="preserve"> fetching and parsing more than one instruction per cycle relatively simple</w:t>
            </w:r>
            <w:r w:rsidR="00AE20DF">
              <w:rPr>
                <w:color w:val="242729"/>
                <w:sz w:val="23"/>
                <w:szCs w:val="23"/>
              </w:rPr>
              <w:t xml:space="preserve"> and thus increasing the </w:t>
            </w:r>
            <w:r w:rsidR="00CD6EDE">
              <w:rPr>
                <w:color w:val="242729"/>
                <w:sz w:val="23"/>
                <w:szCs w:val="23"/>
              </w:rPr>
              <w:t>execution speed.</w:t>
            </w:r>
          </w:p>
          <w:p w14:paraId="296D570F" w14:textId="6A59A71B" w:rsidR="009F7844" w:rsidRDefault="00BE1223" w:rsidP="000F33AF">
            <w:pPr>
              <w:widowControl w:val="0"/>
              <w:spacing w:line="240" w:lineRule="auto"/>
              <w:contextualSpacing w:val="0"/>
            </w:pPr>
            <w:r>
              <w:t xml:space="preserve">The hardware </w:t>
            </w:r>
            <w:proofErr w:type="gramStart"/>
            <w:r>
              <w:t>has to</w:t>
            </w:r>
            <w:proofErr w:type="gramEnd"/>
            <w:r>
              <w:t xml:space="preserve"> pay more attention to find the start of </w:t>
            </w:r>
            <w:r w:rsidR="000860CB">
              <w:t>instructions.</w:t>
            </w:r>
          </w:p>
        </w:tc>
      </w:tr>
    </w:tbl>
    <w:p w14:paraId="296D5711" w14:textId="77777777" w:rsidR="00916CAA" w:rsidRDefault="00916CAA">
      <w:pPr>
        <w:ind w:left="720"/>
        <w:contextualSpacing w:val="0"/>
      </w:pPr>
    </w:p>
    <w:p w14:paraId="296D5712" w14:textId="77777777" w:rsidR="00916CAA" w:rsidRDefault="00916CAA">
      <w:pPr>
        <w:contextualSpacing w:val="0"/>
      </w:pPr>
    </w:p>
    <w:p w14:paraId="296D5713" w14:textId="77777777" w:rsidR="00916CAA" w:rsidRDefault="0032370A">
      <w:pPr>
        <w:pStyle w:val="3"/>
        <w:spacing w:before="0" w:after="0"/>
        <w:contextualSpacing w:val="0"/>
        <w:rPr>
          <w:b/>
          <w:color w:val="000000"/>
          <w:sz w:val="22"/>
          <w:szCs w:val="22"/>
        </w:rPr>
      </w:pPr>
      <w:bookmarkStart w:id="26" w:name="_hfqtox26ywup" w:colFirst="0" w:colLast="0"/>
      <w:bookmarkEnd w:id="26"/>
      <w:r>
        <w:rPr>
          <w:b/>
          <w:color w:val="000000"/>
          <w:sz w:val="22"/>
          <w:szCs w:val="22"/>
        </w:rPr>
        <w:lastRenderedPageBreak/>
        <w:t>Problem 12</w:t>
      </w:r>
    </w:p>
    <w:p w14:paraId="296D5714" w14:textId="77777777" w:rsidR="00916CAA" w:rsidRDefault="0032370A">
      <w:pPr>
        <w:contextualSpacing w:val="0"/>
      </w:pPr>
      <w:r>
        <w:t xml:space="preserve">The following program computes the square (k*k) of a positive integer k, stored in location </w:t>
      </w:r>
      <w:r>
        <w:rPr>
          <w:rFonts w:ascii="Courier New" w:eastAsia="Courier New" w:hAnsi="Courier New" w:cs="Courier New"/>
          <w:sz w:val="24"/>
          <w:szCs w:val="24"/>
        </w:rPr>
        <w:t>0x4000</w:t>
      </w:r>
      <w:r>
        <w:t xml:space="preserve"> and stores the result in location </w:t>
      </w:r>
      <w:r>
        <w:rPr>
          <w:rFonts w:ascii="Courier New" w:eastAsia="Courier New" w:hAnsi="Courier New" w:cs="Courier New"/>
          <w:sz w:val="24"/>
          <w:szCs w:val="24"/>
        </w:rPr>
        <w:t>0x4002</w:t>
      </w:r>
      <w:r>
        <w:t>. The result is to be treated as a 16-bit unsigned number.</w:t>
      </w:r>
    </w:p>
    <w:p w14:paraId="296D5715" w14:textId="77777777" w:rsidR="00916CAA" w:rsidRDefault="00916CAA">
      <w:pPr>
        <w:contextualSpacing w:val="0"/>
      </w:pPr>
    </w:p>
    <w:p w14:paraId="296D5716" w14:textId="77777777" w:rsidR="00916CAA" w:rsidRDefault="0032370A">
      <w:pPr>
        <w:contextualSpacing w:val="0"/>
      </w:pPr>
      <w:r>
        <w:t>Assumptions:</w:t>
      </w:r>
    </w:p>
    <w:p w14:paraId="296D5717" w14:textId="77777777" w:rsidR="00916CAA" w:rsidRDefault="0032370A">
      <w:pPr>
        <w:numPr>
          <w:ilvl w:val="0"/>
          <w:numId w:val="11"/>
        </w:numPr>
        <w:contextualSpacing w:val="0"/>
      </w:pPr>
      <w:r>
        <w:t>A memory access takes 5 cycles</w:t>
      </w:r>
    </w:p>
    <w:p w14:paraId="296D5718" w14:textId="77777777" w:rsidR="00916CAA" w:rsidRDefault="0032370A">
      <w:pPr>
        <w:numPr>
          <w:ilvl w:val="0"/>
          <w:numId w:val="11"/>
        </w:numPr>
        <w:spacing w:before="440"/>
      </w:pPr>
      <w:r>
        <w:t xml:space="preserve">The system call initiated by the </w:t>
      </w:r>
      <w:r>
        <w:rPr>
          <w:rFonts w:ascii="Courier New" w:eastAsia="Courier New" w:hAnsi="Courier New" w:cs="Courier New"/>
          <w:sz w:val="24"/>
          <w:szCs w:val="24"/>
        </w:rPr>
        <w:t>HALT</w:t>
      </w:r>
      <w:r>
        <w:t xml:space="preserve"> instruction takes 20 cycles to execute. This </w:t>
      </w:r>
      <w:r>
        <w:rPr>
          <w:b/>
        </w:rPr>
        <w:t>does not</w:t>
      </w:r>
      <w:r>
        <w:t xml:space="preserve"> include the number of cycles it takes to execute the </w:t>
      </w:r>
      <w:r>
        <w:rPr>
          <w:rFonts w:ascii="Courier New" w:eastAsia="Courier New" w:hAnsi="Courier New" w:cs="Courier New"/>
          <w:sz w:val="24"/>
          <w:szCs w:val="24"/>
        </w:rPr>
        <w:t>HALT</w:t>
      </w:r>
      <w:r>
        <w:t xml:space="preserve"> instruction itself.</w:t>
      </w:r>
    </w:p>
    <w:p w14:paraId="296D5719" w14:textId="77777777" w:rsidR="00916CAA" w:rsidRDefault="0032370A">
      <w:pPr>
        <w:contextualSpacing w:val="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.ORIG</w:t>
      </w:r>
      <w:proofErr w:type="gramEnd"/>
      <w:r>
        <w:rPr>
          <w:rFonts w:ascii="Courier New" w:eastAsia="Courier New" w:hAnsi="Courier New" w:cs="Courier New"/>
          <w:sz w:val="24"/>
          <w:szCs w:val="24"/>
        </w:rPr>
        <w:t xml:space="preserve"> X3000</w:t>
      </w:r>
      <w:r>
        <w:rPr>
          <w:rFonts w:ascii="Courier New" w:eastAsia="Courier New" w:hAnsi="Courier New" w:cs="Courier New"/>
          <w:sz w:val="24"/>
          <w:szCs w:val="24"/>
        </w:rPr>
        <w:br/>
        <w:t xml:space="preserve">        AND R0, R0, #0</w:t>
      </w:r>
      <w:r>
        <w:rPr>
          <w:rFonts w:ascii="Courier New" w:eastAsia="Courier New" w:hAnsi="Courier New" w:cs="Courier New"/>
          <w:sz w:val="24"/>
          <w:szCs w:val="24"/>
        </w:rPr>
        <w:br/>
        <w:t xml:space="preserve">        LEA R3, NUM</w:t>
      </w:r>
      <w:r>
        <w:rPr>
          <w:rFonts w:ascii="Courier New" w:eastAsia="Courier New" w:hAnsi="Courier New" w:cs="Courier New"/>
          <w:sz w:val="24"/>
          <w:szCs w:val="24"/>
        </w:rPr>
        <w:br/>
        <w:t xml:space="preserve">        LDW R3, R</w:t>
      </w:r>
      <w:bookmarkStart w:id="27" w:name="_GoBack"/>
      <w:bookmarkEnd w:id="27"/>
      <w:r>
        <w:rPr>
          <w:rFonts w:ascii="Courier New" w:eastAsia="Courier New" w:hAnsi="Courier New" w:cs="Courier New"/>
          <w:sz w:val="24"/>
          <w:szCs w:val="24"/>
        </w:rPr>
        <w:t>3, #0</w:t>
      </w:r>
      <w:r>
        <w:rPr>
          <w:rFonts w:ascii="Courier New" w:eastAsia="Courier New" w:hAnsi="Courier New" w:cs="Courier New"/>
          <w:sz w:val="24"/>
          <w:szCs w:val="24"/>
        </w:rPr>
        <w:br/>
        <w:t xml:space="preserve">        LDW R1, R3, #0        </w:t>
      </w:r>
      <w:r>
        <w:rPr>
          <w:rFonts w:ascii="Courier New" w:eastAsia="Courier New" w:hAnsi="Courier New" w:cs="Courier New"/>
          <w:sz w:val="24"/>
          <w:szCs w:val="24"/>
        </w:rPr>
        <w:br/>
        <w:t xml:space="preserve">        ADD R2, R1, #0</w:t>
      </w:r>
      <w:r>
        <w:rPr>
          <w:rFonts w:ascii="Courier New" w:eastAsia="Courier New" w:hAnsi="Courier New" w:cs="Courier New"/>
          <w:sz w:val="24"/>
          <w:szCs w:val="24"/>
        </w:rPr>
        <w:br/>
        <w:t>LOOP    ADD R0, R0, R1</w:t>
      </w:r>
      <w:r>
        <w:rPr>
          <w:rFonts w:ascii="Courier New" w:eastAsia="Courier New" w:hAnsi="Courier New" w:cs="Courier New"/>
          <w:sz w:val="24"/>
          <w:szCs w:val="24"/>
        </w:rPr>
        <w:br/>
        <w:t xml:space="preserve">        ADD R2, R2, #-1</w:t>
      </w:r>
      <w:r>
        <w:rPr>
          <w:rFonts w:ascii="Courier New" w:eastAsia="Courier New" w:hAnsi="Courier New" w:cs="Courier New"/>
          <w:sz w:val="24"/>
          <w:szCs w:val="24"/>
        </w:rPr>
        <w:br/>
        <w:t xml:space="preserve">        BRP LOOP          </w:t>
      </w:r>
      <w:r>
        <w:rPr>
          <w:rFonts w:ascii="Courier New" w:eastAsia="Courier New" w:hAnsi="Courier New" w:cs="Courier New"/>
          <w:sz w:val="24"/>
          <w:szCs w:val="24"/>
        </w:rPr>
        <w:br/>
        <w:t xml:space="preserve">        STW R0, R3, #1</w:t>
      </w:r>
      <w:r>
        <w:rPr>
          <w:rFonts w:ascii="Courier New" w:eastAsia="Courier New" w:hAnsi="Courier New" w:cs="Courier New"/>
          <w:sz w:val="24"/>
          <w:szCs w:val="24"/>
        </w:rPr>
        <w:br/>
        <w:t xml:space="preserve">        HALT</w:t>
      </w:r>
      <w:r>
        <w:rPr>
          <w:rFonts w:ascii="Courier New" w:eastAsia="Courier New" w:hAnsi="Courier New" w:cs="Courier New"/>
          <w:sz w:val="24"/>
          <w:szCs w:val="24"/>
        </w:rPr>
        <w:br/>
        <w:t>NUM     .FILL x4000</w:t>
      </w:r>
      <w:r>
        <w:rPr>
          <w:rFonts w:ascii="Courier New" w:eastAsia="Courier New" w:hAnsi="Courier New" w:cs="Courier New"/>
          <w:sz w:val="24"/>
          <w:szCs w:val="24"/>
        </w:rPr>
        <w:br/>
        <w:t xml:space="preserve">        .END</w:t>
      </w:r>
    </w:p>
    <w:p w14:paraId="296D571A" w14:textId="77777777" w:rsidR="00916CAA" w:rsidRDefault="00916CAA">
      <w:pPr>
        <w:contextualSpacing w:val="0"/>
        <w:rPr>
          <w:rFonts w:ascii="Courier New" w:eastAsia="Courier New" w:hAnsi="Courier New" w:cs="Courier New"/>
          <w:sz w:val="24"/>
          <w:szCs w:val="24"/>
        </w:rPr>
      </w:pPr>
    </w:p>
    <w:p w14:paraId="296D571B" w14:textId="77777777" w:rsidR="00916CAA" w:rsidRDefault="0032370A">
      <w:pPr>
        <w:numPr>
          <w:ilvl w:val="0"/>
          <w:numId w:val="4"/>
        </w:numPr>
        <w:contextualSpacing w:val="0"/>
      </w:pPr>
      <w:r>
        <w:t>How many cycles does each instruction take to execute on the LC-3b microarchitecture described in Appendix C?</w:t>
      </w:r>
    </w:p>
    <w:tbl>
      <w:tblPr>
        <w:tblStyle w:val="aff1"/>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1D" w14:textId="77777777">
        <w:trPr>
          <w:trHeight w:val="3900"/>
        </w:trPr>
        <w:tc>
          <w:tcPr>
            <w:tcW w:w="9300" w:type="dxa"/>
            <w:shd w:val="clear" w:color="auto" w:fill="auto"/>
            <w:tcMar>
              <w:top w:w="100" w:type="dxa"/>
              <w:left w:w="100" w:type="dxa"/>
              <w:bottom w:w="100" w:type="dxa"/>
              <w:right w:w="100" w:type="dxa"/>
            </w:tcMar>
          </w:tcPr>
          <w:p w14:paraId="296D571C" w14:textId="50746AD0" w:rsidR="00916CAA" w:rsidRDefault="00916CAA">
            <w:pPr>
              <w:widowControl w:val="0"/>
              <w:spacing w:line="240" w:lineRule="auto"/>
              <w:contextualSpacing w:val="0"/>
            </w:pPr>
          </w:p>
        </w:tc>
      </w:tr>
    </w:tbl>
    <w:p w14:paraId="296D571E" w14:textId="77777777" w:rsidR="00916CAA" w:rsidRDefault="00916CAA">
      <w:pPr>
        <w:contextualSpacing w:val="0"/>
      </w:pPr>
    </w:p>
    <w:p w14:paraId="296D571F" w14:textId="77777777" w:rsidR="00916CAA" w:rsidRDefault="0032370A">
      <w:pPr>
        <w:numPr>
          <w:ilvl w:val="0"/>
          <w:numId w:val="4"/>
        </w:numPr>
        <w:contextualSpacing w:val="0"/>
      </w:pPr>
      <w:r>
        <w:t>How many cycles does the entire program take to execute? (answer in terms of k)</w:t>
      </w:r>
    </w:p>
    <w:tbl>
      <w:tblPr>
        <w:tblStyle w:val="aff2"/>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21" w14:textId="77777777">
        <w:trPr>
          <w:trHeight w:val="1280"/>
        </w:trPr>
        <w:tc>
          <w:tcPr>
            <w:tcW w:w="9300" w:type="dxa"/>
            <w:shd w:val="clear" w:color="auto" w:fill="auto"/>
            <w:tcMar>
              <w:top w:w="100" w:type="dxa"/>
              <w:left w:w="100" w:type="dxa"/>
              <w:bottom w:w="100" w:type="dxa"/>
              <w:right w:w="100" w:type="dxa"/>
            </w:tcMar>
          </w:tcPr>
          <w:p w14:paraId="296D5720" w14:textId="4BF360F5" w:rsidR="00916CAA" w:rsidRDefault="0007292A">
            <w:pPr>
              <w:widowControl w:val="0"/>
              <w:spacing w:line="240" w:lineRule="auto"/>
              <w:contextualSpacing w:val="0"/>
            </w:pPr>
            <w:r>
              <w:lastRenderedPageBreak/>
              <w:t>55+10k</w:t>
            </w:r>
          </w:p>
        </w:tc>
      </w:tr>
    </w:tbl>
    <w:p w14:paraId="296D5722" w14:textId="77777777" w:rsidR="00916CAA" w:rsidRDefault="00916CAA">
      <w:pPr>
        <w:contextualSpacing w:val="0"/>
      </w:pPr>
    </w:p>
    <w:p w14:paraId="296D5723" w14:textId="77777777" w:rsidR="00916CAA" w:rsidRDefault="0032370A">
      <w:pPr>
        <w:numPr>
          <w:ilvl w:val="0"/>
          <w:numId w:val="4"/>
        </w:numPr>
        <w:spacing w:before="440"/>
      </w:pPr>
      <w:r>
        <w:t>What is the maximum value of k for which this program still works correctly? Note: Treat the input and output values as 16-bit unsigned values for part c. We will extend the problem to 2's complement values in part d.</w:t>
      </w:r>
    </w:p>
    <w:tbl>
      <w:tblPr>
        <w:tblStyle w:val="aff3"/>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25" w14:textId="77777777">
        <w:trPr>
          <w:trHeight w:val="1700"/>
        </w:trPr>
        <w:tc>
          <w:tcPr>
            <w:tcW w:w="9300" w:type="dxa"/>
            <w:shd w:val="clear" w:color="auto" w:fill="auto"/>
            <w:tcMar>
              <w:top w:w="100" w:type="dxa"/>
              <w:left w:w="100" w:type="dxa"/>
              <w:bottom w:w="100" w:type="dxa"/>
              <w:right w:w="100" w:type="dxa"/>
            </w:tcMar>
          </w:tcPr>
          <w:p w14:paraId="296D5724" w14:textId="77777777" w:rsidR="00916CAA" w:rsidRDefault="00916CAA">
            <w:pPr>
              <w:widowControl w:val="0"/>
              <w:spacing w:line="240" w:lineRule="auto"/>
              <w:contextualSpacing w:val="0"/>
            </w:pPr>
          </w:p>
        </w:tc>
      </w:tr>
    </w:tbl>
    <w:p w14:paraId="296D5726" w14:textId="77777777" w:rsidR="00916CAA" w:rsidRDefault="00916CAA">
      <w:pPr>
        <w:contextualSpacing w:val="0"/>
      </w:pPr>
    </w:p>
    <w:p w14:paraId="296D5727" w14:textId="77777777" w:rsidR="00916CAA" w:rsidRDefault="0032370A">
      <w:pPr>
        <w:numPr>
          <w:ilvl w:val="0"/>
          <w:numId w:val="4"/>
        </w:numPr>
        <w:contextualSpacing w:val="0"/>
      </w:pPr>
      <w:r>
        <w:t>How will you modify this program to support negative values of k? Explain in less than 30 words.</w:t>
      </w:r>
    </w:p>
    <w:tbl>
      <w:tblPr>
        <w:tblStyle w:val="aff4"/>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29" w14:textId="77777777">
        <w:trPr>
          <w:trHeight w:val="1780"/>
        </w:trPr>
        <w:tc>
          <w:tcPr>
            <w:tcW w:w="9300" w:type="dxa"/>
            <w:shd w:val="clear" w:color="auto" w:fill="auto"/>
            <w:tcMar>
              <w:top w:w="100" w:type="dxa"/>
              <w:left w:w="100" w:type="dxa"/>
              <w:bottom w:w="100" w:type="dxa"/>
              <w:right w:w="100" w:type="dxa"/>
            </w:tcMar>
          </w:tcPr>
          <w:p w14:paraId="296D5728" w14:textId="77777777" w:rsidR="00916CAA" w:rsidRDefault="00916CAA">
            <w:pPr>
              <w:widowControl w:val="0"/>
              <w:spacing w:line="240" w:lineRule="auto"/>
              <w:contextualSpacing w:val="0"/>
            </w:pPr>
          </w:p>
        </w:tc>
      </w:tr>
    </w:tbl>
    <w:p w14:paraId="296D572A" w14:textId="77777777" w:rsidR="00916CAA" w:rsidRDefault="00916CAA">
      <w:pPr>
        <w:contextualSpacing w:val="0"/>
      </w:pPr>
    </w:p>
    <w:p w14:paraId="296D572B" w14:textId="77777777" w:rsidR="00916CAA" w:rsidRDefault="0032370A">
      <w:pPr>
        <w:numPr>
          <w:ilvl w:val="0"/>
          <w:numId w:val="4"/>
        </w:numPr>
        <w:spacing w:before="440"/>
      </w:pPr>
      <w:r>
        <w:t>What is the new range of k?</w:t>
      </w:r>
    </w:p>
    <w:tbl>
      <w:tblPr>
        <w:tblStyle w:val="aff5"/>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2D" w14:textId="77777777">
        <w:trPr>
          <w:trHeight w:val="1020"/>
        </w:trPr>
        <w:tc>
          <w:tcPr>
            <w:tcW w:w="9300" w:type="dxa"/>
            <w:shd w:val="clear" w:color="auto" w:fill="auto"/>
            <w:tcMar>
              <w:top w:w="100" w:type="dxa"/>
              <w:left w:w="100" w:type="dxa"/>
              <w:bottom w:w="100" w:type="dxa"/>
              <w:right w:w="100" w:type="dxa"/>
            </w:tcMar>
          </w:tcPr>
          <w:p w14:paraId="296D572C" w14:textId="77777777" w:rsidR="00916CAA" w:rsidRDefault="00916CAA">
            <w:pPr>
              <w:widowControl w:val="0"/>
              <w:spacing w:line="240" w:lineRule="auto"/>
              <w:contextualSpacing w:val="0"/>
            </w:pPr>
          </w:p>
        </w:tc>
      </w:tr>
    </w:tbl>
    <w:p w14:paraId="296D572E" w14:textId="77777777" w:rsidR="00916CAA" w:rsidRDefault="00916CAA">
      <w:pPr>
        <w:contextualSpacing w:val="0"/>
      </w:pPr>
    </w:p>
    <w:p w14:paraId="296D572F" w14:textId="77777777" w:rsidR="00916CAA" w:rsidRDefault="00916CAA">
      <w:pPr>
        <w:contextualSpacing w:val="0"/>
      </w:pPr>
    </w:p>
    <w:p w14:paraId="296D5730" w14:textId="77777777" w:rsidR="00916CAA" w:rsidRDefault="0032370A">
      <w:pPr>
        <w:pStyle w:val="3"/>
        <w:spacing w:before="0" w:after="0"/>
        <w:contextualSpacing w:val="0"/>
        <w:rPr>
          <w:b/>
          <w:color w:val="000000"/>
          <w:sz w:val="22"/>
          <w:szCs w:val="22"/>
        </w:rPr>
      </w:pPr>
      <w:bookmarkStart w:id="28" w:name="_cm3adek2u2rg" w:colFirst="0" w:colLast="0"/>
      <w:bookmarkEnd w:id="28"/>
      <w:r>
        <w:rPr>
          <w:b/>
          <w:color w:val="000000"/>
          <w:sz w:val="22"/>
          <w:szCs w:val="22"/>
        </w:rPr>
        <w:t>Problem 13</w:t>
      </w:r>
    </w:p>
    <w:p w14:paraId="296D5731" w14:textId="77777777" w:rsidR="00916CAA" w:rsidRDefault="0032370A">
      <w:pPr>
        <w:contextualSpacing w:val="0"/>
      </w:pPr>
      <w:r>
        <w:t>Please answer the following questions:</w:t>
      </w:r>
    </w:p>
    <w:p w14:paraId="296D5732" w14:textId="77777777" w:rsidR="00916CAA" w:rsidRDefault="00916CAA">
      <w:pPr>
        <w:contextualSpacing w:val="0"/>
      </w:pPr>
    </w:p>
    <w:p w14:paraId="296D5733" w14:textId="77777777" w:rsidR="00916CAA" w:rsidRDefault="0032370A">
      <w:pPr>
        <w:numPr>
          <w:ilvl w:val="0"/>
          <w:numId w:val="3"/>
        </w:numPr>
      </w:pPr>
      <w:r>
        <w:t xml:space="preserve">In which state(s) in the LC-3b state diagram should the </w:t>
      </w:r>
      <w:r>
        <w:rPr>
          <w:rFonts w:ascii="Courier New" w:eastAsia="Courier New" w:hAnsi="Courier New" w:cs="Courier New"/>
          <w:sz w:val="24"/>
          <w:szCs w:val="24"/>
        </w:rPr>
        <w:t>LD.BEN</w:t>
      </w:r>
      <w:r>
        <w:t xml:space="preserve"> signal be asserted? Is there a way for the LC-3b to work correctly without the </w:t>
      </w:r>
      <w:r>
        <w:rPr>
          <w:rFonts w:ascii="Courier New" w:eastAsia="Courier New" w:hAnsi="Courier New" w:cs="Courier New"/>
          <w:sz w:val="24"/>
          <w:szCs w:val="24"/>
        </w:rPr>
        <w:t>LD.BEN</w:t>
      </w:r>
      <w:r>
        <w:t xml:space="preserve"> signal? Explain.</w:t>
      </w:r>
    </w:p>
    <w:tbl>
      <w:tblPr>
        <w:tblStyle w:val="aff6"/>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35" w14:textId="77777777">
        <w:trPr>
          <w:trHeight w:val="2420"/>
        </w:trPr>
        <w:tc>
          <w:tcPr>
            <w:tcW w:w="9300" w:type="dxa"/>
            <w:shd w:val="clear" w:color="auto" w:fill="auto"/>
            <w:tcMar>
              <w:top w:w="100" w:type="dxa"/>
              <w:left w:w="100" w:type="dxa"/>
              <w:bottom w:w="100" w:type="dxa"/>
              <w:right w:w="100" w:type="dxa"/>
            </w:tcMar>
          </w:tcPr>
          <w:p w14:paraId="296D5734" w14:textId="77777777" w:rsidR="00916CAA" w:rsidRDefault="00916CAA">
            <w:pPr>
              <w:widowControl w:val="0"/>
              <w:spacing w:line="240" w:lineRule="auto"/>
              <w:contextualSpacing w:val="0"/>
            </w:pPr>
          </w:p>
        </w:tc>
      </w:tr>
    </w:tbl>
    <w:p w14:paraId="296D5736" w14:textId="77777777" w:rsidR="00916CAA" w:rsidRDefault="00916CAA">
      <w:pPr>
        <w:contextualSpacing w:val="0"/>
      </w:pPr>
    </w:p>
    <w:p w14:paraId="296D5737" w14:textId="77777777" w:rsidR="00916CAA" w:rsidRDefault="00916CAA">
      <w:pPr>
        <w:contextualSpacing w:val="0"/>
      </w:pPr>
    </w:p>
    <w:p w14:paraId="296D5738" w14:textId="77777777" w:rsidR="00916CAA" w:rsidRDefault="0032370A">
      <w:pPr>
        <w:numPr>
          <w:ilvl w:val="0"/>
          <w:numId w:val="3"/>
        </w:numPr>
      </w:pPr>
      <w:r>
        <w:t xml:space="preserve">Suppose we want to get rid of the </w:t>
      </w:r>
      <w:r>
        <w:rPr>
          <w:rFonts w:ascii="Courier New" w:eastAsia="Courier New" w:hAnsi="Courier New" w:cs="Courier New"/>
          <w:sz w:val="24"/>
          <w:szCs w:val="24"/>
        </w:rPr>
        <w:t>BEN</w:t>
      </w:r>
      <w:r>
        <w:t xml:space="preserve"> register altogether. Can this be done? If so, explain how. If not, why not? Is it a good idea? Explain.</w:t>
      </w:r>
    </w:p>
    <w:tbl>
      <w:tblPr>
        <w:tblStyle w:val="aff7"/>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3A" w14:textId="77777777">
        <w:trPr>
          <w:trHeight w:val="2060"/>
        </w:trPr>
        <w:tc>
          <w:tcPr>
            <w:tcW w:w="9300" w:type="dxa"/>
            <w:shd w:val="clear" w:color="auto" w:fill="auto"/>
            <w:tcMar>
              <w:top w:w="100" w:type="dxa"/>
              <w:left w:w="100" w:type="dxa"/>
              <w:bottom w:w="100" w:type="dxa"/>
              <w:right w:w="100" w:type="dxa"/>
            </w:tcMar>
          </w:tcPr>
          <w:p w14:paraId="296D5739" w14:textId="77777777" w:rsidR="00916CAA" w:rsidRDefault="00916CAA">
            <w:pPr>
              <w:widowControl w:val="0"/>
              <w:spacing w:line="240" w:lineRule="auto"/>
              <w:contextualSpacing w:val="0"/>
            </w:pPr>
          </w:p>
        </w:tc>
      </w:tr>
    </w:tbl>
    <w:p w14:paraId="296D573B" w14:textId="77777777" w:rsidR="00916CAA" w:rsidRDefault="00916CAA">
      <w:pPr>
        <w:ind w:left="720"/>
        <w:contextualSpacing w:val="0"/>
      </w:pPr>
    </w:p>
    <w:p w14:paraId="296D573C" w14:textId="77777777" w:rsidR="00916CAA" w:rsidRDefault="0032370A">
      <w:pPr>
        <w:numPr>
          <w:ilvl w:val="0"/>
          <w:numId w:val="3"/>
        </w:numPr>
      </w:pPr>
      <w:r>
        <w:t xml:space="preserve">Suppose we took this further and wanted to get rid of state 0. We can do this by modifying the </w:t>
      </w:r>
      <w:proofErr w:type="spellStart"/>
      <w:r>
        <w:t>microsequencer</w:t>
      </w:r>
      <w:proofErr w:type="spellEnd"/>
      <w:r>
        <w:t xml:space="preserve">, as shown in the figure below. What is the 4-bit signal denoted as </w:t>
      </w:r>
      <w:r>
        <w:rPr>
          <w:rFonts w:ascii="Courier New" w:eastAsia="Courier New" w:hAnsi="Courier New" w:cs="Courier New"/>
          <w:sz w:val="24"/>
          <w:szCs w:val="24"/>
        </w:rPr>
        <w:t>A</w:t>
      </w:r>
      <w:r>
        <w:t xml:space="preserve"> in the figure? What is the 1-bit signal denoted as </w:t>
      </w:r>
      <w:r>
        <w:rPr>
          <w:rFonts w:ascii="Courier New" w:eastAsia="Courier New" w:hAnsi="Courier New" w:cs="Courier New"/>
          <w:sz w:val="24"/>
          <w:szCs w:val="24"/>
        </w:rPr>
        <w:t>B</w:t>
      </w:r>
      <w:r>
        <w:t>?</w:t>
      </w:r>
    </w:p>
    <w:p w14:paraId="296D573D" w14:textId="77777777" w:rsidR="00916CAA" w:rsidRDefault="0032370A">
      <w:pPr>
        <w:spacing w:before="220"/>
        <w:contextualSpacing w:val="0"/>
      </w:pPr>
      <w:r>
        <w:rPr>
          <w:noProof/>
        </w:rPr>
        <w:lastRenderedPageBreak/>
        <w:drawing>
          <wp:inline distT="114300" distB="114300" distL="114300" distR="114300" wp14:anchorId="296D579D" wp14:editId="296D579E">
            <wp:extent cx="5943600" cy="4216400"/>
            <wp:effectExtent l="0" t="0" r="0" b="0"/>
            <wp:docPr id="1" name="image5.gif" descr="The modified microsequencer logic diagram"/>
            <wp:cNvGraphicFramePr/>
            <a:graphic xmlns:a="http://schemas.openxmlformats.org/drawingml/2006/main">
              <a:graphicData uri="http://schemas.openxmlformats.org/drawingml/2006/picture">
                <pic:pic xmlns:pic="http://schemas.openxmlformats.org/drawingml/2006/picture">
                  <pic:nvPicPr>
                    <pic:cNvPr id="0" name="image5.gif" descr="The modified microsequencer logic diagram"/>
                    <pic:cNvPicPr preferRelativeResize="0"/>
                  </pic:nvPicPr>
                  <pic:blipFill>
                    <a:blip r:embed="rId10"/>
                    <a:srcRect/>
                    <a:stretch>
                      <a:fillRect/>
                    </a:stretch>
                  </pic:blipFill>
                  <pic:spPr>
                    <a:xfrm>
                      <a:off x="0" y="0"/>
                      <a:ext cx="5943600" cy="4216400"/>
                    </a:xfrm>
                    <a:prstGeom prst="rect">
                      <a:avLst/>
                    </a:prstGeom>
                    <a:ln/>
                  </pic:spPr>
                </pic:pic>
              </a:graphicData>
            </a:graphic>
          </wp:inline>
        </w:drawing>
      </w:r>
    </w:p>
    <w:p w14:paraId="296D573E" w14:textId="77777777" w:rsidR="00916CAA" w:rsidRDefault="00916CAA">
      <w:pPr>
        <w:spacing w:before="220"/>
        <w:contextualSpacing w:val="0"/>
      </w:pPr>
    </w:p>
    <w:tbl>
      <w:tblPr>
        <w:tblStyle w:val="aff8"/>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40" w14:textId="77777777">
        <w:trPr>
          <w:trHeight w:val="1900"/>
        </w:trPr>
        <w:tc>
          <w:tcPr>
            <w:tcW w:w="9300" w:type="dxa"/>
            <w:shd w:val="clear" w:color="auto" w:fill="auto"/>
            <w:tcMar>
              <w:top w:w="100" w:type="dxa"/>
              <w:left w:w="100" w:type="dxa"/>
              <w:bottom w:w="100" w:type="dxa"/>
              <w:right w:w="100" w:type="dxa"/>
            </w:tcMar>
          </w:tcPr>
          <w:p w14:paraId="296D573F" w14:textId="77777777" w:rsidR="00916CAA" w:rsidRDefault="00916CAA">
            <w:pPr>
              <w:widowControl w:val="0"/>
              <w:spacing w:line="240" w:lineRule="auto"/>
              <w:contextualSpacing w:val="0"/>
            </w:pPr>
          </w:p>
        </w:tc>
      </w:tr>
    </w:tbl>
    <w:p w14:paraId="296D5741" w14:textId="77777777" w:rsidR="00916CAA" w:rsidRDefault="00916CAA">
      <w:pPr>
        <w:pStyle w:val="3"/>
        <w:spacing w:before="220" w:after="0"/>
        <w:contextualSpacing w:val="0"/>
        <w:rPr>
          <w:b/>
          <w:color w:val="000000"/>
          <w:sz w:val="22"/>
          <w:szCs w:val="22"/>
        </w:rPr>
      </w:pPr>
      <w:bookmarkStart w:id="29" w:name="_7kowm87dkpvl" w:colFirst="0" w:colLast="0"/>
      <w:bookmarkEnd w:id="29"/>
    </w:p>
    <w:p w14:paraId="296D5742" w14:textId="77777777" w:rsidR="00916CAA" w:rsidRDefault="00916CAA">
      <w:pPr>
        <w:pStyle w:val="3"/>
        <w:spacing w:before="220" w:after="0"/>
        <w:contextualSpacing w:val="0"/>
        <w:rPr>
          <w:b/>
          <w:color w:val="000000"/>
          <w:sz w:val="22"/>
          <w:szCs w:val="22"/>
        </w:rPr>
      </w:pPr>
      <w:bookmarkStart w:id="30" w:name="_hk2mx4fmll3s" w:colFirst="0" w:colLast="0"/>
      <w:bookmarkEnd w:id="30"/>
    </w:p>
    <w:p w14:paraId="296D5743" w14:textId="77777777" w:rsidR="00916CAA" w:rsidRDefault="00916CAA">
      <w:pPr>
        <w:pStyle w:val="3"/>
        <w:spacing w:before="220" w:after="0"/>
        <w:contextualSpacing w:val="0"/>
        <w:rPr>
          <w:b/>
          <w:color w:val="000000"/>
          <w:sz w:val="22"/>
          <w:szCs w:val="22"/>
        </w:rPr>
      </w:pPr>
      <w:bookmarkStart w:id="31" w:name="_es4hi2rn6dfa" w:colFirst="0" w:colLast="0"/>
      <w:bookmarkEnd w:id="31"/>
    </w:p>
    <w:p w14:paraId="296D5744" w14:textId="77777777" w:rsidR="00916CAA" w:rsidRDefault="0032370A">
      <w:pPr>
        <w:pStyle w:val="3"/>
        <w:spacing w:before="220" w:after="0"/>
        <w:contextualSpacing w:val="0"/>
        <w:rPr>
          <w:b/>
          <w:color w:val="000000"/>
          <w:sz w:val="22"/>
          <w:szCs w:val="22"/>
        </w:rPr>
      </w:pPr>
      <w:bookmarkStart w:id="32" w:name="_572zrkwktt32" w:colFirst="0" w:colLast="0"/>
      <w:bookmarkEnd w:id="32"/>
      <w:r>
        <w:rPr>
          <w:b/>
          <w:color w:val="000000"/>
          <w:sz w:val="22"/>
          <w:szCs w:val="22"/>
        </w:rPr>
        <w:t>Problem 14</w:t>
      </w:r>
    </w:p>
    <w:p w14:paraId="296D5745" w14:textId="77777777" w:rsidR="00916CAA" w:rsidRDefault="0032370A">
      <w:pPr>
        <w:spacing w:before="220"/>
        <w:contextualSpacing w:val="0"/>
      </w:pPr>
      <w:r>
        <w:t>We wish to use the unused opcode “1010” to implement a new instruction ADDM, which (</w:t>
      </w:r>
      <w:proofErr w:type="gramStart"/>
      <w:r>
        <w:t>similar to</w:t>
      </w:r>
      <w:proofErr w:type="gramEnd"/>
      <w:r>
        <w:t xml:space="preserve"> an IA-32 instruction) adds the contents of a memory location to either the contents of a register or an immediate value and stores the result into a register. The specification of this instruction is as follows:</w:t>
      </w:r>
    </w:p>
    <w:p w14:paraId="296D5746" w14:textId="77777777" w:rsidR="00916CAA" w:rsidRDefault="0032370A">
      <w:pPr>
        <w:pStyle w:val="3"/>
        <w:keepNext w:val="0"/>
        <w:keepLines w:val="0"/>
        <w:spacing w:before="280" w:after="0"/>
        <w:contextualSpacing w:val="0"/>
        <w:rPr>
          <w:b/>
          <w:color w:val="000000"/>
          <w:sz w:val="26"/>
          <w:szCs w:val="26"/>
        </w:rPr>
      </w:pPr>
      <w:bookmarkStart w:id="33" w:name="_ot9v5w4cwaf" w:colFirst="0" w:colLast="0"/>
      <w:bookmarkEnd w:id="33"/>
      <w:r>
        <w:rPr>
          <w:b/>
          <w:color w:val="000000"/>
          <w:sz w:val="26"/>
          <w:szCs w:val="26"/>
        </w:rPr>
        <w:lastRenderedPageBreak/>
        <w:t>Assembler Formats</w:t>
      </w:r>
    </w:p>
    <w:p w14:paraId="296D5747" w14:textId="77777777" w:rsidR="00916CAA" w:rsidRDefault="0032370A">
      <w:pPr>
        <w:contextualSpacing w:val="0"/>
      </w:pPr>
      <w:r>
        <w:t xml:space="preserve">ADDM DR, SR1, SR2 </w:t>
      </w:r>
    </w:p>
    <w:p w14:paraId="296D5748" w14:textId="77777777" w:rsidR="00916CAA" w:rsidRDefault="0032370A">
      <w:pPr>
        <w:contextualSpacing w:val="0"/>
      </w:pPr>
      <w:r>
        <w:t>ADDM DR, SR1, imm5</w:t>
      </w:r>
    </w:p>
    <w:p w14:paraId="296D5749" w14:textId="77777777" w:rsidR="00916CAA" w:rsidRDefault="0032370A">
      <w:pPr>
        <w:pStyle w:val="3"/>
        <w:keepNext w:val="0"/>
        <w:keepLines w:val="0"/>
        <w:spacing w:before="280" w:after="0"/>
        <w:contextualSpacing w:val="0"/>
        <w:rPr>
          <w:b/>
          <w:color w:val="000000"/>
          <w:sz w:val="26"/>
          <w:szCs w:val="26"/>
        </w:rPr>
      </w:pPr>
      <w:bookmarkStart w:id="34" w:name="_ghr97fm8t44r" w:colFirst="0" w:colLast="0"/>
      <w:bookmarkEnd w:id="34"/>
      <w:r>
        <w:rPr>
          <w:b/>
          <w:color w:val="000000"/>
          <w:sz w:val="26"/>
          <w:szCs w:val="26"/>
        </w:rPr>
        <w:t>Encodings</w:t>
      </w:r>
    </w:p>
    <w:p w14:paraId="296D574A" w14:textId="77777777" w:rsidR="00916CAA" w:rsidRDefault="0032370A">
      <w:pPr>
        <w:spacing w:before="220"/>
        <w:contextualSpacing w:val="0"/>
        <w:rPr>
          <w:b/>
          <w:sz w:val="26"/>
          <w:szCs w:val="26"/>
        </w:rPr>
      </w:pPr>
      <w:r>
        <w:rPr>
          <w:b/>
          <w:noProof/>
          <w:sz w:val="26"/>
          <w:szCs w:val="26"/>
        </w:rPr>
        <w:drawing>
          <wp:inline distT="114300" distB="114300" distL="114300" distR="114300" wp14:anchorId="296D579F" wp14:editId="296D57A0">
            <wp:extent cx="5067300" cy="409575"/>
            <wp:effectExtent l="0" t="0" r="0" b="0"/>
            <wp:docPr id="2" name="image6.gif" descr="ADDM instruction encoding"/>
            <wp:cNvGraphicFramePr/>
            <a:graphic xmlns:a="http://schemas.openxmlformats.org/drawingml/2006/main">
              <a:graphicData uri="http://schemas.openxmlformats.org/drawingml/2006/picture">
                <pic:pic xmlns:pic="http://schemas.openxmlformats.org/drawingml/2006/picture">
                  <pic:nvPicPr>
                    <pic:cNvPr id="0" name="image6.gif" descr="ADDM instruction encoding"/>
                    <pic:cNvPicPr preferRelativeResize="0"/>
                  </pic:nvPicPr>
                  <pic:blipFill>
                    <a:blip r:embed="rId11"/>
                    <a:srcRect/>
                    <a:stretch>
                      <a:fillRect/>
                    </a:stretch>
                  </pic:blipFill>
                  <pic:spPr>
                    <a:xfrm>
                      <a:off x="0" y="0"/>
                      <a:ext cx="5067300" cy="409575"/>
                    </a:xfrm>
                    <a:prstGeom prst="rect">
                      <a:avLst/>
                    </a:prstGeom>
                    <a:ln/>
                  </pic:spPr>
                </pic:pic>
              </a:graphicData>
            </a:graphic>
          </wp:inline>
        </w:drawing>
      </w:r>
    </w:p>
    <w:p w14:paraId="296D574B" w14:textId="77777777" w:rsidR="00916CAA" w:rsidRDefault="0032370A">
      <w:pPr>
        <w:pStyle w:val="3"/>
        <w:keepNext w:val="0"/>
        <w:keepLines w:val="0"/>
        <w:spacing w:before="280" w:after="0"/>
        <w:contextualSpacing w:val="0"/>
        <w:rPr>
          <w:b/>
          <w:color w:val="000000"/>
          <w:sz w:val="26"/>
          <w:szCs w:val="26"/>
        </w:rPr>
      </w:pPr>
      <w:bookmarkStart w:id="35" w:name="_y1wt5uxi6bw8" w:colFirst="0" w:colLast="0"/>
      <w:bookmarkEnd w:id="35"/>
      <w:r>
        <w:rPr>
          <w:b/>
          <w:color w:val="000000"/>
          <w:sz w:val="26"/>
          <w:szCs w:val="26"/>
        </w:rPr>
        <w:t>Operation</w:t>
      </w:r>
    </w:p>
    <w:p w14:paraId="296D574C" w14:textId="77777777" w:rsidR="00916CAA" w:rsidRDefault="0032370A">
      <w:pPr>
        <w:spacing w:before="220"/>
        <w:contextualSpacing w:val="0"/>
        <w:rPr>
          <w:rFonts w:ascii="Courier New" w:eastAsia="Courier New" w:hAnsi="Courier New" w:cs="Courier New"/>
        </w:rPr>
      </w:pPr>
      <w:r>
        <w:rPr>
          <w:rFonts w:ascii="Courier New" w:eastAsia="Courier New" w:hAnsi="Courier New" w:cs="Courier New"/>
        </w:rPr>
        <w:t>if (</w:t>
      </w:r>
      <w:proofErr w:type="gramStart"/>
      <w:r>
        <w:rPr>
          <w:rFonts w:ascii="Courier New" w:eastAsia="Courier New" w:hAnsi="Courier New" w:cs="Courier New"/>
        </w:rPr>
        <w:t>bit[</w:t>
      </w:r>
      <w:proofErr w:type="gramEnd"/>
      <w:r>
        <w:rPr>
          <w:rFonts w:ascii="Courier New" w:eastAsia="Courier New" w:hAnsi="Courier New" w:cs="Courier New"/>
        </w:rPr>
        <w:t>5] == 0)</w:t>
      </w:r>
      <w:r>
        <w:rPr>
          <w:rFonts w:ascii="Courier New" w:eastAsia="Courier New" w:hAnsi="Courier New" w:cs="Courier New"/>
        </w:rPr>
        <w:br/>
        <w:t xml:space="preserve">    DR = Memory[SR1] + SR2;</w:t>
      </w:r>
      <w:r>
        <w:rPr>
          <w:rFonts w:ascii="Courier New" w:eastAsia="Courier New" w:hAnsi="Courier New" w:cs="Courier New"/>
        </w:rPr>
        <w:br/>
        <w:t>else</w:t>
      </w:r>
      <w:r>
        <w:rPr>
          <w:rFonts w:ascii="Courier New" w:eastAsia="Courier New" w:hAnsi="Courier New" w:cs="Courier New"/>
        </w:rPr>
        <w:br/>
        <w:t xml:space="preserve">    DR = Memory[SR1] + SEXT(imm5);</w:t>
      </w:r>
      <w:r>
        <w:rPr>
          <w:rFonts w:ascii="Courier New" w:eastAsia="Courier New" w:hAnsi="Courier New" w:cs="Courier New"/>
        </w:rPr>
        <w:br/>
      </w:r>
      <w:proofErr w:type="spellStart"/>
      <w:r>
        <w:rPr>
          <w:rFonts w:ascii="Courier New" w:eastAsia="Courier New" w:hAnsi="Courier New" w:cs="Courier New"/>
        </w:rPr>
        <w:t>setcc</w:t>
      </w:r>
      <w:proofErr w:type="spellEnd"/>
      <w:r>
        <w:rPr>
          <w:rFonts w:ascii="Courier New" w:eastAsia="Courier New" w:hAnsi="Courier New" w:cs="Courier New"/>
        </w:rPr>
        <w:t>(DR);</w:t>
      </w:r>
    </w:p>
    <w:p w14:paraId="296D574D" w14:textId="77777777" w:rsidR="00916CAA" w:rsidRDefault="00916CAA">
      <w:pPr>
        <w:contextualSpacing w:val="0"/>
        <w:rPr>
          <w:rFonts w:ascii="Courier New" w:eastAsia="Courier New" w:hAnsi="Courier New" w:cs="Courier New"/>
        </w:rPr>
      </w:pPr>
    </w:p>
    <w:p w14:paraId="296D574E" w14:textId="77777777" w:rsidR="00916CAA" w:rsidRDefault="0032370A">
      <w:pPr>
        <w:numPr>
          <w:ilvl w:val="0"/>
          <w:numId w:val="12"/>
        </w:numPr>
        <w:contextualSpacing w:val="0"/>
      </w:pPr>
      <w:r>
        <w:t xml:space="preserve">We show below an addition to the state diagram necessary to implement </w:t>
      </w:r>
      <w:r>
        <w:rPr>
          <w:rFonts w:ascii="Courier New" w:eastAsia="Courier New" w:hAnsi="Courier New" w:cs="Courier New"/>
          <w:sz w:val="24"/>
          <w:szCs w:val="24"/>
        </w:rPr>
        <w:t>ADDM</w:t>
      </w:r>
      <w:r>
        <w:t xml:space="preserve">. Using the notation of the LC-3b State Diagram, describe inside each “bubble” what happens in each state, and assign each state an appropriate state number (state </w:t>
      </w:r>
      <w:r>
        <w:rPr>
          <w:rFonts w:ascii="Courier New" w:eastAsia="Courier New" w:hAnsi="Courier New" w:cs="Courier New"/>
          <w:sz w:val="24"/>
          <w:szCs w:val="24"/>
        </w:rPr>
        <w:t>A</w:t>
      </w:r>
      <w:r>
        <w:t xml:space="preserve"> has been done for you). Also, what is the one-bit signal denoted as </w:t>
      </w:r>
      <w:r>
        <w:rPr>
          <w:rFonts w:ascii="Courier New" w:eastAsia="Courier New" w:hAnsi="Courier New" w:cs="Courier New"/>
          <w:sz w:val="24"/>
          <w:szCs w:val="24"/>
        </w:rPr>
        <w:t>X</w:t>
      </w:r>
      <w:r>
        <w:t xml:space="preserve"> in the figure? Note: Be sure your solution works when the same register is used for both sources and the destination (</w:t>
      </w:r>
      <w:proofErr w:type="spellStart"/>
      <w:r>
        <w:t>eg.</w:t>
      </w:r>
      <w:proofErr w:type="spellEnd"/>
      <w:r>
        <w:t xml:space="preserve">, </w:t>
      </w:r>
      <w:r>
        <w:rPr>
          <w:rFonts w:ascii="Courier New" w:eastAsia="Courier New" w:hAnsi="Courier New" w:cs="Courier New"/>
          <w:sz w:val="24"/>
          <w:szCs w:val="24"/>
        </w:rPr>
        <w:t>ADDM R1, R1, R1</w:t>
      </w:r>
      <w:r>
        <w:t>).</w:t>
      </w:r>
    </w:p>
    <w:p w14:paraId="296D574F" w14:textId="77777777" w:rsidR="00916CAA" w:rsidRDefault="0032370A">
      <w:pPr>
        <w:numPr>
          <w:ilvl w:val="1"/>
          <w:numId w:val="12"/>
        </w:numPr>
        <w:spacing w:before="440"/>
      </w:pPr>
      <w:r>
        <w:t>Hint: states 26, 34, and 36-63 in the control store are available</w:t>
      </w:r>
    </w:p>
    <w:p w14:paraId="296D5750" w14:textId="77777777" w:rsidR="00916CAA" w:rsidRDefault="0032370A">
      <w:pPr>
        <w:numPr>
          <w:ilvl w:val="1"/>
          <w:numId w:val="12"/>
        </w:numPr>
        <w:spacing w:before="440"/>
      </w:pPr>
      <w:r>
        <w:t xml:space="preserve">Hint: to make ADDM work when the same register is used for both sources and destination, you will need to change the </w:t>
      </w:r>
      <w:proofErr w:type="spellStart"/>
      <w:r>
        <w:t>datapath</w:t>
      </w:r>
      <w:proofErr w:type="spellEnd"/>
      <w:r>
        <w:t xml:space="preserve">. Part 2 asks you to show the necessary changes to the </w:t>
      </w:r>
      <w:proofErr w:type="spellStart"/>
      <w:r>
        <w:t>datapath</w:t>
      </w:r>
      <w:proofErr w:type="spellEnd"/>
    </w:p>
    <w:p w14:paraId="296D5751" w14:textId="77777777" w:rsidR="00916CAA" w:rsidRDefault="0032370A">
      <w:pPr>
        <w:spacing w:before="440"/>
        <w:contextualSpacing w:val="0"/>
        <w:jc w:val="center"/>
        <w:rPr>
          <w:b/>
          <w:sz w:val="26"/>
          <w:szCs w:val="26"/>
        </w:rPr>
      </w:pPr>
      <w:r>
        <w:rPr>
          <w:b/>
          <w:noProof/>
          <w:sz w:val="26"/>
          <w:szCs w:val="26"/>
        </w:rPr>
        <w:lastRenderedPageBreak/>
        <w:drawing>
          <wp:inline distT="114300" distB="114300" distL="114300" distR="114300" wp14:anchorId="296D57A1" wp14:editId="296D57A2">
            <wp:extent cx="2995613" cy="3929028"/>
            <wp:effectExtent l="0" t="0" r="0" b="0"/>
            <wp:docPr id="4" name="image8.gif" descr="Additional (blank) state sequence for the ADDM instruction"/>
            <wp:cNvGraphicFramePr/>
            <a:graphic xmlns:a="http://schemas.openxmlformats.org/drawingml/2006/main">
              <a:graphicData uri="http://schemas.openxmlformats.org/drawingml/2006/picture">
                <pic:pic xmlns:pic="http://schemas.openxmlformats.org/drawingml/2006/picture">
                  <pic:nvPicPr>
                    <pic:cNvPr id="0" name="image8.gif" descr="Additional (blank) state sequence for the ADDM instruction"/>
                    <pic:cNvPicPr preferRelativeResize="0"/>
                  </pic:nvPicPr>
                  <pic:blipFill>
                    <a:blip r:embed="rId12"/>
                    <a:srcRect/>
                    <a:stretch>
                      <a:fillRect/>
                    </a:stretch>
                  </pic:blipFill>
                  <pic:spPr>
                    <a:xfrm>
                      <a:off x="0" y="0"/>
                      <a:ext cx="2995613" cy="3929028"/>
                    </a:xfrm>
                    <a:prstGeom prst="rect">
                      <a:avLst/>
                    </a:prstGeom>
                    <a:ln/>
                  </pic:spPr>
                </pic:pic>
              </a:graphicData>
            </a:graphic>
          </wp:inline>
        </w:drawing>
      </w:r>
    </w:p>
    <w:p w14:paraId="296D5752" w14:textId="77777777" w:rsidR="00916CAA" w:rsidRDefault="0032370A">
      <w:pPr>
        <w:spacing w:before="220" w:after="220"/>
        <w:contextualSpacing w:val="0"/>
        <w:rPr>
          <w:b/>
          <w:color w:val="FF0000"/>
          <w:highlight w:val="white"/>
        </w:rPr>
      </w:pPr>
      <w:r>
        <w:rPr>
          <w:b/>
          <w:color w:val="FF0000"/>
          <w:highlight w:val="white"/>
        </w:rPr>
        <w:t>Use the table to fill in your answers</w:t>
      </w:r>
    </w:p>
    <w:tbl>
      <w:tblPr>
        <w:tblStyle w:val="aff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5"/>
        <w:gridCol w:w="3135"/>
        <w:gridCol w:w="3120"/>
      </w:tblGrid>
      <w:tr w:rsidR="00916CAA" w14:paraId="296D5756" w14:textId="77777777">
        <w:trPr>
          <w:trHeight w:val="48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D5753" w14:textId="77777777" w:rsidR="00916CAA" w:rsidRDefault="0032370A">
            <w:pPr>
              <w:spacing w:line="240" w:lineRule="auto"/>
              <w:ind w:left="100"/>
              <w:contextualSpacing w:val="0"/>
              <w:rPr>
                <w:b/>
                <w:color w:val="FF0000"/>
                <w:highlight w:val="white"/>
              </w:rPr>
            </w:pPr>
            <w:r>
              <w:rPr>
                <w:b/>
                <w:color w:val="FF0000"/>
                <w:highlight w:val="white"/>
              </w:rPr>
              <w:t>State</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D5754" w14:textId="77777777" w:rsidR="00916CAA" w:rsidRDefault="0032370A">
            <w:pPr>
              <w:spacing w:line="240" w:lineRule="auto"/>
              <w:ind w:left="100"/>
              <w:contextualSpacing w:val="0"/>
              <w:rPr>
                <w:b/>
                <w:color w:val="FF0000"/>
                <w:highlight w:val="white"/>
              </w:rPr>
            </w:pPr>
            <w:r>
              <w:rPr>
                <w:b/>
                <w:color w:val="FF0000"/>
                <w:highlight w:val="white"/>
              </w:rPr>
              <w:t>Number</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D5755" w14:textId="77777777" w:rsidR="00916CAA" w:rsidRDefault="0032370A">
            <w:pPr>
              <w:spacing w:line="240" w:lineRule="auto"/>
              <w:ind w:left="100"/>
              <w:contextualSpacing w:val="0"/>
              <w:rPr>
                <w:b/>
                <w:color w:val="FF0000"/>
                <w:highlight w:val="white"/>
              </w:rPr>
            </w:pPr>
            <w:r>
              <w:rPr>
                <w:b/>
                <w:color w:val="FF0000"/>
                <w:highlight w:val="white"/>
              </w:rPr>
              <w:t>Action</w:t>
            </w:r>
          </w:p>
        </w:tc>
      </w:tr>
      <w:tr w:rsidR="00916CAA" w14:paraId="296D575A" w14:textId="77777777">
        <w:trPr>
          <w:trHeight w:val="480"/>
        </w:trPr>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57" w14:textId="77777777" w:rsidR="00916CAA" w:rsidRDefault="0032370A">
            <w:pPr>
              <w:spacing w:line="240" w:lineRule="auto"/>
              <w:ind w:left="100"/>
              <w:contextualSpacing w:val="0"/>
              <w:rPr>
                <w:b/>
                <w:color w:val="FF0000"/>
                <w:highlight w:val="white"/>
              </w:rPr>
            </w:pPr>
            <w:r>
              <w:rPr>
                <w:b/>
                <w:color w:val="FF0000"/>
                <w:highlight w:val="white"/>
              </w:rPr>
              <w:t>A</w:t>
            </w:r>
          </w:p>
        </w:tc>
        <w:tc>
          <w:tcPr>
            <w:tcW w:w="3135" w:type="dxa"/>
            <w:tcBorders>
              <w:bottom w:val="single" w:sz="8" w:space="0" w:color="000000"/>
              <w:right w:val="single" w:sz="8" w:space="0" w:color="000000"/>
            </w:tcBorders>
            <w:tcMar>
              <w:top w:w="100" w:type="dxa"/>
              <w:left w:w="100" w:type="dxa"/>
              <w:bottom w:w="100" w:type="dxa"/>
              <w:right w:w="100" w:type="dxa"/>
            </w:tcMar>
          </w:tcPr>
          <w:p w14:paraId="296D5758" w14:textId="77777777" w:rsidR="00916CAA" w:rsidRDefault="0032370A">
            <w:pPr>
              <w:spacing w:line="240" w:lineRule="auto"/>
              <w:ind w:left="100"/>
              <w:contextualSpacing w:val="0"/>
              <w:rPr>
                <w:b/>
                <w:color w:val="FF0000"/>
                <w:highlight w:val="white"/>
              </w:rPr>
            </w:pPr>
            <w:r>
              <w:rPr>
                <w:b/>
                <w:color w:val="FF0000"/>
                <w:highlight w:val="white"/>
              </w:rPr>
              <w:t>10</w:t>
            </w:r>
          </w:p>
        </w:tc>
        <w:tc>
          <w:tcPr>
            <w:tcW w:w="3120" w:type="dxa"/>
            <w:tcBorders>
              <w:bottom w:val="single" w:sz="8" w:space="0" w:color="000000"/>
              <w:right w:val="single" w:sz="8" w:space="0" w:color="000000"/>
            </w:tcBorders>
            <w:tcMar>
              <w:top w:w="100" w:type="dxa"/>
              <w:left w:w="100" w:type="dxa"/>
              <w:bottom w:w="100" w:type="dxa"/>
              <w:right w:w="100" w:type="dxa"/>
            </w:tcMar>
          </w:tcPr>
          <w:p w14:paraId="296D5759" w14:textId="77777777" w:rsidR="00916CAA" w:rsidRDefault="0032370A">
            <w:pPr>
              <w:spacing w:line="240" w:lineRule="auto"/>
              <w:ind w:left="100"/>
              <w:contextualSpacing w:val="0"/>
              <w:rPr>
                <w:b/>
                <w:color w:val="FF0000"/>
                <w:highlight w:val="white"/>
              </w:rPr>
            </w:pPr>
            <w:r>
              <w:rPr>
                <w:b/>
                <w:color w:val="FF0000"/>
                <w:highlight w:val="white"/>
              </w:rPr>
              <w:t xml:space="preserve"> </w:t>
            </w:r>
          </w:p>
        </w:tc>
      </w:tr>
      <w:tr w:rsidR="00916CAA" w14:paraId="296D575E" w14:textId="77777777">
        <w:trPr>
          <w:trHeight w:val="480"/>
        </w:trPr>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5B" w14:textId="77777777" w:rsidR="00916CAA" w:rsidRDefault="0032370A">
            <w:pPr>
              <w:spacing w:line="240" w:lineRule="auto"/>
              <w:ind w:left="100"/>
              <w:contextualSpacing w:val="0"/>
              <w:rPr>
                <w:b/>
                <w:color w:val="FF0000"/>
                <w:highlight w:val="white"/>
              </w:rPr>
            </w:pPr>
            <w:r>
              <w:rPr>
                <w:b/>
                <w:color w:val="FF0000"/>
                <w:highlight w:val="white"/>
              </w:rPr>
              <w:t>B</w:t>
            </w:r>
          </w:p>
        </w:tc>
        <w:tc>
          <w:tcPr>
            <w:tcW w:w="3135" w:type="dxa"/>
            <w:tcBorders>
              <w:bottom w:val="single" w:sz="8" w:space="0" w:color="000000"/>
              <w:right w:val="single" w:sz="8" w:space="0" w:color="000000"/>
            </w:tcBorders>
            <w:tcMar>
              <w:top w:w="100" w:type="dxa"/>
              <w:left w:w="100" w:type="dxa"/>
              <w:bottom w:w="100" w:type="dxa"/>
              <w:right w:w="100" w:type="dxa"/>
            </w:tcMar>
          </w:tcPr>
          <w:p w14:paraId="296D575C" w14:textId="77777777" w:rsidR="00916CAA" w:rsidRDefault="0032370A">
            <w:pPr>
              <w:spacing w:line="240" w:lineRule="auto"/>
              <w:ind w:left="100"/>
              <w:contextualSpacing w:val="0"/>
              <w:rPr>
                <w:b/>
                <w:color w:val="FF0000"/>
                <w:highlight w:val="white"/>
              </w:rPr>
            </w:pPr>
            <w:r>
              <w:rPr>
                <w:b/>
                <w:color w:val="FF0000"/>
                <w:highlight w:val="white"/>
              </w:rPr>
              <w:t xml:space="preserve"> </w:t>
            </w:r>
          </w:p>
        </w:tc>
        <w:tc>
          <w:tcPr>
            <w:tcW w:w="3120" w:type="dxa"/>
            <w:tcBorders>
              <w:bottom w:val="single" w:sz="8" w:space="0" w:color="000000"/>
              <w:right w:val="single" w:sz="8" w:space="0" w:color="000000"/>
            </w:tcBorders>
            <w:tcMar>
              <w:top w:w="100" w:type="dxa"/>
              <w:left w:w="100" w:type="dxa"/>
              <w:bottom w:w="100" w:type="dxa"/>
              <w:right w:w="100" w:type="dxa"/>
            </w:tcMar>
          </w:tcPr>
          <w:p w14:paraId="296D575D" w14:textId="77777777" w:rsidR="00916CAA" w:rsidRDefault="0032370A">
            <w:pPr>
              <w:spacing w:line="240" w:lineRule="auto"/>
              <w:ind w:left="100"/>
              <w:contextualSpacing w:val="0"/>
              <w:rPr>
                <w:b/>
                <w:color w:val="FF0000"/>
                <w:highlight w:val="white"/>
              </w:rPr>
            </w:pPr>
            <w:r>
              <w:rPr>
                <w:b/>
                <w:color w:val="FF0000"/>
                <w:highlight w:val="white"/>
              </w:rPr>
              <w:t xml:space="preserve"> </w:t>
            </w:r>
          </w:p>
        </w:tc>
      </w:tr>
      <w:tr w:rsidR="00916CAA" w14:paraId="296D5762" w14:textId="77777777">
        <w:trPr>
          <w:trHeight w:val="480"/>
        </w:trPr>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5F" w14:textId="77777777" w:rsidR="00916CAA" w:rsidRDefault="0032370A">
            <w:pPr>
              <w:spacing w:line="240" w:lineRule="auto"/>
              <w:ind w:left="100"/>
              <w:contextualSpacing w:val="0"/>
              <w:rPr>
                <w:b/>
                <w:color w:val="FF0000"/>
                <w:highlight w:val="white"/>
              </w:rPr>
            </w:pPr>
            <w:r>
              <w:rPr>
                <w:b/>
                <w:color w:val="FF0000"/>
                <w:highlight w:val="white"/>
              </w:rPr>
              <w:t>C</w:t>
            </w:r>
          </w:p>
        </w:tc>
        <w:tc>
          <w:tcPr>
            <w:tcW w:w="3135" w:type="dxa"/>
            <w:tcBorders>
              <w:bottom w:val="single" w:sz="8" w:space="0" w:color="000000"/>
              <w:right w:val="single" w:sz="8" w:space="0" w:color="000000"/>
            </w:tcBorders>
            <w:tcMar>
              <w:top w:w="100" w:type="dxa"/>
              <w:left w:w="100" w:type="dxa"/>
              <w:bottom w:w="100" w:type="dxa"/>
              <w:right w:w="100" w:type="dxa"/>
            </w:tcMar>
          </w:tcPr>
          <w:p w14:paraId="296D5760" w14:textId="77777777" w:rsidR="00916CAA" w:rsidRDefault="0032370A">
            <w:pPr>
              <w:spacing w:line="240" w:lineRule="auto"/>
              <w:ind w:left="100"/>
              <w:contextualSpacing w:val="0"/>
              <w:rPr>
                <w:b/>
                <w:color w:val="FF0000"/>
                <w:highlight w:val="white"/>
              </w:rPr>
            </w:pPr>
            <w:r>
              <w:rPr>
                <w:b/>
                <w:color w:val="FF0000"/>
                <w:highlight w:val="white"/>
              </w:rPr>
              <w:t xml:space="preserve"> </w:t>
            </w:r>
          </w:p>
        </w:tc>
        <w:tc>
          <w:tcPr>
            <w:tcW w:w="3120" w:type="dxa"/>
            <w:tcBorders>
              <w:bottom w:val="single" w:sz="8" w:space="0" w:color="000000"/>
              <w:right w:val="single" w:sz="8" w:space="0" w:color="000000"/>
            </w:tcBorders>
            <w:tcMar>
              <w:top w:w="100" w:type="dxa"/>
              <w:left w:w="100" w:type="dxa"/>
              <w:bottom w:w="100" w:type="dxa"/>
              <w:right w:w="100" w:type="dxa"/>
            </w:tcMar>
          </w:tcPr>
          <w:p w14:paraId="296D5761" w14:textId="77777777" w:rsidR="00916CAA" w:rsidRDefault="0032370A">
            <w:pPr>
              <w:spacing w:line="240" w:lineRule="auto"/>
              <w:ind w:left="100"/>
              <w:contextualSpacing w:val="0"/>
              <w:rPr>
                <w:b/>
                <w:color w:val="FF0000"/>
                <w:highlight w:val="white"/>
              </w:rPr>
            </w:pPr>
            <w:r>
              <w:rPr>
                <w:b/>
                <w:color w:val="FF0000"/>
                <w:highlight w:val="white"/>
              </w:rPr>
              <w:t xml:space="preserve"> </w:t>
            </w:r>
          </w:p>
        </w:tc>
      </w:tr>
      <w:tr w:rsidR="00916CAA" w14:paraId="296D5766" w14:textId="77777777">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63" w14:textId="77777777" w:rsidR="00916CAA" w:rsidRDefault="0032370A">
            <w:pPr>
              <w:spacing w:line="240" w:lineRule="auto"/>
              <w:ind w:left="100"/>
              <w:contextualSpacing w:val="0"/>
              <w:rPr>
                <w:b/>
                <w:color w:val="FF0000"/>
                <w:highlight w:val="white"/>
              </w:rPr>
            </w:pPr>
            <w:r>
              <w:rPr>
                <w:b/>
                <w:color w:val="FF0000"/>
                <w:highlight w:val="white"/>
              </w:rPr>
              <w:t>D</w:t>
            </w:r>
          </w:p>
        </w:tc>
        <w:tc>
          <w:tcPr>
            <w:tcW w:w="3135" w:type="dxa"/>
            <w:tcBorders>
              <w:bottom w:val="single" w:sz="8" w:space="0" w:color="000000"/>
              <w:right w:val="single" w:sz="8" w:space="0" w:color="000000"/>
            </w:tcBorders>
            <w:tcMar>
              <w:top w:w="100" w:type="dxa"/>
              <w:left w:w="100" w:type="dxa"/>
              <w:bottom w:w="100" w:type="dxa"/>
              <w:right w:w="100" w:type="dxa"/>
            </w:tcMar>
          </w:tcPr>
          <w:p w14:paraId="296D5764" w14:textId="77777777" w:rsidR="00916CAA" w:rsidRDefault="0032370A">
            <w:pPr>
              <w:spacing w:line="240" w:lineRule="auto"/>
              <w:ind w:left="100"/>
              <w:contextualSpacing w:val="0"/>
              <w:rPr>
                <w:b/>
                <w:color w:val="FF0000"/>
                <w:highlight w:val="white"/>
              </w:rPr>
            </w:pPr>
            <w:r>
              <w:rPr>
                <w:b/>
                <w:color w:val="FF0000"/>
                <w:highlight w:val="white"/>
              </w:rPr>
              <w:t xml:space="preserve"> </w:t>
            </w:r>
          </w:p>
        </w:tc>
        <w:tc>
          <w:tcPr>
            <w:tcW w:w="3120" w:type="dxa"/>
            <w:tcBorders>
              <w:bottom w:val="single" w:sz="8" w:space="0" w:color="000000"/>
              <w:right w:val="single" w:sz="8" w:space="0" w:color="000000"/>
            </w:tcBorders>
            <w:tcMar>
              <w:top w:w="100" w:type="dxa"/>
              <w:left w:w="100" w:type="dxa"/>
              <w:bottom w:w="100" w:type="dxa"/>
              <w:right w:w="100" w:type="dxa"/>
            </w:tcMar>
          </w:tcPr>
          <w:p w14:paraId="296D5765" w14:textId="77777777" w:rsidR="00916CAA" w:rsidRDefault="0032370A">
            <w:pPr>
              <w:spacing w:line="240" w:lineRule="auto"/>
              <w:ind w:left="100"/>
              <w:contextualSpacing w:val="0"/>
              <w:rPr>
                <w:b/>
                <w:color w:val="FF0000"/>
                <w:highlight w:val="white"/>
              </w:rPr>
            </w:pPr>
            <w:r>
              <w:rPr>
                <w:b/>
                <w:color w:val="FF0000"/>
                <w:highlight w:val="white"/>
              </w:rPr>
              <w:t xml:space="preserve"> </w:t>
            </w:r>
          </w:p>
        </w:tc>
      </w:tr>
    </w:tbl>
    <w:p w14:paraId="296D5767" w14:textId="77777777" w:rsidR="00916CAA" w:rsidRDefault="00916CAA">
      <w:pPr>
        <w:contextualSpacing w:val="0"/>
        <w:rPr>
          <w:b/>
          <w:sz w:val="26"/>
          <w:szCs w:val="26"/>
        </w:rPr>
      </w:pPr>
    </w:p>
    <w:p w14:paraId="296D5768" w14:textId="77777777" w:rsidR="00916CAA" w:rsidRDefault="00916CAA">
      <w:pPr>
        <w:contextualSpacing w:val="0"/>
        <w:rPr>
          <w:b/>
          <w:sz w:val="26"/>
          <w:szCs w:val="26"/>
        </w:rPr>
      </w:pPr>
    </w:p>
    <w:p w14:paraId="296D5769" w14:textId="77777777" w:rsidR="00916CAA" w:rsidRDefault="00916CAA">
      <w:pPr>
        <w:contextualSpacing w:val="0"/>
        <w:rPr>
          <w:b/>
          <w:sz w:val="26"/>
          <w:szCs w:val="26"/>
        </w:rPr>
      </w:pPr>
    </w:p>
    <w:p w14:paraId="296D576A" w14:textId="77777777" w:rsidR="00916CAA" w:rsidRDefault="00916CAA">
      <w:pPr>
        <w:contextualSpacing w:val="0"/>
        <w:rPr>
          <w:b/>
          <w:sz w:val="26"/>
          <w:szCs w:val="26"/>
        </w:rPr>
      </w:pPr>
    </w:p>
    <w:p w14:paraId="296D576B" w14:textId="77777777" w:rsidR="00916CAA" w:rsidRDefault="00916CAA">
      <w:pPr>
        <w:contextualSpacing w:val="0"/>
        <w:rPr>
          <w:b/>
          <w:sz w:val="26"/>
          <w:szCs w:val="26"/>
        </w:rPr>
      </w:pPr>
    </w:p>
    <w:p w14:paraId="296D576C" w14:textId="77777777" w:rsidR="00916CAA" w:rsidRDefault="0032370A">
      <w:pPr>
        <w:numPr>
          <w:ilvl w:val="0"/>
          <w:numId w:val="12"/>
        </w:numPr>
        <w:spacing w:before="440"/>
      </w:pPr>
      <w:r>
        <w:t xml:space="preserve">Add to the Data Path any additional structures and any additional control signals needed to implement </w:t>
      </w:r>
      <w:r>
        <w:rPr>
          <w:rFonts w:ascii="Courier New" w:eastAsia="Courier New" w:hAnsi="Courier New" w:cs="Courier New"/>
          <w:sz w:val="24"/>
          <w:szCs w:val="24"/>
        </w:rPr>
        <w:t>ADDM</w:t>
      </w:r>
      <w:r>
        <w:t xml:space="preserve">. Label the additional control signals </w:t>
      </w:r>
      <w:r>
        <w:rPr>
          <w:rFonts w:ascii="Courier New" w:eastAsia="Courier New" w:hAnsi="Courier New" w:cs="Courier New"/>
          <w:sz w:val="24"/>
          <w:szCs w:val="24"/>
        </w:rPr>
        <w:t>ECS 1</w:t>
      </w:r>
      <w:r>
        <w:t xml:space="preserve"> (for “extra control signal 1”), </w:t>
      </w:r>
      <w:r>
        <w:rPr>
          <w:rFonts w:ascii="Courier New" w:eastAsia="Courier New" w:hAnsi="Courier New" w:cs="Courier New"/>
          <w:sz w:val="24"/>
          <w:szCs w:val="24"/>
        </w:rPr>
        <w:t>ECS 2</w:t>
      </w:r>
      <w:r>
        <w:t>, etc.</w:t>
      </w:r>
    </w:p>
    <w:p w14:paraId="296D576D" w14:textId="77777777" w:rsidR="00916CAA" w:rsidRDefault="00916CAA">
      <w:pPr>
        <w:spacing w:before="440"/>
        <w:contextualSpacing w:val="0"/>
      </w:pPr>
    </w:p>
    <w:tbl>
      <w:tblPr>
        <w:tblStyle w:val="affa"/>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6F" w14:textId="77777777">
        <w:trPr>
          <w:trHeight w:val="4300"/>
        </w:trPr>
        <w:tc>
          <w:tcPr>
            <w:tcW w:w="9300" w:type="dxa"/>
            <w:shd w:val="clear" w:color="auto" w:fill="auto"/>
            <w:tcMar>
              <w:top w:w="100" w:type="dxa"/>
              <w:left w:w="100" w:type="dxa"/>
              <w:bottom w:w="100" w:type="dxa"/>
              <w:right w:w="100" w:type="dxa"/>
            </w:tcMar>
          </w:tcPr>
          <w:p w14:paraId="296D576E" w14:textId="77777777" w:rsidR="00916CAA" w:rsidRDefault="00916CAA">
            <w:pPr>
              <w:widowControl w:val="0"/>
              <w:spacing w:line="240" w:lineRule="auto"/>
              <w:contextualSpacing w:val="0"/>
            </w:pPr>
          </w:p>
        </w:tc>
      </w:tr>
    </w:tbl>
    <w:p w14:paraId="296D5770" w14:textId="77777777" w:rsidR="00916CAA" w:rsidRDefault="00916CAA">
      <w:pPr>
        <w:spacing w:before="220"/>
        <w:contextualSpacing w:val="0"/>
      </w:pPr>
    </w:p>
    <w:p w14:paraId="296D5771" w14:textId="77777777" w:rsidR="00916CAA" w:rsidRDefault="0032370A">
      <w:pPr>
        <w:numPr>
          <w:ilvl w:val="0"/>
          <w:numId w:val="12"/>
        </w:numPr>
        <w:spacing w:before="440"/>
      </w:pPr>
      <w:r>
        <w:t xml:space="preserve">The processing in each state </w:t>
      </w:r>
      <w:proofErr w:type="gramStart"/>
      <w:r>
        <w:t>A,B</w:t>
      </w:r>
      <w:proofErr w:type="gramEnd"/>
      <w:r>
        <w:t xml:space="preserve">,C,D is controlled by asserting or negating each control signal. Enter a 1 or a 0 as appropriate for the microinstructions corresponding to states </w:t>
      </w:r>
      <w:proofErr w:type="gramStart"/>
      <w:r>
        <w:t>A,B</w:t>
      </w:r>
      <w:proofErr w:type="gramEnd"/>
      <w:r>
        <w:t>,C,D.</w:t>
      </w:r>
    </w:p>
    <w:p w14:paraId="296D5772" w14:textId="77777777" w:rsidR="00916CAA" w:rsidRDefault="0032370A">
      <w:pPr>
        <w:numPr>
          <w:ilvl w:val="1"/>
          <w:numId w:val="12"/>
        </w:numPr>
        <w:spacing w:before="660"/>
        <w:rPr>
          <w:color w:val="FF0000"/>
        </w:rPr>
      </w:pPr>
      <w:r>
        <w:rPr>
          <w:color w:val="FF0000"/>
        </w:rPr>
        <w:t>Clarification: for ease of grading, only fill in the control values that are non-zero; entries you leave blank will be assumed to be 0 when we grade</w:t>
      </w:r>
    </w:p>
    <w:p w14:paraId="296D5773" w14:textId="77777777" w:rsidR="00916CAA" w:rsidRDefault="00916CAA">
      <w:pPr>
        <w:contextualSpacing w:val="0"/>
        <w:rPr>
          <w:color w:val="FF0000"/>
        </w:rPr>
      </w:pPr>
    </w:p>
    <w:p w14:paraId="296D5774" w14:textId="77777777" w:rsidR="00916CAA" w:rsidRDefault="0032370A">
      <w:pPr>
        <w:numPr>
          <w:ilvl w:val="1"/>
          <w:numId w:val="12"/>
        </w:numPr>
        <w:contextualSpacing w:val="0"/>
        <w:rPr>
          <w:color w:val="FF0000"/>
        </w:rPr>
      </w:pPr>
      <w:r>
        <w:rPr>
          <w:color w:val="FF0000"/>
        </w:rPr>
        <w:t xml:space="preserve">Clarification: for the encoding of the control signals, see table C.1 of </w:t>
      </w:r>
      <w:hyperlink r:id="rId13">
        <w:r>
          <w:rPr>
            <w:color w:val="FF0000"/>
            <w:u w:val="single"/>
          </w:rPr>
          <w:t>Appendix C</w:t>
        </w:r>
      </w:hyperlink>
      <w:r>
        <w:rPr>
          <w:color w:val="FF0000"/>
        </w:rPr>
        <w:t xml:space="preserve">. For each control signal, assume that the 1st signal value in the list is encoded as 0, the </w:t>
      </w:r>
      <w:proofErr w:type="spellStart"/>
      <w:r>
        <w:rPr>
          <w:color w:val="FF0000"/>
        </w:rPr>
        <w:t>the</w:t>
      </w:r>
      <w:proofErr w:type="spellEnd"/>
      <w:r>
        <w:rPr>
          <w:color w:val="FF0000"/>
        </w:rPr>
        <w:t xml:space="preserve"> 2nd value encoded as a 1, etc.</w:t>
      </w:r>
    </w:p>
    <w:p w14:paraId="296D5775" w14:textId="77777777" w:rsidR="00916CAA" w:rsidRDefault="0032370A">
      <w:pPr>
        <w:spacing w:before="220"/>
        <w:contextualSpacing w:val="0"/>
        <w:jc w:val="center"/>
      </w:pPr>
      <w:r>
        <w:rPr>
          <w:noProof/>
        </w:rPr>
        <w:drawing>
          <wp:inline distT="114300" distB="114300" distL="114300" distR="114300" wp14:anchorId="296D57A3" wp14:editId="296D57A4">
            <wp:extent cx="5829300" cy="1695450"/>
            <wp:effectExtent l="0" t="0" r="0" b="0"/>
            <wp:docPr id="3" name="image7.gif" descr="Four empty LC-3b microinstructions"/>
            <wp:cNvGraphicFramePr/>
            <a:graphic xmlns:a="http://schemas.openxmlformats.org/drawingml/2006/main">
              <a:graphicData uri="http://schemas.openxmlformats.org/drawingml/2006/picture">
                <pic:pic xmlns:pic="http://schemas.openxmlformats.org/drawingml/2006/picture">
                  <pic:nvPicPr>
                    <pic:cNvPr id="0" name="image7.gif" descr="Four empty LC-3b microinstructions"/>
                    <pic:cNvPicPr preferRelativeResize="0"/>
                  </pic:nvPicPr>
                  <pic:blipFill>
                    <a:blip r:embed="rId14"/>
                    <a:srcRect/>
                    <a:stretch>
                      <a:fillRect/>
                    </a:stretch>
                  </pic:blipFill>
                  <pic:spPr>
                    <a:xfrm>
                      <a:off x="0" y="0"/>
                      <a:ext cx="5829300" cy="1695450"/>
                    </a:xfrm>
                    <a:prstGeom prst="rect">
                      <a:avLst/>
                    </a:prstGeom>
                    <a:ln/>
                  </pic:spPr>
                </pic:pic>
              </a:graphicData>
            </a:graphic>
          </wp:inline>
        </w:drawing>
      </w:r>
    </w:p>
    <w:p w14:paraId="296D5776" w14:textId="77777777" w:rsidR="00916CAA" w:rsidRDefault="00916CAA">
      <w:pPr>
        <w:spacing w:before="220"/>
        <w:contextualSpacing w:val="0"/>
      </w:pPr>
    </w:p>
    <w:p w14:paraId="296D5777" w14:textId="77777777" w:rsidR="00916CAA" w:rsidRDefault="00916CAA">
      <w:pPr>
        <w:spacing w:before="220"/>
        <w:contextualSpacing w:val="0"/>
      </w:pPr>
    </w:p>
    <w:p w14:paraId="296D5778" w14:textId="77777777" w:rsidR="00916CAA" w:rsidRDefault="00916CAA">
      <w:pPr>
        <w:spacing w:before="220"/>
        <w:contextualSpacing w:val="0"/>
      </w:pPr>
    </w:p>
    <w:tbl>
      <w:tblPr>
        <w:tblStyle w:val="affb"/>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1305"/>
        <w:gridCol w:w="2280"/>
        <w:gridCol w:w="4515"/>
      </w:tblGrid>
      <w:tr w:rsidR="00916CAA" w14:paraId="296D577D" w14:textId="77777777">
        <w:trPr>
          <w:trHeight w:val="500"/>
        </w:trPr>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D5779" w14:textId="77777777" w:rsidR="00916CAA" w:rsidRDefault="0032370A">
            <w:pPr>
              <w:spacing w:line="240" w:lineRule="auto"/>
              <w:ind w:left="100"/>
              <w:contextualSpacing w:val="0"/>
              <w:rPr>
                <w:highlight w:val="white"/>
              </w:rPr>
            </w:pPr>
            <w:r>
              <w:rPr>
                <w:highlight w:val="white"/>
              </w:rPr>
              <w:lastRenderedPageBreak/>
              <w:t>State</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D577A" w14:textId="77777777" w:rsidR="00916CAA" w:rsidRDefault="0032370A">
            <w:pPr>
              <w:spacing w:line="240" w:lineRule="auto"/>
              <w:ind w:left="100"/>
              <w:contextualSpacing w:val="0"/>
              <w:rPr>
                <w:highlight w:val="white"/>
              </w:rPr>
            </w:pPr>
            <w:r>
              <w:rPr>
                <w:highlight w:val="white"/>
              </w:rPr>
              <w:t>Cond</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D577B" w14:textId="77777777" w:rsidR="00916CAA" w:rsidRDefault="0032370A">
            <w:pPr>
              <w:spacing w:line="240" w:lineRule="auto"/>
              <w:ind w:left="100"/>
              <w:contextualSpacing w:val="0"/>
              <w:rPr>
                <w:highlight w:val="white"/>
              </w:rPr>
            </w:pPr>
            <w:r>
              <w:rPr>
                <w:highlight w:val="white"/>
              </w:rPr>
              <w:t>J</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D577C" w14:textId="77777777" w:rsidR="00916CAA" w:rsidRDefault="0032370A">
            <w:pPr>
              <w:spacing w:line="240" w:lineRule="auto"/>
              <w:ind w:left="100"/>
              <w:contextualSpacing w:val="0"/>
              <w:rPr>
                <w:highlight w:val="white"/>
              </w:rPr>
            </w:pPr>
            <w:r>
              <w:rPr>
                <w:highlight w:val="white"/>
              </w:rPr>
              <w:t>Other Control signals that are 1</w:t>
            </w:r>
          </w:p>
        </w:tc>
      </w:tr>
      <w:tr w:rsidR="00916CAA" w14:paraId="296D5782" w14:textId="77777777">
        <w:trPr>
          <w:trHeight w:val="500"/>
        </w:trPr>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7E" w14:textId="77777777" w:rsidR="00916CAA" w:rsidRDefault="0032370A">
            <w:pPr>
              <w:spacing w:line="240" w:lineRule="auto"/>
              <w:ind w:left="100"/>
              <w:contextualSpacing w:val="0"/>
              <w:rPr>
                <w:highlight w:val="white"/>
              </w:rPr>
            </w:pPr>
            <w:r>
              <w:rPr>
                <w:highlight w:val="white"/>
              </w:rPr>
              <w:t>A</w:t>
            </w:r>
          </w:p>
        </w:tc>
        <w:tc>
          <w:tcPr>
            <w:tcW w:w="1305" w:type="dxa"/>
            <w:tcBorders>
              <w:bottom w:val="single" w:sz="8" w:space="0" w:color="000000"/>
              <w:right w:val="single" w:sz="8" w:space="0" w:color="000000"/>
            </w:tcBorders>
            <w:tcMar>
              <w:top w:w="100" w:type="dxa"/>
              <w:left w:w="100" w:type="dxa"/>
              <w:bottom w:w="100" w:type="dxa"/>
              <w:right w:w="100" w:type="dxa"/>
            </w:tcMar>
          </w:tcPr>
          <w:p w14:paraId="296D577F" w14:textId="77777777" w:rsidR="00916CAA" w:rsidRDefault="0032370A">
            <w:pPr>
              <w:spacing w:line="240" w:lineRule="auto"/>
              <w:ind w:left="100"/>
              <w:contextualSpacing w:val="0"/>
              <w:rPr>
                <w:highlight w:val="white"/>
              </w:rPr>
            </w:pPr>
            <w:r>
              <w:rPr>
                <w:highlight w:val="white"/>
              </w:rP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14:paraId="296D5780" w14:textId="77777777" w:rsidR="00916CAA" w:rsidRDefault="0032370A">
            <w:pPr>
              <w:spacing w:line="240" w:lineRule="auto"/>
              <w:ind w:left="100"/>
              <w:contextualSpacing w:val="0"/>
              <w:rPr>
                <w:highlight w:val="white"/>
              </w:rPr>
            </w:pPr>
            <w:r>
              <w:rPr>
                <w:highlight w:val="white"/>
              </w:rPr>
              <w:t xml:space="preserve"> </w:t>
            </w:r>
          </w:p>
        </w:tc>
        <w:tc>
          <w:tcPr>
            <w:tcW w:w="4515" w:type="dxa"/>
            <w:tcBorders>
              <w:bottom w:val="single" w:sz="8" w:space="0" w:color="000000"/>
              <w:right w:val="single" w:sz="8" w:space="0" w:color="000000"/>
            </w:tcBorders>
            <w:tcMar>
              <w:top w:w="100" w:type="dxa"/>
              <w:left w:w="100" w:type="dxa"/>
              <w:bottom w:w="100" w:type="dxa"/>
              <w:right w:w="100" w:type="dxa"/>
            </w:tcMar>
          </w:tcPr>
          <w:p w14:paraId="296D5781" w14:textId="77777777" w:rsidR="00916CAA" w:rsidRDefault="0032370A">
            <w:pPr>
              <w:spacing w:line="240" w:lineRule="auto"/>
              <w:ind w:left="100"/>
              <w:contextualSpacing w:val="0"/>
              <w:rPr>
                <w:highlight w:val="white"/>
              </w:rPr>
            </w:pPr>
            <w:r>
              <w:rPr>
                <w:highlight w:val="white"/>
              </w:rPr>
              <w:t xml:space="preserve"> </w:t>
            </w:r>
          </w:p>
        </w:tc>
      </w:tr>
      <w:tr w:rsidR="00916CAA" w14:paraId="296D5787" w14:textId="77777777">
        <w:trPr>
          <w:trHeight w:val="500"/>
        </w:trPr>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83" w14:textId="77777777" w:rsidR="00916CAA" w:rsidRDefault="0032370A">
            <w:pPr>
              <w:spacing w:line="240" w:lineRule="auto"/>
              <w:ind w:left="100"/>
              <w:contextualSpacing w:val="0"/>
              <w:rPr>
                <w:highlight w:val="white"/>
              </w:rPr>
            </w:pPr>
            <w:r>
              <w:rPr>
                <w:highlight w:val="white"/>
              </w:rPr>
              <w:t>B</w:t>
            </w:r>
          </w:p>
        </w:tc>
        <w:tc>
          <w:tcPr>
            <w:tcW w:w="1305" w:type="dxa"/>
            <w:tcBorders>
              <w:bottom w:val="single" w:sz="8" w:space="0" w:color="000000"/>
              <w:right w:val="single" w:sz="8" w:space="0" w:color="000000"/>
            </w:tcBorders>
            <w:tcMar>
              <w:top w:w="100" w:type="dxa"/>
              <w:left w:w="100" w:type="dxa"/>
              <w:bottom w:w="100" w:type="dxa"/>
              <w:right w:w="100" w:type="dxa"/>
            </w:tcMar>
          </w:tcPr>
          <w:p w14:paraId="296D5784" w14:textId="77777777" w:rsidR="00916CAA" w:rsidRDefault="0032370A">
            <w:pPr>
              <w:spacing w:line="240" w:lineRule="auto"/>
              <w:ind w:left="100"/>
              <w:contextualSpacing w:val="0"/>
              <w:rPr>
                <w:highlight w:val="white"/>
              </w:rPr>
            </w:pPr>
            <w:r>
              <w:rPr>
                <w:highlight w:val="white"/>
              </w:rP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14:paraId="296D5785" w14:textId="77777777" w:rsidR="00916CAA" w:rsidRDefault="0032370A">
            <w:pPr>
              <w:spacing w:line="240" w:lineRule="auto"/>
              <w:ind w:left="100"/>
              <w:contextualSpacing w:val="0"/>
              <w:rPr>
                <w:highlight w:val="white"/>
              </w:rPr>
            </w:pPr>
            <w:r>
              <w:rPr>
                <w:highlight w:val="white"/>
              </w:rPr>
              <w:t xml:space="preserve"> </w:t>
            </w:r>
          </w:p>
        </w:tc>
        <w:tc>
          <w:tcPr>
            <w:tcW w:w="4515" w:type="dxa"/>
            <w:tcBorders>
              <w:bottom w:val="single" w:sz="8" w:space="0" w:color="000000"/>
              <w:right w:val="single" w:sz="8" w:space="0" w:color="000000"/>
            </w:tcBorders>
            <w:tcMar>
              <w:top w:w="100" w:type="dxa"/>
              <w:left w:w="100" w:type="dxa"/>
              <w:bottom w:w="100" w:type="dxa"/>
              <w:right w:w="100" w:type="dxa"/>
            </w:tcMar>
          </w:tcPr>
          <w:p w14:paraId="296D5786" w14:textId="77777777" w:rsidR="00916CAA" w:rsidRDefault="0032370A">
            <w:pPr>
              <w:spacing w:line="240" w:lineRule="auto"/>
              <w:ind w:left="100"/>
              <w:contextualSpacing w:val="0"/>
              <w:rPr>
                <w:highlight w:val="white"/>
              </w:rPr>
            </w:pPr>
            <w:r>
              <w:rPr>
                <w:highlight w:val="white"/>
              </w:rPr>
              <w:t xml:space="preserve"> </w:t>
            </w:r>
          </w:p>
        </w:tc>
      </w:tr>
      <w:tr w:rsidR="00916CAA" w14:paraId="296D578C" w14:textId="77777777">
        <w:trPr>
          <w:trHeight w:val="500"/>
        </w:trPr>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88" w14:textId="77777777" w:rsidR="00916CAA" w:rsidRDefault="0032370A">
            <w:pPr>
              <w:spacing w:line="240" w:lineRule="auto"/>
              <w:ind w:left="100"/>
              <w:contextualSpacing w:val="0"/>
              <w:rPr>
                <w:highlight w:val="white"/>
              </w:rPr>
            </w:pPr>
            <w:r>
              <w:rPr>
                <w:highlight w:val="white"/>
              </w:rPr>
              <w:t>C</w:t>
            </w:r>
          </w:p>
        </w:tc>
        <w:tc>
          <w:tcPr>
            <w:tcW w:w="1305" w:type="dxa"/>
            <w:tcBorders>
              <w:bottom w:val="single" w:sz="8" w:space="0" w:color="000000"/>
              <w:right w:val="single" w:sz="8" w:space="0" w:color="000000"/>
            </w:tcBorders>
            <w:tcMar>
              <w:top w:w="100" w:type="dxa"/>
              <w:left w:w="100" w:type="dxa"/>
              <w:bottom w:w="100" w:type="dxa"/>
              <w:right w:w="100" w:type="dxa"/>
            </w:tcMar>
          </w:tcPr>
          <w:p w14:paraId="296D5789" w14:textId="77777777" w:rsidR="00916CAA" w:rsidRDefault="0032370A">
            <w:pPr>
              <w:spacing w:line="240" w:lineRule="auto"/>
              <w:ind w:left="100"/>
              <w:contextualSpacing w:val="0"/>
              <w:rPr>
                <w:highlight w:val="white"/>
              </w:rPr>
            </w:pPr>
            <w:r>
              <w:rPr>
                <w:highlight w:val="white"/>
              </w:rP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14:paraId="296D578A" w14:textId="77777777" w:rsidR="00916CAA" w:rsidRDefault="0032370A">
            <w:pPr>
              <w:spacing w:line="240" w:lineRule="auto"/>
              <w:ind w:left="100"/>
              <w:contextualSpacing w:val="0"/>
              <w:rPr>
                <w:highlight w:val="white"/>
              </w:rPr>
            </w:pPr>
            <w:r>
              <w:rPr>
                <w:highlight w:val="white"/>
              </w:rPr>
              <w:t xml:space="preserve"> </w:t>
            </w:r>
          </w:p>
        </w:tc>
        <w:tc>
          <w:tcPr>
            <w:tcW w:w="4515" w:type="dxa"/>
            <w:tcBorders>
              <w:bottom w:val="single" w:sz="8" w:space="0" w:color="000000"/>
              <w:right w:val="single" w:sz="8" w:space="0" w:color="000000"/>
            </w:tcBorders>
            <w:tcMar>
              <w:top w:w="100" w:type="dxa"/>
              <w:left w:w="100" w:type="dxa"/>
              <w:bottom w:w="100" w:type="dxa"/>
              <w:right w:w="100" w:type="dxa"/>
            </w:tcMar>
          </w:tcPr>
          <w:p w14:paraId="296D578B" w14:textId="77777777" w:rsidR="00916CAA" w:rsidRDefault="0032370A">
            <w:pPr>
              <w:spacing w:line="240" w:lineRule="auto"/>
              <w:ind w:left="100"/>
              <w:contextualSpacing w:val="0"/>
              <w:rPr>
                <w:highlight w:val="white"/>
              </w:rPr>
            </w:pPr>
            <w:r>
              <w:rPr>
                <w:highlight w:val="white"/>
              </w:rPr>
              <w:t xml:space="preserve"> </w:t>
            </w:r>
          </w:p>
        </w:tc>
      </w:tr>
      <w:tr w:rsidR="00916CAA" w14:paraId="296D5791" w14:textId="77777777">
        <w:trPr>
          <w:trHeight w:val="500"/>
        </w:trPr>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D578D" w14:textId="77777777" w:rsidR="00916CAA" w:rsidRDefault="0032370A">
            <w:pPr>
              <w:spacing w:line="240" w:lineRule="auto"/>
              <w:ind w:left="100"/>
              <w:contextualSpacing w:val="0"/>
              <w:rPr>
                <w:highlight w:val="white"/>
              </w:rPr>
            </w:pPr>
            <w:r>
              <w:rPr>
                <w:highlight w:val="white"/>
              </w:rPr>
              <w:t>D</w:t>
            </w:r>
          </w:p>
        </w:tc>
        <w:tc>
          <w:tcPr>
            <w:tcW w:w="1305" w:type="dxa"/>
            <w:tcBorders>
              <w:bottom w:val="single" w:sz="8" w:space="0" w:color="000000"/>
              <w:right w:val="single" w:sz="8" w:space="0" w:color="000000"/>
            </w:tcBorders>
            <w:tcMar>
              <w:top w:w="100" w:type="dxa"/>
              <w:left w:w="100" w:type="dxa"/>
              <w:bottom w:w="100" w:type="dxa"/>
              <w:right w:w="100" w:type="dxa"/>
            </w:tcMar>
          </w:tcPr>
          <w:p w14:paraId="296D578E" w14:textId="77777777" w:rsidR="00916CAA" w:rsidRDefault="0032370A">
            <w:pPr>
              <w:spacing w:line="240" w:lineRule="auto"/>
              <w:ind w:left="100"/>
              <w:contextualSpacing w:val="0"/>
              <w:rPr>
                <w:highlight w:val="white"/>
              </w:rPr>
            </w:pPr>
            <w:r>
              <w:rPr>
                <w:highlight w:val="white"/>
              </w:rP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14:paraId="296D578F" w14:textId="77777777" w:rsidR="00916CAA" w:rsidRDefault="0032370A">
            <w:pPr>
              <w:spacing w:line="240" w:lineRule="auto"/>
              <w:ind w:left="100"/>
              <w:contextualSpacing w:val="0"/>
              <w:rPr>
                <w:highlight w:val="white"/>
              </w:rPr>
            </w:pPr>
            <w:r>
              <w:rPr>
                <w:highlight w:val="white"/>
              </w:rPr>
              <w:t xml:space="preserve"> </w:t>
            </w:r>
          </w:p>
        </w:tc>
        <w:tc>
          <w:tcPr>
            <w:tcW w:w="4515" w:type="dxa"/>
            <w:tcBorders>
              <w:bottom w:val="single" w:sz="8" w:space="0" w:color="000000"/>
              <w:right w:val="single" w:sz="8" w:space="0" w:color="000000"/>
            </w:tcBorders>
            <w:tcMar>
              <w:top w:w="100" w:type="dxa"/>
              <w:left w:w="100" w:type="dxa"/>
              <w:bottom w:w="100" w:type="dxa"/>
              <w:right w:w="100" w:type="dxa"/>
            </w:tcMar>
          </w:tcPr>
          <w:p w14:paraId="296D5790" w14:textId="77777777" w:rsidR="00916CAA" w:rsidRDefault="0032370A">
            <w:pPr>
              <w:spacing w:line="240" w:lineRule="auto"/>
              <w:ind w:left="100"/>
              <w:contextualSpacing w:val="0"/>
              <w:rPr>
                <w:highlight w:val="white"/>
              </w:rPr>
            </w:pPr>
            <w:r>
              <w:rPr>
                <w:highlight w:val="white"/>
              </w:rPr>
              <w:t xml:space="preserve"> </w:t>
            </w:r>
          </w:p>
        </w:tc>
      </w:tr>
    </w:tbl>
    <w:p w14:paraId="296D5792" w14:textId="77777777" w:rsidR="00916CAA" w:rsidRDefault="00916CAA">
      <w:pPr>
        <w:spacing w:before="220"/>
        <w:contextualSpacing w:val="0"/>
      </w:pPr>
    </w:p>
    <w:p w14:paraId="296D5793" w14:textId="77777777" w:rsidR="00916CAA" w:rsidRDefault="00916CAA">
      <w:pPr>
        <w:spacing w:before="440"/>
        <w:contextualSpacing w:val="0"/>
      </w:pPr>
    </w:p>
    <w:tbl>
      <w:tblPr>
        <w:tblStyle w:val="affc"/>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95" w14:textId="77777777">
        <w:trPr>
          <w:trHeight w:val="4300"/>
        </w:trPr>
        <w:tc>
          <w:tcPr>
            <w:tcW w:w="9300" w:type="dxa"/>
            <w:shd w:val="clear" w:color="auto" w:fill="auto"/>
            <w:tcMar>
              <w:top w:w="100" w:type="dxa"/>
              <w:left w:w="100" w:type="dxa"/>
              <w:bottom w:w="100" w:type="dxa"/>
              <w:right w:w="100" w:type="dxa"/>
            </w:tcMar>
          </w:tcPr>
          <w:p w14:paraId="296D5794" w14:textId="77777777" w:rsidR="00916CAA" w:rsidRDefault="00916CAA">
            <w:pPr>
              <w:widowControl w:val="0"/>
              <w:spacing w:line="240" w:lineRule="auto"/>
              <w:contextualSpacing w:val="0"/>
            </w:pPr>
          </w:p>
        </w:tc>
      </w:tr>
    </w:tbl>
    <w:p w14:paraId="296D5796" w14:textId="77777777" w:rsidR="00916CAA" w:rsidRDefault="00916CAA">
      <w:pPr>
        <w:spacing w:before="440"/>
        <w:contextualSpacing w:val="0"/>
      </w:pPr>
    </w:p>
    <w:tbl>
      <w:tblPr>
        <w:tblStyle w:val="affd"/>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98" w14:textId="77777777">
        <w:trPr>
          <w:trHeight w:val="12140"/>
        </w:trPr>
        <w:tc>
          <w:tcPr>
            <w:tcW w:w="9300" w:type="dxa"/>
            <w:shd w:val="clear" w:color="auto" w:fill="auto"/>
            <w:tcMar>
              <w:top w:w="100" w:type="dxa"/>
              <w:left w:w="100" w:type="dxa"/>
              <w:bottom w:w="100" w:type="dxa"/>
              <w:right w:w="100" w:type="dxa"/>
            </w:tcMar>
          </w:tcPr>
          <w:p w14:paraId="296D5797" w14:textId="77777777" w:rsidR="00916CAA" w:rsidRDefault="0032370A">
            <w:pPr>
              <w:widowControl w:val="0"/>
              <w:spacing w:line="240" w:lineRule="auto"/>
              <w:contextualSpacing w:val="0"/>
              <w:rPr>
                <w:highlight w:val="yellow"/>
              </w:rPr>
            </w:pPr>
            <w:r>
              <w:rPr>
                <w:highlight w:val="yellow"/>
              </w:rPr>
              <w:lastRenderedPageBreak/>
              <w:t>Extra work</w:t>
            </w:r>
          </w:p>
        </w:tc>
      </w:tr>
    </w:tbl>
    <w:p w14:paraId="296D5799" w14:textId="77777777" w:rsidR="00916CAA" w:rsidRDefault="00916CAA">
      <w:pPr>
        <w:spacing w:before="440"/>
        <w:contextualSpacing w:val="0"/>
      </w:pPr>
    </w:p>
    <w:tbl>
      <w:tblPr>
        <w:tblStyle w:val="affe"/>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916CAA" w14:paraId="296D579B" w14:textId="77777777">
        <w:trPr>
          <w:trHeight w:val="11260"/>
        </w:trPr>
        <w:tc>
          <w:tcPr>
            <w:tcW w:w="9300" w:type="dxa"/>
            <w:shd w:val="clear" w:color="auto" w:fill="auto"/>
            <w:tcMar>
              <w:top w:w="100" w:type="dxa"/>
              <w:left w:w="100" w:type="dxa"/>
              <w:bottom w:w="100" w:type="dxa"/>
              <w:right w:w="100" w:type="dxa"/>
            </w:tcMar>
          </w:tcPr>
          <w:p w14:paraId="296D579A" w14:textId="77777777" w:rsidR="00916CAA" w:rsidRDefault="0032370A">
            <w:pPr>
              <w:widowControl w:val="0"/>
              <w:spacing w:line="240" w:lineRule="auto"/>
              <w:contextualSpacing w:val="0"/>
              <w:rPr>
                <w:highlight w:val="yellow"/>
              </w:rPr>
            </w:pPr>
            <w:r>
              <w:rPr>
                <w:highlight w:val="yellow"/>
              </w:rPr>
              <w:t>Extra work</w:t>
            </w:r>
          </w:p>
        </w:tc>
      </w:tr>
    </w:tbl>
    <w:p w14:paraId="296D579C" w14:textId="77777777" w:rsidR="00916CAA" w:rsidRDefault="00916CAA">
      <w:pPr>
        <w:spacing w:before="220"/>
        <w:contextualSpacing w:val="0"/>
      </w:pPr>
    </w:p>
    <w:sectPr w:rsidR="00916C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altName w:val="Century Gothic"/>
    <w:charset w:val="00"/>
    <w:family w:val="swiss"/>
    <w:pitch w:val="variable"/>
    <w:sig w:usb0="00000287" w:usb1="00000000" w:usb2="00000000" w:usb3="00000000" w:csb0="0000009F" w:csb1="00000000"/>
  </w:font>
  <w:font w:name="Source Sans Pro Ligh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D17"/>
    <w:multiLevelType w:val="multilevel"/>
    <w:tmpl w:val="76FAB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SimSun"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A271E3"/>
    <w:multiLevelType w:val="multilevel"/>
    <w:tmpl w:val="AD74E9BE"/>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F030B6"/>
    <w:multiLevelType w:val="multilevel"/>
    <w:tmpl w:val="C63EC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D06B6"/>
    <w:multiLevelType w:val="multilevel"/>
    <w:tmpl w:val="65B06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3B6FF2"/>
    <w:multiLevelType w:val="hybridMultilevel"/>
    <w:tmpl w:val="B30673EA"/>
    <w:lvl w:ilvl="0" w:tplc="3A0A0B02">
      <w:start w:val="1"/>
      <w:numFmt w:val="bullet"/>
      <w:lvlText w:val="–"/>
      <w:lvlJc w:val="left"/>
      <w:pPr>
        <w:tabs>
          <w:tab w:val="num" w:pos="720"/>
        </w:tabs>
        <w:ind w:left="720" w:hanging="360"/>
      </w:pPr>
      <w:rPr>
        <w:rFonts w:ascii="Century Gothic" w:hAnsi="Century Gothic" w:hint="default"/>
      </w:rPr>
    </w:lvl>
    <w:lvl w:ilvl="1" w:tplc="B7BE6BAA">
      <w:start w:val="1"/>
      <w:numFmt w:val="bullet"/>
      <w:lvlText w:val="–"/>
      <w:lvlJc w:val="left"/>
      <w:pPr>
        <w:tabs>
          <w:tab w:val="num" w:pos="1440"/>
        </w:tabs>
        <w:ind w:left="1440" w:hanging="360"/>
      </w:pPr>
      <w:rPr>
        <w:rFonts w:ascii="Century Gothic" w:hAnsi="Century Gothic" w:hint="default"/>
      </w:rPr>
    </w:lvl>
    <w:lvl w:ilvl="2" w:tplc="C23E3A78" w:tentative="1">
      <w:start w:val="1"/>
      <w:numFmt w:val="bullet"/>
      <w:lvlText w:val="–"/>
      <w:lvlJc w:val="left"/>
      <w:pPr>
        <w:tabs>
          <w:tab w:val="num" w:pos="2160"/>
        </w:tabs>
        <w:ind w:left="2160" w:hanging="360"/>
      </w:pPr>
      <w:rPr>
        <w:rFonts w:ascii="Century Gothic" w:hAnsi="Century Gothic" w:hint="default"/>
      </w:rPr>
    </w:lvl>
    <w:lvl w:ilvl="3" w:tplc="77E4F0B0" w:tentative="1">
      <w:start w:val="1"/>
      <w:numFmt w:val="bullet"/>
      <w:lvlText w:val="–"/>
      <w:lvlJc w:val="left"/>
      <w:pPr>
        <w:tabs>
          <w:tab w:val="num" w:pos="2880"/>
        </w:tabs>
        <w:ind w:left="2880" w:hanging="360"/>
      </w:pPr>
      <w:rPr>
        <w:rFonts w:ascii="Century Gothic" w:hAnsi="Century Gothic" w:hint="default"/>
      </w:rPr>
    </w:lvl>
    <w:lvl w:ilvl="4" w:tplc="35C4250A" w:tentative="1">
      <w:start w:val="1"/>
      <w:numFmt w:val="bullet"/>
      <w:lvlText w:val="–"/>
      <w:lvlJc w:val="left"/>
      <w:pPr>
        <w:tabs>
          <w:tab w:val="num" w:pos="3600"/>
        </w:tabs>
        <w:ind w:left="3600" w:hanging="360"/>
      </w:pPr>
      <w:rPr>
        <w:rFonts w:ascii="Century Gothic" w:hAnsi="Century Gothic" w:hint="default"/>
      </w:rPr>
    </w:lvl>
    <w:lvl w:ilvl="5" w:tplc="3A80A3A8" w:tentative="1">
      <w:start w:val="1"/>
      <w:numFmt w:val="bullet"/>
      <w:lvlText w:val="–"/>
      <w:lvlJc w:val="left"/>
      <w:pPr>
        <w:tabs>
          <w:tab w:val="num" w:pos="4320"/>
        </w:tabs>
        <w:ind w:left="4320" w:hanging="360"/>
      </w:pPr>
      <w:rPr>
        <w:rFonts w:ascii="Century Gothic" w:hAnsi="Century Gothic" w:hint="default"/>
      </w:rPr>
    </w:lvl>
    <w:lvl w:ilvl="6" w:tplc="09D6DC3E" w:tentative="1">
      <w:start w:val="1"/>
      <w:numFmt w:val="bullet"/>
      <w:lvlText w:val="–"/>
      <w:lvlJc w:val="left"/>
      <w:pPr>
        <w:tabs>
          <w:tab w:val="num" w:pos="5040"/>
        </w:tabs>
        <w:ind w:left="5040" w:hanging="360"/>
      </w:pPr>
      <w:rPr>
        <w:rFonts w:ascii="Century Gothic" w:hAnsi="Century Gothic" w:hint="default"/>
      </w:rPr>
    </w:lvl>
    <w:lvl w:ilvl="7" w:tplc="B34032FE" w:tentative="1">
      <w:start w:val="1"/>
      <w:numFmt w:val="bullet"/>
      <w:lvlText w:val="–"/>
      <w:lvlJc w:val="left"/>
      <w:pPr>
        <w:tabs>
          <w:tab w:val="num" w:pos="5760"/>
        </w:tabs>
        <w:ind w:left="5760" w:hanging="360"/>
      </w:pPr>
      <w:rPr>
        <w:rFonts w:ascii="Century Gothic" w:hAnsi="Century Gothic" w:hint="default"/>
      </w:rPr>
    </w:lvl>
    <w:lvl w:ilvl="8" w:tplc="9F4EEAA0" w:tentative="1">
      <w:start w:val="1"/>
      <w:numFmt w:val="bullet"/>
      <w:lvlText w:val="–"/>
      <w:lvlJc w:val="left"/>
      <w:pPr>
        <w:tabs>
          <w:tab w:val="num" w:pos="6480"/>
        </w:tabs>
        <w:ind w:left="6480" w:hanging="360"/>
      </w:pPr>
      <w:rPr>
        <w:rFonts w:ascii="Century Gothic" w:hAnsi="Century Gothic" w:hint="default"/>
      </w:rPr>
    </w:lvl>
  </w:abstractNum>
  <w:abstractNum w:abstractNumId="5" w15:restartNumberingAfterBreak="0">
    <w:nsid w:val="4CD72119"/>
    <w:multiLevelType w:val="multilevel"/>
    <w:tmpl w:val="FB326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2E6908"/>
    <w:multiLevelType w:val="multilevel"/>
    <w:tmpl w:val="3710E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013C9D"/>
    <w:multiLevelType w:val="multilevel"/>
    <w:tmpl w:val="2D64E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264BBB"/>
    <w:multiLevelType w:val="multilevel"/>
    <w:tmpl w:val="162C1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E425D2"/>
    <w:multiLevelType w:val="multilevel"/>
    <w:tmpl w:val="217CED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09E4B39"/>
    <w:multiLevelType w:val="multilevel"/>
    <w:tmpl w:val="105A9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E3DA9"/>
    <w:multiLevelType w:val="multilevel"/>
    <w:tmpl w:val="55285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0B7121"/>
    <w:multiLevelType w:val="multilevel"/>
    <w:tmpl w:val="A4C24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1A4E93"/>
    <w:multiLevelType w:val="multilevel"/>
    <w:tmpl w:val="2578C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457206"/>
    <w:multiLevelType w:val="multilevel"/>
    <w:tmpl w:val="62BAD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1D52D7"/>
    <w:multiLevelType w:val="multilevel"/>
    <w:tmpl w:val="9258B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5"/>
  </w:num>
  <w:num w:numId="3">
    <w:abstractNumId w:val="14"/>
  </w:num>
  <w:num w:numId="4">
    <w:abstractNumId w:val="12"/>
  </w:num>
  <w:num w:numId="5">
    <w:abstractNumId w:val="8"/>
  </w:num>
  <w:num w:numId="6">
    <w:abstractNumId w:val="0"/>
  </w:num>
  <w:num w:numId="7">
    <w:abstractNumId w:val="13"/>
  </w:num>
  <w:num w:numId="8">
    <w:abstractNumId w:val="6"/>
  </w:num>
  <w:num w:numId="9">
    <w:abstractNumId w:val="3"/>
  </w:num>
  <w:num w:numId="10">
    <w:abstractNumId w:val="15"/>
  </w:num>
  <w:num w:numId="11">
    <w:abstractNumId w:val="2"/>
  </w:num>
  <w:num w:numId="12">
    <w:abstractNumId w:val="9"/>
  </w:num>
  <w:num w:numId="13">
    <w:abstractNumId w:val="7"/>
  </w:num>
  <w:num w:numId="14">
    <w:abstractNumId w:val="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16CAA"/>
    <w:rsid w:val="000073B9"/>
    <w:rsid w:val="00014C3A"/>
    <w:rsid w:val="000335F2"/>
    <w:rsid w:val="0003443E"/>
    <w:rsid w:val="00041631"/>
    <w:rsid w:val="00051EAD"/>
    <w:rsid w:val="000534FF"/>
    <w:rsid w:val="0007292A"/>
    <w:rsid w:val="000860CB"/>
    <w:rsid w:val="000A56E1"/>
    <w:rsid w:val="000C28D7"/>
    <w:rsid w:val="000F32CC"/>
    <w:rsid w:val="000F33AF"/>
    <w:rsid w:val="001136AE"/>
    <w:rsid w:val="00175D14"/>
    <w:rsid w:val="001B69B5"/>
    <w:rsid w:val="00230585"/>
    <w:rsid w:val="00264718"/>
    <w:rsid w:val="00276F2E"/>
    <w:rsid w:val="002A278E"/>
    <w:rsid w:val="002B0C56"/>
    <w:rsid w:val="002E7CD9"/>
    <w:rsid w:val="0032370A"/>
    <w:rsid w:val="00335C1A"/>
    <w:rsid w:val="00346B93"/>
    <w:rsid w:val="00347F4B"/>
    <w:rsid w:val="00364309"/>
    <w:rsid w:val="003F4C28"/>
    <w:rsid w:val="003F6AE3"/>
    <w:rsid w:val="00431337"/>
    <w:rsid w:val="00431CFB"/>
    <w:rsid w:val="00431DE4"/>
    <w:rsid w:val="00436F0B"/>
    <w:rsid w:val="00470FE2"/>
    <w:rsid w:val="00474B30"/>
    <w:rsid w:val="00487A1A"/>
    <w:rsid w:val="00497250"/>
    <w:rsid w:val="004A2FE4"/>
    <w:rsid w:val="004B3040"/>
    <w:rsid w:val="004C3158"/>
    <w:rsid w:val="004C7F86"/>
    <w:rsid w:val="004F53CE"/>
    <w:rsid w:val="00503072"/>
    <w:rsid w:val="00507BDD"/>
    <w:rsid w:val="0054278C"/>
    <w:rsid w:val="005B6B55"/>
    <w:rsid w:val="005E2301"/>
    <w:rsid w:val="006416D6"/>
    <w:rsid w:val="006651B0"/>
    <w:rsid w:val="00686042"/>
    <w:rsid w:val="006B4F12"/>
    <w:rsid w:val="006C026F"/>
    <w:rsid w:val="00714159"/>
    <w:rsid w:val="00717DC0"/>
    <w:rsid w:val="00725826"/>
    <w:rsid w:val="00726A39"/>
    <w:rsid w:val="007273B8"/>
    <w:rsid w:val="00731450"/>
    <w:rsid w:val="00752DD0"/>
    <w:rsid w:val="00765E0A"/>
    <w:rsid w:val="00784295"/>
    <w:rsid w:val="00784A89"/>
    <w:rsid w:val="00787B55"/>
    <w:rsid w:val="007B4C9D"/>
    <w:rsid w:val="007F3788"/>
    <w:rsid w:val="0082390C"/>
    <w:rsid w:val="008336E9"/>
    <w:rsid w:val="00857E7E"/>
    <w:rsid w:val="0087101B"/>
    <w:rsid w:val="0087377A"/>
    <w:rsid w:val="00885402"/>
    <w:rsid w:val="00885EDD"/>
    <w:rsid w:val="008C24D3"/>
    <w:rsid w:val="008D2EAD"/>
    <w:rsid w:val="00903269"/>
    <w:rsid w:val="00904A0B"/>
    <w:rsid w:val="00916CAA"/>
    <w:rsid w:val="00941BC3"/>
    <w:rsid w:val="00970C3B"/>
    <w:rsid w:val="0097411F"/>
    <w:rsid w:val="009973B7"/>
    <w:rsid w:val="009A77F3"/>
    <w:rsid w:val="009F7844"/>
    <w:rsid w:val="00A00576"/>
    <w:rsid w:val="00A26B0A"/>
    <w:rsid w:val="00A32823"/>
    <w:rsid w:val="00A5644E"/>
    <w:rsid w:val="00AA1AE4"/>
    <w:rsid w:val="00AA5EBE"/>
    <w:rsid w:val="00AD21F9"/>
    <w:rsid w:val="00AE1C1B"/>
    <w:rsid w:val="00AE20DF"/>
    <w:rsid w:val="00B114B5"/>
    <w:rsid w:val="00B30615"/>
    <w:rsid w:val="00B56650"/>
    <w:rsid w:val="00B56D0A"/>
    <w:rsid w:val="00B808A6"/>
    <w:rsid w:val="00BA27D6"/>
    <w:rsid w:val="00BC7067"/>
    <w:rsid w:val="00BE1223"/>
    <w:rsid w:val="00BF5533"/>
    <w:rsid w:val="00C13522"/>
    <w:rsid w:val="00C453C0"/>
    <w:rsid w:val="00C507AA"/>
    <w:rsid w:val="00C81157"/>
    <w:rsid w:val="00C87238"/>
    <w:rsid w:val="00CA7443"/>
    <w:rsid w:val="00CC03A0"/>
    <w:rsid w:val="00CC46C3"/>
    <w:rsid w:val="00CD2E82"/>
    <w:rsid w:val="00CD6EDE"/>
    <w:rsid w:val="00CF2C30"/>
    <w:rsid w:val="00D37205"/>
    <w:rsid w:val="00D81AB7"/>
    <w:rsid w:val="00D81F64"/>
    <w:rsid w:val="00DD5E1B"/>
    <w:rsid w:val="00DD6EE2"/>
    <w:rsid w:val="00E1158D"/>
    <w:rsid w:val="00E15B17"/>
    <w:rsid w:val="00E41C20"/>
    <w:rsid w:val="00E63753"/>
    <w:rsid w:val="00E7049E"/>
    <w:rsid w:val="00EA1B1D"/>
    <w:rsid w:val="00EB1084"/>
    <w:rsid w:val="00EC1CAB"/>
    <w:rsid w:val="00EE0B30"/>
    <w:rsid w:val="00F40CA8"/>
    <w:rsid w:val="00F54288"/>
    <w:rsid w:val="00F764A4"/>
    <w:rsid w:val="00FB3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562C"/>
  <w15:docId w15:val="{16E076A9-FAEB-4939-A387-E7CF12C9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4A4"/>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afff">
    <w:name w:val="List Paragraph"/>
    <w:basedOn w:val="a"/>
    <w:uiPriority w:val="34"/>
    <w:qFormat/>
    <w:rsid w:val="00AE1C1B"/>
    <w:pPr>
      <w:spacing w:line="240" w:lineRule="auto"/>
      <w:ind w:left="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45906">
      <w:bodyDiv w:val="1"/>
      <w:marLeft w:val="0"/>
      <w:marRight w:val="0"/>
      <w:marTop w:val="0"/>
      <w:marBottom w:val="0"/>
      <w:divBdr>
        <w:top w:val="none" w:sz="0" w:space="0" w:color="auto"/>
        <w:left w:val="none" w:sz="0" w:space="0" w:color="auto"/>
        <w:bottom w:val="none" w:sz="0" w:space="0" w:color="auto"/>
        <w:right w:val="none" w:sz="0" w:space="0" w:color="auto"/>
      </w:divBdr>
      <w:divsChild>
        <w:div w:id="599529728">
          <w:marLeft w:val="1166"/>
          <w:marRight w:val="0"/>
          <w:marTop w:val="120"/>
          <w:marBottom w:val="0"/>
          <w:divBdr>
            <w:top w:val="none" w:sz="0" w:space="0" w:color="auto"/>
            <w:left w:val="none" w:sz="0" w:space="0" w:color="auto"/>
            <w:bottom w:val="none" w:sz="0" w:space="0" w:color="auto"/>
            <w:right w:val="none" w:sz="0" w:space="0" w:color="auto"/>
          </w:divBdr>
        </w:div>
      </w:divsChild>
    </w:div>
    <w:div w:id="1503812007">
      <w:bodyDiv w:val="1"/>
      <w:marLeft w:val="0"/>
      <w:marRight w:val="0"/>
      <w:marTop w:val="0"/>
      <w:marBottom w:val="0"/>
      <w:divBdr>
        <w:top w:val="none" w:sz="0" w:space="0" w:color="auto"/>
        <w:left w:val="none" w:sz="0" w:space="0" w:color="auto"/>
        <w:bottom w:val="none" w:sz="0" w:space="0" w:color="auto"/>
        <w:right w:val="none" w:sz="0" w:space="0" w:color="auto"/>
      </w:divBdr>
      <w:divsChild>
        <w:div w:id="1812092818">
          <w:marLeft w:val="1166"/>
          <w:marRight w:val="0"/>
          <w:marTop w:val="120"/>
          <w:marBottom w:val="0"/>
          <w:divBdr>
            <w:top w:val="none" w:sz="0" w:space="0" w:color="auto"/>
            <w:left w:val="none" w:sz="0" w:space="0" w:color="auto"/>
            <w:bottom w:val="none" w:sz="0" w:space="0" w:color="auto"/>
            <w:right w:val="none" w:sz="0" w:space="0" w:color="auto"/>
          </w:divBdr>
        </w:div>
        <w:div w:id="80295225">
          <w:marLeft w:val="116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patt/18f.460N/handouts/appC.pdf" TargetMode="External"/><Relationship Id="rId13" Type="http://schemas.openxmlformats.org/officeDocument/2006/relationships/hyperlink" Target="http://users.ece.utexas.edu/~patt/16f.460N/handouts/360n.appC.pdf" TargetMode="External"/><Relationship Id="rId3" Type="http://schemas.openxmlformats.org/officeDocument/2006/relationships/styles" Target="styles.xml"/><Relationship Id="rId7" Type="http://schemas.openxmlformats.org/officeDocument/2006/relationships/hyperlink" Target="http://users.ece.utexas.edu/~patt/18f.460N/handouts/appA.pdf" TargetMode="Externa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users.ece.utexas.edu/~patt/18f.460N/handouts/ch07.pdf"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users.ece.utexas.edu/~patt/18f.460N/handouts/state_machine.pdf"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F8032-7343-4779-BBDB-993FA5B6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22</Pages>
  <Words>2247</Words>
  <Characters>12812</Characters>
  <Application>Microsoft Office Word</Application>
  <DocSecurity>0</DocSecurity>
  <Lines>106</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皇帝 吕小布</cp:lastModifiedBy>
  <cp:revision>130</cp:revision>
  <dcterms:created xsi:type="dcterms:W3CDTF">2018-09-08T22:00:00Z</dcterms:created>
  <dcterms:modified xsi:type="dcterms:W3CDTF">2018-09-10T06:25:00Z</dcterms:modified>
</cp:coreProperties>
</file>