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测的比例出现，因此写在这里而不是留作实现细节。这一族的方法把窗口展开为监督样本再打分，而监督样本无法承载缺失值，于是注入了缺失的窗口根本进不了它们的输入。在 210 个窗口的语料上实测，有 40 个窗口因此无法切块，占比 19%，恰好是插补算子存在的那一类窗口。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 xml:space="preserve">[29]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