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A029F">
      <w:pPr>
        <w:widowControl/>
        <w:spacing w:before="100" w:beforeAutospacing="1" w:after="100" w:afterAutospacing="1" w:line="400" w:lineRule="exact"/>
        <w:jc w:val="center"/>
        <w:rPr>
          <w:rFonts w:ascii="微软雅黑" w:hAnsi="微软雅黑" w:eastAsia="微软雅黑"/>
          <w:b/>
          <w:sz w:val="32"/>
          <w:szCs w:val="28"/>
        </w:rPr>
      </w:pPr>
      <w:r>
        <w:rPr>
          <w:rFonts w:hint="eastAsia" w:ascii="微软雅黑" w:hAnsi="微软雅黑" w:eastAsia="微软雅黑" w:cs="宋体"/>
          <w:b/>
          <w:kern w:val="0"/>
          <w:sz w:val="32"/>
          <w:szCs w:val="28"/>
        </w:rPr>
        <w:t>20</w:t>
      </w:r>
      <w:r>
        <w:rPr>
          <w:rFonts w:ascii="微软雅黑" w:hAnsi="微软雅黑" w:eastAsia="微软雅黑" w:cs="宋体"/>
          <w:b/>
          <w:kern w:val="0"/>
          <w:sz w:val="32"/>
          <w:szCs w:val="28"/>
        </w:rPr>
        <w:t>25</w:t>
      </w:r>
      <w:r>
        <w:rPr>
          <w:rFonts w:hint="eastAsia" w:ascii="微软雅黑" w:hAnsi="微软雅黑" w:eastAsia="微软雅黑" w:cs="宋体"/>
          <w:b/>
          <w:kern w:val="0"/>
          <w:sz w:val="32"/>
          <w:szCs w:val="28"/>
        </w:rPr>
        <w:t>华为嵌入式软件</w:t>
      </w:r>
      <w:r>
        <w:rPr>
          <w:rFonts w:ascii="微软雅黑" w:hAnsi="微软雅黑" w:eastAsia="微软雅黑" w:cs="宋体"/>
          <w:b/>
          <w:kern w:val="0"/>
          <w:sz w:val="32"/>
          <w:szCs w:val="28"/>
        </w:rPr>
        <w:t>大赛</w:t>
      </w:r>
      <w:r>
        <w:rPr>
          <w:rFonts w:hint="eastAsia" w:ascii="微软雅黑" w:hAnsi="微软雅黑" w:eastAsia="微软雅黑" w:cs="宋体"/>
          <w:b/>
          <w:kern w:val="0"/>
          <w:sz w:val="32"/>
          <w:szCs w:val="28"/>
        </w:rPr>
        <w:t>-实物组区域初赛</w:t>
      </w:r>
    </w:p>
    <w:p w14:paraId="6470DCA7">
      <w:pPr>
        <w:widowControl/>
        <w:spacing w:before="100" w:beforeAutospacing="1" w:after="100" w:afterAutospacing="1" w:line="400" w:lineRule="exact"/>
        <w:jc w:val="center"/>
        <w:rPr>
          <w:rFonts w:ascii="微软雅黑" w:hAnsi="微软雅黑" w:eastAsia="微软雅黑"/>
          <w:b/>
          <w:sz w:val="32"/>
          <w:szCs w:val="28"/>
        </w:rPr>
      </w:pPr>
      <w:r>
        <w:rPr>
          <w:rFonts w:hint="eastAsia" w:ascii="微软雅黑" w:hAnsi="微软雅黑" w:eastAsia="微软雅黑"/>
          <w:b/>
          <w:sz w:val="32"/>
          <w:szCs w:val="28"/>
        </w:rPr>
        <w:t>实物作品文档说明</w:t>
      </w:r>
    </w:p>
    <w:tbl>
      <w:tblPr>
        <w:tblStyle w:val="6"/>
        <w:tblW w:w="105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2"/>
        <w:gridCol w:w="741"/>
        <w:gridCol w:w="851"/>
        <w:gridCol w:w="1559"/>
        <w:gridCol w:w="1303"/>
        <w:gridCol w:w="1417"/>
        <w:gridCol w:w="1180"/>
        <w:gridCol w:w="1306"/>
      </w:tblGrid>
      <w:tr w14:paraId="542B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2" w:type="dxa"/>
            <w:vAlign w:val="center"/>
          </w:tcPr>
          <w:p w14:paraId="6ECE08BA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队伍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名称</w:t>
            </w:r>
          </w:p>
        </w:tc>
        <w:tc>
          <w:tcPr>
            <w:tcW w:w="9459" w:type="dxa"/>
            <w:gridSpan w:val="8"/>
            <w:vAlign w:val="center"/>
          </w:tcPr>
          <w:p w14:paraId="5F3649FA">
            <w:pPr>
              <w:spacing w:line="400" w:lineRule="exact"/>
              <w:jc w:val="center"/>
              <w:rPr>
                <w:rFonts w:hint="default" w:ascii="微软雅黑" w:hAnsi="微软雅黑" w:eastAsia="微软雅黑"/>
                <w:i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0 errors 0 warnings</w:t>
            </w:r>
          </w:p>
        </w:tc>
      </w:tr>
      <w:tr w14:paraId="514E8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2" w:type="dxa"/>
            <w:vAlign w:val="center"/>
          </w:tcPr>
          <w:p w14:paraId="1C150519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课题名称</w:t>
            </w:r>
          </w:p>
        </w:tc>
        <w:tc>
          <w:tcPr>
            <w:tcW w:w="9459" w:type="dxa"/>
            <w:gridSpan w:val="8"/>
            <w:vAlign w:val="center"/>
          </w:tcPr>
          <w:p w14:paraId="1AFD193F">
            <w:pPr>
              <w:spacing w:line="400" w:lineRule="exact"/>
              <w:jc w:val="center"/>
              <w:rPr>
                <w:rFonts w:ascii="微软雅黑" w:hAnsi="微软雅黑" w:eastAsia="微软雅黑"/>
                <w:i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基于LoRa+WiFi+4G的边缘自组网通信系统</w:t>
            </w:r>
          </w:p>
        </w:tc>
      </w:tr>
      <w:tr w14:paraId="6A89C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1102" w:type="dxa"/>
            <w:vAlign w:val="center"/>
          </w:tcPr>
          <w:p w14:paraId="73A336F3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课题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描述</w:t>
            </w:r>
          </w:p>
        </w:tc>
        <w:tc>
          <w:tcPr>
            <w:tcW w:w="9459" w:type="dxa"/>
            <w:gridSpan w:val="8"/>
            <w:vAlign w:val="center"/>
          </w:tcPr>
          <w:p w14:paraId="12A681D7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本课题旨在设计并实现一套基于LoRaMesh协议的多路径自组网通信系统，融合LoRa、WiFi及4G多种通信手段，构建具备高鲁棒性和广适应性的无线数据传输平台。系统以ESP32与SX1268为核心硬件，支持节点间LoRa多跳通信，并可通过4G模组实现数据远程上传。同时，系统集成WiFi通信通道，支持在近距离场景下如工厂、园区内部快速接入与调试。节点具备路由表维护、数据转发、链路质量感知等功能，适用于山区环境下的地质监测、亦可拓展至工业现场的边缘数据采集与监控。项目突出异构通信融合与网络自适应能力，具备良好的工程实现基础和应用前景。</w:t>
            </w:r>
          </w:p>
        </w:tc>
      </w:tr>
      <w:tr w14:paraId="0CA84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1102" w:type="dxa"/>
            <w:vAlign w:val="center"/>
          </w:tcPr>
          <w:p w14:paraId="27CA291E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参赛赛区</w:t>
            </w:r>
          </w:p>
        </w:tc>
        <w:tc>
          <w:tcPr>
            <w:tcW w:w="9459" w:type="dxa"/>
            <w:gridSpan w:val="8"/>
            <w:vAlign w:val="center"/>
          </w:tcPr>
          <w:p w14:paraId="188172FC">
            <w:pPr>
              <w:spacing w:line="400" w:lineRule="exact"/>
              <w:jc w:val="center"/>
              <w:rPr>
                <w:rFonts w:hint="eastAsia" w:ascii="微软雅黑" w:hAnsi="微软雅黑" w:eastAsia="微软雅黑"/>
                <w:i/>
                <w:color w:val="A5A5A5" w:themeColor="accent3"/>
                <w:sz w:val="20"/>
                <w:szCs w:val="20"/>
                <w:lang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西北赛区</w:t>
            </w:r>
          </w:p>
        </w:tc>
      </w:tr>
      <w:tr w14:paraId="25C2A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02" w:type="dxa"/>
            <w:vAlign w:val="center"/>
          </w:tcPr>
          <w:p w14:paraId="4759D843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角色</w:t>
            </w:r>
          </w:p>
        </w:tc>
        <w:tc>
          <w:tcPr>
            <w:tcW w:w="1102" w:type="dxa"/>
            <w:vAlign w:val="center"/>
          </w:tcPr>
          <w:p w14:paraId="4CAA7BA6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姓名</w:t>
            </w:r>
          </w:p>
        </w:tc>
        <w:tc>
          <w:tcPr>
            <w:tcW w:w="741" w:type="dxa"/>
            <w:vAlign w:val="center"/>
          </w:tcPr>
          <w:p w14:paraId="5209886A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性别</w:t>
            </w:r>
          </w:p>
        </w:tc>
        <w:tc>
          <w:tcPr>
            <w:tcW w:w="851" w:type="dxa"/>
            <w:vAlign w:val="center"/>
          </w:tcPr>
          <w:p w14:paraId="7D67AD02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学历</w:t>
            </w:r>
          </w:p>
        </w:tc>
        <w:tc>
          <w:tcPr>
            <w:tcW w:w="1559" w:type="dxa"/>
            <w:vAlign w:val="center"/>
          </w:tcPr>
          <w:p w14:paraId="3C33653F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学校</w:t>
            </w:r>
          </w:p>
        </w:tc>
        <w:tc>
          <w:tcPr>
            <w:tcW w:w="1303" w:type="dxa"/>
            <w:vAlign w:val="center"/>
          </w:tcPr>
          <w:p w14:paraId="601C2FEA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专业</w:t>
            </w:r>
          </w:p>
        </w:tc>
        <w:tc>
          <w:tcPr>
            <w:tcW w:w="1417" w:type="dxa"/>
            <w:vAlign w:val="center"/>
          </w:tcPr>
          <w:p w14:paraId="7FD7CC15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毕业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时间</w:t>
            </w:r>
          </w:p>
        </w:tc>
        <w:tc>
          <w:tcPr>
            <w:tcW w:w="1180" w:type="dxa"/>
            <w:vAlign w:val="center"/>
          </w:tcPr>
          <w:p w14:paraId="4B708A20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邮箱</w:t>
            </w:r>
          </w:p>
        </w:tc>
        <w:tc>
          <w:tcPr>
            <w:tcW w:w="1306" w:type="dxa"/>
            <w:vAlign w:val="center"/>
          </w:tcPr>
          <w:p w14:paraId="5559AA1A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电话</w:t>
            </w:r>
          </w:p>
        </w:tc>
      </w:tr>
      <w:tr w14:paraId="50473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102" w:type="dxa"/>
            <w:vAlign w:val="center"/>
          </w:tcPr>
          <w:p w14:paraId="4027F109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队长</w:t>
            </w:r>
          </w:p>
        </w:tc>
        <w:tc>
          <w:tcPr>
            <w:tcW w:w="1102" w:type="dxa"/>
            <w:vAlign w:val="center"/>
          </w:tcPr>
          <w:p w14:paraId="12139568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杨子睿</w:t>
            </w:r>
          </w:p>
        </w:tc>
        <w:tc>
          <w:tcPr>
            <w:tcW w:w="741" w:type="dxa"/>
            <w:vAlign w:val="center"/>
          </w:tcPr>
          <w:p w14:paraId="6CB3B2AC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男</w:t>
            </w:r>
          </w:p>
        </w:tc>
        <w:tc>
          <w:tcPr>
            <w:tcW w:w="851" w:type="dxa"/>
            <w:vAlign w:val="center"/>
          </w:tcPr>
          <w:p w14:paraId="6CBF1D84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硕士</w:t>
            </w:r>
          </w:p>
        </w:tc>
        <w:tc>
          <w:tcPr>
            <w:tcW w:w="1559" w:type="dxa"/>
            <w:vAlign w:val="center"/>
          </w:tcPr>
          <w:p w14:paraId="6790394B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西安电子科技大学</w:t>
            </w:r>
          </w:p>
        </w:tc>
        <w:tc>
          <w:tcPr>
            <w:tcW w:w="1303" w:type="dxa"/>
            <w:vAlign w:val="center"/>
          </w:tcPr>
          <w:p w14:paraId="4A45AEC1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通信工程</w:t>
            </w:r>
          </w:p>
        </w:tc>
        <w:tc>
          <w:tcPr>
            <w:tcW w:w="1417" w:type="dxa"/>
            <w:vAlign w:val="center"/>
          </w:tcPr>
          <w:p w14:paraId="63B8BE26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年</w:t>
            </w:r>
            <w:r>
              <w:rPr>
                <w:rFonts w:hint="default" w:ascii="微软雅黑" w:hAnsi="微软雅黑" w:eastAsia="微软雅黑"/>
                <w:sz w:val="20"/>
                <w:szCs w:val="20"/>
                <w:lang w:eastAsia="zh-CN"/>
              </w:rPr>
              <w:t>6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</w:t>
            </w:r>
          </w:p>
        </w:tc>
        <w:tc>
          <w:tcPr>
            <w:tcW w:w="1180" w:type="dxa"/>
            <w:vAlign w:val="center"/>
          </w:tcPr>
          <w:p w14:paraId="15B1867C">
            <w:pPr>
              <w:spacing w:line="400" w:lineRule="exact"/>
              <w:jc w:val="left"/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forestframe@163.com</w:t>
            </w:r>
          </w:p>
        </w:tc>
        <w:tc>
          <w:tcPr>
            <w:tcW w:w="1306" w:type="dxa"/>
            <w:vAlign w:val="center"/>
          </w:tcPr>
          <w:p w14:paraId="1E35DECE">
            <w:pPr>
              <w:spacing w:line="400" w:lineRule="exact"/>
              <w:jc w:val="left"/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133679110668</w:t>
            </w:r>
          </w:p>
        </w:tc>
      </w:tr>
      <w:tr w14:paraId="7B955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102" w:type="dxa"/>
            <w:vAlign w:val="center"/>
          </w:tcPr>
          <w:p w14:paraId="22AAD3EB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队员1</w:t>
            </w:r>
          </w:p>
        </w:tc>
        <w:tc>
          <w:tcPr>
            <w:tcW w:w="1102" w:type="dxa"/>
            <w:vAlign w:val="center"/>
          </w:tcPr>
          <w:p w14:paraId="65B2501B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肖雄</w:t>
            </w:r>
          </w:p>
        </w:tc>
        <w:tc>
          <w:tcPr>
            <w:tcW w:w="741" w:type="dxa"/>
            <w:vAlign w:val="center"/>
          </w:tcPr>
          <w:p w14:paraId="0C45AA9D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851" w:type="dxa"/>
            <w:vAlign w:val="center"/>
          </w:tcPr>
          <w:p w14:paraId="064EE0BF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博士</w:t>
            </w:r>
          </w:p>
        </w:tc>
        <w:tc>
          <w:tcPr>
            <w:tcW w:w="1559" w:type="dxa"/>
            <w:vAlign w:val="center"/>
          </w:tcPr>
          <w:p w14:paraId="2FF0BD29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西安电子科技大学</w:t>
            </w:r>
          </w:p>
        </w:tc>
        <w:tc>
          <w:tcPr>
            <w:tcW w:w="1303" w:type="dxa"/>
            <w:vAlign w:val="center"/>
          </w:tcPr>
          <w:p w14:paraId="2644D932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网络空间安全</w:t>
            </w:r>
          </w:p>
        </w:tc>
        <w:tc>
          <w:tcPr>
            <w:tcW w:w="1417" w:type="dxa"/>
            <w:vAlign w:val="center"/>
          </w:tcPr>
          <w:p w14:paraId="64DB9CB6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2027年6月</w:t>
            </w:r>
          </w:p>
        </w:tc>
        <w:tc>
          <w:tcPr>
            <w:tcW w:w="1180" w:type="dxa"/>
            <w:vAlign w:val="center"/>
          </w:tcPr>
          <w:p w14:paraId="770A1882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leonardxx@foxmail.com</w:t>
            </w:r>
          </w:p>
        </w:tc>
        <w:tc>
          <w:tcPr>
            <w:tcW w:w="1306" w:type="dxa"/>
            <w:vAlign w:val="center"/>
          </w:tcPr>
          <w:p w14:paraId="695A1B04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15691865795</w:t>
            </w:r>
          </w:p>
        </w:tc>
      </w:tr>
      <w:tr w14:paraId="7889A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102" w:type="dxa"/>
            <w:vAlign w:val="center"/>
          </w:tcPr>
          <w:p w14:paraId="2E129F3A"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队员2</w:t>
            </w:r>
          </w:p>
        </w:tc>
        <w:tc>
          <w:tcPr>
            <w:tcW w:w="1102" w:type="dxa"/>
            <w:vAlign w:val="center"/>
          </w:tcPr>
          <w:p w14:paraId="58FF0A0A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季鑫淼</w:t>
            </w:r>
          </w:p>
        </w:tc>
        <w:tc>
          <w:tcPr>
            <w:tcW w:w="741" w:type="dxa"/>
            <w:vAlign w:val="center"/>
          </w:tcPr>
          <w:p w14:paraId="3B70BC87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851" w:type="dxa"/>
            <w:vAlign w:val="center"/>
          </w:tcPr>
          <w:p w14:paraId="6EBD42C1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硕士</w:t>
            </w:r>
          </w:p>
        </w:tc>
        <w:tc>
          <w:tcPr>
            <w:tcW w:w="1559" w:type="dxa"/>
            <w:vAlign w:val="center"/>
          </w:tcPr>
          <w:p w14:paraId="3634B445">
            <w:pPr>
              <w:spacing w:line="400" w:lineRule="exact"/>
              <w:jc w:val="left"/>
              <w:rPr>
                <w:rFonts w:hint="default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西安电子科技大学</w:t>
            </w:r>
          </w:p>
        </w:tc>
        <w:tc>
          <w:tcPr>
            <w:tcW w:w="1303" w:type="dxa"/>
            <w:vAlign w:val="center"/>
          </w:tcPr>
          <w:p w14:paraId="737195E6">
            <w:pPr>
              <w:spacing w:line="400" w:lineRule="exact"/>
              <w:jc w:val="left"/>
              <w:rPr>
                <w:rFonts w:hint="default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通信工程</w:t>
            </w:r>
          </w:p>
        </w:tc>
        <w:tc>
          <w:tcPr>
            <w:tcW w:w="1417" w:type="dxa"/>
            <w:vAlign w:val="center"/>
          </w:tcPr>
          <w:p w14:paraId="7B4C5950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年</w:t>
            </w:r>
            <w:r>
              <w:rPr>
                <w:rFonts w:hint="default" w:ascii="微软雅黑" w:hAnsi="微软雅黑" w:eastAsia="微软雅黑"/>
                <w:sz w:val="20"/>
                <w:szCs w:val="20"/>
                <w:lang w:eastAsia="zh-CN"/>
              </w:rPr>
              <w:t>6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月</w:t>
            </w:r>
          </w:p>
        </w:tc>
        <w:tc>
          <w:tcPr>
            <w:tcW w:w="1180" w:type="dxa"/>
            <w:vAlign w:val="center"/>
          </w:tcPr>
          <w:p w14:paraId="658F89CF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thimeo@qq.com</w:t>
            </w:r>
          </w:p>
        </w:tc>
        <w:tc>
          <w:tcPr>
            <w:tcW w:w="1306" w:type="dxa"/>
            <w:vAlign w:val="center"/>
          </w:tcPr>
          <w:p w14:paraId="23F75972">
            <w:pPr>
              <w:spacing w:line="400" w:lineRule="exact"/>
              <w:jc w:val="left"/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13294672535</w:t>
            </w:r>
          </w:p>
        </w:tc>
      </w:tr>
      <w:tr w14:paraId="058A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0561" w:type="dxa"/>
            <w:gridSpan w:val="9"/>
            <w:vAlign w:val="center"/>
          </w:tcPr>
          <w:p w14:paraId="6CC0B69A">
            <w:pPr>
              <w:spacing w:line="400" w:lineRule="exact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备注：</w:t>
            </w:r>
            <w:r>
              <w:rPr>
                <w:rFonts w:hint="eastAsia" w:cs="宋体"/>
                <w:i/>
                <w:color w:val="A6A6A6" w:themeColor="background1" w:themeShade="A6"/>
                <w:kern w:val="0"/>
                <w:sz w:val="24"/>
                <w:szCs w:val="21"/>
              </w:rPr>
              <w:t>以上各项信息</w:t>
            </w:r>
            <w:r>
              <w:rPr>
                <w:rFonts w:cs="宋体"/>
                <w:i/>
                <w:color w:val="A6A6A6" w:themeColor="background1" w:themeShade="A6"/>
                <w:kern w:val="0"/>
                <w:sz w:val="24"/>
                <w:szCs w:val="21"/>
              </w:rPr>
              <w:t>请</w:t>
            </w:r>
            <w:r>
              <w:rPr>
                <w:rFonts w:hint="eastAsia" w:cs="宋体"/>
                <w:i/>
                <w:color w:val="A6A6A6" w:themeColor="background1" w:themeShade="A6"/>
                <w:kern w:val="0"/>
                <w:sz w:val="24"/>
                <w:szCs w:val="21"/>
              </w:rPr>
              <w:t>与大赛</w:t>
            </w:r>
            <w:r>
              <w:rPr>
                <w:rFonts w:cs="宋体"/>
                <w:i/>
                <w:color w:val="A6A6A6" w:themeColor="background1" w:themeShade="A6"/>
                <w:kern w:val="0"/>
                <w:sz w:val="24"/>
                <w:szCs w:val="21"/>
              </w:rPr>
              <w:t>平台报名组队成员保持一致</w:t>
            </w:r>
            <w:r>
              <w:rPr>
                <w:rFonts w:hint="eastAsia" w:cs="宋体"/>
                <w:i/>
                <w:color w:val="A6A6A6" w:themeColor="background1" w:themeShade="A6"/>
                <w:kern w:val="0"/>
                <w:sz w:val="24"/>
                <w:szCs w:val="21"/>
              </w:rPr>
              <w:t>。</w:t>
            </w:r>
          </w:p>
        </w:tc>
      </w:tr>
    </w:tbl>
    <w:p w14:paraId="1D919B0F"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262255</wp:posOffset>
                </wp:positionV>
                <wp:extent cx="6708775" cy="0"/>
                <wp:effectExtent l="0" t="19050" r="54610" b="38100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8710" cy="0"/>
                        </a:xfrm>
                        <a:prstGeom prst="line">
                          <a:avLst/>
                        </a:prstGeom>
                        <a:ln w="63500" cmpd="thinThick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1pt;margin-top:20.65pt;height:0pt;width:528.25pt;mso-wrap-distance-bottom:0pt;mso-wrap-distance-top:0pt;z-index:251659264;mso-width-relative:page;mso-height-relative:page;" filled="f" stroked="t" coordsize="21600,21600" o:gfxdata="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XhgNNYA&#10;AAAKAQAADwAAAAAAAAABACAAAAAiAAAAZHJzL2Rvd25yZXYueG1sUEsBAhQAFAAAAAgAh07iQL09&#10;LGDoAQAAuAMAAA4AAAAAAAAAAQAgAAAAJQEAAGRycy9lMm9Eb2MueG1sUEsFBgAAAAAGAAYAWQEA&#10;AH8FAAAAAA==&#10;">
                <v:fill on="f" focussize="0,0"/>
                <v:stroke weight="5pt" color="#C00000 [3204]" linestyle="thinThick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8EECC1B">
      <w:pPr>
        <w:jc w:val="center"/>
      </w:pPr>
    </w:p>
    <w:p w14:paraId="3A376FB7">
      <w:pPr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一</w:t>
      </w:r>
      <w:r>
        <w:rPr>
          <w:rFonts w:ascii="微软雅黑" w:hAnsi="微软雅黑" w:eastAsia="微软雅黑"/>
          <w:b/>
          <w:sz w:val="28"/>
        </w:rPr>
        <w:t>、</w:t>
      </w:r>
      <w:r>
        <w:rPr>
          <w:rFonts w:hint="eastAsia" w:ascii="微软雅黑" w:hAnsi="微软雅黑" w:eastAsia="微软雅黑"/>
          <w:b/>
          <w:sz w:val="28"/>
        </w:rPr>
        <w:t>选题说明</w:t>
      </w:r>
    </w:p>
    <w:p w14:paraId="1520F28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b w:val="0"/>
          <w:bCs w:val="0"/>
        </w:rPr>
      </w:pPr>
      <w:r>
        <w:rPr>
          <w:b w:val="0"/>
          <w:bCs w:val="0"/>
        </w:rPr>
        <w:t>本课题旨在设计并实现一套基于LoRaMesh协议的</w:t>
      </w:r>
      <w:r>
        <w:rPr>
          <w:rStyle w:val="8"/>
          <w:b w:val="0"/>
          <w:bCs w:val="0"/>
        </w:rPr>
        <w:t>多路径自组网通信系统</w:t>
      </w:r>
      <w:r>
        <w:rPr>
          <w:b w:val="0"/>
          <w:bCs w:val="0"/>
        </w:rPr>
        <w:t>，面向无人山区、工业园区等公网信号受限或部署复杂的环境，实现可靠、灵活、可扩展的无线数据传输方案。系统通过融合LoRa远距离低功耗通信、WiFi近距离高带宽通信与4G远程公网通信，实现“本地可视 + 全网上传”的双通道通信机制。</w:t>
      </w:r>
    </w:p>
    <w:p w14:paraId="71CB27A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b w:val="0"/>
          <w:bCs w:val="0"/>
        </w:rPr>
      </w:pPr>
      <w:r>
        <w:rPr>
          <w:b w:val="0"/>
          <w:bCs w:val="0"/>
        </w:rPr>
        <w:t>系统采用ESP32作为主控平台，移植并优化了开源LoRaMesher协议栈，实现节点自动发现、路由维护与数据多跳转发等功能。在此基础上，系统设计了三种典型节点角色：终端节点负责采集数据，中继节点实现数据中继转发，网关节点通过4G或WiFi将数据上传至服务器或展示于本地界面。关键功能包括：</w:t>
      </w:r>
    </w:p>
    <w:p w14:paraId="409A5688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0" w:firstLineChars="0"/>
        <w:textAlignment w:val="auto"/>
      </w:pPr>
      <w:r>
        <w:t>LoRa多跳Mesh组网与链路状态维护；</w:t>
      </w:r>
    </w:p>
    <w:p w14:paraId="64E363DC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0" w:firstLineChars="0"/>
        <w:textAlignment w:val="auto"/>
      </w:pPr>
      <w:r>
        <w:t>4G远程数据上传功能；</w:t>
      </w:r>
    </w:p>
    <w:p w14:paraId="502692F4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0" w:firstLineChars="0"/>
        <w:textAlignment w:val="auto"/>
      </w:pPr>
      <w:r>
        <w:t>WiFi直连访问，展示节点状态、数据速率与丢包率；</w:t>
      </w:r>
    </w:p>
    <w:p w14:paraId="508BE235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firstLine="0" w:firstLineChars="0"/>
        <w:textAlignment w:val="auto"/>
      </w:pPr>
      <w:r>
        <w:t>网络路由表及拓扑结构实时可视化。</w:t>
      </w:r>
    </w:p>
    <w:p w14:paraId="42BEE2CF">
      <w:pPr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二</w:t>
      </w:r>
      <w:r>
        <w:rPr>
          <w:rFonts w:ascii="微软雅黑" w:hAnsi="微软雅黑" w:eastAsia="微软雅黑"/>
          <w:b/>
          <w:sz w:val="28"/>
        </w:rPr>
        <w:t>、</w:t>
      </w:r>
      <w:r>
        <w:rPr>
          <w:rFonts w:hint="eastAsia" w:ascii="微软雅黑" w:hAnsi="微软雅黑" w:eastAsia="微软雅黑"/>
          <w:b/>
          <w:sz w:val="28"/>
        </w:rPr>
        <w:t>竞赛开发平台</w:t>
      </w:r>
    </w:p>
    <w:p w14:paraId="7068418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Style w:val="8"/>
          <w:rFonts w:ascii="Times New Roman" w:hAnsi="Times New Roman"/>
          <w:b/>
          <w:bCs w:val="0"/>
        </w:rPr>
      </w:pPr>
      <w:r>
        <w:rPr>
          <w:rStyle w:val="8"/>
          <w:rFonts w:ascii="Times New Roman" w:hAnsi="Times New Roman"/>
          <w:b/>
          <w:bCs w:val="0"/>
        </w:rPr>
        <w:t>硬件平台：</w:t>
      </w:r>
    </w:p>
    <w:p w14:paraId="1672DDA6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b w:val="0"/>
          <w:bCs/>
        </w:rPr>
      </w:pPr>
      <w:r>
        <w:rPr>
          <w:rStyle w:val="8"/>
          <w:rFonts w:hint="eastAsia"/>
          <w:b w:val="0"/>
          <w:bCs/>
          <w:lang w:val="en-US" w:eastAsia="zh-CN"/>
        </w:rPr>
        <w:t>MCU平台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>型号</w:t>
      </w:r>
      <w:r>
        <w:rPr>
          <w:b w:val="0"/>
          <w:bCs/>
        </w:rPr>
        <w:t>ESP32-S3</w:t>
      </w:r>
      <w:r>
        <w:rPr>
          <w:rFonts w:hint="eastAsia"/>
          <w:b w:val="0"/>
          <w:bCs/>
          <w:lang w:eastAsia="zh-CN"/>
        </w:rPr>
        <w:t>，</w:t>
      </w:r>
      <w:r>
        <w:rPr>
          <w:rFonts w:hint="eastAsia"/>
          <w:b w:val="0"/>
          <w:bCs/>
          <w:lang w:val="en-US" w:eastAsia="zh-CN"/>
        </w:rPr>
        <w:t>搭载了Xtensa</w:t>
      </w:r>
      <w:r>
        <w:rPr>
          <w:b w:val="0"/>
          <w:bCs/>
        </w:rPr>
        <w:t>双核</w:t>
      </w:r>
      <w:r>
        <w:rPr>
          <w:rFonts w:hint="eastAsia"/>
          <w:b w:val="0"/>
          <w:bCs/>
          <w:lang w:val="en-US" w:eastAsia="zh-CN"/>
        </w:rPr>
        <w:t>处理器</w:t>
      </w:r>
      <w:r>
        <w:rPr>
          <w:b w:val="0"/>
          <w:bCs/>
        </w:rPr>
        <w:t>，</w:t>
      </w:r>
      <w:r>
        <w:rPr>
          <w:rFonts w:hint="eastAsia"/>
          <w:b w:val="0"/>
          <w:bCs/>
          <w:lang w:val="en-US" w:eastAsia="zh-CN"/>
        </w:rPr>
        <w:t>主频240MHz，</w:t>
      </w:r>
      <w:r>
        <w:rPr>
          <w:b w:val="0"/>
          <w:bCs/>
        </w:rPr>
        <w:t>支持WiFi</w:t>
      </w:r>
      <w:r>
        <w:rPr>
          <w:rFonts w:hint="eastAsia"/>
          <w:b w:val="0"/>
          <w:bCs/>
          <w:lang w:val="en-US" w:eastAsia="zh-CN"/>
        </w:rPr>
        <w:t>和</w:t>
      </w:r>
      <w:r>
        <w:rPr>
          <w:b w:val="0"/>
          <w:bCs/>
        </w:rPr>
        <w:t>蓝牙</w:t>
      </w:r>
      <w:r>
        <w:rPr>
          <w:rFonts w:hint="eastAsia"/>
          <w:b w:val="0"/>
          <w:bCs/>
          <w:lang w:eastAsia="zh-CN"/>
        </w:rPr>
        <w:t>。</w:t>
      </w:r>
    </w:p>
    <w:p w14:paraId="36413F9D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b w:val="0"/>
          <w:bCs/>
        </w:rPr>
      </w:pPr>
      <w:r>
        <w:rPr>
          <w:rStyle w:val="8"/>
          <w:b w:val="0"/>
          <w:bCs/>
        </w:rPr>
        <w:t>LoRa</w:t>
      </w:r>
      <w:r>
        <w:rPr>
          <w:rStyle w:val="8"/>
          <w:rFonts w:hint="eastAsia"/>
          <w:b w:val="0"/>
          <w:bCs/>
          <w:lang w:val="en-US" w:eastAsia="zh-CN"/>
        </w:rPr>
        <w:t>模组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>型号EoRa-S3-400TB，搭载了Semtech SX1268芯片，SPI接口通信，工作频段</w:t>
      </w:r>
      <w:r>
        <w:rPr>
          <w:b w:val="0"/>
          <w:bCs/>
        </w:rPr>
        <w:t>410–</w:t>
      </w:r>
      <w:r>
        <w:rPr>
          <w:rFonts w:hint="eastAsia"/>
          <w:b w:val="0"/>
          <w:bCs/>
          <w:lang w:val="en-US" w:eastAsia="zh-CN"/>
        </w:rPr>
        <w:t>493</w:t>
      </w:r>
      <w:r>
        <w:rPr>
          <w:b w:val="0"/>
          <w:bCs/>
        </w:rPr>
        <w:t>MHz，</w:t>
      </w:r>
      <w:r>
        <w:rPr>
          <w:rFonts w:hint="eastAsia"/>
          <w:b w:val="0"/>
          <w:bCs/>
          <w:lang w:val="en-US" w:eastAsia="zh-CN"/>
        </w:rPr>
        <w:t>晴朗空旷条件下</w:t>
      </w:r>
      <w:r>
        <w:rPr>
          <w:b w:val="0"/>
          <w:bCs/>
        </w:rPr>
        <w:t>通信距离可达</w:t>
      </w:r>
      <w:r>
        <w:rPr>
          <w:rFonts w:hint="eastAsia"/>
          <w:b w:val="0"/>
          <w:bCs/>
          <w:lang w:val="en-US" w:eastAsia="zh-CN"/>
        </w:rPr>
        <w:t>6</w:t>
      </w:r>
      <w:r>
        <w:rPr>
          <w:b w:val="0"/>
          <w:bCs/>
        </w:rPr>
        <w:t>公里</w:t>
      </w:r>
      <w:r>
        <w:rPr>
          <w:rFonts w:hint="eastAsia"/>
          <w:b w:val="0"/>
          <w:bCs/>
          <w:lang w:eastAsia="zh-CN"/>
        </w:rPr>
        <w:t>。</w:t>
      </w:r>
    </w:p>
    <w:p w14:paraId="61E51343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b w:val="0"/>
          <w:bCs/>
        </w:rPr>
      </w:pPr>
      <w:r>
        <w:rPr>
          <w:rStyle w:val="8"/>
          <w:b w:val="0"/>
          <w:bCs/>
        </w:rPr>
        <w:t>4G</w:t>
      </w:r>
      <w:r>
        <w:rPr>
          <w:rStyle w:val="8"/>
          <w:rFonts w:hint="eastAsia"/>
          <w:b w:val="0"/>
          <w:bCs/>
          <w:lang w:val="en-US" w:eastAsia="zh-CN"/>
        </w:rPr>
        <w:t>模组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>型号WH-LTE-7S1，集成了SIM卡功能，支持移动、联通和电信CAT-1。</w:t>
      </w:r>
    </w:p>
    <w:p w14:paraId="0D87F308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b w:val="0"/>
          <w:bCs/>
        </w:rPr>
      </w:pPr>
      <w:r>
        <w:rPr>
          <w:rStyle w:val="8"/>
          <w:b w:val="0"/>
          <w:bCs/>
        </w:rPr>
        <w:t>集成开发板</w:t>
      </w:r>
      <w:r>
        <w:rPr>
          <w:b w:val="0"/>
          <w:bCs/>
        </w:rPr>
        <w:t>：Ebyte EoRa</w:t>
      </w:r>
      <w:r>
        <w:rPr>
          <w:rFonts w:hint="eastAsia"/>
          <w:b w:val="0"/>
          <w:bCs/>
          <w:lang w:eastAsia="zh-CN"/>
        </w:rPr>
        <w:t>，</w:t>
      </w:r>
      <w:r>
        <w:rPr>
          <w:b w:val="0"/>
          <w:bCs/>
        </w:rPr>
        <w:t>ESP32-S3与SX1268集成开发平台</w:t>
      </w:r>
      <w:r>
        <w:rPr>
          <w:rFonts w:hint="eastAsia"/>
          <w:b w:val="0"/>
          <w:bCs/>
          <w:lang w:eastAsia="zh-CN"/>
        </w:rPr>
        <w:t>。</w:t>
      </w:r>
    </w:p>
    <w:p w14:paraId="33075982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0.96英寸OLED显示屏。</w:t>
      </w:r>
    </w:p>
    <w:p w14:paraId="4A6F50E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right="0" w:righ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软件平台：</w:t>
      </w:r>
    </w:p>
    <w:p w14:paraId="20DB8C42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ascii="Times New Roman" w:hAnsi="Times New Roman"/>
          <w:b w:val="0"/>
          <w:bCs/>
        </w:rPr>
      </w:pPr>
      <w:r>
        <w:rPr>
          <w:rStyle w:val="8"/>
          <w:rFonts w:ascii="Times New Roman" w:hAnsi="Times New Roman"/>
          <w:b w:val="0"/>
          <w:bCs/>
        </w:rPr>
        <w:t>开发框架：</w:t>
      </w:r>
      <w:r>
        <w:rPr>
          <w:rStyle w:val="8"/>
          <w:rFonts w:hint="eastAsia" w:ascii="Times New Roman" w:hAnsi="Times New Roman"/>
          <w:b w:val="0"/>
          <w:bCs/>
          <w:lang w:val="en-US" w:eastAsia="zh-CN"/>
        </w:rPr>
        <w:t xml:space="preserve">VSCode </w:t>
      </w:r>
      <w:r>
        <w:rPr>
          <w:rStyle w:val="8"/>
          <w:rFonts w:ascii="Times New Roman" w:hAnsi="Times New Roman"/>
          <w:b w:val="0"/>
          <w:bCs/>
        </w:rPr>
        <w:t>PlatformIO环境</w:t>
      </w:r>
      <w:r>
        <w:rPr>
          <w:rStyle w:val="8"/>
          <w:rFonts w:hint="eastAsia" w:ascii="Times New Roman" w:hAnsi="Times New Roman"/>
          <w:b w:val="0"/>
          <w:bCs/>
          <w:lang w:eastAsia="zh-CN"/>
        </w:rPr>
        <w:t>。</w:t>
      </w:r>
    </w:p>
    <w:p w14:paraId="59FFE175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ascii="Times New Roman" w:hAnsi="Times New Roman"/>
          <w:b w:val="0"/>
          <w:bCs/>
        </w:rPr>
      </w:pPr>
      <w:r>
        <w:rPr>
          <w:rStyle w:val="8"/>
          <w:rFonts w:ascii="Times New Roman" w:hAnsi="Times New Roman"/>
          <w:b w:val="0"/>
          <w:bCs/>
        </w:rPr>
        <w:t>底层通信库：RadioLib（LoRa驱动），FreeRTOS（任务调度）</w:t>
      </w:r>
      <w:r>
        <w:rPr>
          <w:rStyle w:val="8"/>
          <w:rFonts w:hint="eastAsia" w:ascii="Times New Roman" w:hAnsi="Times New Roman"/>
          <w:b w:val="0"/>
          <w:bCs/>
          <w:lang w:eastAsia="zh-CN"/>
        </w:rPr>
        <w:t>。</w:t>
      </w:r>
    </w:p>
    <w:p w14:paraId="47FA7981"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hint="default" w:ascii="Times New Roman" w:hAnsi="Times New Roman"/>
          <w:b w:val="0"/>
          <w:bCs/>
          <w:lang w:val="en-US" w:eastAsia="zh-CN"/>
        </w:rPr>
      </w:pPr>
      <w:r>
        <w:rPr>
          <w:rStyle w:val="8"/>
          <w:rFonts w:ascii="Times New Roman" w:hAnsi="Times New Roman"/>
          <w:b w:val="0"/>
          <w:bCs/>
        </w:rPr>
        <w:t>路由协议栈：LoRaMesher（支持自组网与多跳）</w:t>
      </w:r>
      <w:r>
        <w:rPr>
          <w:rStyle w:val="8"/>
          <w:rFonts w:hint="eastAsia" w:ascii="Times New Roman" w:hAnsi="Times New Roman"/>
          <w:b w:val="0"/>
          <w:bCs/>
          <w:lang w:eastAsia="zh-CN"/>
        </w:rPr>
        <w:t>。</w:t>
      </w:r>
    </w:p>
    <w:p w14:paraId="062DA284">
      <w:pPr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三</w:t>
      </w:r>
      <w:r>
        <w:rPr>
          <w:rFonts w:ascii="微软雅黑" w:hAnsi="微软雅黑" w:eastAsia="微软雅黑"/>
          <w:b/>
          <w:sz w:val="28"/>
        </w:rPr>
        <w:t>、方案</w:t>
      </w:r>
      <w:r>
        <w:rPr>
          <w:rFonts w:hint="eastAsia" w:ascii="微软雅黑" w:hAnsi="微软雅黑" w:eastAsia="微软雅黑"/>
          <w:b/>
          <w:sz w:val="28"/>
        </w:rPr>
        <w:t>详述</w:t>
      </w:r>
    </w:p>
    <w:p w14:paraId="1B430005">
      <w:pPr>
        <w:rPr>
          <w:rFonts w:ascii="微软雅黑" w:hAnsi="微软雅黑" w:eastAsia="微软雅黑"/>
          <w:i/>
          <w:color w:val="A6A6A6" w:themeColor="background1" w:themeShade="A6"/>
          <w:sz w:val="28"/>
        </w:rPr>
      </w:pP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提供</w:t>
      </w:r>
      <w:r>
        <w:rPr>
          <w:rFonts w:ascii="微软雅黑" w:hAnsi="微软雅黑" w:eastAsia="微软雅黑"/>
          <w:i/>
          <w:color w:val="A6A6A6" w:themeColor="background1" w:themeShade="A6"/>
          <w:sz w:val="28"/>
        </w:rPr>
        <w:t>该课题详细解决方案描述，包括软件实现方案以及硬件</w:t>
      </w: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集成</w:t>
      </w:r>
      <w:r>
        <w:rPr>
          <w:rFonts w:ascii="微软雅黑" w:hAnsi="微软雅黑" w:eastAsia="微软雅黑"/>
          <w:i/>
          <w:color w:val="A6A6A6" w:themeColor="background1" w:themeShade="A6"/>
          <w:sz w:val="28"/>
        </w:rPr>
        <w:t>方案；</w:t>
      </w:r>
    </w:p>
    <w:p w14:paraId="2A376078">
      <w:pPr>
        <w:rPr>
          <w:rStyle w:val="8"/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</w:rPr>
        <w:t>四</w:t>
      </w:r>
      <w:r>
        <w:rPr>
          <w:rFonts w:ascii="微软雅黑" w:hAnsi="微软雅黑" w:eastAsia="微软雅黑"/>
          <w:b/>
          <w:sz w:val="28"/>
        </w:rPr>
        <w:t>、创新点</w:t>
      </w:r>
      <w:r>
        <w:rPr>
          <w:rFonts w:hint="eastAsia" w:ascii="微软雅黑" w:hAnsi="微软雅黑" w:eastAsia="微软雅黑"/>
          <w:b/>
          <w:sz w:val="28"/>
        </w:rPr>
        <w:t>描述</w:t>
      </w:r>
    </w:p>
    <w:p w14:paraId="4537C20D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hint="eastAsia" w:ascii="Times New Roman" w:hAnsi="Times New Roman"/>
          <w:b w:val="0"/>
          <w:bCs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bCs/>
          <w:lang w:val="en-US" w:eastAsia="zh-CN"/>
        </w:rPr>
        <w:t>多路径异构通信融合架构。在单一LoRa组网基础上，系统集成了WiFi与4G通信路径，根据通信距离与应用场景自适应选择通信方式，实现近距离高速、远距离低功耗、超远程公网的全域覆盖。</w:t>
      </w:r>
    </w:p>
    <w:p w14:paraId="14432DBB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hint="eastAsia" w:ascii="Times New Roman" w:hAnsi="Times New Roman"/>
          <w:b w:val="0"/>
          <w:bCs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bCs/>
          <w:lang w:val="en-US" w:eastAsia="zh-CN"/>
        </w:rPr>
        <w:t>完整的自组网协议栈移植与优化。相较于仅使用点对点LoRa通信的系统，本项目移植并优化了LoRaMesher路由协议，实现了节点自动发现、动态路由、链路维护与数据转发，具备高容错性与拓扑自适应能力。</w:t>
      </w:r>
    </w:p>
    <w:p w14:paraId="6155C068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hint="eastAsia" w:ascii="Times New Roman" w:hAnsi="Times New Roman"/>
          <w:b w:val="0"/>
          <w:bCs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bCs/>
          <w:lang w:val="en-US" w:eastAsia="zh-CN"/>
        </w:rPr>
        <w:t>可视化可调试的网络结构展示设计。支持通过WiFi或串口查看路由表、数据速率、信号强度、丢包率等关键参数，极大提升部署效率与开发调试友好度，适用于工业应用和研究验证。</w:t>
      </w:r>
    </w:p>
    <w:p w14:paraId="296B2D0C"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5" w:leftChars="0" w:hanging="425" w:firstLineChars="0"/>
        <w:textAlignment w:val="auto"/>
        <w:rPr>
          <w:rStyle w:val="8"/>
          <w:rFonts w:hint="eastAsia" w:ascii="Times New Roman" w:hAnsi="Times New Roman"/>
          <w:b w:val="0"/>
          <w:bCs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bCs/>
          <w:lang w:val="en-US" w:eastAsia="zh-CN"/>
        </w:rPr>
        <w:t>面向多场景的应用适配性。系统既能适应无人山区的远程低功耗需求，也能适应工厂园区的局域通信需求，为泛在物联、边缘感知等实际工程问题提供了可落地的解决方案。</w:t>
      </w:r>
    </w:p>
    <w:p w14:paraId="05E82092">
      <w:pPr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五</w:t>
      </w:r>
      <w:r>
        <w:rPr>
          <w:rFonts w:ascii="微软雅黑" w:hAnsi="微软雅黑" w:eastAsia="微软雅黑"/>
          <w:b/>
          <w:sz w:val="28"/>
        </w:rPr>
        <w:t>、</w:t>
      </w:r>
      <w:r>
        <w:rPr>
          <w:rFonts w:hint="eastAsia" w:ascii="微软雅黑" w:hAnsi="微软雅黑" w:eastAsia="微软雅黑"/>
          <w:b/>
          <w:sz w:val="28"/>
        </w:rPr>
        <w:t>成果</w:t>
      </w:r>
      <w:r>
        <w:rPr>
          <w:rFonts w:ascii="微软雅黑" w:hAnsi="微软雅黑" w:eastAsia="微软雅黑"/>
          <w:b/>
          <w:sz w:val="28"/>
        </w:rPr>
        <w:t>展现</w:t>
      </w:r>
    </w:p>
    <w:p w14:paraId="6DE7C2A0">
      <w:pPr>
        <w:rPr>
          <w:rFonts w:ascii="微软雅黑" w:hAnsi="微软雅黑" w:eastAsia="微软雅黑"/>
          <w:i/>
          <w:color w:val="A6A6A6" w:themeColor="background1" w:themeShade="A6"/>
          <w:sz w:val="28"/>
        </w:rPr>
      </w:pP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课题</w:t>
      </w:r>
      <w:r>
        <w:rPr>
          <w:rFonts w:ascii="微软雅黑" w:hAnsi="微软雅黑" w:eastAsia="微软雅黑"/>
          <w:i/>
          <w:color w:val="A6A6A6" w:themeColor="background1" w:themeShade="A6"/>
          <w:sz w:val="28"/>
        </w:rPr>
        <w:t>运行</w:t>
      </w: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过程</w:t>
      </w:r>
      <w:r>
        <w:rPr>
          <w:rFonts w:ascii="微软雅黑" w:hAnsi="微软雅黑" w:eastAsia="微软雅黑"/>
          <w:i/>
          <w:color w:val="A6A6A6" w:themeColor="background1" w:themeShade="A6"/>
          <w:sz w:val="28"/>
        </w:rPr>
        <w:t>数据以及结果展现，提供照片</w:t>
      </w: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或</w:t>
      </w:r>
      <w:r>
        <w:rPr>
          <w:rFonts w:ascii="微软雅黑" w:hAnsi="微软雅黑" w:eastAsia="微软雅黑"/>
          <w:i/>
          <w:color w:val="A6A6A6" w:themeColor="background1" w:themeShade="A6"/>
          <w:sz w:val="28"/>
        </w:rPr>
        <w:t>小视频；</w:t>
      </w:r>
    </w:p>
    <w:p w14:paraId="161613EC">
      <w:pPr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t>六</w:t>
      </w:r>
      <w:r>
        <w:rPr>
          <w:rFonts w:hint="eastAsia" w:ascii="微软雅黑" w:hAnsi="微软雅黑" w:eastAsia="微软雅黑"/>
          <w:b/>
          <w:sz w:val="28"/>
        </w:rPr>
        <w:t>、其他补充说明：</w:t>
      </w:r>
    </w:p>
    <w:p w14:paraId="100EA1EF">
      <w:pPr>
        <w:rPr>
          <w:rFonts w:ascii="微软雅黑" w:hAnsi="微软雅黑" w:eastAsia="微软雅黑"/>
          <w:i/>
          <w:color w:val="A6A6A6" w:themeColor="background1" w:themeShade="A6"/>
          <w:sz w:val="28"/>
        </w:rPr>
      </w:pP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根据作品实际需要，进行其他方向补充。</w:t>
      </w:r>
    </w:p>
    <w:p w14:paraId="09FBE303">
      <w:pPr>
        <w:rPr>
          <w:rFonts w:ascii="微软雅黑" w:hAnsi="微软雅黑" w:eastAsia="微软雅黑"/>
          <w:i/>
          <w:color w:val="A6A6A6" w:themeColor="background1" w:themeShade="A6"/>
          <w:sz w:val="28"/>
        </w:rPr>
      </w:pP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若涉及源代码、展示P</w:t>
      </w:r>
      <w:r>
        <w:rPr>
          <w:rFonts w:ascii="微软雅黑" w:hAnsi="微软雅黑" w:eastAsia="微软雅黑"/>
          <w:i/>
          <w:color w:val="A6A6A6" w:themeColor="background1" w:themeShade="A6"/>
          <w:sz w:val="28"/>
        </w:rPr>
        <w:t>PT</w:t>
      </w:r>
      <w:r>
        <w:rPr>
          <w:rFonts w:hint="eastAsia" w:ascii="微软雅黑" w:hAnsi="微软雅黑" w:eastAsia="微软雅黑"/>
          <w:i/>
          <w:color w:val="A6A6A6" w:themeColor="background1" w:themeShade="A6"/>
          <w:sz w:val="28"/>
        </w:rPr>
        <w:t>、图片视频等，可一并压缩提交。</w:t>
      </w:r>
    </w:p>
    <w:p w14:paraId="5A314A5C">
      <w:pPr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t>七</w:t>
      </w:r>
      <w:r>
        <w:rPr>
          <w:rFonts w:hint="eastAsia" w:ascii="微软雅黑" w:hAnsi="微软雅黑" w:eastAsia="微软雅黑"/>
          <w:b/>
          <w:sz w:val="28"/>
        </w:rPr>
        <w:t>、</w:t>
      </w:r>
      <w:r>
        <w:rPr>
          <w:rFonts w:ascii="微软雅黑" w:hAnsi="微软雅黑" w:eastAsia="微软雅黑"/>
          <w:b/>
          <w:sz w:val="28"/>
        </w:rPr>
        <w:t>作品</w:t>
      </w:r>
      <w:r>
        <w:rPr>
          <w:rFonts w:hint="eastAsia" w:ascii="微软雅黑" w:hAnsi="微软雅黑" w:eastAsia="微软雅黑"/>
          <w:b/>
          <w:sz w:val="28"/>
        </w:rPr>
        <w:t>来源：</w:t>
      </w:r>
    </w:p>
    <w:p w14:paraId="42487363">
      <w:p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□毕业设计作品</w:t>
      </w:r>
    </w:p>
    <w:p w14:paraId="1F8185AA">
      <w:p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□</w:t>
      </w:r>
      <w:r>
        <w:rPr>
          <w:rFonts w:ascii="微软雅黑" w:hAnsi="微软雅黑" w:eastAsia="微软雅黑"/>
          <w:sz w:val="28"/>
        </w:rPr>
        <w:t>参加过其他比赛</w:t>
      </w:r>
      <w:r>
        <w:rPr>
          <w:rFonts w:hint="eastAsia" w:ascii="微软雅黑" w:hAnsi="微软雅黑" w:eastAsia="微软雅黑"/>
          <w:sz w:val="28"/>
        </w:rPr>
        <w:t>，</w:t>
      </w:r>
      <w:r>
        <w:rPr>
          <w:rFonts w:ascii="微软雅黑" w:hAnsi="微软雅黑" w:eastAsia="微软雅黑"/>
          <w:sz w:val="28"/>
        </w:rPr>
        <w:t>请补充赛事名称及成绩</w:t>
      </w:r>
      <w:r>
        <w:rPr>
          <w:rFonts w:hint="eastAsia" w:ascii="微软雅黑" w:hAnsi="微软雅黑" w:eastAsia="微软雅黑"/>
          <w:sz w:val="28"/>
        </w:rPr>
        <w:t>_</w:t>
      </w:r>
      <w:r>
        <w:rPr>
          <w:rFonts w:ascii="微软雅黑" w:hAnsi="微软雅黑" w:eastAsia="微软雅黑"/>
          <w:sz w:val="28"/>
        </w:rPr>
        <w:t>___________</w:t>
      </w:r>
    </w:p>
    <w:p w14:paraId="5E7D4399">
      <w:p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□</w:t>
      </w:r>
      <w:r>
        <w:rPr>
          <w:rFonts w:ascii="微软雅黑" w:hAnsi="微软雅黑" w:eastAsia="微软雅黑"/>
          <w:sz w:val="28"/>
        </w:rPr>
        <w:t>其他活动作品</w:t>
      </w:r>
      <w:r>
        <w:rPr>
          <w:rFonts w:hint="eastAsia" w:ascii="微软雅黑" w:hAnsi="微软雅黑" w:eastAsia="微软雅黑"/>
          <w:sz w:val="28"/>
        </w:rPr>
        <w:t>，</w:t>
      </w:r>
      <w:r>
        <w:rPr>
          <w:rFonts w:ascii="微软雅黑" w:hAnsi="微软雅黑" w:eastAsia="微软雅黑"/>
          <w:sz w:val="28"/>
        </w:rPr>
        <w:t>请补充</w:t>
      </w:r>
      <w:r>
        <w:rPr>
          <w:rFonts w:hint="eastAsia" w:ascii="微软雅黑" w:hAnsi="微软雅黑" w:eastAsia="微软雅黑"/>
          <w:sz w:val="28"/>
        </w:rPr>
        <w:t>_</w:t>
      </w:r>
      <w:r>
        <w:rPr>
          <w:rFonts w:ascii="微软雅黑" w:hAnsi="微软雅黑" w:eastAsia="微软雅黑"/>
          <w:sz w:val="28"/>
        </w:rPr>
        <w:t>___________</w:t>
      </w:r>
    </w:p>
    <w:p w14:paraId="200669F2">
      <w:p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  <w:lang w:eastAsia="zh-CN"/>
        </w:rPr>
        <w:t>☑</w:t>
      </w:r>
      <w:r>
        <w:rPr>
          <w:rFonts w:hint="eastAsia" w:ascii="微软雅黑" w:hAnsi="微软雅黑" w:eastAsia="微软雅黑"/>
          <w:sz w:val="28"/>
        </w:rPr>
        <w:t>课余兴趣作品，未</w:t>
      </w:r>
      <w:bookmarkStart w:id="0" w:name="_GoBack"/>
      <w:bookmarkEnd w:id="0"/>
      <w:r>
        <w:rPr>
          <w:rFonts w:hint="eastAsia" w:ascii="微软雅黑" w:hAnsi="微软雅黑" w:eastAsia="微软雅黑"/>
          <w:sz w:val="28"/>
        </w:rPr>
        <w:t>参加过其他赛事或活动</w:t>
      </w:r>
    </w:p>
    <w:p w14:paraId="36A954B1">
      <w:pPr>
        <w:rPr>
          <w:rFonts w:ascii="微软雅黑" w:hAnsi="微软雅黑" w:eastAsia="微软雅黑"/>
          <w:b/>
          <w:sz w:val="28"/>
        </w:rPr>
      </w:pPr>
    </w:p>
    <w:p w14:paraId="62A6D814">
      <w:pPr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其他说明</w:t>
      </w:r>
      <w:r>
        <w:rPr>
          <w:rFonts w:ascii="微软雅黑" w:hAnsi="微软雅黑" w:eastAsia="微软雅黑"/>
          <w:b/>
          <w:sz w:val="28"/>
        </w:rPr>
        <w:t>：</w:t>
      </w:r>
    </w:p>
    <w:p w14:paraId="71560191"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课题</w:t>
      </w:r>
      <w:r>
        <w:rPr>
          <w:rFonts w:ascii="微软雅黑" w:hAnsi="微软雅黑" w:eastAsia="微软雅黑"/>
          <w:color w:val="C00000"/>
        </w:rPr>
        <w:t>要求原创，禁止使用非原创作品参赛，一旦发现取消参赛资格</w:t>
      </w:r>
      <w:r>
        <w:rPr>
          <w:rFonts w:hint="eastAsia" w:ascii="微软雅黑" w:hAnsi="微软雅黑" w:eastAsia="微软雅黑"/>
          <w:color w:val="C00000"/>
        </w:rPr>
        <w:t>以及</w:t>
      </w:r>
      <w:r>
        <w:rPr>
          <w:rFonts w:ascii="微软雅黑" w:hAnsi="微软雅黑" w:eastAsia="微软雅黑"/>
          <w:color w:val="C00000"/>
        </w:rPr>
        <w:t>后续奖励</w:t>
      </w:r>
      <w:r>
        <w:rPr>
          <w:rFonts w:hint="eastAsia" w:ascii="微软雅黑" w:hAnsi="微软雅黑" w:eastAsia="微软雅黑"/>
          <w:color w:val="C00000"/>
        </w:rPr>
        <w:t>；</w:t>
      </w:r>
    </w:p>
    <w:p w14:paraId="04F23AD6"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初赛提交次数上限为5次，取最后一次提交材料进行评分；请于大赛网站</w:t>
      </w:r>
      <w:r>
        <w:rPr>
          <w:rFonts w:hint="eastAsia" w:ascii="微软雅黑" w:hAnsi="微软雅黑" w:eastAsia="微软雅黑"/>
          <w:color w:val="C00000"/>
        </w:rPr>
        <w:t>依据提交要求&amp;命名要求</w:t>
      </w:r>
      <w:r>
        <w:rPr>
          <w:rFonts w:hint="eastAsia" w:ascii="微软雅黑" w:hAnsi="微软雅黑" w:eastAsia="微软雅黑"/>
        </w:rPr>
        <w:t>提交；</w:t>
      </w:r>
    </w:p>
    <w:p w14:paraId="70FBD6D2"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区域初赛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仅提交作品文档及其他展示材料</w:t>
      </w:r>
      <w:r>
        <w:rPr>
          <w:rFonts w:hint="eastAsia" w:ascii="微软雅黑" w:hAnsi="微软雅黑" w:eastAsia="微软雅黑"/>
        </w:rPr>
        <w:t>，请参赛者考虑材料展示完整性和真实性；</w:t>
      </w:r>
    </w:p>
    <w:p w14:paraId="013A72DB">
      <w:pPr>
        <w:pStyle w:val="12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区域复赛和总决赛如现场举办，参赛者需要将实物作品携带至比赛现场，并根据赛规进行现场展示、极限挑战和答辩。大赛现场原则上只提供普通室内展示环境，如需特殊展示环境（包括但不限于室外飞行环境、水下环境等），参赛者需提前与大赛官方确认，并自行准备所需物资。</w:t>
      </w:r>
    </w:p>
    <w:p w14:paraId="5E8D74C0">
      <w:pPr>
        <w:jc w:val="center"/>
      </w:pPr>
    </w:p>
    <w:p w14:paraId="39675CB5">
      <w:pPr>
        <w:jc w:val="center"/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54ED5"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44CA5F"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08FFBE"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7269D"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8FF52"/>
    <w:multiLevelType w:val="singleLevel"/>
    <w:tmpl w:val="A3E8FF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6FC515"/>
    <w:multiLevelType w:val="singleLevel"/>
    <w:tmpl w:val="B06FC5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34E00E9"/>
    <w:multiLevelType w:val="singleLevel"/>
    <w:tmpl w:val="D34E0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389E42"/>
    <w:multiLevelType w:val="singleLevel"/>
    <w:tmpl w:val="F1389E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C2B6FD6"/>
    <w:multiLevelType w:val="multilevel"/>
    <w:tmpl w:val="3C2B6F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FF"/>
    <w:rsid w:val="000109F0"/>
    <w:rsid w:val="000144B3"/>
    <w:rsid w:val="00015527"/>
    <w:rsid w:val="00030C21"/>
    <w:rsid w:val="000336CF"/>
    <w:rsid w:val="00036E9B"/>
    <w:rsid w:val="00045A12"/>
    <w:rsid w:val="000513D0"/>
    <w:rsid w:val="00063368"/>
    <w:rsid w:val="00065815"/>
    <w:rsid w:val="00081882"/>
    <w:rsid w:val="00084CFF"/>
    <w:rsid w:val="0008675B"/>
    <w:rsid w:val="000912F6"/>
    <w:rsid w:val="00093467"/>
    <w:rsid w:val="00093F6C"/>
    <w:rsid w:val="000942D3"/>
    <w:rsid w:val="000953F7"/>
    <w:rsid w:val="000A1FA8"/>
    <w:rsid w:val="000A570C"/>
    <w:rsid w:val="000B138D"/>
    <w:rsid w:val="000B2ED7"/>
    <w:rsid w:val="000B3113"/>
    <w:rsid w:val="000B3465"/>
    <w:rsid w:val="000E43A9"/>
    <w:rsid w:val="000F1BAC"/>
    <w:rsid w:val="000F2B3E"/>
    <w:rsid w:val="00100C1B"/>
    <w:rsid w:val="001161FF"/>
    <w:rsid w:val="001178E3"/>
    <w:rsid w:val="001212DE"/>
    <w:rsid w:val="00123250"/>
    <w:rsid w:val="001375D3"/>
    <w:rsid w:val="00147C7D"/>
    <w:rsid w:val="001529F2"/>
    <w:rsid w:val="00152D0E"/>
    <w:rsid w:val="0016792D"/>
    <w:rsid w:val="00170B91"/>
    <w:rsid w:val="001726FD"/>
    <w:rsid w:val="00181D8F"/>
    <w:rsid w:val="00191761"/>
    <w:rsid w:val="0019271D"/>
    <w:rsid w:val="00196D6E"/>
    <w:rsid w:val="001A2B69"/>
    <w:rsid w:val="001A6A49"/>
    <w:rsid w:val="001A6FF2"/>
    <w:rsid w:val="001B1693"/>
    <w:rsid w:val="001B4BB7"/>
    <w:rsid w:val="001B5D2D"/>
    <w:rsid w:val="001B61D4"/>
    <w:rsid w:val="001E57A6"/>
    <w:rsid w:val="001E747C"/>
    <w:rsid w:val="001F5FA8"/>
    <w:rsid w:val="002028F4"/>
    <w:rsid w:val="0020640E"/>
    <w:rsid w:val="00215F31"/>
    <w:rsid w:val="002226D0"/>
    <w:rsid w:val="0023772B"/>
    <w:rsid w:val="0024409A"/>
    <w:rsid w:val="00250E5F"/>
    <w:rsid w:val="00253B1C"/>
    <w:rsid w:val="00260D46"/>
    <w:rsid w:val="00263D77"/>
    <w:rsid w:val="002641F2"/>
    <w:rsid w:val="00267B4C"/>
    <w:rsid w:val="0027178D"/>
    <w:rsid w:val="0028130A"/>
    <w:rsid w:val="00290F3C"/>
    <w:rsid w:val="002A2D57"/>
    <w:rsid w:val="002A619D"/>
    <w:rsid w:val="002A7F50"/>
    <w:rsid w:val="002B607A"/>
    <w:rsid w:val="002C3969"/>
    <w:rsid w:val="002C533E"/>
    <w:rsid w:val="002D16F5"/>
    <w:rsid w:val="002D4BE2"/>
    <w:rsid w:val="002D4D43"/>
    <w:rsid w:val="002D73E0"/>
    <w:rsid w:val="00301D18"/>
    <w:rsid w:val="00307034"/>
    <w:rsid w:val="00310BC7"/>
    <w:rsid w:val="00315DD0"/>
    <w:rsid w:val="00320695"/>
    <w:rsid w:val="00321D88"/>
    <w:rsid w:val="00324AB6"/>
    <w:rsid w:val="0034088E"/>
    <w:rsid w:val="003412C0"/>
    <w:rsid w:val="00344EA4"/>
    <w:rsid w:val="00346CB2"/>
    <w:rsid w:val="00351174"/>
    <w:rsid w:val="00352762"/>
    <w:rsid w:val="003546B0"/>
    <w:rsid w:val="003561D5"/>
    <w:rsid w:val="00364803"/>
    <w:rsid w:val="00367173"/>
    <w:rsid w:val="00376DD8"/>
    <w:rsid w:val="0038354C"/>
    <w:rsid w:val="00390DD7"/>
    <w:rsid w:val="00393848"/>
    <w:rsid w:val="003A2646"/>
    <w:rsid w:val="003A33E6"/>
    <w:rsid w:val="003B788F"/>
    <w:rsid w:val="003C53A2"/>
    <w:rsid w:val="003C6057"/>
    <w:rsid w:val="003C62D0"/>
    <w:rsid w:val="003E60C3"/>
    <w:rsid w:val="003F1B04"/>
    <w:rsid w:val="003F5CC0"/>
    <w:rsid w:val="003F6D2E"/>
    <w:rsid w:val="00405342"/>
    <w:rsid w:val="00405532"/>
    <w:rsid w:val="00411432"/>
    <w:rsid w:val="0041595B"/>
    <w:rsid w:val="00421555"/>
    <w:rsid w:val="00422B51"/>
    <w:rsid w:val="00433203"/>
    <w:rsid w:val="00435757"/>
    <w:rsid w:val="00437642"/>
    <w:rsid w:val="00441F86"/>
    <w:rsid w:val="004438AC"/>
    <w:rsid w:val="00452F35"/>
    <w:rsid w:val="00455E79"/>
    <w:rsid w:val="00465B4F"/>
    <w:rsid w:val="004672F1"/>
    <w:rsid w:val="00467C44"/>
    <w:rsid w:val="004711BB"/>
    <w:rsid w:val="00475472"/>
    <w:rsid w:val="00475A90"/>
    <w:rsid w:val="00491A3F"/>
    <w:rsid w:val="004A3F7B"/>
    <w:rsid w:val="004A5FF7"/>
    <w:rsid w:val="004B3815"/>
    <w:rsid w:val="004B6E04"/>
    <w:rsid w:val="004C2135"/>
    <w:rsid w:val="004C7EB4"/>
    <w:rsid w:val="004D05EC"/>
    <w:rsid w:val="004E01B9"/>
    <w:rsid w:val="004E2F48"/>
    <w:rsid w:val="004E4F28"/>
    <w:rsid w:val="004F07FA"/>
    <w:rsid w:val="004F5CFD"/>
    <w:rsid w:val="005016CC"/>
    <w:rsid w:val="0051044B"/>
    <w:rsid w:val="005148FB"/>
    <w:rsid w:val="00514980"/>
    <w:rsid w:val="00515DB6"/>
    <w:rsid w:val="0051655B"/>
    <w:rsid w:val="005203C8"/>
    <w:rsid w:val="00520D3F"/>
    <w:rsid w:val="00523B3C"/>
    <w:rsid w:val="00523E1F"/>
    <w:rsid w:val="00525E0B"/>
    <w:rsid w:val="00530BE9"/>
    <w:rsid w:val="0053556E"/>
    <w:rsid w:val="005548E8"/>
    <w:rsid w:val="00555416"/>
    <w:rsid w:val="005638FC"/>
    <w:rsid w:val="00564250"/>
    <w:rsid w:val="00566475"/>
    <w:rsid w:val="005672E3"/>
    <w:rsid w:val="0058106B"/>
    <w:rsid w:val="00583AE1"/>
    <w:rsid w:val="00584EC2"/>
    <w:rsid w:val="00585E34"/>
    <w:rsid w:val="00590E03"/>
    <w:rsid w:val="0059309B"/>
    <w:rsid w:val="00595D2B"/>
    <w:rsid w:val="00597F46"/>
    <w:rsid w:val="005B3927"/>
    <w:rsid w:val="005B7555"/>
    <w:rsid w:val="005C5B38"/>
    <w:rsid w:val="005E48AC"/>
    <w:rsid w:val="005E54E3"/>
    <w:rsid w:val="005E78EB"/>
    <w:rsid w:val="005F1BC1"/>
    <w:rsid w:val="005F48EB"/>
    <w:rsid w:val="006038EB"/>
    <w:rsid w:val="006156AF"/>
    <w:rsid w:val="006179C6"/>
    <w:rsid w:val="00620E1C"/>
    <w:rsid w:val="00625539"/>
    <w:rsid w:val="00640695"/>
    <w:rsid w:val="00653989"/>
    <w:rsid w:val="00661359"/>
    <w:rsid w:val="0066254C"/>
    <w:rsid w:val="00662DCE"/>
    <w:rsid w:val="00670BD5"/>
    <w:rsid w:val="006751DF"/>
    <w:rsid w:val="006816AC"/>
    <w:rsid w:val="006820CD"/>
    <w:rsid w:val="006A3904"/>
    <w:rsid w:val="006B3438"/>
    <w:rsid w:val="006B44A5"/>
    <w:rsid w:val="006C44CC"/>
    <w:rsid w:val="006D2D62"/>
    <w:rsid w:val="006D744B"/>
    <w:rsid w:val="006E0D65"/>
    <w:rsid w:val="006E0F39"/>
    <w:rsid w:val="006E191F"/>
    <w:rsid w:val="006F7914"/>
    <w:rsid w:val="00700A90"/>
    <w:rsid w:val="00703899"/>
    <w:rsid w:val="00705F25"/>
    <w:rsid w:val="007068E1"/>
    <w:rsid w:val="00722097"/>
    <w:rsid w:val="007221E1"/>
    <w:rsid w:val="007304E5"/>
    <w:rsid w:val="00730CFB"/>
    <w:rsid w:val="00731E6B"/>
    <w:rsid w:val="00736C46"/>
    <w:rsid w:val="00744334"/>
    <w:rsid w:val="007524B0"/>
    <w:rsid w:val="00752FBF"/>
    <w:rsid w:val="00753CF7"/>
    <w:rsid w:val="007641A0"/>
    <w:rsid w:val="007663EE"/>
    <w:rsid w:val="007704F8"/>
    <w:rsid w:val="0077794D"/>
    <w:rsid w:val="00794EC8"/>
    <w:rsid w:val="00795A62"/>
    <w:rsid w:val="00795F5E"/>
    <w:rsid w:val="007A1C69"/>
    <w:rsid w:val="007A2FD6"/>
    <w:rsid w:val="007A565B"/>
    <w:rsid w:val="007A6DCA"/>
    <w:rsid w:val="007A77B9"/>
    <w:rsid w:val="007B3DA2"/>
    <w:rsid w:val="007B5563"/>
    <w:rsid w:val="007C0B1E"/>
    <w:rsid w:val="007C2878"/>
    <w:rsid w:val="007C4827"/>
    <w:rsid w:val="007C5665"/>
    <w:rsid w:val="007D152B"/>
    <w:rsid w:val="007D71D4"/>
    <w:rsid w:val="007D76D9"/>
    <w:rsid w:val="007E4E5D"/>
    <w:rsid w:val="007F0634"/>
    <w:rsid w:val="007F28CA"/>
    <w:rsid w:val="008006E6"/>
    <w:rsid w:val="008033A5"/>
    <w:rsid w:val="0080519E"/>
    <w:rsid w:val="00825373"/>
    <w:rsid w:val="008253CE"/>
    <w:rsid w:val="008327D3"/>
    <w:rsid w:val="00836A4A"/>
    <w:rsid w:val="00837362"/>
    <w:rsid w:val="0084418C"/>
    <w:rsid w:val="008724C3"/>
    <w:rsid w:val="008809E7"/>
    <w:rsid w:val="00882A69"/>
    <w:rsid w:val="008833E6"/>
    <w:rsid w:val="00890593"/>
    <w:rsid w:val="00897271"/>
    <w:rsid w:val="008A22F2"/>
    <w:rsid w:val="008A495D"/>
    <w:rsid w:val="008C58D9"/>
    <w:rsid w:val="008C65EF"/>
    <w:rsid w:val="008D3A4B"/>
    <w:rsid w:val="008D60A4"/>
    <w:rsid w:val="008E290B"/>
    <w:rsid w:val="008E4EC6"/>
    <w:rsid w:val="008F7CB1"/>
    <w:rsid w:val="00901981"/>
    <w:rsid w:val="00902CE0"/>
    <w:rsid w:val="00905B75"/>
    <w:rsid w:val="00907671"/>
    <w:rsid w:val="009113E9"/>
    <w:rsid w:val="00914542"/>
    <w:rsid w:val="009163F0"/>
    <w:rsid w:val="009166F1"/>
    <w:rsid w:val="00922D4E"/>
    <w:rsid w:val="00955AAB"/>
    <w:rsid w:val="009606CD"/>
    <w:rsid w:val="00981191"/>
    <w:rsid w:val="00987792"/>
    <w:rsid w:val="00987C7F"/>
    <w:rsid w:val="009908CD"/>
    <w:rsid w:val="009952F9"/>
    <w:rsid w:val="00996EA1"/>
    <w:rsid w:val="009A2A38"/>
    <w:rsid w:val="009A3586"/>
    <w:rsid w:val="009C3856"/>
    <w:rsid w:val="009D1677"/>
    <w:rsid w:val="009D2A99"/>
    <w:rsid w:val="009D7B78"/>
    <w:rsid w:val="009E356C"/>
    <w:rsid w:val="009E64BC"/>
    <w:rsid w:val="009F51E5"/>
    <w:rsid w:val="009F7255"/>
    <w:rsid w:val="00A004DB"/>
    <w:rsid w:val="00A0133F"/>
    <w:rsid w:val="00A028DB"/>
    <w:rsid w:val="00A05C1D"/>
    <w:rsid w:val="00A15AED"/>
    <w:rsid w:val="00A2411A"/>
    <w:rsid w:val="00A26253"/>
    <w:rsid w:val="00A34B6F"/>
    <w:rsid w:val="00A36886"/>
    <w:rsid w:val="00A371AA"/>
    <w:rsid w:val="00A371DC"/>
    <w:rsid w:val="00A41222"/>
    <w:rsid w:val="00A51F9F"/>
    <w:rsid w:val="00A6168D"/>
    <w:rsid w:val="00A735CB"/>
    <w:rsid w:val="00A77201"/>
    <w:rsid w:val="00A779FC"/>
    <w:rsid w:val="00A80AAF"/>
    <w:rsid w:val="00A80E9A"/>
    <w:rsid w:val="00A82B58"/>
    <w:rsid w:val="00A84FA0"/>
    <w:rsid w:val="00A854D5"/>
    <w:rsid w:val="00A868C1"/>
    <w:rsid w:val="00A90F11"/>
    <w:rsid w:val="00A96A6B"/>
    <w:rsid w:val="00A97539"/>
    <w:rsid w:val="00AA0A5F"/>
    <w:rsid w:val="00AB037E"/>
    <w:rsid w:val="00AB1C74"/>
    <w:rsid w:val="00AB662E"/>
    <w:rsid w:val="00AC0314"/>
    <w:rsid w:val="00AC1391"/>
    <w:rsid w:val="00AC6DD7"/>
    <w:rsid w:val="00AD44FE"/>
    <w:rsid w:val="00AF1010"/>
    <w:rsid w:val="00AF3E2D"/>
    <w:rsid w:val="00B000F5"/>
    <w:rsid w:val="00B2125D"/>
    <w:rsid w:val="00B23FD8"/>
    <w:rsid w:val="00B2457A"/>
    <w:rsid w:val="00B27DE3"/>
    <w:rsid w:val="00B36499"/>
    <w:rsid w:val="00B401C6"/>
    <w:rsid w:val="00B41027"/>
    <w:rsid w:val="00B57896"/>
    <w:rsid w:val="00B579E4"/>
    <w:rsid w:val="00B63596"/>
    <w:rsid w:val="00B8478F"/>
    <w:rsid w:val="00B9113A"/>
    <w:rsid w:val="00B935B5"/>
    <w:rsid w:val="00BA5771"/>
    <w:rsid w:val="00BA6387"/>
    <w:rsid w:val="00BB2E76"/>
    <w:rsid w:val="00BB4085"/>
    <w:rsid w:val="00BB60D8"/>
    <w:rsid w:val="00BC7B3A"/>
    <w:rsid w:val="00BD35B9"/>
    <w:rsid w:val="00BE1CFD"/>
    <w:rsid w:val="00BE7827"/>
    <w:rsid w:val="00C01C27"/>
    <w:rsid w:val="00C213CD"/>
    <w:rsid w:val="00C2263C"/>
    <w:rsid w:val="00C23FB6"/>
    <w:rsid w:val="00C2457E"/>
    <w:rsid w:val="00C3056E"/>
    <w:rsid w:val="00C647B1"/>
    <w:rsid w:val="00C664F4"/>
    <w:rsid w:val="00C84114"/>
    <w:rsid w:val="00C85F56"/>
    <w:rsid w:val="00C943AC"/>
    <w:rsid w:val="00C95EE5"/>
    <w:rsid w:val="00CA02D8"/>
    <w:rsid w:val="00CA144A"/>
    <w:rsid w:val="00CA25E0"/>
    <w:rsid w:val="00CA379E"/>
    <w:rsid w:val="00CA46BB"/>
    <w:rsid w:val="00CA53B0"/>
    <w:rsid w:val="00CB1BF2"/>
    <w:rsid w:val="00CB6A76"/>
    <w:rsid w:val="00CC38B8"/>
    <w:rsid w:val="00CD3750"/>
    <w:rsid w:val="00CE2508"/>
    <w:rsid w:val="00CE49D5"/>
    <w:rsid w:val="00CF1296"/>
    <w:rsid w:val="00CF3513"/>
    <w:rsid w:val="00CF4C41"/>
    <w:rsid w:val="00D02F03"/>
    <w:rsid w:val="00D055FF"/>
    <w:rsid w:val="00D1072F"/>
    <w:rsid w:val="00D11918"/>
    <w:rsid w:val="00D21022"/>
    <w:rsid w:val="00D26615"/>
    <w:rsid w:val="00D36A27"/>
    <w:rsid w:val="00D45DDA"/>
    <w:rsid w:val="00D4700D"/>
    <w:rsid w:val="00D50961"/>
    <w:rsid w:val="00D52C92"/>
    <w:rsid w:val="00D53BDC"/>
    <w:rsid w:val="00D60918"/>
    <w:rsid w:val="00D60E8B"/>
    <w:rsid w:val="00D645E8"/>
    <w:rsid w:val="00D7392F"/>
    <w:rsid w:val="00D746B3"/>
    <w:rsid w:val="00D85B82"/>
    <w:rsid w:val="00D85FA6"/>
    <w:rsid w:val="00D92230"/>
    <w:rsid w:val="00D94596"/>
    <w:rsid w:val="00D9777A"/>
    <w:rsid w:val="00DA00C9"/>
    <w:rsid w:val="00DB5F00"/>
    <w:rsid w:val="00DC072A"/>
    <w:rsid w:val="00DC612A"/>
    <w:rsid w:val="00DD1544"/>
    <w:rsid w:val="00DE4D8C"/>
    <w:rsid w:val="00DF0971"/>
    <w:rsid w:val="00DF14C3"/>
    <w:rsid w:val="00DF1799"/>
    <w:rsid w:val="00DF4B54"/>
    <w:rsid w:val="00DF5BBA"/>
    <w:rsid w:val="00E077CD"/>
    <w:rsid w:val="00E11562"/>
    <w:rsid w:val="00E116E8"/>
    <w:rsid w:val="00E120E9"/>
    <w:rsid w:val="00E2087F"/>
    <w:rsid w:val="00E21888"/>
    <w:rsid w:val="00E21F5B"/>
    <w:rsid w:val="00E235A8"/>
    <w:rsid w:val="00E2405D"/>
    <w:rsid w:val="00E32420"/>
    <w:rsid w:val="00E3465B"/>
    <w:rsid w:val="00E40377"/>
    <w:rsid w:val="00E415CE"/>
    <w:rsid w:val="00E51E61"/>
    <w:rsid w:val="00E55126"/>
    <w:rsid w:val="00E60CB5"/>
    <w:rsid w:val="00E62AF3"/>
    <w:rsid w:val="00E650B5"/>
    <w:rsid w:val="00E72B17"/>
    <w:rsid w:val="00E73756"/>
    <w:rsid w:val="00E758FE"/>
    <w:rsid w:val="00E82064"/>
    <w:rsid w:val="00E835CE"/>
    <w:rsid w:val="00E94370"/>
    <w:rsid w:val="00E94A6B"/>
    <w:rsid w:val="00EA02FB"/>
    <w:rsid w:val="00EA04EF"/>
    <w:rsid w:val="00EA07BD"/>
    <w:rsid w:val="00EA27B6"/>
    <w:rsid w:val="00EA3732"/>
    <w:rsid w:val="00EB72BF"/>
    <w:rsid w:val="00EB78DA"/>
    <w:rsid w:val="00EC2761"/>
    <w:rsid w:val="00ED1EFF"/>
    <w:rsid w:val="00ED22D4"/>
    <w:rsid w:val="00EE1C41"/>
    <w:rsid w:val="00EE2E36"/>
    <w:rsid w:val="00EF1B39"/>
    <w:rsid w:val="00EF41D0"/>
    <w:rsid w:val="00F021B1"/>
    <w:rsid w:val="00F02470"/>
    <w:rsid w:val="00F074F9"/>
    <w:rsid w:val="00F13804"/>
    <w:rsid w:val="00F14C7E"/>
    <w:rsid w:val="00F244AF"/>
    <w:rsid w:val="00F2725B"/>
    <w:rsid w:val="00F35915"/>
    <w:rsid w:val="00F4200E"/>
    <w:rsid w:val="00F46639"/>
    <w:rsid w:val="00F4794C"/>
    <w:rsid w:val="00F55AEC"/>
    <w:rsid w:val="00F57618"/>
    <w:rsid w:val="00F658F3"/>
    <w:rsid w:val="00F674D7"/>
    <w:rsid w:val="00F71FD0"/>
    <w:rsid w:val="00F7214C"/>
    <w:rsid w:val="00F7259C"/>
    <w:rsid w:val="00F72719"/>
    <w:rsid w:val="00F866E2"/>
    <w:rsid w:val="00F86D34"/>
    <w:rsid w:val="00F876B6"/>
    <w:rsid w:val="00F93791"/>
    <w:rsid w:val="00F95B90"/>
    <w:rsid w:val="00FA6356"/>
    <w:rsid w:val="00FA7E55"/>
    <w:rsid w:val="00FB1018"/>
    <w:rsid w:val="00FB314C"/>
    <w:rsid w:val="00FB5E80"/>
    <w:rsid w:val="00FB69D0"/>
    <w:rsid w:val="00FB7A1A"/>
    <w:rsid w:val="00FC091F"/>
    <w:rsid w:val="00FC0D0D"/>
    <w:rsid w:val="00FC3BDA"/>
    <w:rsid w:val="00FC5DEC"/>
    <w:rsid w:val="00FD260C"/>
    <w:rsid w:val="00FD487B"/>
    <w:rsid w:val="00FD6007"/>
    <w:rsid w:val="00FD696D"/>
    <w:rsid w:val="00FE2751"/>
    <w:rsid w:val="00FE3DF7"/>
    <w:rsid w:val="00FE61A1"/>
    <w:rsid w:val="00FF19CB"/>
    <w:rsid w:val="11162CD7"/>
    <w:rsid w:val="34FF5CCE"/>
    <w:rsid w:val="38423C99"/>
    <w:rsid w:val="39986581"/>
    <w:rsid w:val="3BF0239E"/>
    <w:rsid w:val="48C600E6"/>
    <w:rsid w:val="69C05F4E"/>
    <w:rsid w:val="71E077E8"/>
    <w:rsid w:val="77D0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link w:val="1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4">
    <w:name w:val="header"/>
    <w:link w:val="1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/>
      <w:u w:val="single"/>
    </w:rPr>
  </w:style>
  <w:style w:type="character" w:customStyle="1" w:styleId="10">
    <w:name w:val="页脚 Char"/>
    <w:basedOn w:val="7"/>
    <w:link w:val="3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11">
    <w:name w:val="页眉 Char"/>
    <w:basedOn w:val="7"/>
    <w:link w:val="4"/>
    <w:qFormat/>
    <w:uiPriority w:val="0"/>
    <w:rPr>
      <w:rFonts w:ascii="Arial" w:hAnsi="Arial" w:eastAsia="宋体" w:cs="Times New Roman"/>
      <w:kern w:val="0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4</Pages>
  <Words>1713</Words>
  <Characters>2086</Characters>
  <Lines>6</Lines>
  <Paragraphs>1</Paragraphs>
  <TotalTime>35</TotalTime>
  <ScaleCrop>false</ScaleCrop>
  <LinksUpToDate>false</LinksUpToDate>
  <CharactersWithSpaces>2094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2024-05-10T11:36:00Z</dcterms:created>
  <dc:creator>linyongmei</dc:creator>
  <cp:lastModifiedBy>Forest Frame</cp:lastModifiedBy>
  <dcterms:modified xsi:type="dcterms:W3CDTF">2025-06-24T03:29:08Z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(3)aVVVrVsoTMMlB0vcbrVQrq8X9Pd2zsydEPwYVn6l2sgVxGzQb9zK3d3anYfngiRUKkfibVhn
BAk4oH+SofWonw50Mr4/50eeCW6agLN3r2O/eIx4F1UKtmP6EB2Di13qSmgwkmjqHx662QRp
B5ASxbZAoA0I4D6RYUNmnYsw0+b8ssS07/2IQpAyQJCj9GYTd9hcyKDSnGnCLcoaUVtMi1jo
bccBO6Nw2Wzcjuer+B</vt:lpwstr>
  </property>
  <property fmtid="{D5CDD505-2E9C-101B-9397-08002B2CF9AE}" pid="3" name="_2015_ms_pID_7253431">
    <vt:lpwstr>3pyvYufMY8nRp61QcwOK/GR7o75O27O3kChfKV2GatOHh5Kdicc0Y3
+daP1A7N6XmEVl/NuHofToZMwiQ24MbB+Up94NaqXUf3GNdYSd0zeLDmENGAIlhzx0nqI2vO
TrHu+ouEwUvbcRWk0/bquyKZdCH9WAjDZ+xoybfDKH7stfqDflu2k/M3oGosLUrkOl3mV7TA
fImvZnim65gO9GVdYh8echoV1ZdJtoIUon8F</vt:lpwstr>
  </property>
  <property fmtid="{D5CDD505-2E9C-101B-9397-08002B2CF9AE}" pid="4" name="_2015_ms_pID_7253432">
    <vt:lpwstr>Mg==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1747879626</vt:lpwstr>
  </property>
  <property fmtid="{D5CDD505-2E9C-101B-9397-08002B2CF9AE}" pid="9" name="KSOTemplateDocerSaveRecord">
    <vt:lpwstr>eyJoZGlkIjoiNjQyYTFmYzFjYTg0NjEyMjYxNGIwMzBiZDkyZDg3ZjkiLCJ1c2VySWQiOiIxMTYwODI0ODc2In0=</vt:lpwstr>
  </property>
  <property fmtid="{D5CDD505-2E9C-101B-9397-08002B2CF9AE}" pid="10" name="KSOProductBuildVer">
    <vt:lpwstr>2052-12.1.0.21541</vt:lpwstr>
  </property>
  <property fmtid="{D5CDD505-2E9C-101B-9397-08002B2CF9AE}" pid="11" name="ICV">
    <vt:lpwstr>244697643D1E45D78FC57D1DEA1D84DF_12</vt:lpwstr>
  </property>
</Properties>
</file>