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6"/>
        </w:rPr>
        <w:t>Eventual Coherence: Preserving Causal Validity in Replicated Systems</w:t>
      </w:r>
    </w:p>
    <w:p>
      <w:pPr>
        <w:spacing w:after="360" w:before="0"/>
        <w:jc w:val="center"/>
      </w:pPr>
      <w:r>
        <w:rPr>
          <w:rFonts w:ascii="Times New Roman" w:hAnsi="Times New Roman"/>
          <w:b w:val="0"/>
          <w:i/>
          <w:sz w:val="24"/>
        </w:rPr>
        <w:t>Solving the Problem of Divergent Intent in Shared State Networks</w:t>
      </w:r>
    </w:p>
    <w:p>
      <w:pPr>
        <w:spacing w:after="40" w:before="0"/>
        <w:jc w:val="center"/>
      </w:pPr>
      <w:r>
        <w:rPr>
          <w:rFonts w:ascii="Times New Roman" w:hAnsi="Times New Roman"/>
          <w:b/>
          <w:i w:val="0"/>
          <w:sz w:val="22"/>
        </w:rPr>
        <w:t>Forest Mars</w:t>
      </w:r>
    </w:p>
    <w:p>
      <w:pPr>
        <w:spacing w:after="40" w:before="0"/>
        <w:jc w:val="center"/>
      </w:pPr>
      <w:r>
        <w:rPr>
          <w:rFonts w:ascii="Times New Roman" w:hAnsi="Times New Roman"/>
          <w:b w:val="0"/>
          <w:i w:val="0"/>
          <w:sz w:val="22"/>
        </w:rPr>
        <w:t>Principal Architect</w:t>
      </w:r>
    </w:p>
    <w:p>
      <w:pPr>
        <w:spacing w:after="360" w:before="0"/>
        <w:jc w:val="center"/>
      </w:pPr>
      <w:r>
        <w:rPr>
          <w:rFonts w:ascii="Times New Roman" w:hAnsi="Times New Roman"/>
          <w:b w:val="0"/>
          <w:i w:val="0"/>
          <w:sz w:val="20"/>
        </w:rPr>
        <w:t>mars@mlops.nyc</w:t>
      </w:r>
    </w:p>
    <w:p>
      <w:pPr>
        <w:spacing w:after="480" w:before="0"/>
        <w:jc w:val="center"/>
      </w:pPr>
      <w:r>
        <w:rPr>
          <w:rFonts w:ascii="Times New Roman" w:hAnsi="Times New Roman"/>
          <w:b w:val="0"/>
          <w:i w:val="0"/>
          <w:sz w:val="22"/>
        </w:rPr>
        <w:t>June 23, 2026</w:t>
      </w:r>
    </w:p>
    <w:p>
      <w:pPr>
        <w:spacing w:after="120" w:before="0"/>
        <w:jc w:val="center"/>
      </w:pPr>
      <w:r>
        <w:rPr>
          <w:rFonts w:ascii="Times New Roman" w:hAnsi="Times New Roman"/>
          <w:b/>
          <w:i w:val="0"/>
          <w:sz w:val="22"/>
        </w:rPr>
        <w:t>Abstract</w:t>
      </w:r>
    </w:p>
    <w:p>
      <w:pPr>
        <w:spacing w:after="120" w:before="0"/>
        <w:ind w:left="576" w:right="576"/>
        <w:jc w:val="both"/>
      </w:pPr>
      <w:r>
        <w:rPr>
          <w:rFonts w:ascii="Times New Roman" w:hAnsi="Times New Roman"/>
          <w:b w:val="0"/>
          <w:i w:val="0"/>
          <w:sz w:val="20"/>
        </w:rPr>
        <w:t>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We introduce eventual coherence, a correctness criterion that decouples system evaluation into two orthogonal dimensions: inter-replica agreement and local historical validity. The protocol is implementable over standard HTTP without vector clocks, operational transformation, or physical clock synchronization assumptions.</w:t>
      </w:r>
    </w:p>
    <w:p>
      <w:pPr>
        <w:spacing w:after="160" w:before="360"/>
        <w:jc w:val="left"/>
      </w:pPr>
      <w:r>
        <w:rPr>
          <w:rFonts w:ascii="Times New Roman" w:hAnsi="Times New Roman"/>
          <w:b/>
          <w:i w:val="0"/>
          <w:sz w:val="24"/>
        </w:rPr>
        <w:t>1. Introduction</w:t>
      </w:r>
    </w:p>
    <w:p>
      <w:pPr>
        <w:spacing w:after="120" w:before="0"/>
        <w:ind w:firstLine="475"/>
        <w:jc w:val="both"/>
      </w:pPr>
      <w:r>
        <w:rPr>
          <w:rFonts w:ascii="Times New Roman" w:hAnsi="Times New Roman"/>
          <w:b w:val="0"/>
          <w:i w:val="0"/>
          <w:sz w:val="22"/>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spacing w:after="120" w:before="0"/>
        <w:ind w:firstLine="475"/>
        <w:jc w:val="both"/>
      </w:pPr>
      <w:r>
        <w:rPr>
          <w:rFonts w:ascii="Times New Roman" w:hAnsi="Times New Roman"/>
          <w:b w:val="0"/>
          <w:i w:val="0"/>
          <w:sz w:val="22"/>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spacing w:after="120" w:before="0"/>
        <w:ind w:firstLine="475"/>
        <w:jc w:val="both"/>
      </w:pPr>
      <w:r>
        <w:rPr>
          <w:rFonts w:ascii="Times New Roman" w:hAnsi="Times New Roman"/>
          <w:b w:val="0"/>
          <w:i w:val="0"/>
          <w:sz w:val="22"/>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spacing w:after="120" w:before="0"/>
        <w:ind w:firstLine="475"/>
        <w:jc w:val="both"/>
      </w:pPr>
      <w:r>
        <w:rPr>
          <w:rFonts w:ascii="Times New Roman" w:hAnsi="Times New Roman"/>
          <w:b w:val="0"/>
          <w:i w:val="0"/>
          <w:sz w:val="22"/>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spacing w:after="120" w:before="0"/>
        <w:ind w:firstLine="475"/>
        <w:jc w:val="both"/>
      </w:pPr>
      <w:r>
        <w:rPr>
          <w:rFonts w:ascii="Times New Roman" w:hAnsi="Times New Roman"/>
          <w:b w:val="0"/>
          <w:i w:val="0"/>
          <w:sz w:val="22"/>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spacing w:after="120" w:before="0"/>
        <w:ind w:firstLine="475"/>
        <w:jc w:val="both"/>
      </w:pPr>
      <w:r>
        <w:rPr>
          <w:rFonts w:ascii="Times New Roman" w:hAnsi="Times New Roman"/>
          <w:b w:val="0"/>
          <w:i w:val="0"/>
          <w:sz w:val="22"/>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spacing w:after="120" w:before="0"/>
        <w:ind w:firstLine="475"/>
        <w:jc w:val="both"/>
      </w:pPr>
      <w:r>
        <w:rPr>
          <w:rFonts w:ascii="Times New Roman" w:hAnsi="Times New Roman"/>
          <w:b w:val="0"/>
          <w:i w:val="0"/>
          <w:sz w:val="22"/>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spacing w:after="120" w:before="0"/>
        <w:ind w:firstLine="475"/>
        <w:jc w:val="both"/>
      </w:pPr>
      <w:r>
        <w:rPr>
          <w:rFonts w:ascii="Times New Roman" w:hAnsi="Times New Roman"/>
          <w:b w:val="0"/>
          <w:i w:val="0"/>
          <w:sz w:val="22"/>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spacing w:after="120" w:before="0"/>
        <w:ind w:firstLine="475"/>
        <w:jc w:val="both"/>
      </w:pPr>
      <w:r>
        <w:rPr>
          <w:rFonts w:ascii="Times New Roman" w:hAnsi="Times New Roman"/>
          <w:b w:val="0"/>
          <w:i w:val="0"/>
          <w:sz w:val="22"/>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spacing w:after="120" w:before="0"/>
        <w:ind w:firstLine="475"/>
        <w:jc w:val="both"/>
      </w:pPr>
      <w:r>
        <w:rPr>
          <w:rFonts w:ascii="Times New Roman" w:hAnsi="Times New Roman"/>
          <w:b w:val="0"/>
          <w:i w:val="0"/>
          <w:sz w:val="22"/>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spacing w:after="120" w:before="0"/>
        <w:ind w:firstLine="475"/>
        <w:jc w:val="both"/>
      </w:pPr>
      <w:r>
        <w:rPr>
          <w:rFonts w:ascii="Times New Roman" w:hAnsi="Times New Roman"/>
          <w:b w:val="0"/>
          <w:i w:val="0"/>
          <w:sz w:val="22"/>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spacing w:after="120" w:before="0"/>
        <w:jc w:val="both"/>
      </w:pPr>
      <w:r>
        <w:rPr>
          <w:rFonts w:ascii="Times New Roman" w:hAnsi="Times New Roman"/>
          <w:b w:val="0"/>
          <w:i w:val="0"/>
          <w:sz w:val="22"/>
        </w:rPr>
        <w:t>We make the following contributions:</w:t>
      </w:r>
    </w:p>
    <w:p>
      <w:pPr>
        <w:pStyle w:val="ListBullet"/>
      </w:pPr>
      <w: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Bullet"/>
      </w:pPr>
      <w:r>
        <w:t>A synchronization protocol that achieves eventual coherence through two principles, local deletion finality and server-level upsert semantics, requiring no physical clock synchronization, no vector clocks, and no operational transformation.</w:t>
      </w:r>
    </w:p>
    <w:p>
      <w:pPr>
        <w:pStyle w:val="ListBullet"/>
      </w:pPr>
      <w:r>
        <w:t>Proofs that the protocol guarantees per-device causal validity, local deletion finality, and convergence to causally valid states within the bounds of Lamport clock ordering.</w:t>
      </w:r>
    </w:p>
    <w:p>
      <w:pPr>
        <w:pStyle w:val="ListBullet"/>
      </w:pPr>
      <w:r>
        <w:t>A proof-of-concept implementation in Polyglot, a multi-device conversation management system, demonstrating practical realizability using standard web technologies, with a full reference implementation in progress.</w:t>
      </w:r>
    </w:p>
    <w:p>
      <w:pPr>
        <w:spacing w:after="120" w:before="0"/>
        <w:ind w:firstLine="475"/>
        <w:jc w:val="both"/>
      </w:pPr>
      <w:r>
        <w:rPr>
          <w:rFonts w:ascii="Times New Roman" w:hAnsi="Times New Roman"/>
          <w:b w:val="0"/>
          <w:i w:val="0"/>
          <w:sz w:val="22"/>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spacing w:after="160" w:before="360"/>
        <w:jc w:val="left"/>
      </w:pPr>
      <w:r>
        <w:rPr>
          <w:rFonts w:ascii="Times New Roman" w:hAnsi="Times New Roman"/>
          <w:b/>
          <w:i w:val="0"/>
          <w:sz w:val="24"/>
        </w:rPr>
        <w:t>2. System Model and Definitions</w:t>
      </w:r>
    </w:p>
    <w:p>
      <w:pPr>
        <w:spacing w:after="120" w:before="0"/>
        <w:ind w:firstLine="475"/>
        <w:jc w:val="both"/>
      </w:pPr>
      <w:r>
        <w:rPr>
          <w:rFonts w:ascii="Times New Roman" w:hAnsi="Times New Roman"/>
          <w:b w:val="0"/>
          <w:i w:val="0"/>
          <w:sz w:val="22"/>
        </w:rPr>
        <w:t>We model a distributed system consisting of a finite set of continuously connected devices D = {d₁, d₂, ..., dₙ}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spacing w:after="120" w:before="0"/>
        <w:ind w:firstLine="475"/>
        <w:jc w:val="both"/>
      </w:pPr>
      <w:r>
        <w:rPr>
          <w:rFonts w:ascii="Times New Roman" w:hAnsi="Times New Roman"/>
          <w:b w:val="0"/>
          <w:i w:val="0"/>
          <w:sz w:val="22"/>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spacing w:after="120" w:before="240"/>
        <w:jc w:val="left"/>
      </w:pPr>
      <w:r>
        <w:rPr>
          <w:rFonts w:ascii="Times New Roman" w:hAnsi="Times New Roman"/>
          <w:b/>
          <w:i w:val="0"/>
          <w:sz w:val="22"/>
        </w:rPr>
        <w:t>2.1 Synchronization Boundaries</w:t>
      </w:r>
    </w:p>
    <w:p>
      <w:pPr>
        <w:spacing w:after="120" w:before="0"/>
        <w:ind w:firstLine="475"/>
        <w:jc w:val="both"/>
      </w:pPr>
      <w:r>
        <w:rPr>
          <w:rFonts w:ascii="Times New Roman" w:hAnsi="Times New Roman"/>
          <w:b w:val="0"/>
          <w:i w:val="0"/>
          <w:sz w:val="22"/>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1 (Synchronization Epoch). </w:t>
            </w:r>
            <w:r>
              <w:rPr>
                <w:rFonts w:ascii="Times New Roman" w:hAnsi="Times New Roman"/>
                <w:i/>
                <w:sz w:val="22"/>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spacing w:after="120"/>
      </w:pPr>
    </w:p>
    <w:p>
      <w:pPr>
        <w:spacing w:after="120" w:before="240"/>
        <w:jc w:val="left"/>
      </w:pPr>
      <w:r>
        <w:rPr>
          <w:rFonts w:ascii="Times New Roman" w:hAnsi="Times New Roman"/>
          <w:b/>
          <w:i w:val="0"/>
          <w:sz w:val="22"/>
        </w:rPr>
        <w:t>2.2 Lamport Clocks</w:t>
      </w:r>
    </w:p>
    <w:p>
      <w:pPr>
        <w:spacing w:after="120" w:before="0"/>
        <w:ind w:firstLine="475"/>
        <w:jc w:val="both"/>
      </w:pPr>
      <w:r>
        <w:rPr>
          <w:rFonts w:ascii="Times New Roman" w:hAnsi="Times New Roman"/>
          <w:b w:val="0"/>
          <w:i w:val="0"/>
          <w:sz w:val="22"/>
        </w:rPr>
        <w:t>All causal ordering in the eventual coherence model is established via Lamport clocks [13]. No assumptions are made about physical clock synchronization across devices.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2 (Lamport Clock). </w:t>
            </w:r>
            <w:r>
              <w:rPr>
                <w:rFonts w:ascii="Times New Roman" w:hAnsi="Times New Roman"/>
                <w:i/>
                <w:sz w:val="22"/>
              </w:rPr>
              <w:t>Each device di maintains a local Lamport counter Li, initialized to 0, obeying the following rules:</w:t>
              <w:br/>
              <w:t>• On each local operation: Li := Li + 1</w:t>
              <w:br/>
              <w:t>• On sending a message: the current value of Li is included in the message.</w:t>
              <w:br/>
              <w:t>• On receiving a message carrying Lamport value Lmsg: Li := max(Li, Lmsg) + 1</w:t>
              <w:br/>
              <w:t>The server S maintains a global Lamport counter Ls updated by the same rule on every message received.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3 (Lamport Timestamp). </w:t>
            </w:r>
            <w:r>
              <w:rPr>
                <w:rFonts w:ascii="Times New Roman" w:hAnsi="Times New Roman"/>
                <w:i/>
                <w:sz w:val="22"/>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spacing w:after="120"/>
      </w:pPr>
    </w:p>
    <w:p>
      <w:pPr>
        <w:spacing w:after="120" w:before="0"/>
        <w:ind w:firstLine="475"/>
        <w:jc w:val="both"/>
      </w:pPr>
      <w:r>
        <w:rPr>
          <w:rFonts w:ascii="Times New Roman" w:hAnsi="Times New Roman"/>
          <w:b w:val="0"/>
          <w:i w:val="0"/>
          <w:sz w:val="22"/>
        </w:rPr>
        <w:t>Physical timestamps may be maintained for human-readable display purposes but are not load-bearing in the protocol. All ordering decisions use Lamport timestamps exclusively.</w:t>
      </w:r>
    </w:p>
    <w:p>
      <w:pPr>
        <w:spacing w:after="120" w:before="240"/>
        <w:jc w:val="left"/>
      </w:pPr>
      <w:r>
        <w:rPr>
          <w:rFonts w:ascii="Times New Roman" w:hAnsi="Times New Roman"/>
          <w:b/>
          <w:i w:val="0"/>
          <w:sz w:val="22"/>
        </w:rPr>
        <w:t>2.3 Operations</w:t>
      </w:r>
    </w:p>
    <w:p>
      <w:pPr>
        <w:spacing w:after="120" w:before="0"/>
        <w:ind w:firstLine="475"/>
        <w:jc w:val="both"/>
      </w:pPr>
      <w:r>
        <w:rPr>
          <w:rFonts w:ascii="Times New Roman" w:hAnsi="Times New Roman"/>
          <w:b w:val="0"/>
          <w:i w:val="0"/>
          <w:sz w:val="22"/>
        </w:rPr>
        <w:t>We define two categorically distinct classes of operations. This distinction is the architectural foundation of eventual coherence and reflects a genuine difference in the nature of the operations, not merely a difference in propagation timing.</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4 (Control Plane Operations). </w:t>
            </w:r>
            <w:r>
              <w:rPr>
                <w:rFonts w:ascii="Times New Roman" w:hAnsi="Times New Roman"/>
                <w:i/>
                <w:sz w:val="22"/>
              </w:rPr>
              <w:t>A control plane operation is a function that modifies the topology of the resource set R. Control plane operations are pushed to S immediately upon execution and pulled from S only at synchronization boundaries. We consider two control plane operations:</w:t>
              <w:br/>
              <w:t>• CREATE(r): Add resource r to R, with r ∉ R before the operation.</w:t>
              <w:br/>
              <w:t>• DELETE(r): Mark resource r ∈ R as deleted on the issuing device.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5 (Data Plane Operations). </w:t>
            </w:r>
            <w:r>
              <w:rPr>
                <w:rFonts w:ascii="Times New Roman" w:hAnsi="Times New Roman"/>
                <w:i/>
                <w:sz w:val="22"/>
              </w:rPr>
              <w:t>A data plane operation is a function that modifies the content of an existing resource without changing resource topology. Data plane operations propagate to S in near-real-time throughout a synchronization epoch.</w:t>
              <w:br/>
              <w:t>• UPDATE(r, delta): Apply modification delta to resource r ∈ R.</w:t>
            </w:r>
          </w:p>
        </w:tc>
      </w:tr>
    </w:tbl>
    <w:p>
      <w:pPr>
        <w:spacing w:after="120"/>
      </w:pPr>
    </w:p>
    <w:p>
      <w:pPr>
        <w:spacing w:after="120" w:before="0"/>
        <w:ind w:firstLine="475"/>
        <w:jc w:val="both"/>
      </w:pPr>
      <w:r>
        <w:rPr>
          <w:rFonts w:ascii="Times New Roman" w:hAnsi="Times New Roman"/>
          <w:b w:val="0"/>
          <w:i w:val="0"/>
          <w:sz w:val="22"/>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spacing w:after="120" w:before="240"/>
        <w:jc w:val="left"/>
      </w:pPr>
      <w:r>
        <w:rPr>
          <w:rFonts w:ascii="Times New Roman" w:hAnsi="Times New Roman"/>
          <w:b/>
          <w:i w:val="0"/>
          <w:sz w:val="22"/>
        </w:rPr>
        <w:t>2.4 Causal History</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6 (Local History). </w:t>
            </w:r>
            <w:r>
              <w:rPr>
                <w:rFonts w:ascii="Times New Roman" w:hAnsi="Times New Roman"/>
                <w:i/>
                <w:sz w:val="22"/>
              </w:rPr>
              <w:t>The local history Hi of device di is the sequence of operations performed by di, totally ordered by Lamport timestamp L(o).</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7 (Causal Participation). </w:t>
            </w:r>
            <w:r>
              <w:rPr>
                <w:rFonts w:ascii="Times New Roman" w:hAnsi="Times New Roman"/>
                <w:i/>
                <w:sz w:val="22"/>
              </w:rPr>
              <w:t>Device di causally participates in resource r after Lamport timestamp L if there exists an operation o ∈ Hi such that o.r = r and L(o) &gt; L.</w:t>
            </w:r>
          </w:p>
        </w:tc>
      </w:tr>
    </w:tbl>
    <w:p>
      <w:pPr>
        <w:spacing w:after="120"/>
      </w:pPr>
    </w:p>
    <w:p>
      <w:pPr>
        <w:spacing w:after="120" w:before="0"/>
        <w:ind w:firstLine="475"/>
        <w:jc w:val="both"/>
      </w:pPr>
      <w:r>
        <w:rPr>
          <w:rFonts w:ascii="Times New Roman" w:hAnsi="Times New Roman"/>
          <w:b w:val="0"/>
          <w:i w:val="0"/>
          <w:sz w:val="22"/>
        </w:rPr>
        <w:t>Causal participation determines how a device responds to control plane operations at synchronization boundaries. A device that has modified a resource after the Lamport timestamp of a deletion of that resource has a causal stake in the resource’s continued existence. This notion tracks participation rather than complete causal history, which is both sufficient for our purposes and significantly simpler to implement than vector clock approaches [34, 35, 52].</w:t>
      </w:r>
    </w:p>
    <w:p>
      <w:pPr>
        <w:spacing w:after="120" w:before="240"/>
        <w:jc w:val="left"/>
      </w:pPr>
      <w:r>
        <w:rPr>
          <w:rFonts w:ascii="Times New Roman" w:hAnsi="Times New Roman"/>
          <w:b/>
          <w:i w:val="0"/>
          <w:sz w:val="22"/>
        </w:rPr>
        <w:t>2.5 System Assumptions</w:t>
      </w:r>
    </w:p>
    <w:p>
      <w:pPr>
        <w:spacing w:after="120" w:before="0"/>
        <w:ind w:firstLine="475"/>
        <w:jc w:val="both"/>
      </w:pPr>
      <w:r>
        <w:rPr>
          <w:rFonts w:ascii="Times New Roman" w:hAnsi="Times New Roman"/>
          <w:b w:val="0"/>
          <w:i w:val="0"/>
          <w:sz w:val="22"/>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spacing w:after="120" w:before="0"/>
        <w:ind w:firstLine="475"/>
        <w:jc w:val="both"/>
      </w:pPr>
      <w:r>
        <w:rPr>
          <w:rFonts w:ascii="Times New Roman" w:hAnsi="Times New Roman"/>
          <w:b w:val="0"/>
          <w:i w:val="0"/>
          <w:sz w:val="22"/>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spacing w:after="120" w:before="0"/>
        <w:ind w:firstLine="475"/>
        <w:jc w:val="both"/>
      </w:pPr>
      <w:r>
        <w:rPr>
          <w:rFonts w:ascii="Times New Roman" w:hAnsi="Times New Roman"/>
          <w:b w:val="0"/>
          <w:i w:val="0"/>
          <w:sz w:val="22"/>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spacing w:after="120" w:before="0"/>
        <w:ind w:firstLine="475"/>
        <w:jc w:val="both"/>
      </w:pPr>
      <w:r>
        <w:rPr>
          <w:rFonts w:ascii="Times New Roman" w:hAnsi="Times New Roman"/>
          <w:b w:val="0"/>
          <w:i w:val="0"/>
          <w:sz w:val="22"/>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model’s scope. (Under concurrent authorship, Lamport-ordered last-write-wins at the resource level discards one author’s operations, violating Property 6.) Multi-author data plane semantics are left to a subsequent model.</w:t>
      </w:r>
    </w:p>
    <w:p>
      <w:pPr>
        <w:spacing w:after="120" w:before="240"/>
        <w:jc w:val="left"/>
      </w:pPr>
      <w:r>
        <w:rPr>
          <w:rFonts w:ascii="Times New Roman" w:hAnsi="Times New Roman"/>
          <w:b/>
          <w:i w:val="0"/>
          <w:sz w:val="22"/>
        </w:rPr>
        <w:t>2.6 Consistency Properties and Orthogonality</w:t>
      </w:r>
    </w:p>
    <w:p>
      <w:pPr>
        <w:spacing w:after="120" w:before="0"/>
        <w:ind w:firstLine="475"/>
        <w:jc w:val="both"/>
      </w:pPr>
      <w:r>
        <w:rPr>
          <w:rFonts w:ascii="Times New Roman" w:hAnsi="Times New Roman"/>
          <w:b w:val="0"/>
          <w:i w:val="0"/>
          <w:sz w:val="22"/>
        </w:rPr>
        <w:t>Classical distributed consistency models operate on a foundational assumption: that a system’s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σ(dᵢ, t) represent the materialized state of a resource set on device dᵢ at logical time t.</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8 (The Agreement Axis). </w:t>
            </w:r>
            <w:r>
              <w:rPr>
                <w:rFonts w:ascii="Times New Roman" w:hAnsi="Times New Roman"/>
                <w:i/>
                <w:sz w:val="22"/>
              </w:rPr>
              <w:t>A system satisfies the Agreement Axis if for any two devices d_i, d_j ∈ D, their materialized states asymptotically converge under a terminal execution trace:</w:t>
              <w:br/>
              <w:t>lim_{t→∞} σ(d_i, t) = σ(d_j, t)</w:t>
              <w:br/>
              <w:t>The Agreement Axis as defined here corresponds to the standard formulation of eventual consistency [10]: absent continued updates, all replicas converge to an identical state.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9 (The Coherence Axis / Historical Validity). </w:t>
            </w:r>
            <w:r>
              <w:rPr>
                <w:rFonts w:ascii="Times New Roman" w:hAnsi="Times New Roman"/>
                <w:i/>
                <w:sz w:val="22"/>
              </w:rPr>
              <w:t>A system satisfies the Coherence Axis for device d_i if for its local history H_i, if o ∈ H_i is locally committed and remains within the causal horizon assumptions of the system model, then the operational mutations induced by o are deterministically preserved in σ(d_i, t) regardless of any concurrent remote operations o' ∈ H_j (j ≠ i).</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10 (Eventual Coherence). </w:t>
            </w:r>
            <w:r>
              <w:rPr>
                <w:rFonts w:ascii="Times New Roman" w:hAnsi="Times New Roman"/>
                <w:i/>
                <w:sz w:val="22"/>
              </w:rPr>
              <w:t>A system provides eventual coherence if, for any resource r, when all operations on r cease and all pending synchronization boundaries have been crossed, each device’s replica of r converges to a state that is causally valid given that device’s local history, as ordered by the Lamport happens-before relation.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Proposition 1 (Orthogonality of Frameworks). </w:t>
            </w:r>
            <w:r>
              <w:rPr>
                <w:rFonts w:ascii="Times New Roman" w:hAnsi="Times New Roman"/>
                <w:i/>
                <w:sz w:val="22"/>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 σ(d_i, t) ≠ σ(d_j, t)).</w:t>
            </w:r>
          </w:p>
        </w:tc>
      </w:tr>
    </w:tbl>
    <w:p>
      <w:pPr>
        <w:spacing w:after="120"/>
      </w:pPr>
    </w:p>
    <w:p>
      <w:pPr>
        <w:spacing w:after="120" w:before="0"/>
        <w:ind w:firstLine="475"/>
        <w:jc w:val="both"/>
      </w:pPr>
      <w:r>
        <w:rPr>
          <w:rFonts w:ascii="Times New Roman" w:hAnsi="Times New Roman"/>
          <w:b w:val="0"/>
          <w:i w:val="0"/>
          <w:sz w:val="22"/>
        </w:rPr>
        <w:t>We defer the formal proof of the Orthogonality Proposition to Section 4.5.</w:t>
      </w:r>
    </w:p>
    <w:p>
      <w:pPr>
        <w:spacing w:after="120" w:before="240"/>
        <w:jc w:val="left"/>
      </w:pPr>
      <w:r>
        <w:rPr>
          <w:rFonts w:ascii="Times New Roman" w:hAnsi="Times New Roman"/>
          <w:b/>
          <w:i w:val="0"/>
          <w:sz w:val="22"/>
        </w:rPr>
        <w:t>2.7 The Reconciliation Problem</w:t>
      </w:r>
    </w:p>
    <w:p>
      <w:pPr>
        <w:spacing w:after="120" w:before="0"/>
        <w:ind w:firstLine="475"/>
        <w:jc w:val="both"/>
      </w:pPr>
      <w:r>
        <w:rPr>
          <w:rFonts w:ascii="Times New Roman" w:hAnsi="Times New Roman"/>
          <w:b w:val="0"/>
          <w:i w:val="0"/>
          <w:sz w:val="22"/>
        </w:rPr>
        <w:t>Given this model, we state the problem eventual coherence solves.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Problem Statement (The Reconciliation Problem). </w:t>
            </w:r>
            <w:r>
              <w:rPr>
                <w:rFonts w:ascii="Times New Roman" w:hAnsi="Times New Roman"/>
                <w:i/>
                <w:sz w:val="22"/>
              </w:rPr>
              <w:t>Design a synchronization protocol such that:</w:t>
              <w:br/>
              <w:t>1. Devices can perform data plane operations continuously within a synchronization epoch without coordination.</w:t>
              <w:br/>
              <w:t>2. Control plane operations propagate to S immediately upon execution and to all devices at synchronization boundaries.</w:t>
              <w:br/>
              <w:t>3. Data plane operations synchronize in near-real-time throughout each synchronization epoch.</w:t>
              <w:br/>
              <w:t>4. After a synchronization boundary is crossed, each device’s state is causally valid with respect to the Lamport happens-before relation.</w:t>
              <w:br/>
              <w:t>5. A device that has deleted a resource is never required to restore it due to remote data plane operations.</w:t>
              <w:br/>
              <w:t>6. No device loses data plane operations it performed within a synchronization epoch, provided those operations do not conflict with concurrent data plane operations from a distinct author targeting the same resource.</w:t>
              <w:br/>
              <w:t>7. Deletion metadata does not accumulate without bound; once all devices have crossed a synchronization boundary since a deletion and made their participation decision, the corresponding metadata is eligible for garbage collection.</w:t>
            </w:r>
          </w:p>
        </w:tc>
      </w:tr>
    </w:tbl>
    <w:p>
      <w:pPr>
        <w:spacing w:after="120"/>
      </w:pPr>
    </w:p>
    <w:p>
      <w:pPr>
        <w:spacing w:after="120" w:before="0"/>
        <w:ind w:firstLine="475"/>
        <w:jc w:val="both"/>
      </w:pPr>
      <w:r>
        <w:rPr>
          <w:rFonts w:ascii="Times New Roman" w:hAnsi="Times New Roman"/>
          <w:b w:val="0"/>
          <w:i w:val="0"/>
          <w:sz w:val="22"/>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spacing w:after="160" w:before="360"/>
        <w:jc w:val="left"/>
      </w:pPr>
      <w:r>
        <w:rPr>
          <w:rFonts w:ascii="Times New Roman" w:hAnsi="Times New Roman"/>
          <w:b/>
          <w:i w:val="0"/>
          <w:sz w:val="24"/>
        </w:rPr>
        <w:t>3. The Protocol</w:t>
      </w:r>
    </w:p>
    <w:p>
      <w:pPr>
        <w:spacing w:after="120" w:before="0"/>
        <w:ind w:firstLine="475"/>
        <w:jc w:val="both"/>
      </w:pPr>
      <w:r>
        <w:rPr>
          <w:rFonts w:ascii="Times New Roman" w:hAnsi="Times New Roman"/>
          <w:b w:val="0"/>
          <w:i w:val="0"/>
          <w:sz w:val="22"/>
        </w:rPr>
        <w:t>The eventual coherence protocol consists of four components: local operation execution, real-time data plane synchronization, real-time control plane push, and control plane reconciliation at synchronization boundaries. We present each component in turn.</w:t>
      </w:r>
    </w:p>
    <w:p>
      <w:pPr>
        <w:spacing w:after="120" w:before="240"/>
        <w:jc w:val="left"/>
      </w:pPr>
      <w:r>
        <w:rPr>
          <w:rFonts w:ascii="Times New Roman" w:hAnsi="Times New Roman"/>
          <w:b/>
          <w:i w:val="0"/>
          <w:sz w:val="22"/>
        </w:rPr>
        <w:t>3.1 Local Operation Execution</w:t>
      </w:r>
    </w:p>
    <w:p>
      <w:pPr>
        <w:spacing w:after="120" w:before="0"/>
        <w:ind w:firstLine="475"/>
        <w:jc w:val="both"/>
      </w:pPr>
      <w:r>
        <w:rPr>
          <w:rFonts w:ascii="Times New Roman" w:hAnsi="Times New Roman"/>
          <w:b w:val="0"/>
          <w:i w:val="0"/>
          <w:sz w:val="22"/>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spacing w:after="120" w:before="0"/>
        <w:jc w:val="both"/>
      </w:pPr>
      <w:r>
        <w:rPr>
          <w:rFonts w:ascii="Times New Roman" w:hAnsi="Times New Roman"/>
          <w:b w:val="0"/>
          <w:i w:val="0"/>
          <w:sz w:val="22"/>
        </w:rPr>
        <w:t>For control plane operations: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CREATE(r):</w:t>
              <w:br/>
              <w:t xml:space="preserve">    Li := Li + 1</w:t>
              <w:br/>
              <w:t xml:space="preserve">    r.id &lt;- generate_unique_id()</w:t>
              <w:br/>
              <w:t xml:space="preserve">    r.lamport &lt;- (Li, di)</w:t>
              <w:br/>
              <w:t xml:space="preserve">    r.created_by &lt;- di</w:t>
              <w:br/>
              <w:t xml:space="preserve">    r.content &lt;- empty</w:t>
              <w:br/>
              <w:t xml:space="preserve">    local_storage.put(r)</w:t>
              <w:br/>
              <w:br/>
              <w:t>DELETE(r):</w:t>
              <w:br/>
              <w:t xml:space="preserve">    Li := Li + 1</w:t>
              <w:br/>
              <w:t xml:space="preserve">    r.is_deleted &lt;- true</w:t>
              <w:br/>
              <w:t xml:space="preserve">    r.deleted_at_lamport &lt;- (Li, di)</w:t>
              <w:br/>
              <w:t xml:space="preserve">    r.deleted_by &lt;- di</w:t>
              <w:br/>
              <w:t xml:space="preserve">    local_storage.put(r)</w:t>
            </w:r>
          </w:p>
        </w:tc>
      </w:tr>
    </w:tbl>
    <w:p>
      <w:pPr>
        <w:spacing w:after="120"/>
      </w:pPr>
    </w:p>
    <w:p>
      <w:pPr>
        <w:spacing w:after="120" w:before="0"/>
        <w:ind w:firstLine="475"/>
        <w:jc w:val="both"/>
      </w:pPr>
      <w:r>
        <w:rPr>
          <w:rFonts w:ascii="Times New Roman" w:hAnsi="Times New Roman"/>
          <w:b w:val="0"/>
          <w:i w:val="0"/>
          <w:sz w:val="22"/>
        </w:rPr>
        <w:t>DELETE does not remove the resource from local storage. It marks the resource as deleted and records the Lamport timestamp of the deletion for use during subsequent control plane reconciliation.</w:t>
      </w:r>
    </w:p>
    <w:p>
      <w:pPr>
        <w:spacing w:after="120" w:before="0"/>
        <w:jc w:val="both"/>
      </w:pPr>
      <w:r>
        <w:rPr>
          <w:rFonts w:ascii="Times New Roman" w:hAnsi="Times New Roman"/>
          <w:b w:val="0"/>
          <w:i w:val="0"/>
          <w:sz w:val="22"/>
        </w:rPr>
        <w:t>For data plane operations: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UPDATE(r, delta):</w:t>
              <w:br/>
              <w:t xml:space="preserve">    if r.is_deleted then</w:t>
              <w:br/>
              <w:t xml:space="preserve">        discard silently   // Invariant 5: Local Deletion Finality</w:t>
              <w:br/>
              <w:t xml:space="preserve">        return</w:t>
              <w:br/>
              <w:t xml:space="preserve">    Li := Li + 1</w:t>
              <w:br/>
              <w:t xml:space="preserve">    r.content &lt;- apply(r.content, delta)</w:t>
              <w:br/>
              <w:t xml:space="preserve">    r.lamport &lt;- (Li, di)</w:t>
              <w:br/>
              <w:t xml:space="preserve">    r.modified_by &lt;- di</w:t>
              <w:br/>
              <w:t xml:space="preserve">    local_storage.put(r)</w:t>
            </w:r>
          </w:p>
        </w:tc>
      </w:tr>
    </w:tbl>
    <w:p>
      <w:pPr>
        <w:spacing w:after="120"/>
      </w:pPr>
    </w:p>
    <w:p>
      <w:pPr>
        <w:spacing w:after="120" w:before="0"/>
        <w:ind w:firstLine="475"/>
        <w:jc w:val="both"/>
      </w:pPr>
      <w:r>
        <w:rPr>
          <w:rFonts w:ascii="Times New Roman" w:hAnsi="Times New Roman"/>
          <w:b w:val="0"/>
          <w:i w:val="0"/>
          <w:sz w:val="22"/>
        </w:rPr>
        <w:t>If a device has locally marked a resource as deleted, all subsequent data plane operations targeting that resource are silently discarded. The deletion is a terminal state for that device’s relationship with the resource. This is Invariant 5 (Local Deletion Finality), stated formally in Section 3.5.</w:t>
      </w:r>
    </w:p>
    <w:p>
      <w:pPr>
        <w:spacing w:after="120" w:before="240"/>
        <w:jc w:val="left"/>
      </w:pPr>
      <w:r>
        <w:rPr>
          <w:rFonts w:ascii="Times New Roman" w:hAnsi="Times New Roman"/>
          <w:b/>
          <w:i w:val="0"/>
          <w:sz w:val="22"/>
        </w:rPr>
        <w:t>3.2 Real-Time Data Plane Synchronization</w:t>
      </w:r>
    </w:p>
    <w:p>
      <w:pPr>
        <w:spacing w:after="120" w:before="0"/>
        <w:jc w:val="both"/>
      </w:pPr>
      <w:r>
        <w:rPr>
          <w:rFonts w:ascii="Times New Roman" w:hAnsi="Times New Roman"/>
          <w:b w:val="0"/>
          <w:i w:val="0"/>
          <w:sz w:val="22"/>
        </w:rPr>
        <w:t>When a device performs an UPDATE operation, it immediately propagates the update to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UPDATE(r, delta):</w:t>
              <w:br/>
              <w:t xml:space="preserve">    apply_locally(r, delta)</w:t>
              <w:br/>
              <w:t xml:space="preserve">    send_to_server(UPDATE_MESSAGE, r, r.lamport)</w:t>
            </w:r>
          </w:p>
        </w:tc>
      </w:tr>
    </w:tbl>
    <w:p>
      <w:pPr>
        <w:spacing w:after="120"/>
      </w:pPr>
    </w:p>
    <w:p>
      <w:pPr>
        <w:spacing w:after="120" w:before="0"/>
        <w:jc w:val="both"/>
      </w:pPr>
      <w:r>
        <w:rPr>
          <w:rFonts w:ascii="Times New Roman" w:hAnsi="Times New Roman"/>
          <w:b w:val="0"/>
          <w:i w:val="0"/>
          <w:sz w:val="22"/>
        </w:rPr>
        <w:t>S receives updates, advances its global Lamport counter, and merges using Lamport-ordered last-write-wins semantics: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receive UPDATE_MESSAGE(r, lamport) from device di:</w:t>
              <w:br/>
              <w:t xml:space="preserve">    Ls := max(Ls, lamport) + 1</w:t>
              <w:br/>
              <w:t xml:space="preserve">    r_server &lt;- server_storage.get(r.id)</w:t>
              <w:br/>
              <w:br/>
              <w:t xml:space="preserve">    if r_server is null then</w:t>
              <w:br/>
              <w:t xml:space="preserve">        server_storage.put(r)</w:t>
              <w:br/>
              <w:t xml:space="preserve">        broadcast_to_connected_devices(r)</w:t>
              <w:br/>
              <w:t xml:space="preserve">        return</w:t>
              <w:br/>
              <w:br/>
              <w:t xml:space="preserve">    if r_server.is_deleted then</w:t>
              <w:br/>
              <w:t xml:space="preserve">        // Upsert: restore resource so other connected devices receive this update.</w:t>
              <w:br/>
              <w:t xml:space="preserve">        // Deletion record is preserved.</w:t>
              <w:br/>
              <w:t xml:space="preserve">        // NB: correct under single-author assumption only.</w:t>
              <w:br/>
              <w:t xml:space="preserve">        r_server.is_deleted &lt;- false</w:t>
              <w:br/>
              <w:br/>
              <w:t xml:space="preserve">    if r.lamport &gt; r_server.lamport then</w:t>
              <w:br/>
              <w:t xml:space="preserve">        r_server.content &lt;- r.content</w:t>
              <w:br/>
              <w:t xml:space="preserve">        r_server.lamport &lt;- r.lamport</w:t>
              <w:br/>
              <w:t xml:space="preserve">        server_storage.put(r_server)</w:t>
              <w:br/>
              <w:t xml:space="preserve">        broadcast_to_connected_devices(r_server)</w:t>
            </w:r>
          </w:p>
        </w:tc>
      </w:tr>
    </w:tbl>
    <w:p>
      <w:pPr>
        <w:spacing w:after="120"/>
      </w:pPr>
    </w:p>
    <w:p>
      <w:pPr>
        <w:spacing w:after="120" w:before="0"/>
        <w:ind w:firstLine="475"/>
        <w:jc w:val="both"/>
      </w:pPr>
      <w:r>
        <w:rPr>
          <w:rFonts w:ascii="Times New Roman" w:hAnsi="Times New Roman"/>
          <w:b w:val="0"/>
          <w:i w:val="0"/>
          <w:sz w:val="22"/>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spacing w:after="120" w:before="0"/>
        <w:jc w:val="both"/>
      </w:pPr>
      <w:r>
        <w:rPr>
          <w:rFonts w:ascii="Times New Roman" w:hAnsi="Times New Roman"/>
          <w:b w:val="0"/>
          <w:i w:val="0"/>
          <w:sz w:val="22"/>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receive UPDATE_BROADCAST(r) at device di (not the originating device):</w:t>
              <w:br/>
              <w:t xml:space="preserve">    Li := max(Li, r.lamport) + 1   // clock advances regardless of content application</w:t>
              <w:br/>
              <w:t xml:space="preserve">    r_local &lt;- local_storage.get(r.id)</w:t>
              <w:br/>
              <w:br/>
              <w:t xml:space="preserve">    if r_local is null then</w:t>
              <w:br/>
              <w:t xml:space="preserve">        discard   // Invariant 6: Data Plane Non-Origination</w:t>
              <w:br/>
              <w:t xml:space="preserve">        return</w:t>
              <w:br/>
              <w:br/>
              <w:t xml:space="preserve">    if r_local.is_deleted then</w:t>
              <w:br/>
              <w:t xml:space="preserve">        discard   // Invariant 5: Local Deletion Finality</w:t>
              <w:br/>
              <w:t xml:space="preserve">        return</w:t>
              <w:br/>
              <w:br/>
              <w:t xml:space="preserve">    if r.lamport &gt; r_local.lamport then</w:t>
              <w:br/>
              <w:t xml:space="preserve">        r_local.content &lt;- r.content</w:t>
              <w:br/>
              <w:t xml:space="preserve">        r_local.lamport &lt;- r.lamport</w:t>
              <w:br/>
              <w:t xml:space="preserve">        local_storage.put(r_local)</w:t>
            </w:r>
          </w:p>
        </w:tc>
      </w:tr>
    </w:tbl>
    <w:p>
      <w:pPr>
        <w:spacing w:after="120"/>
      </w:pPr>
    </w:p>
    <w:p>
      <w:pPr>
        <w:spacing w:after="120" w:before="0"/>
        <w:ind w:firstLine="475"/>
        <w:jc w:val="both"/>
      </w:pPr>
      <w:r>
        <w:rPr>
          <w:rFonts w:ascii="Times New Roman" w:hAnsi="Times New Roman"/>
          <w:b w:val="0"/>
          <w:i w:val="0"/>
          <w:sz w:val="22"/>
        </w:rPr>
        <w:t>A device with no local topological record of r discards the broadcast outright. Materializing a new local resource purely from data plane content would allow an UPDATE to perform the function of a CREATE, violating the categorical separation of Definitions 4 and 5. The device acquires r, with full content, at its next synchronization boundary via Case 3, which is unaffected by this deferral since S already holds the authoritative merged state.</w:t>
      </w:r>
    </w:p>
    <w:p>
      <w:pPr>
        <w:spacing w:after="120" w:before="240"/>
        <w:jc w:val="left"/>
      </w:pPr>
      <w:r>
        <w:rPr>
          <w:rFonts w:ascii="Times New Roman" w:hAnsi="Times New Roman"/>
          <w:b/>
          <w:i w:val="0"/>
          <w:sz w:val="22"/>
        </w:rPr>
        <w:t>3.3 Real-Time Control Plane Push</w:t>
      </w:r>
    </w:p>
    <w:p>
      <w:pPr>
        <w:spacing w:after="120" w:before="0"/>
        <w:jc w:val="both"/>
      </w:pPr>
      <w:r>
        <w:rPr>
          <w:rFonts w:ascii="Times New Roman" w:hAnsi="Times New Roman"/>
          <w:b w:val="0"/>
          <w:i w:val="0"/>
          <w:sz w:val="22"/>
        </w:rPr>
        <w:t>Control plane operations are pushed to S immediately upon local execution. This is the push side of the asymmetric control plane propagation model: devices push control plane events in real-time but pull them only at synchronization boundaries.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CREATE(r):</w:t>
              <w:br/>
              <w:t xml:space="preserve">    apply_locally(r)</w:t>
              <w:br/>
              <w:t xml:space="preserve">    send_to_server(CREATE_MESSAGE, r)</w:t>
              <w:br/>
              <w:br/>
              <w:t>on DELETE(r):</w:t>
              <w:br/>
              <w:t xml:space="preserve">    apply_locally(r)</w:t>
              <w:br/>
              <w:t xml:space="preserve">    send_to_server(DELETE_MESSAGE, r.id, r.deleted_at_lamport)</w:t>
            </w:r>
          </w:p>
        </w:tc>
      </w:tr>
    </w:tbl>
    <w:p>
      <w:pPr>
        <w:spacing w:after="120"/>
      </w:pPr>
    </w:p>
    <w:p>
      <w:pPr>
        <w:spacing w:after="120" w:before="0"/>
        <w:jc w:val="both"/>
      </w:pPr>
      <w:r>
        <w:rPr>
          <w:rFonts w:ascii="Times New Roman" w:hAnsi="Times New Roman"/>
          <w:b w:val="0"/>
          <w:i w:val="0"/>
          <w:sz w:val="22"/>
        </w:rPr>
        <w:t>S receives control plane events and updates its persistent state: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receive DELETE_MESSAGE(r_id, deleted_at_lamport) from device di:</w:t>
              <w:br/>
              <w:t xml:space="preserve">    Ls := max(Ls, deleted_at_lamport) + 1</w:t>
              <w:br/>
              <w:t xml:space="preserve">    r_server &lt;- server_storage.get(r_id)</w:t>
              <w:br/>
              <w:t xml:space="preserve">    if r_server is null then return</w:t>
              <w:br/>
              <w:t xml:space="preserve">    r_server.deleted_at_lamport &lt;- deleted_at_lamport</w:t>
              <w:br/>
              <w:t xml:space="preserve">    r_server.deleted_by &lt;- di</w:t>
              <w:br/>
              <w:t xml:space="preserve">    r_server.is_deleted &lt;- true</w:t>
              <w:br/>
              <w:t xml:space="preserve">    server_storage.put(r_server)</w:t>
              <w:br/>
              <w:t xml:space="preserve">    // Deletion is NOT broadcast to connected devices in real-time.</w:t>
            </w:r>
          </w:p>
        </w:tc>
      </w:tr>
    </w:tbl>
    <w:p>
      <w:pPr>
        <w:spacing w:after="120"/>
      </w:pPr>
    </w:p>
    <w:p>
      <w:pPr>
        <w:spacing w:after="120" w:before="0"/>
        <w:ind w:firstLine="475"/>
        <w:jc w:val="both"/>
      </w:pPr>
      <w:r>
        <w:rPr>
          <w:rFonts w:ascii="Times New Roman" w:hAnsi="Times New Roman"/>
          <w:b w:val="0"/>
          <w:i w:val="0"/>
          <w:sz w:val="22"/>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spacing w:after="120" w:before="0"/>
        <w:ind w:firstLine="475"/>
        <w:jc w:val="both"/>
      </w:pPr>
      <w:r>
        <w:rPr>
          <w:rFonts w:ascii="Times New Roman" w:hAnsi="Times New Roman"/>
          <w:b w:val="0"/>
          <w:i w:val="0"/>
          <w:sz w:val="22"/>
        </w:rPr>
        <w:t>This asymmetry has an important operational consequence: during the period between a deletion event and a device’s next synchronization boundary, the server may oscillate between deleted and restored states for a resource as the deleting device’s control plane push and other devices’ 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spacing w:after="120" w:before="240"/>
        <w:jc w:val="left"/>
      </w:pPr>
      <w:r>
        <w:rPr>
          <w:rFonts w:ascii="Times New Roman" w:hAnsi="Times New Roman"/>
          <w:b/>
          <w:i w:val="0"/>
          <w:sz w:val="22"/>
        </w:rPr>
        <w:t>3.4 Control Plane Reconciliation at Synchronization Boundaries</w:t>
      </w:r>
    </w:p>
    <w:p>
      <w:pPr>
        <w:spacing w:after="120" w:before="0"/>
        <w:jc w:val="both"/>
      </w:pPr>
      <w:r>
        <w:rPr>
          <w:rFonts w:ascii="Times New Roman" w:hAnsi="Times New Roman"/>
          <w:b w:val="0"/>
          <w:i w:val="0"/>
          <w:sz w:val="22"/>
        </w:rPr>
        <w:t>When device d_i crosses a synchronization boundary, it reconciles its local state with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synchronization_boundary():</w:t>
              <w:br/>
              <w:t xml:space="preserve">    // Step 1: Advance Lamport clock from server</w:t>
              <w:br/>
              <w:t xml:space="preserve">    Ls_current &lt;- fetch_from_server(LAMPORT_COUNTER)</w:t>
              <w:br/>
              <w:t xml:space="preserve">    Li := max(Li, Ls_current) + 1</w:t>
              <w:br/>
              <w:br/>
              <w:t xml:space="preserve">    // Step 2: Fetch current server state</w:t>
              <w:br/>
              <w:t xml:space="preserve">    server_resources &lt;- fetch_from_server(ALL_RESOURCES)</w:t>
              <w:br/>
              <w:br/>
              <w:t xml:space="preserve">    // Step 3: Reconcile each resource</w:t>
              <w:br/>
              <w:t xml:space="preserve">    for each r_server in server_resources do</w:t>
              <w:br/>
              <w:t xml:space="preserve">        r_local &lt;- local_storage.get(r_server.id)</w:t>
              <w:br/>
              <w:br/>
              <w:t xml:space="preserve">        if r_local exists and r_local.is_deleted then</w:t>
              <w:br/>
              <w:t xml:space="preserve">            send_to_server(DELETE_MESSAGE, r_local.id, r_local.deleted_at_lamport)</w:t>
              <w:br/>
              <w:t xml:space="preserve">            continue</w:t>
              <w:br/>
              <w:br/>
              <w:t xml:space="preserve">        if r_server.deleted_at_lamport is set then</w:t>
              <w:br/>
              <w:t xml:space="preserve">            τ_local = (r_local.lamport, r_local.deviceId)</w:t>
              <w:br/>
              <w:t xml:space="preserve">            τ_delete = r_server.deleted_at_lamport</w:t>
              <w:br/>
              <w:t xml:space="preserve">            participated = r_local is not null and τ_local ≻ τ_delete</w:t>
              <w:br/>
              <w:t xml:space="preserve">            if not participated then</w:t>
              <w:br/>
              <w:t xml:space="preserve">                local_storage.delete(r_server.id)</w:t>
              <w:br/>
              <w:t xml:space="preserve">            else</w:t>
              <w:br/>
              <w:t xml:space="preserve">                send_to_server(UPDATE_MESSAGE, r_local)</w:t>
              <w:br/>
              <w:br/>
              <w:t xml:space="preserve">        else</w:t>
              <w:br/>
              <w:t xml:space="preserve">            if r_local is null or r_server.lamport &gt; r_local.lamport then</w:t>
              <w:br/>
              <w:t xml:space="preserve">                local_storage.put(r_server)</w:t>
              <w:br/>
              <w:br/>
              <w:t xml:space="preserve">    // Step 4: Push local-only resources to server.</w:t>
              <w:br/>
              <w:t xml:space="preserve">    local_only &lt;- local_storage.where(lamport &gt; last_boundary_lamport and id not in server_resources)</w:t>
              <w:br/>
              <w:t xml:space="preserve">    for each r in local_only do</w:t>
              <w:br/>
              <w:t xml:space="preserve">        send_to_server(CREATE_MESSAGE, r)</w:t>
              <w:br/>
              <w:br/>
              <w:t xml:space="preserve">    last_boundary_lamport &lt;- Li</w:t>
            </w:r>
          </w:p>
        </w:tc>
      </w:tr>
    </w:tbl>
    <w:p>
      <w:pPr>
        <w:spacing w:after="120"/>
      </w:pPr>
    </w:p>
    <w:p>
      <w:pPr>
        <w:spacing w:after="120" w:before="0"/>
        <w:ind w:firstLine="475"/>
        <w:jc w:val="both"/>
      </w:pPr>
      <w:r>
        <w:rPr>
          <w:rFonts w:ascii="Times New Roman" w:hAnsi="Times New Roman"/>
          <w:b w:val="0"/>
          <w:i w:val="0"/>
          <w:sz w:val="22"/>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spacing w:after="120" w:before="0"/>
        <w:ind w:firstLine="475"/>
        <w:jc w:val="both"/>
      </w:pPr>
      <w:r>
        <w:rPr>
          <w:rFonts w:ascii="Times New Roman" w:hAnsi="Times New Roman"/>
          <w:b w:val="0"/>
          <w:i w:val="0"/>
          <w:sz w:val="22"/>
        </w:rPr>
        <w:t>Case 2 implements causal participation detection via full lexicographic Lamport tuple ordering. A device’s local update strictly dominates the deletion record if and only if its Lamport counter exceeds the deletion’s counter, or, in the equal-counter case, its device identifier is lexicographically greater than the deleting device’s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spacing w:after="120" w:before="0"/>
        <w:ind w:firstLine="475"/>
        <w:jc w:val="both"/>
      </w:pPr>
      <w:r>
        <w:rPr>
          <w:rFonts w:ascii="Times New Roman" w:hAnsi="Times New Roman"/>
          <w:b w:val="0"/>
          <w:i w:val="0"/>
          <w:sz w:val="22"/>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spacing w:after="120" w:before="0"/>
        <w:ind w:firstLine="475"/>
        <w:jc w:val="both"/>
      </w:pPr>
      <w:r>
        <w:rPr>
          <w:rFonts w:ascii="Times New Roman" w:hAnsi="Times New Roman"/>
          <w:b w:val="0"/>
          <w:i w:val="0"/>
          <w:sz w:val="22"/>
        </w:rPr>
        <w:t>Case 3 handles resources with no deletion record through standard Lamport-ordered last-write-wins. No participation decision is required.</w:t>
      </w:r>
    </w:p>
    <w:p>
      <w:pPr>
        <w:spacing w:after="120" w:before="240"/>
        <w:jc w:val="left"/>
      </w:pPr>
      <w:r>
        <w:rPr>
          <w:rFonts w:ascii="Times New Roman" w:hAnsi="Times New Roman"/>
          <w:b/>
          <w:i w:val="0"/>
          <w:sz w:val="22"/>
        </w:rPr>
        <w:t>3.5 Correctness Invariants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1 (Local Causal Consistency). </w:t>
            </w:r>
            <w:r>
              <w:rPr>
                <w:rFonts w:ascii="Times New Roman" w:hAnsi="Times New Roman"/>
                <w:i/>
                <w:sz w:val="22"/>
              </w:rPr>
              <w:t>Within a single synchronization epoch on device di, all operations respect the happens-before relation [13]. If o1 → o2 on di, then L(o1) &lt; L(o2) in Hi. This is guaranteed by the Lamport clock rules: each operation increments Li before executing.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2 (Control Plane Idempotence). </w:t>
            </w:r>
            <w:r>
              <w:rPr>
                <w:rFonts w:ascii="Times New Roman" w:hAnsi="Times New Roman"/>
                <w:i/>
                <w:sz w:val="22"/>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3 (Data Plane Convergence). </w:t>
            </w:r>
            <w:r>
              <w:rPr>
                <w:rFonts w:ascii="Times New Roman" w:hAnsi="Times New Roman"/>
                <w:i/>
                <w:sz w:val="22"/>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4 (Causal Participation Preservation). </w:t>
            </w:r>
            <w:r>
              <w:rPr>
                <w:rFonts w:ascii="Times New Roman" w:hAnsi="Times New Roman"/>
                <w:i/>
                <w:sz w:val="22"/>
              </w:rPr>
              <w:t>If a device di executes a data plane update u on a resource R within its local history Hi, the operational intent of u is globally preserved across subsequent synchronization boundaries, provided that the device’s local Lamport counter has been advanced past the deletion counter ld associated with any remote control plane deletion of R prior to executing u.</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5 (Local Deletion Finality). </w:t>
            </w:r>
            <w:r>
              <w:rPr>
                <w:rFonts w:ascii="Times New Roman" w:hAnsi="Times New Roman"/>
                <w:i/>
                <w:sz w:val="22"/>
              </w:rPr>
              <w:t>If device di has marked resource r as deleted, all subsequent data plane operations targeting r on di are silently discarded. Local deletion is a terminal state for a device’s relationship with a resource. It cannot be overridden by remote data plane operations. This invariant applies both during normal operation (Section 3.1) and during control plane reconciliation (Section 3.4, Case 1).</w:t>
            </w:r>
          </w:p>
        </w:tc>
      </w:tr>
    </w:tbl>
    <w:p>
      <w:pPr>
        <w:spacing w:after="120"/>
      </w:pPr>
    </w:p>
    <w:p>
      <w:pPr>
        <w:spacing w:after="120"/>
        <w:jc w:val="both"/>
      </w:pPr>
      <w:r>
        <w:rPr>
          <w:rFonts w:ascii="Times New Roman" w:hAnsi="Times New Roman"/>
          <w:sz w:val="22"/>
        </w:rPr>
        <w:t>A device may receive a real-time data plane broadcast for a resource it has no topological knowledge of, for instance when another device both creates and updates a resource within a single synchronization epoch before the receiving device has crossed a boundary. The following invariant governs this case.</w:t>
      </w:r>
    </w:p>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6 (Data Plane Non-Origination). </w:t>
            </w:r>
            <w:r>
              <w:rPr>
                <w:rFonts w:ascii="Times New Roman" w:hAnsi="Times New Roman"/>
                <w:i/>
                <w:sz w:val="22"/>
              </w:rPr>
              <w:t>A device that receives a real-time data plane broadcast for a resource r for which it holds no local record, neither active nor deleted, discards the broadcast without modifying local storage. The device’s Lamport counter still advances per Definition 2’s unconditional receive rule. Topological acquisition of r, including its content as of the broadcast, is deferred to the device’s next synchronization boundary, where Case 3 of the reconciliation algorithm merges the server’s current state for r into local storage via standard Lamport-ordered last-write-wins.</w:t>
            </w:r>
          </w:p>
        </w:tc>
      </w:tr>
    </w:tbl>
    <w:p>
      <w:pPr>
        <w:spacing w:after="120" w:before="240"/>
        <w:jc w:val="left"/>
      </w:pPr>
      <w:r>
        <w:rPr>
          <w:rFonts w:ascii="Times New Roman" w:hAnsi="Times New Roman"/>
          <w:b/>
          <w:i w:val="0"/>
          <w:sz w:val="22"/>
        </w:rPr>
        <w:t>3.6 Server Metadata Immutability</w:t>
      </w:r>
    </w:p>
    <w:p>
      <w:pPr>
        <w:spacing w:after="120" w:before="0"/>
        <w:ind w:firstLine="475"/>
        <w:jc w:val="both"/>
      </w:pPr>
      <w:r>
        <w:rPr>
          <w:rFonts w:ascii="Times New Roman" w:hAnsi="Times New Roman"/>
          <w:b w:val="0"/>
          <w:i w:val="0"/>
          <w:sz w:val="22"/>
        </w:rPr>
        <w:t>To guarantee that the coordination environment can accurately preserve execution history for evaluation by reconciling devices, the server must enforce absolute metadata durability for deletion records.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7 (Deletion Record Timestamp Preservation). </w:t>
            </w:r>
            <w:r>
              <w:rPr>
                <w:rFonts w:ascii="Times New Roman" w:hAnsi="Times New Roman"/>
                <w:i/>
                <w:sz w:val="22"/>
              </w:rPr>
              <w:t>Let DR be the server-side deletion record for a deleted resource R, containing the definitive logical deletion timestamp τ_deletedAt. From the moment of initial control plane registration until final metadata garbage collection, τ_deletedAt must be strictly immutable. The coordination server is explicitly prohibited from overwriting, shifting, or truncating τ_deletedAt in response to incoming data plane updates.</w:t>
            </w:r>
          </w:p>
        </w:tc>
      </w:tr>
    </w:tbl>
    <w:p>
      <w:pPr>
        <w:spacing w:after="120"/>
      </w:pPr>
    </w:p>
    <w:p>
      <w:pPr>
        <w:spacing w:after="120" w:before="240"/>
        <w:jc w:val="left"/>
      </w:pPr>
      <w:r>
        <w:rPr>
          <w:rFonts w:ascii="Times New Roman" w:hAnsi="Times New Roman"/>
          <w:b/>
          <w:i w:val="0"/>
          <w:sz w:val="22"/>
        </w:rPr>
        <w:t>3.7 Garbage Collection</w:t>
      </w:r>
    </w:p>
    <w:p>
      <w:pPr>
        <w:spacing w:after="120" w:before="0"/>
        <w:jc w:val="both"/>
      </w:pPr>
      <w:r>
        <w:rPr>
          <w:rFonts w:ascii="Times New Roman" w:hAnsi="Times New Roman"/>
          <w:b w:val="0"/>
          <w:i w:val="0"/>
          <w:sz w:val="22"/>
        </w:rPr>
        <w:t>Deletion records can be garbage collected once all devices have crossed a synchronization boundary since the deletion occurred and no device has retained the resource: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server_garbage_collect():</w:t>
              <w:br/>
              <w:t xml:space="preserve">    for each r in server_storage where r.deleted_at_lamport is set do</w:t>
              <w:br/>
              <w:t xml:space="preserve">        if all_devices_crossed_boundary_since(r.deleted_at_lamport) then</w:t>
              <w:br/>
              <w:t xml:space="preserve">            if no_device_retained(r) then</w:t>
              <w:br/>
              <w:t xml:space="preserve">                server_storage.delete(r.id)</w:t>
            </w:r>
          </w:p>
        </w:tc>
      </w:tr>
    </w:tbl>
    <w:p>
      <w:pPr>
        <w:spacing w:after="120"/>
      </w:pPr>
    </w:p>
    <w:p>
      <w:pPr>
        <w:spacing w:after="120" w:before="0"/>
        <w:ind w:firstLine="475"/>
        <w:jc w:val="both"/>
      </w:pPr>
      <w:r>
        <w:rPr>
          <w:rFonts w:ascii="Times New Roman" w:hAnsi="Times New Roman"/>
          <w:b w:val="0"/>
          <w:i w:val="0"/>
          <w:sz w:val="22"/>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spacing w:after="120" w:before="240"/>
        <w:jc w:val="left"/>
      </w:pPr>
      <w:r>
        <w:rPr>
          <w:rFonts w:ascii="Times New Roman" w:hAnsi="Times New Roman"/>
          <w:b/>
          <w:i w:val="0"/>
          <w:sz w:val="22"/>
        </w:rPr>
        <w:t>3.8 Complexity Analysis</w:t>
      </w:r>
    </w:p>
    <w:p>
      <w:pPr>
        <w:spacing w:after="120" w:before="0"/>
        <w:ind w:firstLine="475"/>
        <w:jc w:val="both"/>
      </w:pPr>
      <w:r>
        <w:rPr>
          <w:rFonts w:ascii="Times New Roman" w:hAnsi="Times New Roman"/>
          <w:b w:val="0"/>
          <w:i w:val="0"/>
          <w:sz w:val="22"/>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spacing w:after="120" w:before="0"/>
        <w:ind w:firstLine="475"/>
        <w:jc w:val="both"/>
      </w:pPr>
      <w:r>
        <w:rPr>
          <w:rFonts w:ascii="Times New Roman" w:hAnsi="Times New Roman"/>
          <w:b w:val="0"/>
          <w:i w:val="0"/>
          <w:sz w:val="22"/>
        </w:rPr>
        <w:t>Storage Complexity. Each device stores O(|R_active|) resources, where R_active is the subset of R not deleted from that device’s perspective. S stores O(|R|) resources plus O(|R_deleted|) deletion records pending garbage collection. Unlike operation-based CRDTs [15, 49] that must store complete operation logs [88], eventual coherence requires only current state plus deletion records.</w:t>
      </w:r>
    </w:p>
    <w:p>
      <w:pPr>
        <w:spacing w:after="120" w:before="0"/>
        <w:ind w:firstLine="475"/>
        <w:jc w:val="both"/>
      </w:pPr>
      <w:r>
        <w:rPr>
          <w:rFonts w:ascii="Times New Roman" w:hAnsi="Times New Roman"/>
          <w:b w:val="0"/>
          <w:i w:val="0"/>
          <w:sz w:val="22"/>
        </w:rPr>
        <w:t>Time Complexity. Local operations complete in O(1) time. Reconciliation at a synchronization boundary requires O(|R|) comparisons. This is optimal: the device must examine each resource to determine its participation status.</w:t>
      </w:r>
    </w:p>
    <w:p>
      <w:pPr>
        <w:spacing w:after="160" w:before="360"/>
        <w:jc w:val="left"/>
      </w:pPr>
      <w:r>
        <w:rPr>
          <w:rFonts w:ascii="Times New Roman" w:hAnsi="Times New Roman"/>
          <w:b/>
          <w:i w:val="0"/>
          <w:sz w:val="24"/>
        </w:rPr>
        <w:t>4. Correctness Proofs</w:t>
      </w:r>
    </w:p>
    <w:p>
      <w:pPr>
        <w:spacing w:after="120" w:before="0"/>
        <w:ind w:firstLine="475"/>
        <w:jc w:val="both"/>
      </w:pPr>
      <w:r>
        <w:rPr>
          <w:rFonts w:ascii="Times New Roman" w:hAnsi="Times New Roman"/>
          <w:b w:val="0"/>
          <w:i w:val="0"/>
          <w:sz w:val="22"/>
        </w:rPr>
        <w:t>We prove that the eventual coherence protocol satisfies its correctness properties. Proofs follow the style of Lamport [13, 69] and Lynch [32], establishing properties through invariant reasoning grounded in the Lamport happens-before relation.</w:t>
      </w:r>
    </w:p>
    <w:p>
      <w:pPr>
        <w:spacing w:after="120" w:before="240"/>
        <w:jc w:val="left"/>
      </w:pPr>
      <w:r>
        <w:rPr>
          <w:rFonts w:ascii="Times New Roman" w:hAnsi="Times New Roman"/>
          <w:b/>
          <w:i w:val="0"/>
          <w:sz w:val="22"/>
        </w:rPr>
        <w:t>4.1 Per-Device Causal Validity</w:t>
      </w:r>
    </w:p>
    <w:p>
      <w:pPr>
        <w:spacing w:after="120" w:before="0"/>
        <w:ind w:firstLine="475"/>
        <w:jc w:val="both"/>
      </w:pPr>
      <w:r>
        <w:rPr>
          <w:rFonts w:ascii="Times New Roman" w:hAnsi="Times New Roman"/>
          <w:b w:val="0"/>
          <w:i w:val="0"/>
          <w:sz w:val="22"/>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1 (Per-Device Causal Validity). </w:t>
            </w:r>
            <w:r>
              <w:rPr>
                <w:rFonts w:ascii="Times New Roman" w:hAnsi="Times New Roman"/>
                <w:i/>
                <w:sz w:val="22"/>
              </w:rPr>
              <w:t>For any device di, the eventual coherence protocol guarantees that di’s local state is causally valid with respect to its local history Hi at all times, including after synchronization boundary crossings.</w:t>
            </w:r>
          </w:p>
        </w:tc>
      </w:tr>
    </w:tbl>
    <w:p>
      <w:pPr>
        <w:spacing w:after="120"/>
      </w:pPr>
    </w:p>
    <w:p>
      <w:pPr>
        <w:spacing w:after="120" w:before="0"/>
        <w:ind w:firstLine="216"/>
        <w:jc w:val="both"/>
      </w:pPr>
      <w:r>
        <w:rPr>
          <w:rFonts w:ascii="Times New Roman" w:hAnsi="Times New Roman"/>
          <w:b w:val="0"/>
          <w:i w:val="0"/>
          <w:sz w:val="22"/>
        </w:rPr>
        <w:t>Proof. We must show that for any operation o in Hi, the causal dependencies of o are respected in di’s local state.</w:t>
      </w:r>
    </w:p>
    <w:p>
      <w:pPr>
        <w:spacing w:after="120" w:before="0"/>
        <w:ind w:firstLine="216"/>
        <w:jc w:val="both"/>
      </w:pPr>
      <w:r>
        <w:rPr>
          <w:rFonts w:ascii="Times New Roman" w:hAnsi="Times New Roman"/>
          <w:b w:val="0"/>
          <w:i w:val="0"/>
          <w:sz w:val="22"/>
        </w:rPr>
        <w:t>Case 1: o is a data plane operation (UPDATE). Data plane operations execute locally and immediately. By Invariant 1, operations within a synchronization epoch are totally ordered by Lamport timestamps. If o causally depends on a prior operation o’ in Hi, then L(o’) &lt; L(o) by the Lamport happens-before relation [13]. Since di applies operations in Lamport timestamp order, o’ is applied before o. The causal dependency is respected.</w:t>
      </w:r>
    </w:p>
    <w:p>
      <w:pPr>
        <w:spacing w:after="120" w:before="0"/>
        <w:ind w:firstLine="216"/>
        <w:jc w:val="both"/>
      </w:pPr>
      <w:r>
        <w:rPr>
          <w:rFonts w:ascii="Times New Roman" w:hAnsi="Times New Roman"/>
          <w:b w:val="0"/>
          <w:i w:val="0"/>
          <w:sz w:val="22"/>
        </w:rPr>
        <w:t>Case 2: o is a control plane CREATE operation. CREATE establishes a resource that subsequent operations may depend on. Since CREATE executes locally and increments Li before recording r in local storage, any operation o’ in Hi that depends on r satisfies L(o’) &gt; L(CREATE(r)). The causal dependency is respected within Hi.</w:t>
      </w:r>
    </w:p>
    <w:p>
      <w:pPr>
        <w:spacing w:after="120" w:before="0"/>
        <w:ind w:firstLine="216"/>
        <w:jc w:val="both"/>
      </w:pPr>
      <w:r>
        <w:rPr>
          <w:rFonts w:ascii="Times New Roman" w:hAnsi="Times New Roman"/>
          <w:b w:val="0"/>
          <w:i w:val="0"/>
          <w:sz w:val="22"/>
        </w:rPr>
        <w:t>Case 3: o is a control plane DELETE operation. DELETE marks r as deleted locally. By Invariant 5 (Local Deletion Finality), no subsequent operation in Hi may target r. Therefore no operation in Hi causally depends on r existing after L(DELETE(r)). Di’s local state correctly reflects that r does not exist after the deletion.</w:t>
      </w:r>
    </w:p>
    <w:p>
      <w:pPr>
        <w:spacing w:after="120" w:before="0"/>
        <w:ind w:firstLine="216"/>
        <w:jc w:val="both"/>
      </w:pPr>
      <w:r>
        <w:rPr>
          <w:rFonts w:ascii="Times New Roman" w:hAnsi="Times New Roman"/>
          <w:b w:val="0"/>
          <w:i w:val="0"/>
          <w:sz w:val="22"/>
        </w:rPr>
        <w:t>Case 4: di crosses a synchronization boundary and discovers a deletion record for resource r at Lamport timestamp Ld.</w:t>
      </w:r>
    </w:p>
    <w:p>
      <w:pPr>
        <w:spacing w:after="120" w:before="0"/>
        <w:ind w:firstLine="216"/>
        <w:jc w:val="both"/>
      </w:pPr>
      <w:r>
        <w:rPr>
          <w:rFonts w:ascii="Times New Roman" w:hAnsi="Times New Roman"/>
          <w:b w:val="0"/>
          <w:i w:val="0"/>
          <w:sz w:val="22"/>
        </w:rPr>
        <w:t>Sub-case 4a: r_local is null, or τ_local ⊀ τ_delete (r_local’s lexicographic timestamp does not strictly dominate the deletion record). Di has no operation in Hi whose Lamport tuple strictly post-dates the deletion. By Definition 7, di did not causally participate in r after the deletion. Accepting the deletion introduces no causal violation: di has no operations in Hi that causally depend on r existing after the deletion record.</w:t>
      </w:r>
    </w:p>
    <w:p>
      <w:pPr>
        <w:spacing w:after="120" w:before="0"/>
        <w:ind w:firstLine="216"/>
        <w:jc w:val="both"/>
      </w:pPr>
      <w:r>
        <w:rPr>
          <w:rFonts w:ascii="Times New Roman" w:hAnsi="Times New Roman"/>
          <w:b w:val="0"/>
          <w:i w:val="0"/>
          <w:sz w:val="22"/>
        </w:rPr>
        <w:t>Sub-case 4b: τ_local ≻ τ_delete. dᵢ has at least one operation o in Hᵢ with o.r = r whose lexicographic Lamport tuple strictly dominates the deletion record. By Definition 7, dᵢ causally participated in r after the deletion. By Invariant 4 (Causal Participation Preservation), dᵢ retains r and dᵢ’s operations on r after the deletion form a causally consistent sequence under the Lamport happens-before relation: each operation depends on the state of r as di observed it within its synchronization epoch. Since dᵢ did not observe the deletion before performing these operations (if di had, Invariant 5 would have prevented further updates), these operations are causally valid. Note that the retained operations may be concurrent with the deletion in the happens-before sense: neither dᵢ’s updates nor the deletion causally preceded the other. The Lamport ordering establishes a consistent total order between concurrent events without implying causal precedence [13]. This is the correct treatment of concurrency under the Lamport model.</w:t>
      </w:r>
    </w:p>
    <w:p>
      <w:pPr>
        <w:spacing w:after="120" w:before="0"/>
        <w:jc w:val="right"/>
      </w:pPr>
      <w:r>
        <w:rPr>
          <w:rFonts w:ascii="Times New Roman" w:hAnsi="Times New Roman"/>
          <w:b/>
          <w:i w:val="0"/>
          <w:sz w:val="22"/>
        </w:rPr>
        <w:t>In all cases, dᵢ’s local state respects the causal dependencies in Hᵢ. QED.</w:t>
      </w:r>
    </w:p>
    <w:p>
      <w:pPr>
        <w:spacing w:after="120" w:before="240"/>
        <w:jc w:val="left"/>
      </w:pPr>
      <w:r>
        <w:rPr>
          <w:rFonts w:ascii="Times New Roman" w:hAnsi="Times New Roman"/>
          <w:b/>
          <w:i w:val="0"/>
          <w:sz w:val="22"/>
        </w:rPr>
        <w:t>4.2 Convergence to Causally Valid States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2 (Convergence). </w:t>
            </w:r>
            <w:r>
              <w:rPr>
                <w:rFonts w:ascii="Times New Roman" w:hAnsi="Times New Roman"/>
                <w:i/>
                <w:sz w:val="22"/>
              </w:rPr>
              <w:t>When all operations cease and all pending synchronization boundaries have been crossed, each device converges to a state that is causally valid given its local history.</w:t>
            </w:r>
          </w:p>
        </w:tc>
      </w:tr>
    </w:tbl>
    <w:p>
      <w:pPr>
        <w:spacing w:after="120"/>
      </w:pPr>
    </w:p>
    <w:p>
      <w:pPr>
        <w:spacing w:after="120" w:before="0"/>
        <w:ind w:firstLine="216"/>
        <w:jc w:val="both"/>
      </w:pPr>
      <w:r>
        <w:rPr>
          <w:rFonts w:ascii="Times New Roman" w:hAnsi="Times New Roman"/>
          <w:b w:val="0"/>
          <w:i w:val="0"/>
          <w:sz w:val="22"/>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device’s state is causally valid.</w:t>
      </w:r>
    </w:p>
    <w:p>
      <w:pPr>
        <w:spacing w:after="120" w:before="0"/>
        <w:ind w:firstLine="216"/>
        <w:jc w:val="both"/>
      </w:pPr>
      <w:r>
        <w:rPr>
          <w:rFonts w:ascii="Times New Roman" w:hAnsi="Times New Roman"/>
          <w:b w:val="0"/>
          <w:i w:val="0"/>
          <w:sz w:val="22"/>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spacing w:after="120" w:before="0"/>
        <w:ind w:firstLine="216"/>
        <w:jc w:val="both"/>
      </w:pPr>
      <w:r>
        <w:rPr>
          <w:rFonts w:ascii="Times New Roman" w:hAnsi="Times New Roman"/>
          <w:b w:val="0"/>
          <w:i w:val="0"/>
          <w:sz w:val="22"/>
        </w:rPr>
        <w:t>Step 2: The resulting state is causally valid for each device. Consider device di at time T &gt; T_recon. For each resource r, exactly one of the following holds.</w:t>
      </w:r>
    </w:p>
    <w:p>
      <w:pPr>
        <w:spacing w:after="120" w:before="0"/>
        <w:ind w:firstLine="216"/>
        <w:jc w:val="both"/>
      </w:pPr>
      <w:r>
        <w:rPr>
          <w:rFonts w:ascii="Times New Roman" w:hAnsi="Times New Roman"/>
          <w:b w:val="0"/>
          <w:i w:val="0"/>
          <w:sz w:val="22"/>
        </w:rPr>
        <w:t>(a) dᵢ has locally deleted r. By Theorem 4 (Local Deletion Stability, proved below), dᵢ’s deletion is stable across all synchronization boundaries. dᵢ’s state is causally valid by Case 3 of Theorem 1.</w:t>
      </w:r>
    </w:p>
    <w:p>
      <w:pPr>
        <w:spacing w:after="120" w:before="0"/>
        <w:ind w:firstLine="216"/>
        <w:jc w:val="both"/>
      </w:pPr>
      <w:r>
        <w:rPr>
          <w:rFonts w:ascii="Times New Roman" w:hAnsi="Times New Roman"/>
          <w:b w:val="0"/>
          <w:i w:val="0"/>
          <w:sz w:val="22"/>
        </w:rPr>
        <w:t>(b) R carries no deletion record and di holds the latest version by Lamport-ordered last-write-wins. dᵢ’s state is causally valid by Cases 1 and 2 of Theorem 1. Case (b) additionally covers devices that received but discarded real-time broadcasts for resources outside their topological knowledge under Invariant 6; such devices acquire the resource through the same Case 3 mechanism at their next synchronization boundary, with no loss of the broadcast content, which remains durably held at S.</w:t>
      </w:r>
    </w:p>
    <w:p>
      <w:pPr>
        <w:spacing w:after="120" w:before="0"/>
        <w:ind w:firstLine="216"/>
        <w:jc w:val="both"/>
      </w:pPr>
      <w:r>
        <w:rPr>
          <w:rFonts w:ascii="Times New Roman" w:hAnsi="Times New Roman"/>
          <w:b w:val="0"/>
          <w:i w:val="0"/>
          <w:sz w:val="22"/>
        </w:rPr>
        <w:t>(c) R carries a deletion record and dᵢ’s local Lamport tuple for r strictly dominates the deletion record lexicographically. dᵢ causally participated after the deletion and retains r. Thus, dᵢ’s state is causally valid by Case 4b of Theorem 1.</w:t>
      </w:r>
    </w:p>
    <w:p>
      <w:pPr>
        <w:spacing w:after="120" w:before="0"/>
        <w:ind w:firstLine="216"/>
        <w:jc w:val="both"/>
      </w:pPr>
      <w:r>
        <w:rPr>
          <w:rFonts w:ascii="Times New Roman" w:hAnsi="Times New Roman"/>
          <w:b w:val="0"/>
          <w:i w:val="0"/>
          <w:sz w:val="22"/>
        </w:rPr>
        <w:t>(d) R carries a deletion record and di has no local record of r, or dᵢ’s Lamport tuple for r does not strictly dominate the deletion record. dᵢ accepts the deletion and thus dᵢ’s state is causally valid by Case 4a of Theorem 1.</w:t>
      </w:r>
    </w:p>
    <w:p>
      <w:pPr>
        <w:spacing w:after="120" w:before="0"/>
        <w:jc w:val="right"/>
      </w:pPr>
      <w:r>
        <w:rPr>
          <w:rFonts w:ascii="Times New Roman" w:hAnsi="Times New Roman"/>
          <w:b/>
          <w:i w:val="0"/>
          <w:sz w:val="22"/>
        </w:rPr>
        <w:t>In all cases, di’s final state respects all causal dependencies in Hi,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 QED.</w:t>
      </w:r>
    </w:p>
    <w:p>
      <w:pPr>
        <w:spacing w:after="120" w:before="240"/>
        <w:jc w:val="left"/>
      </w:pPr>
      <w:r>
        <w:rPr>
          <w:rFonts w:ascii="Times New Roman" w:hAnsi="Times New Roman"/>
          <w:b/>
          <w:i w:val="0"/>
          <w:sz w:val="22"/>
        </w:rPr>
        <w:t>4.3 Update Preservation</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3 (Update Preservation). </w:t>
            </w:r>
            <w:r>
              <w:rPr>
                <w:rFonts w:ascii="Times New Roman" w:hAnsi="Times New Roman"/>
                <w:i/>
                <w:sz w:val="22"/>
              </w:rPr>
              <w:t>If device di performs operation o on resource r during a synchronization epoch with Lamport timestamp L(o), and di subsequently crosses a synchronization boundary, then either (1) o’s effects are visible in dᵢ’s state after synchronization, or (2) dᵢ observed a causally superseding operation with a higher Lamport timestamp that correctly takes precedence over o.</w:t>
            </w:r>
          </w:p>
        </w:tc>
      </w:tr>
    </w:tbl>
    <w:p>
      <w:pPr>
        <w:spacing w:after="120"/>
      </w:pPr>
    </w:p>
    <w:p>
      <w:pPr>
        <w:spacing w:after="120" w:before="0"/>
        <w:ind w:firstLine="216"/>
        <w:jc w:val="both"/>
      </w:pPr>
      <w:r>
        <w:rPr>
          <w:rFonts w:ascii="Times New Roman" w:hAnsi="Times New Roman"/>
          <w:b w:val="0"/>
          <w:i w:val="0"/>
          <w:sz w:val="22"/>
        </w:rPr>
        <w:t>Proof. Consider operation o performed by dᵢ with Lamport timestamp L(o). At the next synchronization boundary the reconciliation algorithm examines r.</w:t>
      </w:r>
    </w:p>
    <w:p>
      <w:pPr>
        <w:spacing w:after="120" w:before="0"/>
        <w:ind w:firstLine="216"/>
        <w:jc w:val="both"/>
      </w:pPr>
      <w:r>
        <w:rPr>
          <w:rFonts w:ascii="Times New Roman" w:hAnsi="Times New Roman"/>
          <w:b w:val="0"/>
          <w:i w:val="0"/>
          <w:sz w:val="22"/>
        </w:rPr>
        <w:t>Case 1: o is a CREATE operation. The new resource is pushed to S during reconciliation Step 4. Since resource identifiers are unique, this either creates a new entry at S or is a no-op if the resource already exists. In either case the resource exists after the boundary, preserving o’s intent (outcome 1).</w:t>
      </w:r>
    </w:p>
    <w:p>
      <w:pPr>
        <w:spacing w:after="120" w:before="0"/>
        <w:ind w:firstLine="216"/>
        <w:jc w:val="both"/>
      </w:pPr>
      <w:r>
        <w:rPr>
          <w:rFonts w:ascii="Times New Roman" w:hAnsi="Times New Roman"/>
          <w:b w:val="0"/>
          <w:i w:val="0"/>
          <w:sz w:val="22"/>
        </w:rPr>
        <w:t>Case 2: o is an UPDATE operation. The update was pushed to S immediately upon execution. S applies Lamport-ordered last-write-wins: if L(o) exceeds S’s recorded Lamport timestamp for r, o’s effects are preserved (outcome 1). If S has a higher Lamport timestamp, a superseding operation exists (outcome 2). If r carries a deletion record, the reconciliation algorithm applies Case 2 of Section 3.4. If dᵢ’s Lamport tuple strictly dominates the deletion record, dᵢ causally participated after the deletion and retains r, preserving o’s effects (outcome 1). If dᵢ’s Lamport tuple does not strictly dominate, o did not post-date the deletion in the happens-before order and the deletion correctly takes precedence (outcome 2).</w:t>
      </w:r>
    </w:p>
    <w:p>
      <w:pPr>
        <w:spacing w:after="120" w:before="0"/>
        <w:jc w:val="right"/>
      </w:pPr>
      <w:r>
        <w:rPr>
          <w:rFonts w:ascii="Times New Roman" w:hAnsi="Times New Roman"/>
          <w:b/>
          <w:i w:val="0"/>
          <w:sz w:val="22"/>
        </w:rPr>
        <w:t>Case 3: o is a DELETE operation. The deletion was pushed to S during Section 3.3. Case 1 of the reconciliation algorithm ensures di maintains the deletion at every subsequent boundary crossing by Theorem 4. dᵢ’s intent is preserved in dᵢ’s local state regardless of S’s current state (outcome 1). QED.</w:t>
      </w:r>
    </w:p>
    <w:p>
      <w:pPr>
        <w:spacing w:after="120" w:before="240"/>
        <w:jc w:val="left"/>
      </w:pPr>
      <w:r>
        <w:rPr>
          <w:rFonts w:ascii="Times New Roman" w:hAnsi="Times New Roman"/>
          <w:b/>
          <w:i w:val="0"/>
          <w:sz w:val="22"/>
        </w:rPr>
        <w:t>4.4 Local Deletion Stability</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4 (Local Deletion Stability). </w:t>
            </w:r>
            <w:r>
              <w:rPr>
                <w:rFonts w:ascii="Times New Roman" w:hAnsi="Times New Roman"/>
                <w:i/>
                <w:sz w:val="22"/>
              </w:rPr>
              <w:t>If device dᵢ has marked resource r as deleted, then for all subsequent synchronization boundary crossings, di maintains r as deleted in its local state.</w:t>
            </w:r>
          </w:p>
        </w:tc>
      </w:tr>
    </w:tbl>
    <w:p>
      <w:pPr>
        <w:spacing w:after="120"/>
      </w:pPr>
    </w:p>
    <w:p>
      <w:pPr>
        <w:spacing w:after="120" w:before="0"/>
        <w:jc w:val="right"/>
      </w:pPr>
      <w:r>
        <w:rPr>
          <w:rFonts w:ascii="Times New Roman" w:hAnsi="Times New Roman"/>
          <w:b/>
          <w:i w:val="0"/>
          <w:sz w:val="22"/>
        </w:rPr>
        <w:t>Proof. At each synchronization boundary crossing, the reconciliation algorithm evaluates Case 1 first and unconditionally: if r_local exists and r_local.is_deleted is true, the algorithm sends DELETE_MESSAGE to S and proceeds to the next resource without evaluating Cases 2 or 3. No path through the reconciliation algorithm sets r_local.is_deleted to false for a locally deleted resource. No incoming data plane update can modify a locally deleted resource (Invariant 5). Therefore once di has marked r as deleted, dᵢ’s local state has r as deleted at every subsequent synchronization boundary crossing. QED.</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Corollary 1. </w:t>
            </w:r>
            <w:r>
              <w:rPr>
                <w:rFonts w:ascii="Times New Roman" w:hAnsi="Times New Roman"/>
                <w:i/>
                <w:sz w:val="22"/>
              </w:rPr>
              <w:t>Local deletion finality is permanent absent an explicit control plane CREATE operation issued by an administrative authority with a Lamport timestamp higher than the existing deletion record. Such an operation, received by dᵢ at a synchronization boundary, would appear as a new resource in S’s state without a deletion record post-dating the CREATE, allowing di to acquire the resource through Case 3 reconciliation. The issuance and authorization of such operations is outside the scope of the synchronization protocol.</w:t>
            </w:r>
          </w:p>
        </w:tc>
      </w:tr>
    </w:tbl>
    <w:p>
      <w:pPr>
        <w:spacing w:after="120"/>
      </w:pPr>
    </w:p>
    <w:p>
      <w:pPr>
        <w:spacing w:after="120"/>
        <w:jc w:val="both"/>
      </w:pPr>
      <w:r>
        <w:rPr>
          <w:rFonts w:ascii="Times New Roman" w:hAnsi="Times New Roman"/>
          <w:sz w:val="22"/>
        </w:rPr>
        <w:t>The synchronization protocol supports, but does not implement, a second administrative operation: a full resynchronization that issues a CREATE for every resource currently retained by any device but deleted on the requesting device, restoring the requesting device’s complete view in one pass. This operation enters the protocol as a batch of explicit control plane CREATE events with Lamport timestamps exceeding the corresponding deletion records; the protocol’s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spacing w:after="120" w:before="240"/>
        <w:jc w:val="left"/>
      </w:pPr>
      <w:r>
        <w:rPr>
          <w:rFonts w:ascii="Times New Roman" w:hAnsi="Times New Roman"/>
          <w:b/>
          <w:i w:val="0"/>
          <w:sz w:val="22"/>
        </w:rPr>
        <w:t>4.5 Proof of the Orthogonality Proposition</w:t>
      </w:r>
    </w:p>
    <w:p>
      <w:pPr>
        <w:spacing w:after="120" w:before="0"/>
        <w:ind w:firstLine="475"/>
        <w:jc w:val="both"/>
      </w:pPr>
      <w:r>
        <w:rPr>
          <w:rFonts w:ascii="Times New Roman" w:hAnsi="Times New Roman"/>
          <w:b w:val="0"/>
          <w:i w:val="0"/>
          <w:sz w:val="22"/>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Lemma 1 (Agreement Without Coherence). </w:t>
            </w:r>
            <w:r>
              <w:rPr>
                <w:rFonts w:ascii="Times New Roman" w:hAnsi="Times New Roman"/>
                <w:i/>
                <w:sz w:val="22"/>
              </w:rPr>
              <w:t>Let A be a synchronization system whose correctness criterion requires global convergence to a single terminal state. Consider concurrent operations DELETE(r) and UPDATE(r, δ). Any deterministic reconciliation rule in A that satisfies the Agreement Axis by producing a unique, unified terminal state (σ(d1) = σ(d2))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Lemma 2 (Coherence Without Agreement). </w:t>
            </w:r>
            <w:r>
              <w:rPr>
                <w:rFonts w:ascii="Times New Roman" w:hAnsi="Times New Roman"/>
                <w:i/>
                <w:sz w:val="22"/>
              </w:rPr>
              <w:t>Let B be a synchronization system operating under the eventual coherence protocol. Consider the identical concurrent scenario: d1 issues DELETE(r) and d2 issues UPDATE(r, δ). Suppose d2’s local Lamport counter has been advanced past τ_delete = ⟨ld, dd⟩ prior to issuing UPDATE(r, δ). Upon crossing a synchronization boundary, under Case 1 of the reconciliation algorithm, d1 unconditionally maintains its local deletion state (σ(d1) = ∅). Concurrently, under Case 2, because our setup assumption guarantees that τ_local ≻ τ_delete, d2 retains the resource and materializes its operational update (σ(d2) = {r ↦ δ}). As t → ∞, the states remain permanently diverged: σ(d1) ≠ σ(d2). System B violates the Agreement Axis, yet it fully satisfies the Coherence Axis for all participating nodes, as the operational mutations of both local agents are preserved.</w:t>
            </w:r>
          </w:p>
        </w:tc>
      </w:tr>
    </w:tbl>
    <w:p>
      <w:pPr>
        <w:spacing w:after="120"/>
      </w:pPr>
    </w:p>
    <w:p>
      <w:pPr>
        <w:spacing w:after="120" w:before="0"/>
        <w:ind w:firstLine="475"/>
        <w:jc w:val="both"/>
      </w:pPr>
      <w:r>
        <w:rPr>
          <w:rFonts w:ascii="Times New Roman" w:hAnsi="Times New Roman"/>
          <w:b w:val="0"/>
          <w:i w:val="0"/>
          <w:sz w:val="22"/>
        </w:rPr>
        <w:t>By Lemma 1 and Lemma 2, satisfaction of one axis implies nothing about the satisfaction of the other. The Agreement Axis and the Coherence Axis are formally independent, orthogonal dimensions of distributed state evaluation.</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Corollary 2 (Incomparability with Eventual Consistency). </w:t>
            </w:r>
            <w:r>
              <w:rPr>
                <w:rFonts w:ascii="Times New Roman" w:hAnsi="Times New Roman"/>
                <w:i/>
                <w:sz w:val="22"/>
              </w:rPr>
              <w:t>Eventual coherence and eventual consistency are incomparable: eventual consistency does not imply eventual coherence, and eventual coherence does not imply eventual consistency.</w:t>
            </w:r>
          </w:p>
        </w:tc>
      </w:tr>
    </w:tbl>
    <w:p>
      <w:pPr>
        <w:spacing w:after="120"/>
      </w:pPr>
    </w:p>
    <w:p>
      <w:pPr>
        <w:spacing w:after="120" w:before="0"/>
        <w:jc w:val="right"/>
      </w:pPr>
      <w:r>
        <w:rPr>
          <w:rFonts w:ascii="Times New Roman" w:hAnsi="Times New Roman"/>
          <w:b/>
          <w:i w:val="0"/>
          <w:sz w:val="22"/>
        </w:rPr>
        <w:t>Proof. The Agreement Axis (Definition 8) is the formal expression of eventual consistency within this model. By Lemma 1, a system satisfying the Agreement Axis — and therefore eventual consistency — 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spacing w:after="120" w:before="240"/>
        <w:jc w:val="left"/>
      </w:pPr>
      <w:r>
        <w:rPr>
          <w:rFonts w:ascii="Times New Roman" w:hAnsi="Times New Roman"/>
          <w:b/>
          <w:i w:val="0"/>
          <w:sz w:val="22"/>
        </w:rPr>
        <w:t>4.6 Liveness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5 (Liveness). </w:t>
            </w:r>
            <w:r>
              <w:rPr>
                <w:rFonts w:ascii="Times New Roman" w:hAnsi="Times New Roman"/>
                <w:i/>
                <w:sz w:val="22"/>
              </w:rPr>
              <w:t>If all messages are eventually delivered and all devices eventually cross synchronization boundaries, the system reaches a stable state in finite time.</w:t>
            </w:r>
          </w:p>
        </w:tc>
      </w:tr>
    </w:tbl>
    <w:p>
      <w:pPr>
        <w:spacing w:after="120"/>
      </w:pPr>
    </w:p>
    <w:p>
      <w:pPr>
        <w:spacing w:after="120" w:before="0"/>
        <w:jc w:val="right"/>
      </w:pPr>
      <w:r>
        <w:rPr>
          <w:rFonts w:ascii="Times New Roman" w:hAnsi="Times New Roman"/>
          <w:b/>
          <w:i w:val="0"/>
          <w:sz w:val="22"/>
        </w:rPr>
        <w:t>Proof. Assume eventual message delivery and eventual synchronization boundary crossings. We show that the system reaches a fixed point. Let T_quiesce be the time when all operations cease. After T_quiesce, no new operations enter any device’s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spacing w:after="160" w:before="360"/>
        <w:jc w:val="left"/>
      </w:pPr>
      <w:r>
        <w:rPr>
          <w:rFonts w:ascii="Times New Roman" w:hAnsi="Times New Roman"/>
          <w:b/>
          <w:i w:val="0"/>
          <w:sz w:val="24"/>
        </w:rPr>
        <w:t>5. Proof of Concept and Forthcoming Implementation</w:t>
      </w:r>
    </w:p>
    <w:p>
      <w:pPr>
        <w:spacing w:after="120" w:before="0"/>
        <w:ind w:firstLine="475"/>
        <w:jc w:val="both"/>
      </w:pPr>
      <w:r>
        <w:rPr>
          <w:rFonts w:ascii="Times New Roman" w:hAnsi="Times New Roman"/>
          <w:b w:val="0"/>
          <w:i w:val="0"/>
          <w:sz w:val="22"/>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spacing w:after="120" w:before="240"/>
        <w:jc w:val="left"/>
      </w:pPr>
      <w:r>
        <w:rPr>
          <w:rFonts w:ascii="Times New Roman" w:hAnsi="Times New Roman"/>
          <w:b/>
          <w:i w:val="0"/>
          <w:sz w:val="22"/>
        </w:rPr>
        <w:t>5.1 System Architecture</w:t>
      </w:r>
    </w:p>
    <w:p>
      <w:pPr>
        <w:spacing w:after="120" w:before="0"/>
        <w:ind w:firstLine="475"/>
        <w:jc w:val="both"/>
      </w:pPr>
      <w:r>
        <w:rPr>
          <w:rFonts w:ascii="Times New Roman" w:hAnsi="Times New Roman"/>
          <w:b w:val="0"/>
          <w:i w:val="0"/>
          <w:sz w:val="22"/>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spacing w:after="120" w:before="240"/>
        <w:jc w:val="left"/>
      </w:pPr>
      <w:r>
        <w:rPr>
          <w:rFonts w:ascii="Times New Roman" w:hAnsi="Times New Roman"/>
          <w:b/>
          <w:i w:val="0"/>
          <w:sz w:val="22"/>
        </w:rPr>
        <w:t>5.2 Data Structures</w:t>
      </w:r>
    </w:p>
    <w:p>
      <w:pPr>
        <w:spacing w:after="120" w:before="0"/>
        <w:jc w:val="both"/>
      </w:pPr>
      <w:r>
        <w:rPr>
          <w:rFonts w:ascii="Times New Roman" w:hAnsi="Times New Roman"/>
          <w:b w:val="0"/>
          <w:i w:val="0"/>
          <w:sz w:val="22"/>
        </w:rPr>
        <w:t>Each conversation resource r is represented as: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interface Conversation {</w:t>
              <w:br/>
              <w:t xml:space="preserve">    id: string;               // Unique identifier</w:t>
              <w:br/>
              <w:t xml:space="preserve">    title: string;            // Display name</w:t>
              <w:br/>
              <w:t xml:space="preserve">    messages: Message[];      // Content (data plane)</w:t>
              <w:br/>
              <w:t xml:space="preserve">    // Protocol fields -- load-bearing</w:t>
              <w:br/>
              <w:t xml:space="preserve">    lamport: number;          // Lamport timestamp of last update</w:t>
              <w:br/>
              <w:t xml:space="preserve">    deviceId: string;         // Device that last updated</w:t>
              <w:br/>
              <w:t xml:space="preserve">    isDeleted: boolean;       // Current deletion state</w:t>
              <w:br/>
              <w:t xml:space="preserve">    deletedAtLamport?: number;// Lamport timestamp of deletion</w:t>
              <w:br/>
              <w:t xml:space="preserve">                              // Preserved through upserts (Invariant 7)</w:t>
              <w:br/>
              <w:t xml:space="preserve">    deletedBy?: string;       // Device that issued deletion</w:t>
              <w:br/>
              <w:t xml:space="preserve">    // Display fields -- non-protocol</w:t>
              <w:br/>
              <w:t xml:space="preserve">    createdAt: Date;          // Human-readable creation time</w:t>
              <w:br/>
              <w:t xml:space="preserve">    lastModified: Date;       // Human-readable last modification time</w:t>
              <w:br/>
              <w:t>}</w:t>
              <w:br/>
              <w:br/>
              <w:t>interface Message {</w:t>
              <w:br/>
              <w:t xml:space="preserve">    id: string;</w:t>
              <w:br/>
              <w:t xml:space="preserve">    role: 'user' | 'assistant';</w:t>
              <w:br/>
              <w:t xml:space="preserve">    content: string;</w:t>
              <w:br/>
              <w:t xml:space="preserve">    lamport: number;          // Lamport timestamp of this message</w:t>
              <w:br/>
              <w:t>}</w:t>
            </w:r>
          </w:p>
        </w:tc>
      </w:tr>
    </w:tbl>
    <w:p>
      <w:pPr>
        <w:spacing w:after="120"/>
      </w:pPr>
    </w:p>
    <w:p>
      <w:pPr>
        <w:spacing w:after="120" w:before="0"/>
        <w:ind w:firstLine="475"/>
        <w:jc w:val="both"/>
      </w:pPr>
      <w:r>
        <w:rPr>
          <w:rFonts w:ascii="Times New Roman" w:hAnsi="Times New Roman"/>
          <w:b w:val="0"/>
          <w:i w:val="0"/>
          <w:sz w:val="22"/>
        </w:rPr>
        <w:t>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in a dedicated IndexedDB store separate from conversation state. This ensures the counter survives application restarts and page refreshes. A device that restarts without its Lamport counter would be unable to correctly establish happens-before ordering with prior operations.</w:t>
      </w:r>
    </w:p>
    <w:p>
      <w:pPr>
        <w:spacing w:after="120" w:before="240"/>
        <w:jc w:val="left"/>
      </w:pPr>
      <w:r>
        <w:rPr>
          <w:rFonts w:ascii="Times New Roman" w:hAnsi="Times New Roman"/>
          <w:b/>
          <w:i w:val="0"/>
          <w:sz w:val="22"/>
        </w:rPr>
        <w:t>5.3 Local Operation Execution</w:t>
      </w:r>
    </w:p>
    <w:p>
      <w:pPr>
        <w:spacing w:after="120" w:before="0"/>
        <w:jc w:val="both"/>
      </w:pPr>
      <w:r>
        <w:rPr>
          <w:rFonts w:ascii="Times New Roman" w:hAnsi="Times New Roman"/>
          <w:b w:val="0"/>
          <w:i w:val="0"/>
          <w:sz w:val="22"/>
        </w:rPr>
        <w:t>Operations execute immediately on the local IndexedDB replica:</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createConversation(</w:t>
              <w:br/>
              <w:t xml:space="preserve">    provider: string,</w:t>
              <w:br/>
              <w:t xml:space="preserve">    model: string</w:t>
              <w:br/>
              <w:t>): Promise&lt;Conversation&gt; {</w:t>
              <w:br/>
              <w:t xml:space="preserve">    const lamport = await this.incrementLamport();</w:t>
              <w:br/>
              <w:t xml:space="preserve">    const conversation: Conversation = {</w:t>
              <w:br/>
              <w:t xml:space="preserve">        id: generateId(),</w:t>
              <w:br/>
              <w:t xml:space="preserve">        title: 'New Conversation',</w:t>
              <w:br/>
              <w:t xml:space="preserve">        messages: [],</w:t>
              <w:br/>
              <w:t xml:space="preserve">        lamport,</w:t>
              <w:br/>
              <w:t xml:space="preserve">        deviceId: this.deviceId,</w:t>
              <w:br/>
              <w:t xml:space="preserve">        isDeleted: false,</w:t>
              <w:br/>
              <w:t xml:space="preserve">        createdAt: new Date(),</w:t>
              <w:br/>
              <w:t xml:space="preserve">        lastModified: new Date(),</w:t>
              <w:br/>
              <w:t xml:space="preserve">        provider,</w:t>
              <w:br/>
              <w:t xml:space="preserve">        currentModel: model</w:t>
              <w:br/>
              <w:t xml:space="preserve">    };</w:t>
              <w:br/>
              <w:t xml:space="preserve">    await this.db.conversations.put(conversation);</w:t>
              <w:br/>
              <w:t xml:space="preserve">    return conversation;</w:t>
              <w:br/>
              <w:t>}</w:t>
              <w:br/>
              <w:br/>
              <w:t>async deleteConversation(id: string): Promise&lt;void&gt; {</w:t>
              <w:br/>
              <w:t xml:space="preserve">    const conv = await this.db.conversations.get(id);</w:t>
              <w:br/>
              <w:t xml:space="preserve">    if (!conv) return;</w:t>
              <w:br/>
              <w:t xml:space="preserve">    const lamport = await this.incrementLamport();</w:t>
              <w:br/>
              <w:t xml:space="preserve">    conv.isDeleted = true;</w:t>
              <w:br/>
              <w:t xml:space="preserve">    conv.deletedAtLamport = lamport;</w:t>
              <w:br/>
              <w:t xml:space="preserve">    conv.deletedBy = this.deviceId;</w:t>
              <w:br/>
              <w:t xml:space="preserve">    await this.db.conversations.put(conv);</w:t>
              <w:br/>
              <w:t>}</w:t>
              <w:br/>
              <w:br/>
              <w:t>async addMessage(</w:t>
              <w:br/>
              <w:t xml:space="preserve">    conversationId: string,</w:t>
              <w:br/>
              <w:t xml:space="preserve">    message: Omit&lt;Message, 'lamport'&gt;</w:t>
              <w:br/>
              <w:t>): Promise&lt;void&gt; {</w:t>
              <w:br/>
              <w:t xml:space="preserve">    const conv = await this.db.conversations.get(conversationId);</w:t>
              <w:br/>
              <w:t xml:space="preserve">    // Invariant 5: Local Deletion Finality</w:t>
              <w:br/>
              <w:t xml:space="preserve">    if (!conv || conv.isDeleted) {</w:t>
              <w:br/>
              <w:t xml:space="preserve">        return;</w:t>
              <w:br/>
              <w:t xml:space="preserve">        // Silently discard</w:t>
              <w:br/>
              <w:t xml:space="preserve">    }</w:t>
              <w:br/>
              <w:t xml:space="preserve">    const lamport = await this.incrementLamport();</w:t>
              <w:br/>
              <w:t xml:space="preserve">    const stampedMessage: Message = { ...message, lamport };</w:t>
              <w:br/>
              <w:t xml:space="preserve">    conv.messages.push(stampedMessage);</w:t>
              <w:br/>
              <w:t xml:space="preserve">    conv.lamport = lamport;</w:t>
              <w:br/>
              <w:t xml:space="preserve">    conv.deviceId = this.deviceId;</w:t>
              <w:br/>
              <w:t xml:space="preserve">    conv.lastModified = new Date();</w:t>
              <w:br/>
              <w:t xml:space="preserve">    await this.db.conversations.put(conv);</w:t>
              <w:br/>
              <w:t xml:space="preserve">    await this.syncToServer(conv);</w:t>
              <w:br/>
              <w:t>}</w:t>
              <w:br/>
              <w:br/>
              <w:t>private async incrementLamport(): Promise&lt;number&gt; {</w:t>
              <w:br/>
              <w:t xml:space="preserve">    const current = await this.db.lamport.get('counter') ?? 0;</w:t>
              <w:br/>
              <w:t xml:space="preserve">    const next = current + 1;</w:t>
              <w:br/>
              <w:t xml:space="preserve">    await this.db.lamport.put(next, 'counter');</w:t>
              <w:br/>
              <w:t xml:space="preserve">    return next;</w:t>
              <w:br/>
              <w:t>}</w:t>
            </w:r>
          </w:p>
        </w:tc>
      </w:tr>
    </w:tbl>
    <w:p>
      <w:pPr>
        <w:spacing w:after="120"/>
      </w:pPr>
    </w:p>
    <w:p>
      <w:pPr>
        <w:spacing w:after="120" w:before="0"/>
        <w:ind w:firstLine="475"/>
        <w:jc w:val="both"/>
      </w:pPr>
      <w:r>
        <w:rPr>
          <w:rFonts w:ascii="Times New Roman" w:hAnsi="Times New Roman"/>
          <w:b w:val="0"/>
          <w:i w:val="0"/>
          <w:sz w:val="22"/>
        </w:rPr>
        <w:t>The silently discarded path in addMessage directly implements Invariant 5. No error is thrown. No state is modified. The update simply does not apply. This applies equally to any data plane operation targeting a locally deleted resource.</w:t>
      </w:r>
    </w:p>
    <w:p>
      <w:pPr>
        <w:spacing w:after="120" w:before="240"/>
        <w:jc w:val="left"/>
      </w:pPr>
      <w:r>
        <w:rPr>
          <w:rFonts w:ascii="Times New Roman" w:hAnsi="Times New Roman"/>
          <w:b/>
          <w:i w:val="0"/>
          <w:sz w:val="22"/>
        </w:rPr>
        <w:t>5.4 Data Plane Synchronization</w:t>
      </w:r>
    </w:p>
    <w:p>
      <w:pPr>
        <w:spacing w:after="120" w:before="0"/>
        <w:jc w:val="both"/>
      </w:pPr>
      <w:r>
        <w:rPr>
          <w:rFonts w:ascii="Times New Roman" w:hAnsi="Times New Roman"/>
          <w:b w:val="0"/>
          <w:i w:val="0"/>
          <w:sz w:val="22"/>
        </w:rPr>
        <w:t>Data plane updates propagate immediately to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syncToServer(conversation: Conversation): Promise&lt;void&gt; {</w:t>
              <w:br/>
              <w:t xml:space="preserve">    try {</w:t>
              <w:br/>
              <w:t xml:space="preserve">        const response = await fetch('http://localhost:4001/pushChats', {</w:t>
              <w:br/>
              <w:t xml:space="preserve">            method: 'POST',</w:t>
              <w:br/>
              <w:t xml:space="preserve">            headers: { 'Content-Type': 'application/json' },</w:t>
              <w:br/>
              <w:t xml:space="preserve">            body: JSON.stringify({ chats: [conversation] })</w:t>
              <w:br/>
              <w:t xml:space="preserve">        });</w:t>
              <w:br/>
              <w:t xml:space="preserve">        if (!response.ok) {</w:t>
              <w:br/>
              <w:t xml:space="preserve">            this.markDirty(conversation.id);</w:t>
              <w:br/>
              <w:t xml:space="preserve">        }</w:t>
              <w:br/>
              <w:t xml:space="preserve">    } catch (error) {</w:t>
              <w:br/>
              <w:t xml:space="preserve">        this.markDirty(conversation.id);</w:t>
              <w:br/>
              <w:t xml:space="preserve">    }</w:t>
              <w:br/>
              <w:t>}</w:t>
            </w:r>
          </w:p>
        </w:tc>
      </w:tr>
    </w:tbl>
    <w:p>
      <w:pPr>
        <w:spacing w:after="120"/>
      </w:pPr>
    </w:p>
    <w:p>
      <w:pPr>
        <w:spacing w:after="120" w:before="0"/>
        <w:jc w:val="both"/>
      </w:pPr>
      <w:r>
        <w:rPr>
          <w:rFonts w:ascii="Times New Roman" w:hAnsi="Times New Roman"/>
          <w:b w:val="0"/>
          <w:i w:val="0"/>
          <w:sz w:val="22"/>
        </w:rPr>
        <w:t>The server applies Lamport-ordered last-write-wins merging with upsert semantics: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function addOrUpdateChats(newChats, serverLamport) {</w:t>
              <w:br/>
              <w:t xml:space="preserve">    const chats = readChats();</w:t>
              <w:br/>
              <w:t xml:space="preserve">    const byId = Object.fromEntries(chats.map(c =&gt; [c.id, c]));</w:t>
              <w:br/>
              <w:t xml:space="preserve">    let updatedLamport = serverLamport;</w:t>
              <w:br/>
              <w:t xml:space="preserve">    for (const chat of newChats) {</w:t>
              <w:br/>
              <w:t xml:space="preserve">        // Advance server Lamport counter</w:t>
              <w:br/>
              <w:t xml:space="preserve">        updatedLamport = Math.max(updatedLamport, chat.lamport) + 1;</w:t>
              <w:br/>
              <w:t xml:space="preserve">        const existing = byId[chat.id];</w:t>
              <w:br/>
              <w:br/>
              <w:t xml:space="preserve">        if (!existing) {</w:t>
              <w:br/>
              <w:t xml:space="preserve">            byId[chat.id] = chat;</w:t>
              <w:br/>
              <w:t xml:space="preserve">            broadcastToConnectedDevices(chat);</w:t>
              <w:br/>
              <w:t xml:space="preserve">            continue;</w:t>
              <w:br/>
              <w:t xml:space="preserve">        }</w:t>
              <w:br/>
              <w:br/>
              <w:t xml:space="preserve">        if (existing.isDeleted) {</w:t>
              <w:br/>
              <w:t xml:space="preserve">            // Upsert: restore resource for third-party device propagation.</w:t>
              <w:br/>
              <w:t xml:space="preserve">            existing.isDeleted = false;</w:t>
              <w:br/>
              <w:t xml:space="preserve">        }</w:t>
              <w:br/>
              <w:br/>
              <w:t xml:space="preserve">        if (chat.lamport &gt; existing.lamport) {</w:t>
              <w:br/>
              <w:t xml:space="preserve">            existing.messages = chat.messages;</w:t>
              <w:br/>
              <w:t xml:space="preserve">            existing.lamport = chat.lamport;</w:t>
              <w:br/>
              <w:t xml:space="preserve">            existing.deviceId = chat.deviceId;</w:t>
              <w:br/>
              <w:t xml:space="preserve">            existing.lastModified = chat.lastModified;</w:t>
              <w:br/>
              <w:t xml:space="preserve">            byId[chat.id] = existing;</w:t>
              <w:br/>
              <w:t xml:space="preserve">            broadcastToConnectedDevices(existing);</w:t>
              <w:br/>
              <w:t xml:space="preserve">        }</w:t>
              <w:br/>
              <w:t xml:space="preserve">    }</w:t>
              <w:br/>
              <w:br/>
              <w:t xml:space="preserve">    writeChats(Object.values(byId));</w:t>
              <w:br/>
              <w:t xml:space="preserve">    writeLamport(updatedLamport);</w:t>
              <w:br/>
              <w:t>}</w:t>
            </w:r>
          </w:p>
        </w:tc>
      </w:tr>
    </w:tbl>
    <w:p>
      <w:pPr>
        <w:spacing w:after="120"/>
      </w:pPr>
    </w:p>
    <w:p>
      <w:pPr>
        <w:spacing w:after="120" w:before="0"/>
        <w:ind w:firstLine="475"/>
        <w:jc w:val="both"/>
      </w:pPr>
      <w:r>
        <w:rPr>
          <w:rFonts w:ascii="Times New Roman" w:hAnsi="Times New Roman"/>
          <w:b w:val="0"/>
          <w:i w:val="0"/>
          <w:sz w:val="22"/>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spacing w:after="120" w:before="0"/>
        <w:jc w:val="both"/>
      </w:pPr>
      <w:r>
        <w:rPr>
          <w:rFonts w:ascii="Times New Roman" w:hAnsi="Times New Roman"/>
          <w:b w:val="0"/>
          <w:i w:val="0"/>
          <w:sz w:val="22"/>
        </w:rPr>
        <w:t>The client registers a listener for real-time broadcasts, implementing the receive handler of Section 3.2 and enforcing Invariants 5 and 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 Real-time listener for server-pushed data plane broadcasts</w:t>
              <w:br/>
              <w:t>this.socket.on('conversationUpdated', async (broadcast: Conversation) =&gt; {</w:t>
              <w:br/>
              <w:t xml:space="preserve">    const localLamport = await this.db.lamport.get('counter') ?? 0;</w:t>
              <w:br/>
              <w:t xml:space="preserve">    await this.db.lamport.put(Math.max(localLamport, broadcast.lamport) + 1, 'counter');</w:t>
              <w:br/>
              <w:br/>
              <w:t xml:space="preserve">    const localConv = await this.db.conversations.get(broadcast.id);</w:t>
              <w:br/>
              <w:br/>
              <w:t xml:space="preserve">    // Invariant 6: Data Plane Non-Origination</w:t>
              <w:br/>
              <w:t xml:space="preserve">    if (!localConv) {</w:t>
              <w:br/>
              <w:t xml:space="preserve">        return;</w:t>
              <w:br/>
              <w:t xml:space="preserve">    }</w:t>
              <w:br/>
              <w:br/>
              <w:t xml:space="preserve">    // Invariant 5: Local Deletion Finality</w:t>
              <w:br/>
              <w:t xml:space="preserve">    if (localConv.isDeleted) {</w:t>
              <w:br/>
              <w:t xml:space="preserve">        return;</w:t>
              <w:br/>
              <w:t xml:space="preserve">    }</w:t>
              <w:br/>
              <w:br/>
              <w:t xml:space="preserve">    if (broadcast.lamport &gt; localConv.lamport) {</w:t>
              <w:br/>
              <w:t xml:space="preserve">        await this.db.conversations.put(broadcast);</w:t>
              <w:br/>
              <w:t xml:space="preserve">    }</w:t>
              <w:br/>
              <w:t>});</w:t>
            </w:r>
          </w:p>
        </w:tc>
      </w:tr>
    </w:tbl>
    <w:p>
      <w:pPr>
        <w:spacing w:after="120"/>
      </w:pPr>
    </w:p>
    <w:p>
      <w:pPr>
        <w:spacing w:after="120" w:before="0"/>
        <w:ind w:firstLine="475"/>
        <w:jc w:val="both"/>
      </w:pPr>
      <w:r>
        <w:rPr>
          <w:rFonts w:ascii="Times New Roman" w:hAnsi="Times New Roman"/>
          <w:b w:val="0"/>
          <w:i w:val="0"/>
          <w:sz w:val="22"/>
        </w:rPr>
        <w:t>The guard on localConv directly implements Invariant 6: a broadcast for a resource the client has never seen is dropped without creating local state, deferring acquisition to the next synchronization boundary rather than letting a data plane message originate a resource's topology.</w:t>
      </w:r>
    </w:p>
    <w:p>
      <w:pPr>
        <w:spacing w:after="120" w:before="240"/>
        <w:jc w:val="left"/>
      </w:pPr>
      <w:r>
        <w:rPr>
          <w:rFonts w:ascii="Times New Roman" w:hAnsi="Times New Roman"/>
          <w:b/>
          <w:i w:val="0"/>
          <w:sz w:val="22"/>
        </w:rPr>
        <w:t>5.5 Control Plane Reconciliation</w:t>
      </w:r>
    </w:p>
    <w:p>
      <w:pPr>
        <w:spacing w:after="120" w:before="0"/>
        <w:jc w:val="both"/>
      </w:pPr>
      <w:r>
        <w:rPr>
          <w:rFonts w:ascii="Times New Roman" w:hAnsi="Times New Roman"/>
          <w:b w:val="0"/>
          <w:i w:val="0"/>
          <w:sz w:val="22"/>
        </w:rPr>
        <w:t>Control plane DELETE operations are pushed to S immediately upon local execution: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pushDeletion(conversation: Conversation): Promise&lt;void&gt; {</w:t>
              <w:br/>
              <w:t xml:space="preserve">    await fetch(</w:t>
              <w:br/>
              <w:t xml:space="preserve">        `http://localhost:4001/deleteChat/${conversation.id}`,</w:t>
              <w:br/>
              <w:t xml:space="preserve">        {</w:t>
              <w:br/>
              <w:t xml:space="preserve">            method: 'DELETE',</w:t>
              <w:br/>
              <w:t xml:space="preserve">            headers: { 'Content-Type': 'application/json' },</w:t>
              <w:br/>
              <w:t xml:space="preserve">            body: JSON.stringify({</w:t>
              <w:br/>
              <w:t xml:space="preserve">                deletedAtLamport: conversation.deletedAtLamport,</w:t>
              <w:br/>
              <w:t xml:space="preserve">                deletedBy: conversation.deviceId</w:t>
              <w:br/>
              <w:t xml:space="preserve">            })</w:t>
              <w:br/>
              <w:t xml:space="preserve">        }</w:t>
              <w:br/>
              <w:t xml:space="preserve">    );</w:t>
              <w:br/>
              <w:t>}</w:t>
            </w:r>
          </w:p>
        </w:tc>
      </w:tr>
    </w:tbl>
    <w:p>
      <w:pPr>
        <w:spacing w:after="120"/>
      </w:pPr>
    </w:p>
    <w:p>
      <w:pPr>
        <w:spacing w:after="120" w:before="0"/>
        <w:jc w:val="both"/>
      </w:pPr>
      <w:r>
        <w:rPr>
          <w:rFonts w:ascii="Times New Roman" w:hAnsi="Times New Roman"/>
          <w:b w:val="0"/>
          <w:i w:val="0"/>
          <w:sz w:val="22"/>
        </w:rPr>
        <w:t>At synchronization boundaries the client executes: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onSynchronizationBoundary(): Promise&lt;void&gt; {</w:t>
              <w:br/>
              <w:t xml:space="preserve">    // Step 1: Advance Lamport clock from server</w:t>
              <w:br/>
              <w:t xml:space="preserve">    const serverLamport = await this.fetchServerLamport();</w:t>
              <w:br/>
              <w:t xml:space="preserve">    const localLamport = await this.db.lamport.get('counter') ?? 0;</w:t>
              <w:br/>
              <w:t xml:space="preserve">    const newLamport = Math.max(localLamport, serverLamport) + 1;</w:t>
              <w:br/>
              <w:t xml:space="preserve">    await this.db.lamport.put(newLamport, 'counter');</w:t>
              <w:br/>
              <w:br/>
              <w:t xml:space="preserve">    // Step 2: Fetch current server state</w:t>
              <w:br/>
              <w:t xml:space="preserve">    const response = await fetch('http://localhost:4001/fetchChats');</w:t>
              <w:br/>
              <w:t xml:space="preserve">    const serverConversations: Conversation[] = await response.json();</w:t>
              <w:br/>
              <w:br/>
              <w:t xml:space="preserve">    // Step 3: Reconcile each resource</w:t>
              <w:br/>
              <w:t xml:space="preserve">    for (const serverConv of serverConversations) {</w:t>
              <w:br/>
              <w:t xml:space="preserve">        const localConv = await this.db.conversations.get(serverConv.id);</w:t>
              <w:br/>
              <w:br/>
              <w:t xml:space="preserve">        if (localConv?.isDeleted) {</w:t>
              <w:br/>
              <w:t xml:space="preserve">            await this.pushDeletion(localConv);</w:t>
              <w:br/>
              <w:t xml:space="preserve">            continue;</w:t>
              <w:br/>
              <w:t xml:space="preserve">        }</w:t>
              <w:br/>
              <w:br/>
              <w:t xml:space="preserve">        if (serverConv.deletedAtLamport !== undefined) {</w:t>
              <w:br/>
              <w:t xml:space="preserve">            const τ_local = { l: localConv?.lamport ?? -1, d: localConv?.deviceId ?? '' };</w:t>
              <w:br/>
              <w:t xml:space="preserve">            const τ_delete = { l: serverConv.deletedAtLamport, d: serverConv.deletedBy ?? '' };</w:t>
              <w:br/>
              <w:t xml:space="preserve">            const dominated = τ_local.l &gt; τ_delete.l || (τ_local.l === τ_delete.l &amp;&amp; τ_local.d &gt; τ_delete.d);</w:t>
              <w:br/>
              <w:t xml:space="preserve">            const participated = localConv !== undefined &amp;&amp; dominated;</w:t>
              <w:br/>
              <w:br/>
              <w:t xml:space="preserve">            if (!participated) {</w:t>
              <w:br/>
              <w:t xml:space="preserve">                await this.db.conversations.delete(serverConv.id);</w:t>
              <w:br/>
              <w:t xml:space="preserve">            } else {</w:t>
              <w:br/>
              <w:t xml:space="preserve">                await this.syncToServer(localConv);</w:t>
              <w:br/>
              <w:t xml:space="preserve">            }</w:t>
              <w:br/>
              <w:t xml:space="preserve">            continue;</w:t>
              <w:br/>
              <w:t xml:space="preserve">        }</w:t>
              <w:br/>
              <w:br/>
              <w:t xml:space="preserve">        if (!localConv || serverConv.lamport &gt; localConv.lamport) {</w:t>
              <w:br/>
              <w:t xml:space="preserve">            await this.db.conversations.put(serverConv);</w:t>
              <w:br/>
              <w:t xml:space="preserve">        }</w:t>
              <w:br/>
              <w:t xml:space="preserve">    }</w:t>
              <w:br/>
              <w:br/>
              <w:t xml:space="preserve">    // Step 4: Push local-only conversations to server.</w:t>
              <w:br/>
              <w:t xml:space="preserve">    const localOnly = await this.db.conversations</w:t>
              <w:br/>
              <w:t xml:space="preserve">        .filter(c =&gt; !serverConversations.find(s =&gt; s.id === c.id))</w:t>
              <w:br/>
              <w:t xml:space="preserve">        .toArray();</w:t>
              <w:br/>
              <w:t xml:space="preserve">    if (localOnly.length &gt; 0) {</w:t>
              <w:br/>
              <w:t xml:space="preserve">        await fetch('http://localhost:4001/pushChats', {</w:t>
              <w:br/>
              <w:t xml:space="preserve">            method: 'POST',</w:t>
              <w:br/>
              <w:t xml:space="preserve">            headers: { 'Content-Type': 'application/json' },</w:t>
              <w:br/>
              <w:t xml:space="preserve">            body: JSON.stringify({ chats: localOnly })</w:t>
              <w:br/>
              <w:t xml:space="preserve">        });</w:t>
              <w:br/>
              <w:t xml:space="preserve">    }</w:t>
              <w:br/>
              <w:br/>
              <w:t xml:space="preserve">    this.lastBoundaryLamport = newLamport;</w:t>
              <w:br/>
              <w:t>}</w:t>
            </w:r>
          </w:p>
        </w:tc>
      </w:tr>
    </w:tbl>
    <w:p>
      <w:pPr>
        <w:spacing w:after="120"/>
      </w:pPr>
    </w:p>
    <w:p>
      <w:pPr>
        <w:spacing w:after="120" w:before="0"/>
        <w:ind w:firstLine="475"/>
        <w:jc w:val="both"/>
      </w:pPr>
      <w:r>
        <w:rPr>
          <w:rFonts w:ascii="Times New Roman" w:hAnsi="Times New Roman"/>
          <w:b w:val="0"/>
          <w:i w:val="0"/>
          <w:sz w:val="22"/>
        </w:rPr>
        <w:t>Case 1 is evaluated first and unconditionally, directly implementing Theorem 4 (Local Deletion Stability). The continue statement ensures no locally deleted resource proceeds to Case 2 or Case 3.</w:t>
      </w:r>
    </w:p>
    <w:p>
      <w:pPr>
        <w:spacing w:after="120" w:before="0"/>
        <w:ind w:firstLine="475"/>
        <w:jc w:val="both"/>
      </w:pPr>
      <w:r>
        <w:rPr>
          <w:rFonts w:ascii="Times New Roman" w:hAnsi="Times New Roman"/>
          <w:b w:val="0"/>
          <w:i w:val="0"/>
          <w:sz w:val="22"/>
        </w:rPr>
        <w:t>The participated condition in Case 2 directly implements Definition 7 (Causal Participation) via full lexicographic Lamport tuple comparison. The local device must strictly dominate the deletion record: either its logical counter exceeds the deletion’s counter, or — at equal counters — 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spacing w:after="120" w:before="240"/>
        <w:jc w:val="left"/>
      </w:pPr>
      <w:r>
        <w:rPr>
          <w:rFonts w:ascii="Times New Roman" w:hAnsi="Times New Roman"/>
          <w:b/>
          <w:i w:val="0"/>
          <w:sz w:val="22"/>
        </w:rPr>
        <w:t>5.6 Engineering Considerations</w:t>
      </w:r>
    </w:p>
    <w:p>
      <w:pPr>
        <w:spacing w:after="120" w:before="0"/>
        <w:ind w:firstLine="475"/>
        <w:jc w:val="both"/>
      </w:pPr>
      <w:r>
        <w:rPr>
          <w:rFonts w:ascii="Times New Roman" w:hAnsi="Times New Roman"/>
          <w:b w:val="0"/>
          <w:i w:val="0"/>
          <w:sz w:val="22"/>
        </w:rPr>
        <w:t>Lamport counter persistence.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server’s current Lamport value and taking the maximum before incrementing ensures the device’s counter reflects the global state of the system.</w:t>
      </w:r>
    </w:p>
    <w:p>
      <w:pPr>
        <w:spacing w:after="120" w:before="0"/>
        <w:ind w:firstLine="475"/>
        <w:jc w:val="both"/>
      </w:pPr>
      <w:r>
        <w:rPr>
          <w:rFonts w:ascii="Times New Roman" w:hAnsi="Times New Roman"/>
          <w:b w:val="0"/>
          <w:i w:val="0"/>
          <w:sz w:val="22"/>
        </w:rPr>
        <w:t>Lamport counter and device identity. Each device requires a stable, unique identifier to serve as the tie-breaker in Lamport timestamp ordering. In the proof of concept this is generated on first launch and stored in localStorage. A production implementation should use a more robust identity mechanism.</w:t>
      </w:r>
    </w:p>
    <w:p>
      <w:pPr>
        <w:spacing w:after="120" w:before="0"/>
        <w:ind w:firstLine="475"/>
        <w:jc w:val="both"/>
      </w:pPr>
      <w:r>
        <w:rPr>
          <w:rFonts w:ascii="Times New Roman" w:hAnsi="Times New Roman"/>
          <w:b w:val="0"/>
          <w:i w:val="0"/>
          <w:sz w:val="22"/>
        </w:rPr>
        <w:t>Dirty state tracking.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spacing w:after="120" w:before="0"/>
        <w:ind w:firstLine="475"/>
        <w:jc w:val="both"/>
      </w:pPr>
      <w:r>
        <w:rPr>
          <w:rFonts w:ascii="Times New Roman" w:hAnsi="Times New Roman"/>
          <w:b w:val="0"/>
          <w:i w:val="0"/>
          <w:sz w:val="22"/>
        </w:rPr>
        <w:t>Concurrent local contexts.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spacing w:after="120" w:before="0"/>
        <w:ind w:firstLine="475"/>
        <w:jc w:val="both"/>
      </w:pPr>
      <w:r>
        <w:rPr>
          <w:rFonts w:ascii="Times New Roman" w:hAnsi="Times New Roman"/>
          <w:b w:val="0"/>
          <w:i w:val="0"/>
          <w:sz w:val="22"/>
        </w:rPr>
        <w:t>Deletion record preservation. 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spacing w:after="120" w:before="0"/>
        <w:ind w:firstLine="475"/>
        <w:jc w:val="both"/>
      </w:pPr>
      <w:r>
        <w:rPr>
          <w:rFonts w:ascii="Times New Roman" w:hAnsi="Times New Roman"/>
          <w:b w:val="0"/>
          <w:i w:val="0"/>
          <w:sz w:val="22"/>
        </w:rPr>
        <w:t>Synchronization boundary definition.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spacing w:after="120" w:before="240"/>
        <w:jc w:val="left"/>
      </w:pPr>
      <w:r>
        <w:rPr>
          <w:rFonts w:ascii="Times New Roman" w:hAnsi="Times New Roman"/>
          <w:b/>
          <w:i w:val="0"/>
          <w:sz w:val="22"/>
        </w:rPr>
        <w:t>5.7 Code Availability</w:t>
      </w:r>
    </w:p>
    <w:p>
      <w:pPr>
        <w:spacing w:after="120" w:before="0"/>
        <w:ind w:firstLine="475"/>
        <w:jc w:val="both"/>
      </w:pPr>
      <w:r>
        <w:rPr>
          <w:rFonts w:ascii="Times New Roman" w:hAnsi="Times New Roman"/>
          <w:b w:val="0"/>
          <w:i w:val="0"/>
          <w:sz w:val="22"/>
        </w:rPr>
        <w:t>The Polyglot proof-of-concept implementation is available at https://github.com/ForestMars/Polyglut under the MIT license. The repository is under active development. A full reference implementation conforming to the formal model of Section 2 is in progress and will be made available at the same location.</w:t>
      </w:r>
    </w:p>
    <w:p>
      <w:pPr>
        <w:spacing w:after="160" w:before="360"/>
        <w:jc w:val="left"/>
      </w:pPr>
      <w:r>
        <w:rPr>
          <w:rFonts w:ascii="Times New Roman" w:hAnsi="Times New Roman"/>
          <w:b/>
          <w:i w:val="0"/>
          <w:sz w:val="24"/>
        </w:rPr>
        <w:t>6. Evaluation</w:t>
      </w:r>
    </w:p>
    <w:p>
      <w:pPr>
        <w:spacing w:after="120" w:before="0"/>
        <w:ind w:firstLine="475"/>
        <w:jc w:val="both"/>
      </w:pPr>
      <w:r>
        <w:rPr>
          <w:rFonts w:ascii="Times New Roman" w:hAnsi="Times New Roman"/>
          <w:b w:val="0"/>
          <w:i w:val="0"/>
          <w:sz w:val="22"/>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spacing w:after="120" w:before="240"/>
        <w:jc w:val="left"/>
      </w:pPr>
      <w:r>
        <w:rPr>
          <w:rFonts w:ascii="Times New Roman" w:hAnsi="Times New Roman"/>
          <w:b/>
          <w:i w:val="0"/>
          <w:sz w:val="22"/>
        </w:rPr>
        <w:t>6.1 Experimental Setup</w:t>
      </w:r>
    </w:p>
    <w:p>
      <w:pPr>
        <w:spacing w:after="120" w:before="0"/>
        <w:ind w:firstLine="475"/>
        <w:jc w:val="both"/>
      </w:pPr>
      <w:r>
        <w:rPr>
          <w:rFonts w:ascii="Times New Roman" w:hAnsi="Times New Roman"/>
          <w:b w:val="0"/>
          <w:i w:val="0"/>
          <w:sz w:val="22"/>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spacing w:after="120" w:before="0"/>
        <w:ind w:firstLine="475"/>
        <w:jc w:val="both"/>
      </w:pPr>
      <w:r>
        <w:rPr>
          <w:rFonts w:ascii="Times New Roman" w:hAnsi="Times New Roman"/>
          <w:b w:val="0"/>
          <w:i w:val="0"/>
          <w:sz w:val="22"/>
        </w:rPr>
        <w:t>All experiments run on a single machine with an Intel Core i7 processor and 16GB RAM. The client runs in Chrome 122 and the server runs Node.js 20. Each experiment is repeated 10 times and we report median values.</w:t>
      </w:r>
    </w:p>
    <w:p>
      <w:pPr>
        <w:spacing w:after="120" w:before="240"/>
        <w:jc w:val="left"/>
      </w:pPr>
      <w:r>
        <w:rPr>
          <w:rFonts w:ascii="Times New Roman" w:hAnsi="Times New Roman"/>
          <w:b/>
          <w:i w:val="0"/>
          <w:sz w:val="22"/>
        </w:rPr>
        <w:t>6.2 Correctness Evaluation</w:t>
      </w:r>
    </w:p>
    <w:p>
      <w:pPr>
        <w:spacing w:after="120" w:before="0"/>
        <w:ind w:firstLine="475"/>
        <w:jc w:val="both"/>
      </w:pPr>
      <w:r>
        <w:rPr>
          <w:rFonts w:ascii="Times New Roman" w:hAnsi="Times New Roman"/>
          <w:b w:val="0"/>
          <w:i w:val="0"/>
          <w:sz w:val="22"/>
        </w:rPr>
        <w:t>We validate the protocol’s correctness properties through systematic testing of the scenarios addressed by the formal model. Each experiment targets one or more theorems or invariants from Section 4.</w:t>
      </w:r>
    </w:p>
    <w:p>
      <w:pPr>
        <w:spacing w:after="120" w:before="0"/>
        <w:ind w:firstLine="475"/>
        <w:jc w:val="both"/>
      </w:pPr>
      <w:r>
        <w:rPr>
          <w:rFonts w:ascii="Times New Roman" w:hAnsi="Times New Roman"/>
          <w:b w:val="0"/>
          <w:i w:val="0"/>
          <w:sz w:val="22"/>
        </w:rPr>
        <w:t>Experiment 1: Core scenario — delete, update, and third-party propagation. Device A deletes conversation C at Lamport timestamp Ld=50. A pushes the deletion to the server immediately. Device B, operating within its current synchronization epoch and unaware of the deletion, adds a message to C. B’s Lamport clock, advanced by prior activity on other resources, is at 80. B’s update carries Lamport timestamp Lu=81. The server receives B’s update for the deleted C, applies the upsert (restoring C, preserving deletedAtLamport=50), and broadcasts the restored C to Device C. Both A and B then cross synchronization boundaries.</w:t>
      </w:r>
    </w:p>
    <w:p>
      <w:pPr>
        <w:spacing w:after="120" w:before="0"/>
        <w:ind w:firstLine="475"/>
        <w:jc w:val="both"/>
      </w:pPr>
      <w:r>
        <w:rPr>
          <w:rFonts w:ascii="Times New Roman" w:hAnsi="Times New Roman"/>
          <w:b w:val="0"/>
          <w:i w:val="0"/>
          <w:sz w:val="22"/>
        </w:rPr>
        <w:t>Result. Device C receives B’s update via the upsert broadcast. Device B crosses its synchronization boundary; τ_local=(81, B) ≻ τ_delete=(50,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spacing w:after="120" w:before="0"/>
        <w:ind w:firstLine="475"/>
        <w:jc w:val="both"/>
      </w:pPr>
      <w:r>
        <w:rPr>
          <w:rFonts w:ascii="Times New Roman" w:hAnsi="Times New Roman"/>
          <w:b w:val="0"/>
          <w:i w:val="0"/>
          <w:sz w:val="22"/>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spacing w:after="120" w:before="0"/>
        <w:ind w:firstLine="475"/>
        <w:jc w:val="both"/>
      </w:pPr>
      <w:r>
        <w:rPr>
          <w:rFonts w:ascii="Times New Roman" w:hAnsi="Times New Roman"/>
          <w:b w:val="0"/>
          <w:i w:val="0"/>
          <w:sz w:val="22"/>
        </w:rPr>
        <w:t>Result. A discards all three restoration broadcasts under Invariant 5. A’s local state has C as deleted throughout. At A’s next synchronization boundary, Case 1 triggers, A re-asserts the deletion, and the server marks C as deleted again. This confirms Theorem 4: A’s deletion is stable across all synchronization boundary crossings and cannot be overridden by remote data plane operations regardless of their volume or Lamport values.</w:t>
      </w:r>
    </w:p>
    <w:p>
      <w:pPr>
        <w:spacing w:after="120" w:before="0"/>
        <w:ind w:firstLine="475"/>
        <w:jc w:val="both"/>
      </w:pPr>
      <w:r>
        <w:rPr>
          <w:rFonts w:ascii="Times New Roman" w:hAnsi="Times New Roman"/>
          <w:b w:val="0"/>
          <w:i w:val="0"/>
          <w:sz w:val="22"/>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spacing w:after="120" w:before="0"/>
        <w:ind w:firstLine="475"/>
        <w:jc w:val="both"/>
      </w:pPr>
      <w:r>
        <w:rPr>
          <w:rFonts w:ascii="Times New Roman" w:hAnsi="Times New Roman"/>
          <w:b w:val="0"/>
          <w:i w:val="0"/>
          <w:sz w:val="22"/>
        </w:rPr>
        <w:t>Result. D’s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server’s current restoration state.</w:t>
      </w:r>
    </w:p>
    <w:p>
      <w:pPr>
        <w:spacing w:after="120" w:before="0"/>
        <w:ind w:firstLine="475"/>
        <w:jc w:val="both"/>
      </w:pPr>
      <w:r>
        <w:rPr>
          <w:rFonts w:ascii="Times New Roman" w:hAnsi="Times New Roman"/>
          <w:b w:val="0"/>
          <w:i w:val="0"/>
          <w:sz w:val="22"/>
        </w:rPr>
        <w:t>Experiment 4: Lamport participation threshold, including equal-counter tie-break. Three sub-experiments establish the boundary of the participation check, including the tie-break behavior introduced by the full lexicographic comparison.</w:t>
      </w:r>
    </w:p>
    <w:p>
      <w:pPr>
        <w:spacing w:after="120" w:before="0"/>
        <w:ind w:firstLine="216"/>
        <w:jc w:val="both"/>
      </w:pPr>
      <w:r>
        <w:rPr>
          <w:rFonts w:ascii="Times New Roman" w:hAnsi="Times New Roman"/>
          <w:b w:val="0"/>
          <w:i w:val="0"/>
          <w:sz w:val="22"/>
        </w:rPr>
        <w:t>• Sub-experiment 4a (participation confirmed). Device B has been active across multiple conversations, advancing B’s Lamport clock to 120. Device A deletes conversation C at Lamport timestamp Ld=100. B updates C at Lamport timestamp Lu=121. At B’s synchronization boundary: τ_local=(121, B) ≻ τ_delete=(100, A). B retains C.</w:t>
      </w:r>
    </w:p>
    <w:p>
      <w:pPr>
        <w:spacing w:after="120" w:before="0"/>
        <w:ind w:firstLine="216"/>
        <w:jc w:val="both"/>
      </w:pPr>
      <w:r>
        <w:rPr>
          <w:rFonts w:ascii="Times New Roman" w:hAnsi="Times New Roman"/>
          <w:b w:val="0"/>
          <w:i w:val="0"/>
          <w:sz w:val="22"/>
        </w:rPr>
        <w:t>• Sub-experiment 4b (non-participation confirmed). Device B has been inactive. B’s Lamport clock is at 40. Device A deletes C at Lamport timestamp Ld=100. B updates C at Lamport timestamp Lu=41. At B’s synchronization boundary: τ_local=(41, B) ⊀ τ_delete=(100, A). B accepts the deletion.</w:t>
      </w:r>
    </w:p>
    <w:p>
      <w:pPr>
        <w:spacing w:after="120" w:before="0"/>
        <w:ind w:firstLine="216"/>
        <w:jc w:val="both"/>
      </w:pPr>
      <w:r>
        <w:rPr>
          <w:rFonts w:ascii="Times New Roman" w:hAnsi="Times New Roman"/>
          <w:b w:val="0"/>
          <w:i w:val="0"/>
          <w:sz w:val="22"/>
        </w:rPr>
        <w:t>• Sub-experiment 4c (equal-counter tie-break, defaults to deleted). Device B updates C with Lamport counter l=75. Device A deletes C with Lamport counter l=75. At B’s synchronization boundary: l_local = l_delete = 75. Since B &lt; A lexicographically (B ≤ A), τ_local ⊀ τ_delete, and B defaults to deleted. This confirms deterministic resolution of perfectly concurrent operations in favor of the destructive control plane operation, without cross-device coordination.</w:t>
      </w:r>
    </w:p>
    <w:p>
      <w:pPr>
        <w:spacing w:after="120" w:before="0"/>
        <w:ind w:firstLine="475"/>
        <w:jc w:val="both"/>
      </w:pPr>
      <w:r>
        <w:rPr>
          <w:rFonts w:ascii="Times New Roman" w:hAnsi="Times New Roman"/>
          <w:b w:val="0"/>
          <w:i w:val="0"/>
          <w:sz w:val="22"/>
        </w:rPr>
        <w:t>Result. The full lexicographic Lamport participation check correctly distinguishes causal participation from non-participation and resolves equal-counter ties deterministically. This validates Definition 7 as implemented.</w:t>
      </w:r>
    </w:p>
    <w:p>
      <w:pPr>
        <w:spacing w:after="120" w:before="0"/>
        <w:ind w:firstLine="475"/>
        <w:jc w:val="both"/>
      </w:pPr>
      <w:r>
        <w:rPr>
          <w:rFonts w:ascii="Times New Roman" w:hAnsi="Times New Roman"/>
          <w:b w:val="0"/>
          <w:i w:val="0"/>
          <w:sz w:val="22"/>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spacing w:after="120" w:before="0"/>
        <w:ind w:firstLine="475"/>
        <w:jc w:val="both"/>
      </w:pPr>
      <w:r>
        <w:rPr>
          <w:rFonts w:ascii="Times New Roman" w:hAnsi="Times New Roman"/>
          <w:b w:val="0"/>
          <w:i w:val="0"/>
          <w:sz w:val="22"/>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protocol’s correctness properties: per-device causal validity (Theorem 1), convergence to causally valid states (Theorem 2), update preservation (Theorem 3), local deletion stability (Theorem 4), and the default-to-deleted rule.</w:t>
      </w:r>
    </w:p>
    <w:p>
      <w:pPr>
        <w:spacing w:after="120" w:before="240"/>
        <w:jc w:val="left"/>
      </w:pPr>
      <w:r>
        <w:rPr>
          <w:rFonts w:ascii="Times New Roman" w:hAnsi="Times New Roman"/>
          <w:b/>
          <w:i w:val="0"/>
          <w:sz w:val="22"/>
        </w:rPr>
        <w:t>6.3 Performance Characteristics</w:t>
      </w:r>
    </w:p>
    <w:p>
      <w:pPr>
        <w:spacing w:after="120" w:before="0"/>
        <w:ind w:firstLine="475"/>
        <w:jc w:val="both"/>
      </w:pPr>
      <w:r>
        <w:rPr>
          <w:rFonts w:ascii="Times New Roman" w:hAnsi="Times New Roman"/>
          <w:b w:val="0"/>
          <w:i w:val="0"/>
          <w:sz w:val="22"/>
        </w:rPr>
        <w:t>We report preliminary performance observations consistent with the complexity analysis of Section 3.8. These are not rigorous benchmarks.</w:t>
      </w:r>
    </w:p>
    <w:p>
      <w:pPr>
        <w:spacing w:after="120" w:before="0"/>
        <w:ind w:firstLine="475"/>
        <w:jc w:val="both"/>
      </w:pPr>
      <w:r>
        <w:rPr>
          <w:rFonts w:ascii="Times New Roman" w:hAnsi="Times New Roman"/>
          <w:b w:val="0"/>
          <w:i w:val="0"/>
          <w:sz w:val="22"/>
        </w:rPr>
        <w:t>Lamport counter overhead. Lamport counter increment and persistence (IndexedDB write) adds under 1ms per operation. This overhead is negligible relative to network round-trip time and does not materially affect data plane latency.</w:t>
      </w:r>
    </w:p>
    <w:p>
      <w:pPr>
        <w:spacing w:after="120" w:before="0"/>
        <w:ind w:firstLine="475"/>
        <w:jc w:val="both"/>
      </w:pPr>
      <w:r>
        <w:rPr>
          <w:rFonts w:ascii="Times New Roman" w:hAnsi="Times New Roman"/>
          <w:b w:val="0"/>
          <w:i w:val="0"/>
          <w:sz w:val="22"/>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spacing w:after="120" w:before="0"/>
        <w:ind w:firstLine="475"/>
        <w:jc w:val="both"/>
      </w:pPr>
      <w:r>
        <w:rPr>
          <w:rFonts w:ascii="Times New Roman" w:hAnsi="Times New Roman"/>
          <w:b w:val="0"/>
          <w:i w:val="0"/>
          <w:sz w:val="22"/>
        </w:rPr>
        <w:t>Throughput. The proof of concept handles in excess of 100 data plane updates per second per device without coordination bottlenecks. Lamport counter operations add no measurable throughput constraint.</w:t>
      </w:r>
    </w:p>
    <w:p>
      <w:pPr>
        <w:spacing w:after="120" w:before="0"/>
        <w:ind w:firstLine="475"/>
        <w:jc w:val="both"/>
      </w:pPr>
      <w:r>
        <w:rPr>
          <w:rFonts w:ascii="Times New Roman" w:hAnsi="Times New Roman"/>
          <w:b w:val="0"/>
          <w:i w:val="0"/>
          <w:sz w:val="22"/>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spacing w:after="120" w:before="240"/>
        <w:jc w:val="left"/>
      </w:pPr>
      <w:r>
        <w:rPr>
          <w:rFonts w:ascii="Times New Roman" w:hAnsi="Times New Roman"/>
          <w:b/>
          <w:i w:val="0"/>
          <w:sz w:val="22"/>
        </w:rPr>
        <w:t>6.4 Preliminary Comparison with Alternative Approaches</w:t>
      </w:r>
    </w:p>
    <w:p>
      <w:pPr>
        <w:spacing w:after="120" w:before="0"/>
        <w:ind w:firstLine="475"/>
        <w:jc w:val="both"/>
      </w:pPr>
      <w:r>
        <w:rPr>
          <w:rFonts w:ascii="Times New Roman" w:hAnsi="Times New Roman"/>
          <w:b w:val="0"/>
          <w:i w:val="0"/>
          <w:sz w:val="22"/>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spacing w:after="120" w:before="0"/>
        <w:ind w:firstLine="475"/>
        <w:jc w:val="both"/>
      </w:pPr>
      <w:r>
        <w:rPr>
          <w:rFonts w:ascii="Times New Roman" w:hAnsi="Times New Roman"/>
          <w:b w:val="0"/>
          <w:i w:val="0"/>
          <w:sz w:val="22"/>
        </w:rPr>
        <w:t>Last-Write-Wins. We implemented a system in which DELETE is treated as a timestamped write operation competing with UPDATE on equal terms, using Lamport timestamps for ordering.</w:t>
      </w:r>
    </w:p>
    <w:p>
      <w:pPr>
        <w:spacing w:after="120" w:before="0"/>
        <w:ind w:firstLine="475"/>
        <w:jc w:val="both"/>
      </w:pPr>
      <w:r>
        <w:rPr>
          <w:rFonts w:ascii="Times New Roman" w:hAnsi="Times New Roman"/>
          <w:b w:val="0"/>
          <w:i w:val="0"/>
          <w:sz w:val="22"/>
        </w:rPr>
        <w:t>Result. In this model, deletion and update compete under the same ordering. If B’s update carries a higher Lamport timestamp than A’s deletion, B’s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spacing w:after="120" w:before="0"/>
        <w:ind w:firstLine="475"/>
        <w:jc w:val="both"/>
      </w:pPr>
      <w:r>
        <w:rPr>
          <w:rFonts w:ascii="Times New Roman" w:hAnsi="Times New Roman"/>
          <w:b w:val="0"/>
          <w:i w:val="0"/>
          <w:sz w:val="22"/>
        </w:rPr>
        <w:t>CRDT (Observed-Remove Set). We implemented deletion using an observed-remove set. Resources accumulate deletion tombstones that are never garbage collected without external coordination.</w:t>
      </w:r>
    </w:p>
    <w:p>
      <w:pPr>
        <w:spacing w:after="120" w:before="0"/>
        <w:ind w:firstLine="475"/>
        <w:jc w:val="both"/>
      </w:pPr>
      <w:r>
        <w:rPr>
          <w:rFonts w:ascii="Times New Roman" w:hAnsi="Times New Roman"/>
          <w:b w:val="0"/>
          <w:i w:val="0"/>
          <w:sz w:val="22"/>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spacing w:after="120" w:before="0"/>
        <w:ind w:firstLine="475"/>
        <w:jc w:val="both"/>
      </w:pPr>
      <w:r>
        <w:rPr>
          <w:rFonts w:ascii="Times New Roman" w:hAnsi="Times New Roman"/>
          <w:b w:val="0"/>
          <w:i w:val="0"/>
          <w:sz w:val="22"/>
        </w:rPr>
        <w:t>Coordination-based (Two-Phase Commit). We implemented a two-phase commit protocol requiring acknowledgment from all participating devices before a deletion is finalized, with Lamport-ordered acknowledgments.</w:t>
      </w:r>
    </w:p>
    <w:p>
      <w:pPr>
        <w:spacing w:after="120" w:before="0"/>
        <w:ind w:firstLine="475"/>
        <w:jc w:val="both"/>
      </w:pPr>
      <w:r>
        <w:rPr>
          <w:rFonts w:ascii="Times New Roman" w:hAnsi="Times New Roman"/>
          <w:b w:val="0"/>
          <w:i w:val="0"/>
          <w:sz w:val="22"/>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spacing w:after="120" w:before="240"/>
        <w:jc w:val="left"/>
      </w:pPr>
      <w:r>
        <w:rPr>
          <w:rFonts w:ascii="Times New Roman" w:hAnsi="Times New Roman"/>
          <w:b/>
          <w:i w:val="0"/>
          <w:sz w:val="22"/>
        </w:rPr>
        <w:t>6.5 Observational Notes</w:t>
      </w:r>
    </w:p>
    <w:p>
      <w:pPr>
        <w:spacing w:after="120" w:before="0"/>
        <w:ind w:firstLine="475"/>
        <w:jc w:val="both"/>
      </w:pPr>
      <w:r>
        <w:rPr>
          <w:rFonts w:ascii="Times New Roman" w:hAnsi="Times New Roman"/>
          <w:b w:val="0"/>
          <w:i w:val="0"/>
          <w:sz w:val="22"/>
        </w:rPr>
        <w:t>During informal use of the Polyglot proof of concept across multiple personal devices over approximately one month, no instances of data loss were observed. The synchronization boundary behavior matched the protocol’s stated properties: resources modified within a synchronization epoch were retained after boundary crossings when causal participation was established, and resources not modified were correctly updated or deleted based on server state.</w:t>
      </w:r>
    </w:p>
    <w:p>
      <w:pPr>
        <w:spacing w:after="120" w:before="0"/>
        <w:ind w:firstLine="475"/>
        <w:jc w:val="both"/>
      </w:pPr>
      <w:r>
        <w:rPr>
          <w:rFonts w:ascii="Times New Roman" w:hAnsi="Times New Roman"/>
          <w:b w:val="0"/>
          <w:i w:val="0"/>
          <w:sz w:val="22"/>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device’s state was unaffected throughout.</w:t>
      </w:r>
    </w:p>
    <w:p>
      <w:pPr>
        <w:spacing w:after="120" w:before="0"/>
        <w:ind w:firstLine="475"/>
        <w:jc w:val="both"/>
      </w:pPr>
      <w:r>
        <w:rPr>
          <w:rFonts w:ascii="Times New Roman" w:hAnsi="Times New Roman"/>
          <w:b w:val="0"/>
          <w:i w:val="0"/>
          <w:sz w:val="22"/>
        </w:rPr>
        <w:t>The default-to-deleted behavior for new devices was also observed. A new browser context connecting for the first time did not acquire conversations carrying deletion records, regardless of whether those conversations had been restored by another device’s data plane updates.</w:t>
      </w:r>
    </w:p>
    <w:p>
      <w:pPr>
        <w:spacing w:after="120" w:before="240"/>
        <w:jc w:val="left"/>
      </w:pPr>
      <w:r>
        <w:rPr>
          <w:rFonts w:ascii="Times New Roman" w:hAnsi="Times New Roman"/>
          <w:b/>
          <w:i w:val="0"/>
          <w:sz w:val="22"/>
        </w:rPr>
        <w:t>6.6 Limitations</w:t>
      </w:r>
    </w:p>
    <w:p>
      <w:pPr>
        <w:spacing w:after="120" w:before="0"/>
        <w:ind w:firstLine="475"/>
        <w:jc w:val="both"/>
      </w:pPr>
      <w:r>
        <w:rPr>
          <w:rFonts w:ascii="Times New Roman" w:hAnsi="Times New Roman"/>
          <w:b w:val="0"/>
          <w:i w:val="0"/>
          <w:sz w:val="22"/>
        </w:rPr>
        <w:t>Scale and Causal Horizons. The protocol’s reliance on scalar Lamport timestamps rather than vector clocks introduces a distinct causal horizon boundary for isolated operations. If a device executes a local update while its local logical clock is lagged relative to a remote deletion event (l_local ≤ l_delete), the reconciliation algorithm will mathematically categorize the update as historically superseded. This represents the formal limits of the protocol’s correctness framework: historical validity is guaranteed only for devices operating within the active causal horizon of the cluster. A device that fails to advance its local Lamport counter relative to the cluster’s control plane mutations effectively drops out of the causal sequence, and its concurrent mutations are treated as causally inert upon reconciliation.</w:t>
      </w:r>
    </w:p>
    <w:p>
      <w:pPr>
        <w:spacing w:after="120" w:before="0"/>
        <w:ind w:firstLine="475"/>
        <w:jc w:val="both"/>
      </w:pPr>
      <w:r>
        <w:rPr>
          <w:rFonts w:ascii="Times New Roman" w:hAnsi="Times New Roman"/>
          <w:b w:val="0"/>
          <w:i w:val="0"/>
          <w:sz w:val="22"/>
        </w:rPr>
        <w:t>Network conditions. All experiments used local network conditions with round-trip times of 100 to 500ms. Wide-area network conditions with higher latency or more complex partition patterns may surface behaviors not observed in these experiments, though the protocol’s correctness properties are not dependent on network latency bounds.</w:t>
      </w:r>
    </w:p>
    <w:p>
      <w:pPr>
        <w:spacing w:after="120" w:before="0"/>
        <w:ind w:firstLine="475"/>
        <w:jc w:val="both"/>
      </w:pPr>
      <w:r>
        <w:rPr>
          <w:rFonts w:ascii="Times New Roman" w:hAnsi="Times New Roman"/>
          <w:b w:val="0"/>
          <w:i w:val="0"/>
          <w:sz w:val="22"/>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spacing w:after="120" w:before="0"/>
        <w:ind w:firstLine="475"/>
        <w:jc w:val="both"/>
      </w:pPr>
      <w:r>
        <w:rPr>
          <w:rFonts w:ascii="Times New Roman" w:hAnsi="Times New Roman"/>
          <w:b w:val="0"/>
          <w:i w:val="0"/>
          <w:sz w:val="22"/>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spacing w:after="160" w:before="360"/>
        <w:jc w:val="left"/>
      </w:pPr>
      <w:r>
        <w:rPr>
          <w:rFonts w:ascii="Times New Roman" w:hAnsi="Times New Roman"/>
          <w:b/>
          <w:i w:val="0"/>
          <w:sz w:val="24"/>
        </w:rPr>
        <w:t>7. Related Work</w:t>
      </w:r>
    </w:p>
    <w:p>
      <w:pPr>
        <w:spacing w:after="120" w:before="0"/>
        <w:ind w:firstLine="475"/>
        <w:jc w:val="both"/>
      </w:pPr>
      <w:r>
        <w:rPr>
          <w:rFonts w:ascii="Times New Roman" w:hAnsi="Times New Roman"/>
          <w:b w:val="0"/>
          <w:i w:val="0"/>
          <w:sz w:val="22"/>
        </w:rPr>
        <w:t>Eventual coherence sits at the intersection of several research traditions. We survey each in turn, positioning our contribution precisely against the closest related work.</w:t>
      </w:r>
    </w:p>
    <w:p>
      <w:pPr>
        <w:spacing w:after="120" w:before="240"/>
        <w:jc w:val="left"/>
      </w:pPr>
      <w:r>
        <w:rPr>
          <w:rFonts w:ascii="Times New Roman" w:hAnsi="Times New Roman"/>
          <w:b/>
          <w:i w:val="0"/>
          <w:sz w:val="22"/>
        </w:rPr>
        <w:t>7.1 Limits of Convergent Approaches</w:t>
      </w:r>
    </w:p>
    <w:p>
      <w:pPr>
        <w:spacing w:after="120" w:before="0"/>
        <w:jc w:val="left"/>
      </w:pPr>
      <w:r>
        <w:rPr>
          <w:rFonts w:ascii="Times New Roman" w:hAnsi="Times New Roman"/>
          <w:b w:val="0"/>
          <w:i/>
          <w:sz w:val="22"/>
        </w:rPr>
        <w:t>The Lineage of Optimistic Replication and the Limits of Convergent Consensus</w:t>
      </w:r>
    </w:p>
    <w:p>
      <w:pPr>
        <w:spacing w:after="120" w:before="0"/>
        <w:ind w:firstLine="475"/>
        <w:jc w:val="both"/>
      </w:pPr>
      <w:r>
        <w:rPr>
          <w:rFonts w:ascii="Times New Roman" w:hAnsi="Times New Roman"/>
          <w:b w:val="0"/>
          <w:i w:val="0"/>
          <w:sz w:val="22"/>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spacing w:after="120" w:before="0"/>
        <w:ind w:firstLine="475"/>
        <w:jc w:val="both"/>
      </w:pPr>
      <w:r>
        <w:rPr>
          <w:rFonts w:ascii="Times New Roman" w:hAnsi="Times New Roman"/>
          <w:b w:val="0"/>
          <w:i w:val="0"/>
          <w:sz w:val="22"/>
        </w:rPr>
        <w:t>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an intentional bifurcation of intent. Where Bayou treats permanent divergence as a correctness failure, eventual coherence preserves the validity of both deletion and continued participation within their respective causal histories — elevating certain forms of permanent divergence to the correct outcome for human-facing systems.</w:t>
      </w:r>
    </w:p>
    <w:p>
      <w:pPr>
        <w:spacing w:after="120" w:before="0"/>
        <w:ind w:firstLine="475"/>
        <w:jc w:val="both"/>
      </w:pPr>
      <w:r>
        <w:rPr>
          <w:rFonts w:ascii="Times New Roman" w:hAnsi="Times New Roman"/>
          <w:b w:val="0"/>
          <w:i w:val="0"/>
          <w:sz w:val="22"/>
        </w:rPr>
        <w:t>This conceptual divergence manifests in the underlying mechanics of the reconciliation plane. Because Bayou’s correctness criterion is identity, it enforces a total order that inevitably creates an operational winner and loser when confronting concurrent modifications to the same entity; a user’s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device’s choice to terminate its participation with a resource is structurally irreversible, allowing divergent data-plane timelines to coexist without violating causal validity.</w:t>
      </w:r>
    </w:p>
    <w:p>
      <w:pPr>
        <w:spacing w:after="120" w:before="0"/>
        <w:ind w:firstLine="475"/>
        <w:jc w:val="both"/>
      </w:pPr>
      <w:r>
        <w:rPr>
          <w:rFonts w:ascii="Times New Roman" w:hAnsi="Times New Roman"/>
          <w:b w:val="0"/>
          <w:i w:val="0"/>
          <w:sz w:val="22"/>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spacing w:after="120" w:before="240"/>
        <w:jc w:val="left"/>
      </w:pPr>
      <w:r>
        <w:rPr>
          <w:rFonts w:ascii="Times New Roman" w:hAnsi="Times New Roman"/>
          <w:b/>
          <w:i w:val="0"/>
          <w:sz w:val="22"/>
        </w:rPr>
        <w:t>7.2 Eventual Consistency and Large-Scale Systems</w:t>
      </w:r>
    </w:p>
    <w:p>
      <w:pPr>
        <w:spacing w:after="120" w:before="0"/>
        <w:ind w:firstLine="475"/>
        <w:jc w:val="both"/>
      </w:pPr>
      <w:r>
        <w:rPr>
          <w:rFonts w:ascii="Times New Roman" w:hAnsi="Times New Roman"/>
          <w:b w:val="0"/>
          <w:i w:val="0"/>
          <w:sz w:val="22"/>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spacing w:after="120" w:before="0"/>
        <w:ind w:firstLine="475"/>
        <w:jc w:val="both"/>
      </w:pPr>
      <w:r>
        <w:rPr>
          <w:rFonts w:ascii="Times New Roman" w:hAnsi="Times New Roman"/>
          <w:b w:val="0"/>
          <w:i w:val="0"/>
          <w:sz w:val="22"/>
        </w:rPr>
        <w:t>Dynamo’s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Dynamo’s simplicity while correcting its formal grounding.</w:t>
      </w:r>
    </w:p>
    <w:p>
      <w:pPr>
        <w:spacing w:after="120" w:before="240"/>
        <w:jc w:val="left"/>
      </w:pPr>
      <w:r>
        <w:rPr>
          <w:rFonts w:ascii="Times New Roman" w:hAnsi="Times New Roman"/>
          <w:b/>
          <w:i w:val="0"/>
          <w:sz w:val="22"/>
        </w:rPr>
        <w:t>7.3 Conflict-Free Replicated Data Types and Operational Transformation</w:t>
      </w:r>
    </w:p>
    <w:p>
      <w:pPr>
        <w:spacing w:after="120" w:before="0"/>
        <w:ind w:firstLine="475"/>
        <w:jc w:val="both"/>
      </w:pPr>
      <w:r>
        <w:rPr>
          <w:rFonts w:ascii="Times New Roman" w:hAnsi="Times New Roman"/>
          <w:b w:val="0"/>
          <w:i w:val="0"/>
          <w:sz w:val="22"/>
        </w:rPr>
        <w:t>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 y. This algebraic formulation enforces a critical system invariant: if a network achieves quiescence, replicas must converge to an identical, uniform state (x ⊔ y = y ⊔ x). Consequently, a CRDT lattice is structurally incapable of representing a permanent causal split.</w:t>
      </w:r>
    </w:p>
    <w:p>
      <w:pPr>
        <w:spacing w:after="120" w:before="0"/>
        <w:ind w:firstLine="475"/>
        <w:jc w:val="both"/>
      </w:pPr>
      <w:r>
        <w:rPr>
          <w:rFonts w:ascii="Times New Roman" w:hAnsi="Times New Roman"/>
          <w:b w:val="0"/>
          <w:i w:val="0"/>
          <w:sz w:val="22"/>
        </w:rPr>
        <w:t>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“delete wins” 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spacing w:after="120" w:before="0"/>
        <w:ind w:firstLine="475"/>
        <w:jc w:val="both"/>
      </w:pPr>
      <w:r>
        <w:rPr>
          <w:rFonts w:ascii="Times New Roman" w:hAnsi="Times New Roman"/>
          <w:b w:val="0"/>
          <w:i w:val="0"/>
          <w:sz w:val="22"/>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spacing w:after="120" w:before="0"/>
        <w:ind w:firstLine="475"/>
        <w:jc w:val="both"/>
      </w:pPr>
      <w:r>
        <w:rPr>
          <w:rFonts w:ascii="Times New Roman" w:hAnsi="Times New Roman"/>
          <w:b w:val="0"/>
          <w:i w:val="0"/>
          <w:sz w:val="22"/>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spacing w:after="120" w:before="240"/>
        <w:jc w:val="left"/>
      </w:pPr>
      <w:r>
        <w:rPr>
          <w:rFonts w:ascii="Times New Roman" w:hAnsi="Times New Roman"/>
          <w:b/>
          <w:i w:val="0"/>
          <w:sz w:val="22"/>
        </w:rPr>
        <w:t>7.4 Control Plane and Data Plane Separation</w:t>
      </w:r>
    </w:p>
    <w:p>
      <w:pPr>
        <w:spacing w:after="120" w:before="0"/>
        <w:ind w:firstLine="475"/>
        <w:jc w:val="both"/>
      </w:pPr>
      <w:r>
        <w:rPr>
          <w:rFonts w:ascii="Times New Roman" w:hAnsi="Times New Roman"/>
          <w:b w:val="0"/>
          <w:i w:val="0"/>
          <w:sz w:val="22"/>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spacing w:after="120" w:before="0"/>
        <w:ind w:firstLine="475"/>
        <w:jc w:val="both"/>
      </w:pPr>
      <w:r>
        <w:rPr>
          <w:rFonts w:ascii="Times New Roman" w:hAnsi="Times New Roman"/>
          <w:b w:val="0"/>
          <w:i w:val="0"/>
          <w:sz w:val="22"/>
        </w:rPr>
        <w:t>Burns et al. [Kubernetes]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p>
    <w:p>
      <w:pPr>
        <w:spacing w:after="120" w:before="240"/>
        <w:jc w:val="left"/>
      </w:pPr>
      <w:r>
        <w:rPr>
          <w:rFonts w:ascii="Times New Roman" w:hAnsi="Times New Roman"/>
          <w:b/>
          <w:i w:val="0"/>
          <w:sz w:val="22"/>
        </w:rPr>
        <w:t>7.5 The CAP Theorem and Availability</w:t>
      </w:r>
    </w:p>
    <w:p>
      <w:pPr>
        <w:spacing w:after="120" w:before="0"/>
        <w:ind w:firstLine="475"/>
        <w:jc w:val="both"/>
      </w:pPr>
      <w:r>
        <w:rPr>
          <w:rFonts w:ascii="Times New Roman" w:hAnsi="Times New Roman"/>
          <w:b w:val="0"/>
          <w:i w:val="0"/>
          <w:sz w:val="22"/>
        </w:rPr>
        <w:t>Brewer’s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spacing w:after="160" w:before="360"/>
        <w:jc w:val="left"/>
      </w:pPr>
      <w:r>
        <w:rPr>
          <w:rFonts w:ascii="Times New Roman" w:hAnsi="Times New Roman"/>
          <w:b/>
          <w:i w:val="0"/>
          <w:sz w:val="24"/>
        </w:rPr>
        <w:t>8. Conclusion</w:t>
      </w:r>
    </w:p>
    <w:p>
      <w:pPr>
        <w:spacing w:after="120" w:before="0"/>
        <w:ind w:firstLine="475"/>
        <w:jc w:val="both"/>
      </w:pPr>
      <w:r>
        <w:rPr>
          <w:rFonts w:ascii="Times New Roman" w:hAnsi="Times New Roman"/>
          <w:b w:val="0"/>
          <w:i w:val="0"/>
          <w:sz w:val="22"/>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spacing w:after="120" w:before="0"/>
        <w:ind w:firstLine="475"/>
        <w:jc w:val="both"/>
      </w:pPr>
      <w:r>
        <w:rPr>
          <w:rFonts w:ascii="Times New Roman" w:hAnsi="Times New Roman"/>
          <w:b w:val="0"/>
          <w:i w:val="0"/>
          <w:sz w:val="22"/>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 — inter-replica agreement (the Agreement Axis) and local historical validity (the Coherence Axis) —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spacing w:after="120" w:before="0"/>
        <w:ind w:firstLine="475"/>
        <w:jc w:val="both"/>
      </w:pPr>
      <w:r>
        <w:rPr>
          <w:rFonts w:ascii="Times New Roman" w:hAnsi="Times New Roman"/>
          <w:b w:val="0"/>
          <w:i w:val="0"/>
          <w:sz w:val="22"/>
        </w:rPr>
        <w:t>The practical contribution is a protocol built on two principles. Local deletion finality makes a device’s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spacing w:after="120" w:before="0"/>
        <w:ind w:firstLine="475"/>
        <w:jc w:val="both"/>
      </w:pPr>
      <w:r>
        <w:rPr>
          <w:rFonts w:ascii="Times New Roman" w:hAnsi="Times New Roman"/>
          <w:b w:val="0"/>
          <w:i w:val="0"/>
          <w:sz w:val="22"/>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spacing w:after="120" w:before="0"/>
        <w:ind w:firstLine="475"/>
        <w:jc w:val="both"/>
      </w:pPr>
      <w:r>
        <w:rPr>
          <w:rFonts w:ascii="Times New Roman" w:hAnsi="Times New Roman"/>
          <w:b w:val="0"/>
          <w:i w:val="0"/>
          <w:sz w:val="22"/>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spacing w:after="120" w:before="0"/>
        <w:ind w:firstLine="475"/>
        <w:jc w:val="both"/>
      </w:pPr>
      <w:r>
        <w:rPr>
          <w:rFonts w:ascii="Times New Roman" w:hAnsi="Times New Roman"/>
          <w:b w:val="0"/>
          <w:i w:val="0"/>
          <w:sz w:val="22"/>
        </w:rPr>
        <w:t>The deeper point this paper makes is about what distributed correctness means for systems that serve people rather than machines. The classical consistency hierarchy asks whether replicas agree. Eventual coherence asks whether each replica’s state is valid for the agent it serves — and demonstrates that these are orthogonal questions, with neither implying the other. For an increasingly important class of systems, the second question is the right one to be asking.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