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0E51BF">
        <w:rPr>
          <w:rFonts w:ascii="Tahoma" w:hAnsi="Tahoma" w:cs="Tahoma"/>
          <w:b/>
          <w:color w:val="00AEF0"/>
        </w:rPr>
        <w:t>5 [23</w:t>
      </w:r>
      <w:r w:rsidR="00A44A34">
        <w:rPr>
          <w:rFonts w:ascii="Tahoma" w:hAnsi="Tahoma" w:cs="Tahoma"/>
          <w:b/>
          <w:color w:val="00AEF0"/>
        </w:rPr>
        <w:t>/08</w:t>
      </w:r>
      <w:r w:rsidR="004135F3">
        <w:rPr>
          <w:rFonts w:ascii="Tahoma" w:hAnsi="Tahoma" w:cs="Tahoma"/>
          <w:b/>
          <w:color w:val="00AEF0"/>
        </w:rPr>
        <w:t>/2017</w:t>
      </w:r>
      <w:r>
        <w:rPr>
          <w:rFonts w:ascii="Tahoma" w:hAnsi="Tahoma" w:cs="Tahoma"/>
          <w:b/>
          <w:color w:val="00AEF0"/>
        </w:rPr>
        <w:t>]</w:t>
      </w:r>
    </w:p>
    <w:p w:rsidR="002B41EA" w:rsidRPr="00891820" w:rsidRDefault="00A44A34" w:rsidP="002B41EA">
      <w:pPr>
        <w:rPr>
          <w:rFonts w:ascii="Tahoma" w:hAnsi="Tahoma" w:cs="Tahoma"/>
          <w:b/>
          <w:color w:val="00AEF0"/>
        </w:rPr>
      </w:pPr>
      <w:r>
        <w:rPr>
          <w:rFonts w:ascii="Tahoma" w:hAnsi="Tahoma" w:cs="Tahoma"/>
          <w:b/>
          <w:color w:val="00AEF0"/>
        </w:rPr>
        <w:t>Concurrent code release: 6.11-02</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633694">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633694">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633694">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633694">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33694">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33694">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33694">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33694">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33694">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633694">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633694">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633694">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633694">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633694">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50</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C51ED7">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C51ED7">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proofErr w:type="gramStart"/>
            <w:r w:rsidRPr="004E2310">
              <w:rPr>
                <w:rFonts w:cs="Courier New"/>
                <w:color w:val="000000"/>
              </w:rPr>
              <w:t>=</w:t>
            </w:r>
            <w:r w:rsidRPr="004E2310">
              <w:rPr>
                <w:rFonts w:cs="Courier New"/>
                <w:b/>
                <w:color w:val="000000"/>
              </w:rPr>
              <w:t>{</w:t>
            </w:r>
            <w:proofErr w:type="gramEnd"/>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lastRenderedPageBreak/>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 xml:space="preserve">s used for analysis. </w:t>
            </w:r>
            <w:proofErr w:type="gramStart"/>
            <w:r w:rsidR="0024419B">
              <w:rPr>
                <w:rFonts w:cs="Times New Roman"/>
              </w:rPr>
              <w:t>The</w:t>
            </w:r>
            <w:r w:rsidR="005D3C26" w:rsidRPr="004B42D7">
              <w:rPr>
                <w:rFonts w:cs="Times New Roman"/>
              </w:rPr>
              <w:t xml:space="preserve"> </w:t>
            </w:r>
            <w:r w:rsidR="0024419B" w:rsidRPr="0024419B">
              <w:rPr>
                <w:rFonts w:cs="Times New Roman"/>
                <w:i/>
              </w:rPr>
              <w:t>.mat</w:t>
            </w:r>
            <w:proofErr w:type="gramEnd"/>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proofErr w:type="gramStart"/>
            <w:r w:rsidRPr="004E2310">
              <w:rPr>
                <w:rFonts w:cs="Courier New"/>
                <w:color w:val="000000"/>
              </w:rPr>
              <w:t>=</w:t>
            </w:r>
            <w:r w:rsidR="0024419B" w:rsidRPr="004E2310">
              <w:rPr>
                <w:rFonts w:cs="Courier New"/>
                <w:b/>
                <w:color w:val="000000"/>
              </w:rPr>
              <w:t>{</w:t>
            </w:r>
            <w:proofErr w:type="gramEnd"/>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proofErr w:type="spellStart"/>
            <w:r w:rsidR="00FD6654">
              <w:rPr>
                <w:rFonts w:cs="Times New Roman"/>
              </w:rPr>
              <w:t>facto</w:t>
            </w:r>
            <w:r w:rsidR="004506FD">
              <w:rPr>
                <w:rFonts w:cs="Times New Roman"/>
              </w:rPr>
              <w:t>s</w:t>
            </w:r>
            <w:r w:rsidR="00FD6654">
              <w:rPr>
                <w:rFonts w:cs="Times New Roman"/>
              </w:rPr>
              <w:t>r</w:t>
            </w:r>
            <w:proofErr w:type="spellEnd"/>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B57634" w:rsidRPr="004B42D7" w:rsidRDefault="00B57634"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w:t>
            </w:r>
            <w:proofErr w:type="gramStart"/>
            <w:r w:rsidR="009202D0">
              <w:rPr>
                <w:rFonts w:cs="Courier New"/>
                <w:i/>
                <w:color w:val="A020F0"/>
              </w:rPr>
              <w:t>name</w:t>
            </w:r>
            <w:r w:rsidR="009202D0">
              <w:rPr>
                <w:rFonts w:cs="Courier New"/>
                <w:color w:val="A020F0"/>
              </w:rPr>
              <w:t>.*</w:t>
            </w:r>
            <w:proofErr w:type="gramEnd"/>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proofErr w:type="gramStart"/>
            <w:r w:rsidR="00411F97">
              <w:rPr>
                <w:rFonts w:cs="Courier New"/>
                <w:color w:val="000000"/>
              </w:rPr>
              <w:t>=</w:t>
            </w:r>
            <w:r w:rsidR="001D2741" w:rsidRPr="00FE18C2">
              <w:rPr>
                <w:rFonts w:cs="Courier New"/>
                <w:b/>
                <w:color w:val="000000"/>
                <w:sz w:val="20"/>
                <w:szCs w:val="20"/>
              </w:rPr>
              <w:t>{</w:t>
            </w:r>
            <w:proofErr w:type="gramEnd"/>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C51ED7">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C51ED7">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C51ED7">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633694"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1A7344" w:rsidRDefault="00633694"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 xml:space="preserve">is the time period of the high frequency </w:t>
            </w:r>
            <w:proofErr w:type="gramStart"/>
            <w:r w:rsidR="005D3C26" w:rsidRPr="004B42D7">
              <w:rPr>
                <w:rFonts w:cs="Times New Roman"/>
              </w:rPr>
              <w:t>data</w:t>
            </w:r>
            <w:proofErr w:type="gramEnd"/>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proofErr w:type="gramStart"/>
            <w:r>
              <w:rPr>
                <w:rFonts w:cs="Courier New"/>
                <w:color w:val="000000"/>
              </w:rPr>
              <w:t>=</w:t>
            </w:r>
            <w:r w:rsidR="002F42CD" w:rsidRPr="004E2310">
              <w:rPr>
                <w:rFonts w:cs="Courier New"/>
                <w:b/>
                <w:color w:val="000000"/>
              </w:rPr>
              <w:t>{</w:t>
            </w:r>
            <w:proofErr w:type="gramEnd"/>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457DB" w:rsidRPr="004B42D7" w:rsidTr="00C51ED7">
        <w:tc>
          <w:tcPr>
            <w:tcW w:w="3078" w:type="dxa"/>
          </w:tcPr>
          <w:p w:rsidR="005457DB" w:rsidRPr="00E11713" w:rsidRDefault="005457DB" w:rsidP="005D3C26">
            <w:pPr>
              <w:rPr>
                <w:rFonts w:cs="Times New Roman"/>
                <w:b/>
                <w:color w:val="004D48"/>
              </w:rPr>
            </w:pPr>
          </w:p>
        </w:tc>
        <w:tc>
          <w:tcPr>
            <w:tcW w:w="6164" w:type="dxa"/>
          </w:tcPr>
          <w:p w:rsidR="005457DB" w:rsidRDefault="005457DB"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457DB" w:rsidRPr="004B42D7" w:rsidTr="00C51ED7">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lastRenderedPageBreak/>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C51ED7">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C51ED7">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Pr="004B42D7" w:rsidRDefault="00B57634" w:rsidP="00B57634">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 xml:space="preserve">Restrict the analysis region to surface elements from an Abaqus Output Database </w:t>
            </w:r>
            <w:proofErr w:type="gramStart"/>
            <w:r>
              <w:rPr>
                <w:rFonts w:cs="Courier New"/>
              </w:rPr>
              <w:t>(</w:t>
            </w:r>
            <w:r>
              <w:rPr>
                <w:rFonts w:cs="Courier New"/>
                <w:i/>
              </w:rPr>
              <w:t>.odb</w:t>
            </w:r>
            <w:proofErr w:type="gramEnd"/>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B57634" w:rsidRDefault="00B57634"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Pr="004B42D7" w:rsidRDefault="00C51ED7" w:rsidP="00C51ED7">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C51ED7">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C51ED7">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C51ED7">
        <w:tc>
          <w:tcPr>
            <w:tcW w:w="3078" w:type="dxa"/>
          </w:tcPr>
          <w:p w:rsidR="001E61C1" w:rsidRPr="00E11713" w:rsidRDefault="001E61C1" w:rsidP="00274443">
            <w:pPr>
              <w:rPr>
                <w:rFonts w:cs="Times New Roman"/>
                <w:b/>
                <w:color w:val="004D48"/>
              </w:rPr>
            </w:pPr>
          </w:p>
        </w:tc>
        <w:tc>
          <w:tcPr>
            <w:tcW w:w="6164" w:type="dxa"/>
          </w:tcPr>
          <w:p w:rsidR="00B57634" w:rsidRDefault="00B57634"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Pr="004B42D7" w:rsidRDefault="00C51ED7" w:rsidP="00274443">
            <w:pPr>
              <w:rPr>
                <w:rFonts w:cs="Times New Roman"/>
              </w:rPr>
            </w:pPr>
          </w:p>
        </w:tc>
      </w:tr>
      <w:tr w:rsidR="001E61C1" w:rsidRPr="004B42D7" w:rsidTr="00C51ED7">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C51ED7">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C51ED7">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proofErr w:type="gramStart"/>
            <w:r>
              <w:rPr>
                <w:rFonts w:cs="Courier New"/>
                <w:color w:val="000000"/>
              </w:rPr>
              <w:t>=</w:t>
            </w:r>
            <w:r w:rsidR="00724C8D" w:rsidRPr="00274443">
              <w:rPr>
                <w:rFonts w:cs="Courier New"/>
                <w:b/>
                <w:color w:val="000000"/>
              </w:rPr>
              <w:t>{</w:t>
            </w:r>
            <w:proofErr w:type="gramEnd"/>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77506C" w:rsidRDefault="0077506C"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proofErr w:type="gramStart"/>
            <w:r>
              <w:rPr>
                <w:rFonts w:cs="Courier New"/>
                <w:i/>
                <w:color w:val="A020F0"/>
              </w:rPr>
              <w:t>name</w:t>
            </w:r>
            <w:r w:rsidRPr="004B42D7">
              <w:rPr>
                <w:rFonts w:cs="Courier New"/>
                <w:color w:val="A020F0"/>
              </w:rPr>
              <w:t>.kt</w:t>
            </w:r>
            <w:proofErr w:type="spellEnd"/>
            <w:proofErr w:type="gram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 xml:space="preserve"> =</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proofErr w:type="gramStart"/>
            <w:r w:rsidR="001B192E">
              <w:rPr>
                <w:rFonts w:cs="Courier New"/>
              </w:rPr>
              <w:t>=</w:t>
            </w:r>
            <w:r w:rsidR="001B192E">
              <w:rPr>
                <w:rFonts w:cs="Courier New"/>
                <w:color w:val="000000"/>
              </w:rPr>
              <w:t>[</w:t>
            </w:r>
            <w:proofErr w:type="gramEnd"/>
            <w:r w:rsidR="001B192E">
              <w:rPr>
                <w:rFonts w:cs="Courier New"/>
                <w:color w:val="000000"/>
              </w:rPr>
              <w:t xml:space="preserve">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Pr="004B42D7" w:rsidRDefault="00C51ED7" w:rsidP="00B57634">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633694"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633694"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633694"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proofErr w:type="gramStart"/>
            <w:r w:rsidRPr="008F5572">
              <w:rPr>
                <w:rFonts w:cs="Courier New"/>
                <w:color w:val="000000"/>
                <w:lang w:val="en-US"/>
              </w:rPr>
              <w:t>=</w:t>
            </w:r>
            <w:r w:rsidRPr="00E11713">
              <w:rPr>
                <w:rFonts w:cs="Courier New"/>
                <w:b/>
                <w:color w:val="000000"/>
                <w:lang w:val="en-US"/>
              </w:rPr>
              <w:t>{</w:t>
            </w:r>
            <w:proofErr w:type="gramEnd"/>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8B7333" w:rsidRDefault="008B7333" w:rsidP="00085F99">
            <w:pPr>
              <w:rPr>
                <w:rFonts w:cs="Times New Roman"/>
              </w:rPr>
            </w:pPr>
          </w:p>
          <w:p w:rsidR="008B7333" w:rsidRDefault="008B7333" w:rsidP="00085F99">
            <w:pPr>
              <w:rPr>
                <w:rFonts w:cs="Times New Roman"/>
              </w:rPr>
            </w:pPr>
          </w:p>
          <w:p w:rsidR="00B57634" w:rsidRPr="004B42D7" w:rsidRDefault="00B57634"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 xml:space="preserve">Specify an Abaqus Output Database </w:t>
            </w:r>
            <w:proofErr w:type="gramStart"/>
            <w:r>
              <w:rPr>
                <w:rFonts w:cs="Times New Roman"/>
              </w:rPr>
              <w:t>(</w:t>
            </w:r>
            <w:r>
              <w:rPr>
                <w:rFonts w:cs="Times New Roman"/>
                <w:i/>
              </w:rPr>
              <w:t>.odb</w:t>
            </w:r>
            <w:proofErr w:type="gramEnd"/>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w:t>
            </w:r>
            <w:proofErr w:type="gramStart"/>
            <w:r w:rsidR="00A20CA5">
              <w:rPr>
                <w:rFonts w:cs="Times New Roman"/>
              </w:rPr>
              <w:t xml:space="preserve">the </w:t>
            </w:r>
            <w:r w:rsidR="00A20CA5">
              <w:rPr>
                <w:rFonts w:cs="Times New Roman"/>
                <w:i/>
              </w:rPr>
              <w:t>.odb</w:t>
            </w:r>
            <w:proofErr w:type="gramEnd"/>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proofErr w:type="gramStart"/>
            <w:r w:rsidRPr="004B42D7">
              <w:rPr>
                <w:rFonts w:cs="Courier New"/>
                <w:color w:val="000000"/>
              </w:rPr>
              <w:t>=</w:t>
            </w:r>
            <w:r w:rsidRPr="00274443">
              <w:rPr>
                <w:rFonts w:cs="Courier New"/>
                <w:b/>
                <w:color w:val="000000"/>
              </w:rPr>
              <w:t>{</w:t>
            </w:r>
            <w:proofErr w:type="gramEnd"/>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Explicit </w:t>
            </w:r>
            <w:r>
              <w:rPr>
                <w:rFonts w:cs="Courier New"/>
                <w:i/>
                <w:color w:val="000000"/>
              </w:rPr>
              <w:t>.odb</w:t>
            </w:r>
            <w:proofErr w:type="gramEnd"/>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Standard </w:t>
            </w:r>
            <w:r>
              <w:rPr>
                <w:rFonts w:cs="Courier New"/>
                <w:i/>
                <w:color w:val="000000"/>
              </w:rPr>
              <w:t>.odb</w:t>
            </w:r>
            <w:proofErr w:type="gramEnd"/>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proofErr w:type="gramStart"/>
            <w:r>
              <w:rPr>
                <w:rFonts w:cs="Courier New"/>
                <w:color w:val="000000"/>
              </w:rPr>
              <w:t>=</w:t>
            </w:r>
            <w:r w:rsidR="006905A6" w:rsidRPr="00E11713">
              <w:rPr>
                <w:rFonts w:cs="Courier New"/>
                <w:b/>
                <w:color w:val="000000"/>
              </w:rPr>
              <w:t>{</w:t>
            </w:r>
            <w:proofErr w:type="gramEnd"/>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proofErr w:type="gramStart"/>
            <w:r>
              <w:rPr>
                <w:rFonts w:cs="Courier New"/>
                <w:color w:val="000000"/>
              </w:rPr>
              <w:t>={</w:t>
            </w:r>
            <w:proofErr w:type="gramEnd"/>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proofErr w:type="gramStart"/>
            <w:r>
              <w:rPr>
                <w:rFonts w:cs="Courier New"/>
                <w:color w:val="000000"/>
              </w:rPr>
              <w:t>=</w:t>
            </w:r>
            <w:r w:rsidR="00A01561" w:rsidRPr="00274443">
              <w:rPr>
                <w:rFonts w:cs="Courier New"/>
                <w:b/>
                <w:color w:val="000000"/>
              </w:rPr>
              <w:t>{</w:t>
            </w:r>
            <w:proofErr w:type="gramEnd"/>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2C774D">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 xml:space="preserve">At the beginning of each analysis, Quick Fatigue Tool </w:t>
      </w:r>
      <w:proofErr w:type="gramStart"/>
      <w:r>
        <w:t>searches</w:t>
      </w:r>
      <w:proofErr w:type="gramEnd"/>
      <w:r w:rsidR="00873802">
        <w:t xml:space="preserve"> </w:t>
      </w:r>
      <w:r w:rsidR="00EF5655">
        <w:rPr>
          <w:i/>
        </w:rPr>
        <w:t>Application_Files\</w:t>
      </w:r>
      <w:r>
        <w:rPr>
          <w:i/>
        </w:rPr>
        <w:t>default</w:t>
      </w:r>
      <w:r>
        <w:t xml:space="preserve"> for the global environment file.</w:t>
      </w:r>
      <w:r w:rsidR="00CA765D">
        <w:t xml:space="preserve"> It then searches </w:t>
      </w:r>
      <w:r w:rsidR="00EF5655">
        <w:rPr>
          <w:i/>
        </w:rPr>
        <w:t>Project\</w:t>
      </w:r>
      <w:r w:rsidR="00CA765D">
        <w:rPr>
          <w:i/>
        </w:rPr>
        <w: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E45B61">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E45B61">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E45B61">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E45B61">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E45B61" w:rsidRPr="004B42D7" w:rsidTr="00E45B61">
        <w:tc>
          <w:tcPr>
            <w:tcW w:w="3078" w:type="dxa"/>
            <w:shd w:val="clear" w:color="auto" w:fill="F2F2F2" w:themeFill="background1" w:themeFillShade="F2"/>
          </w:tcPr>
          <w:p w:rsidR="00E45B61" w:rsidRPr="004B42D7" w:rsidRDefault="00E45B61" w:rsidP="005D3C26">
            <w:pPr>
              <w:autoSpaceDE w:val="0"/>
              <w:autoSpaceDN w:val="0"/>
              <w:adjustRightInd w:val="0"/>
              <w:jc w:val="center"/>
              <w:rPr>
                <w:rFonts w:cs="Courier New"/>
                <w:color w:val="A020F0"/>
              </w:rPr>
            </w:pPr>
            <w:proofErr w:type="spellStart"/>
            <w:r>
              <w:rPr>
                <w:rFonts w:cs="Courier New"/>
                <w:color w:val="A020F0"/>
              </w:rPr>
              <w:lastRenderedPageBreak/>
              <w:t>searchRegion</w:t>
            </w:r>
            <w:proofErr w:type="spellEnd"/>
          </w:p>
        </w:tc>
        <w:tc>
          <w:tcPr>
            <w:tcW w:w="6164" w:type="dxa"/>
            <w:shd w:val="clear" w:color="auto" w:fill="F2F2F2" w:themeFill="background1" w:themeFillShade="F2"/>
          </w:tcPr>
          <w:p w:rsidR="00E45B61" w:rsidRDefault="00E45B61" w:rsidP="005D3C26">
            <w:pPr>
              <w:rPr>
                <w:rFonts w:cs="Times New Roman"/>
              </w:rPr>
            </w:pPr>
            <w:r>
              <w:rPr>
                <w:rFonts w:cs="Times New Roman"/>
              </w:rPr>
              <w:t>Specify the scope of the surface detection algorithm.</w:t>
            </w:r>
          </w:p>
          <w:p w:rsidR="00E45B61" w:rsidRDefault="00E45B61" w:rsidP="005D3C26">
            <w:pPr>
              <w:rPr>
                <w:rFonts w:cs="Times New Roman"/>
              </w:rPr>
            </w:pPr>
          </w:p>
          <w:p w:rsidR="00E45B61" w:rsidRPr="004B42D7" w:rsidRDefault="00E45B61" w:rsidP="00E45B61">
            <w:pPr>
              <w:rPr>
                <w:rFonts w:cs="Times New Roman"/>
              </w:rPr>
            </w:pPr>
            <w:r w:rsidRPr="004B42D7">
              <w:rPr>
                <w:rFonts w:cs="Times New Roman"/>
                <w:i/>
              </w:rPr>
              <w:t>Environment file usage:</w:t>
            </w:r>
          </w:p>
          <w:p w:rsidR="00E45B61" w:rsidRPr="004B42D7" w:rsidRDefault="00E45B61" w:rsidP="00E45B61">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searchRegion</w:t>
            </w:r>
            <w:proofErr w:type="spellEnd"/>
            <w:r w:rsidRPr="004B42D7">
              <w:rPr>
                <w:rFonts w:cs="Courier New"/>
                <w:color w:val="A020F0"/>
              </w:rPr>
              <w:t>'</w:t>
            </w:r>
            <w:r w:rsidRPr="004B42D7">
              <w:rPr>
                <w:rFonts w:cs="Courier New"/>
                <w:color w:val="000000"/>
              </w:rPr>
              <w:t>, n);</w:t>
            </w: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E45B61" w:rsidRPr="004B42D7" w:rsidRDefault="00E45B61" w:rsidP="00E45B61">
            <w:pPr>
              <w:autoSpaceDE w:val="0"/>
              <w:autoSpaceDN w:val="0"/>
              <w:adjustRightInd w:val="0"/>
              <w:rPr>
                <w:rFonts w:cs="Courier New"/>
              </w:rPr>
            </w:pPr>
            <w:r w:rsidRPr="004B42D7">
              <w:rPr>
                <w:rFonts w:cs="Courier New"/>
                <w:color w:val="228B22"/>
              </w:rPr>
              <w:t xml:space="preserve">0: </w:t>
            </w:r>
            <w:r>
              <w:rPr>
                <w:rFonts w:cs="Courier New"/>
                <w:color w:val="228B22"/>
              </w:rPr>
              <w:t>Search elements in dataset file(s) only</w:t>
            </w:r>
          </w:p>
          <w:p w:rsidR="00E45B61" w:rsidRPr="00E45B61" w:rsidRDefault="00E45B61" w:rsidP="00E45B61">
            <w:pPr>
              <w:rPr>
                <w:rFonts w:cs="Courier New"/>
                <w:color w:val="228B22"/>
              </w:rPr>
            </w:pPr>
            <w:r w:rsidRPr="004B42D7">
              <w:rPr>
                <w:rFonts w:cs="Courier New"/>
                <w:color w:val="228B22"/>
              </w:rPr>
              <w:t xml:space="preserve">1: </w:t>
            </w:r>
            <w:r>
              <w:rPr>
                <w:rFonts w:cs="Courier New"/>
                <w:color w:val="228B22"/>
              </w:rPr>
              <w:t>Search elements in ODB part instance</w:t>
            </w:r>
          </w:p>
        </w:tc>
      </w:tr>
      <w:tr w:rsidR="00E45B61" w:rsidRPr="004B42D7" w:rsidTr="00E45B61">
        <w:tc>
          <w:tcPr>
            <w:tcW w:w="3078" w:type="dxa"/>
          </w:tcPr>
          <w:p w:rsidR="00E45B61" w:rsidRPr="004B42D7" w:rsidRDefault="00E45B61" w:rsidP="005D3C26">
            <w:pPr>
              <w:autoSpaceDE w:val="0"/>
              <w:autoSpaceDN w:val="0"/>
              <w:adjustRightInd w:val="0"/>
              <w:jc w:val="center"/>
              <w:rPr>
                <w:rFonts w:cs="Courier New"/>
                <w:color w:val="A020F0"/>
              </w:rPr>
            </w:pPr>
          </w:p>
        </w:tc>
        <w:tc>
          <w:tcPr>
            <w:tcW w:w="6164" w:type="dxa"/>
          </w:tcPr>
          <w:p w:rsidR="00E45B61" w:rsidRPr="004B42D7" w:rsidRDefault="00E45B61" w:rsidP="005D3C26">
            <w:pPr>
              <w:rPr>
                <w:rFonts w:cs="Times New Roman"/>
              </w:rPr>
            </w:pPr>
          </w:p>
        </w:tc>
      </w:tr>
      <w:tr w:rsidR="00E45B61" w:rsidRPr="004B42D7" w:rsidTr="00E45B61">
        <w:tc>
          <w:tcPr>
            <w:tcW w:w="3078" w:type="dxa"/>
            <w:shd w:val="clear" w:color="auto" w:fill="F2F2F2" w:themeFill="background1" w:themeFillShade="F2"/>
          </w:tcPr>
          <w:p w:rsidR="00E45B61" w:rsidRPr="004B42D7" w:rsidRDefault="00E45B61" w:rsidP="005D3C26">
            <w:pPr>
              <w:autoSpaceDE w:val="0"/>
              <w:autoSpaceDN w:val="0"/>
              <w:adjustRightInd w:val="0"/>
              <w:jc w:val="center"/>
              <w:rPr>
                <w:rFonts w:cs="Courier New"/>
                <w:color w:val="A020F0"/>
              </w:rPr>
            </w:pPr>
            <w:proofErr w:type="spellStart"/>
            <w:r>
              <w:rPr>
                <w:rFonts w:cs="Courier New"/>
                <w:color w:val="A020F0"/>
              </w:rPr>
              <w:t>shellFaces</w:t>
            </w:r>
            <w:proofErr w:type="spellEnd"/>
          </w:p>
        </w:tc>
        <w:tc>
          <w:tcPr>
            <w:tcW w:w="6164" w:type="dxa"/>
            <w:shd w:val="clear" w:color="auto" w:fill="F2F2F2" w:themeFill="background1" w:themeFillShade="F2"/>
          </w:tcPr>
          <w:p w:rsidR="00E45B61" w:rsidRDefault="00E45B61" w:rsidP="005D3C26">
            <w:pPr>
              <w:rPr>
                <w:rFonts w:cs="Times New Roman"/>
              </w:rPr>
            </w:pPr>
            <w:r>
              <w:rPr>
                <w:rFonts w:cs="Times New Roman"/>
              </w:rPr>
              <w:t>Specify how the surface detection algorithm treats shell elements.</w:t>
            </w:r>
          </w:p>
          <w:p w:rsidR="00E45B61" w:rsidRDefault="00E45B61" w:rsidP="005D3C26">
            <w:pPr>
              <w:rPr>
                <w:rFonts w:cs="Times New Roman"/>
              </w:rPr>
            </w:pPr>
          </w:p>
          <w:p w:rsidR="00E45B61" w:rsidRPr="004B42D7" w:rsidRDefault="00E45B61" w:rsidP="00E45B61">
            <w:pPr>
              <w:rPr>
                <w:rFonts w:cs="Times New Roman"/>
              </w:rPr>
            </w:pPr>
            <w:r w:rsidRPr="004B42D7">
              <w:rPr>
                <w:rFonts w:cs="Times New Roman"/>
                <w:i/>
              </w:rPr>
              <w:t>Environment file usage:</w:t>
            </w:r>
          </w:p>
          <w:p w:rsidR="00E45B61" w:rsidRPr="004B42D7" w:rsidRDefault="00E45B61" w:rsidP="00E45B61">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shellFaces</w:t>
            </w:r>
            <w:proofErr w:type="spellEnd"/>
            <w:r w:rsidRPr="004B42D7">
              <w:rPr>
                <w:rFonts w:cs="Courier New"/>
                <w:color w:val="A020F0"/>
              </w:rPr>
              <w:t>'</w:t>
            </w:r>
            <w:r w:rsidRPr="004B42D7">
              <w:rPr>
                <w:rFonts w:cs="Courier New"/>
                <w:color w:val="000000"/>
              </w:rPr>
              <w:t>, n);</w:t>
            </w: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E45B61" w:rsidRPr="004B42D7" w:rsidRDefault="00E45B61" w:rsidP="00E45B61">
            <w:pPr>
              <w:autoSpaceDE w:val="0"/>
              <w:autoSpaceDN w:val="0"/>
              <w:adjustRightInd w:val="0"/>
              <w:rPr>
                <w:rFonts w:cs="Courier New"/>
              </w:rPr>
            </w:pPr>
            <w:r w:rsidRPr="004B42D7">
              <w:rPr>
                <w:rFonts w:cs="Courier New"/>
                <w:color w:val="228B22"/>
              </w:rPr>
              <w:t xml:space="preserve">0: </w:t>
            </w:r>
            <w:r>
              <w:rPr>
                <w:rFonts w:cs="Courier New"/>
                <w:color w:val="228B22"/>
              </w:rPr>
              <w:t>Treat shell surface as whole shell (all faces)</w:t>
            </w:r>
          </w:p>
          <w:p w:rsidR="00E45B61" w:rsidRPr="00E45B61" w:rsidRDefault="00E45B61" w:rsidP="00E45B61">
            <w:pPr>
              <w:autoSpaceDE w:val="0"/>
              <w:autoSpaceDN w:val="0"/>
              <w:adjustRightInd w:val="0"/>
              <w:rPr>
                <w:rFonts w:cs="Courier New"/>
              </w:rPr>
            </w:pPr>
            <w:r w:rsidRPr="004B42D7">
              <w:rPr>
                <w:rFonts w:cs="Courier New"/>
                <w:color w:val="228B22"/>
              </w:rPr>
              <w:t xml:space="preserve">1: </w:t>
            </w:r>
            <w:r>
              <w:rPr>
                <w:rFonts w:cs="Courier New"/>
                <w:color w:val="228B22"/>
              </w:rPr>
              <w:t>Treat shell surface as free shell faces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Pr="004B42D7" w:rsidRDefault="00DE57AE" w:rsidP="00E45B61">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E45B61">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DE57AE" w:rsidRPr="004B42D7" w:rsidRDefault="00DE57AE" w:rsidP="005D3C26">
            <w:pPr>
              <w:rPr>
                <w:rFonts w:cs="Times New Roman"/>
              </w:rPr>
            </w:pPr>
          </w:p>
        </w:tc>
      </w:tr>
      <w:tr w:rsidR="004C049F" w:rsidRPr="004B42D7" w:rsidTr="00E45B61">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E45B61">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Pr="004B42D7" w:rsidRDefault="00E45B61" w:rsidP="001D0DE9">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Default="00DE57AE"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633694"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633694"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633694"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Default="00B21CE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633694"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E45B61">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E45B61">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E45B61">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E45B61">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E45B61">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E45B61">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E45B61">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E45B61">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sidR="00411E23">
              <w:rPr>
                <w:rFonts w:cs="Courier New"/>
                <w:color w:val="000000"/>
              </w:rPr>
              <w:t>= 1.0 | 2.0</w:t>
            </w:r>
            <w:r>
              <w:rPr>
                <w:rFonts w:cs="Courier New"/>
                <w:color w:val="000000"/>
              </w:rPr>
              <w:t>,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sidR="00EF5655">
              <w:rPr>
                <w:rFonts w:cs="Times New Roman"/>
                <w:i/>
              </w:rPr>
              <w:t>&lt;</w:t>
            </w:r>
            <w:proofErr w:type="spellStart"/>
            <w:r w:rsidR="00EF5655">
              <w:rPr>
                <w:rFonts w:cs="Times New Roman"/>
                <w:i/>
              </w:rPr>
              <w:t>Abaqus_installation_directory</w:t>
            </w:r>
            <w:proofErr w:type="spellEnd"/>
            <w:r w:rsidR="00EF5655">
              <w:rPr>
                <w:rFonts w:cs="Times New Roman"/>
                <w:i/>
              </w:rPr>
              <w:t>&gt;\</w:t>
            </w:r>
            <w:r>
              <w:rPr>
                <w:rFonts w:cs="Times New Roman"/>
                <w:i/>
              </w:rPr>
              <w: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Default="00E45B61"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9"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9"/>
    </w:p>
    <w:p w:rsidR="00626219" w:rsidRDefault="00626219" w:rsidP="00626219">
      <w:pPr>
        <w:pStyle w:val="Heading2"/>
        <w:jc w:val="both"/>
        <w:rPr>
          <w:rFonts w:cs="Times New Roman"/>
        </w:rPr>
      </w:pPr>
      <w:bookmarkStart w:id="150"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0"/>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51" w:name="_Toc485732473"/>
      <w:r>
        <w:rPr>
          <w:rFonts w:cs="Times New Roman"/>
        </w:rPr>
        <w:t>3</w:t>
      </w:r>
      <w:r w:rsidRPr="00C2503F">
        <w:rPr>
          <w:rFonts w:cs="Times New Roman"/>
        </w:rPr>
        <w:t>.</w:t>
      </w:r>
      <w:r>
        <w:rPr>
          <w:rFonts w:cs="Times New Roman"/>
        </w:rPr>
        <w:t>2</w:t>
      </w:r>
      <w:r>
        <w:rPr>
          <w:rFonts w:cs="Times New Roman"/>
        </w:rPr>
        <w:tab/>
        <w:t>Keyword lines</w:t>
      </w:r>
      <w:bookmarkEnd w:id="151"/>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52" w:name="_Toc485732474"/>
      <w:r>
        <w:rPr>
          <w:rFonts w:cs="Times New Roman"/>
        </w:rPr>
        <w:t>3</w:t>
      </w:r>
      <w:r w:rsidRPr="00C2503F">
        <w:rPr>
          <w:rFonts w:cs="Times New Roman"/>
        </w:rPr>
        <w:t>.</w:t>
      </w:r>
      <w:r>
        <w:rPr>
          <w:rFonts w:cs="Times New Roman"/>
        </w:rPr>
        <w:t>3</w:t>
      </w:r>
      <w:r>
        <w:rPr>
          <w:rFonts w:cs="Times New Roman"/>
        </w:rPr>
        <w:tab/>
        <w:t>Data lines</w:t>
      </w:r>
      <w:bookmarkEnd w:id="152"/>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53"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53"/>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4" w:name="_Toc477445568"/>
      <w:bookmarkStart w:id="155" w:name="_Toc485732476"/>
      <w:r w:rsidRPr="00865DD8">
        <w:t>*USER MATERIAL</w:t>
      </w:r>
      <w:bookmarkEnd w:id="154"/>
      <w:bookmarkEnd w:id="155"/>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6" w:name="_Toc477445569"/>
      <w:bookmarkStart w:id="157" w:name="_Toc485732477"/>
      <w:r>
        <w:t>*DESCRIPTION</w:t>
      </w:r>
      <w:bookmarkEnd w:id="156"/>
      <w:bookmarkEnd w:id="157"/>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8" w:name="_Toc477445570"/>
      <w:bookmarkStart w:id="159" w:name="_Toc485732478"/>
      <w:r>
        <w:t>*DEFAULT ALGORITHM</w:t>
      </w:r>
      <w:bookmarkEnd w:id="158"/>
      <w:bookmarkEnd w:id="159"/>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w:t>
      </w:r>
      <w:proofErr w:type="gramStart"/>
      <w:r>
        <w:t xml:space="preserve">Stress, </w:t>
      </w:r>
      <w:r w:rsidR="009D4388">
        <w:t xml:space="preserve">  </w:t>
      </w:r>
      <w:proofErr w:type="gramEnd"/>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0" w:name="_Toc477445571"/>
      <w:bookmarkStart w:id="161" w:name="_Toc485732479"/>
      <w:r>
        <w:lastRenderedPageBreak/>
        <w:t>*DEFAULT MSC</w:t>
      </w:r>
      <w:bookmarkEnd w:id="160"/>
      <w:bookmarkEnd w:id="161"/>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2" w:name="_Toc477445572"/>
      <w:bookmarkStart w:id="163" w:name="_Toc485732480"/>
      <w:r>
        <w:t>*CAEL</w:t>
      </w:r>
      <w:bookmarkEnd w:id="162"/>
      <w:bookmarkEnd w:id="163"/>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64" w:name="_Toc477445573"/>
      <w:bookmarkStart w:id="165" w:name="_Toc485732481"/>
      <w:r>
        <w:t>*REGRESSION</w:t>
      </w:r>
      <w:bookmarkEnd w:id="164"/>
      <w:bookmarkEnd w:id="16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66" w:name="_Toc477445574"/>
      <w:bookmarkStart w:id="167" w:name="_Toc485732482"/>
      <w:r>
        <w:lastRenderedPageBreak/>
        <w:t>*MECHANICAL</w:t>
      </w:r>
      <w:bookmarkEnd w:id="166"/>
      <w:bookmarkEnd w:id="167"/>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68" w:name="_Toc477445575"/>
      <w:bookmarkStart w:id="169" w:name="_Toc485732483"/>
      <w:r>
        <w:lastRenderedPageBreak/>
        <w:t>*FATIGUE</w:t>
      </w:r>
      <w:bookmarkEnd w:id="168"/>
      <w:bookmarkEnd w:id="169"/>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0" w:name="_Toc477445576"/>
      <w:bookmarkStart w:id="171" w:name="_Toc485732484"/>
      <w:r>
        <w:lastRenderedPageBreak/>
        <w:t>*R RATIOS</w:t>
      </w:r>
      <w:bookmarkEnd w:id="170"/>
      <w:bookmarkEnd w:id="17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72" w:name="_Toc477445577"/>
      <w:bookmarkStart w:id="173" w:name="_Toc485732485"/>
      <w:r>
        <w:t>*CYCLIC</w:t>
      </w:r>
      <w:bookmarkEnd w:id="172"/>
      <w:bookmarkEnd w:id="173"/>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74" w:name="_Toc477445578"/>
      <w:bookmarkStart w:id="175" w:name="_Toc485732486"/>
      <w:r>
        <w:lastRenderedPageBreak/>
        <w:t>*NORMAL STRESS SENSITIVTY</w:t>
      </w:r>
      <w:bookmarkEnd w:id="174"/>
      <w:bookmarkEnd w:id="175"/>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76" w:name="_Toc477445579"/>
      <w:bookmarkStart w:id="177" w:name="_Toc485732487"/>
      <w:r>
        <w:lastRenderedPageBreak/>
        <w:t>*CLASS</w:t>
      </w:r>
      <w:bookmarkEnd w:id="176"/>
      <w:bookmarkEnd w:id="177"/>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78" w:name="_Toc477445580"/>
      <w:bookmarkStart w:id="179" w:name="_Toc485732488"/>
      <w:r w:rsidRPr="00865DD8">
        <w:t>*</w:t>
      </w:r>
      <w:r>
        <w:t>END</w:t>
      </w:r>
      <w:r w:rsidRPr="00865DD8">
        <w:t xml:space="preserve"> MATERIAL</w:t>
      </w:r>
      <w:bookmarkEnd w:id="178"/>
      <w:bookmarkEnd w:id="179"/>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1001E"/>
    <w:rsid w:val="00010835"/>
    <w:rsid w:val="000112A7"/>
    <w:rsid w:val="00013146"/>
    <w:rsid w:val="00021CC1"/>
    <w:rsid w:val="00041EE0"/>
    <w:rsid w:val="00062E8D"/>
    <w:rsid w:val="00085F99"/>
    <w:rsid w:val="000902DE"/>
    <w:rsid w:val="000906BD"/>
    <w:rsid w:val="0009514B"/>
    <w:rsid w:val="000A3527"/>
    <w:rsid w:val="000C43D3"/>
    <w:rsid w:val="000C728D"/>
    <w:rsid w:val="000E51BF"/>
    <w:rsid w:val="000E7389"/>
    <w:rsid w:val="000F1E4B"/>
    <w:rsid w:val="000F5778"/>
    <w:rsid w:val="00102C58"/>
    <w:rsid w:val="001039F9"/>
    <w:rsid w:val="00114B34"/>
    <w:rsid w:val="00131B5F"/>
    <w:rsid w:val="00146DFF"/>
    <w:rsid w:val="001578C6"/>
    <w:rsid w:val="0016241C"/>
    <w:rsid w:val="001667E0"/>
    <w:rsid w:val="00167E2D"/>
    <w:rsid w:val="00176013"/>
    <w:rsid w:val="0018690F"/>
    <w:rsid w:val="0019125C"/>
    <w:rsid w:val="00194F0E"/>
    <w:rsid w:val="001A7344"/>
    <w:rsid w:val="001B192E"/>
    <w:rsid w:val="001C7B94"/>
    <w:rsid w:val="001D0DE9"/>
    <w:rsid w:val="001D2741"/>
    <w:rsid w:val="001D79BA"/>
    <w:rsid w:val="001E61C1"/>
    <w:rsid w:val="001F58F2"/>
    <w:rsid w:val="00200E11"/>
    <w:rsid w:val="00206C46"/>
    <w:rsid w:val="00211FC9"/>
    <w:rsid w:val="002263E1"/>
    <w:rsid w:val="002304A2"/>
    <w:rsid w:val="002401FB"/>
    <w:rsid w:val="0024419B"/>
    <w:rsid w:val="002517B3"/>
    <w:rsid w:val="00253836"/>
    <w:rsid w:val="00254E78"/>
    <w:rsid w:val="00274443"/>
    <w:rsid w:val="00281E25"/>
    <w:rsid w:val="00283CC2"/>
    <w:rsid w:val="00287813"/>
    <w:rsid w:val="0029056D"/>
    <w:rsid w:val="002B41EA"/>
    <w:rsid w:val="002B54DD"/>
    <w:rsid w:val="002C4674"/>
    <w:rsid w:val="002C774D"/>
    <w:rsid w:val="002D2387"/>
    <w:rsid w:val="002F42CD"/>
    <w:rsid w:val="0030614F"/>
    <w:rsid w:val="00316D83"/>
    <w:rsid w:val="003216F5"/>
    <w:rsid w:val="003229EE"/>
    <w:rsid w:val="003262D4"/>
    <w:rsid w:val="00330CCF"/>
    <w:rsid w:val="00331E6C"/>
    <w:rsid w:val="003343EE"/>
    <w:rsid w:val="003500CA"/>
    <w:rsid w:val="00353B17"/>
    <w:rsid w:val="0035671E"/>
    <w:rsid w:val="00357C20"/>
    <w:rsid w:val="00361082"/>
    <w:rsid w:val="00364F0B"/>
    <w:rsid w:val="003724A5"/>
    <w:rsid w:val="00384FBD"/>
    <w:rsid w:val="003B01E8"/>
    <w:rsid w:val="003B1073"/>
    <w:rsid w:val="003B29CB"/>
    <w:rsid w:val="003B45E7"/>
    <w:rsid w:val="003B49B9"/>
    <w:rsid w:val="003D5303"/>
    <w:rsid w:val="003E48D5"/>
    <w:rsid w:val="003E71F6"/>
    <w:rsid w:val="003F523C"/>
    <w:rsid w:val="004058FD"/>
    <w:rsid w:val="00407C29"/>
    <w:rsid w:val="00411E23"/>
    <w:rsid w:val="00411F97"/>
    <w:rsid w:val="004135F3"/>
    <w:rsid w:val="004233FB"/>
    <w:rsid w:val="004271D7"/>
    <w:rsid w:val="00437510"/>
    <w:rsid w:val="004506FD"/>
    <w:rsid w:val="00451FD6"/>
    <w:rsid w:val="00462C22"/>
    <w:rsid w:val="00482C32"/>
    <w:rsid w:val="004918E7"/>
    <w:rsid w:val="004A585C"/>
    <w:rsid w:val="004A76C1"/>
    <w:rsid w:val="004B42D7"/>
    <w:rsid w:val="004C049F"/>
    <w:rsid w:val="004D09E4"/>
    <w:rsid w:val="004D0A84"/>
    <w:rsid w:val="004D2D28"/>
    <w:rsid w:val="004D630B"/>
    <w:rsid w:val="004E2310"/>
    <w:rsid w:val="0050029B"/>
    <w:rsid w:val="00502833"/>
    <w:rsid w:val="005457DB"/>
    <w:rsid w:val="005555C9"/>
    <w:rsid w:val="00561FCF"/>
    <w:rsid w:val="00577369"/>
    <w:rsid w:val="00581916"/>
    <w:rsid w:val="005879D7"/>
    <w:rsid w:val="005D3C26"/>
    <w:rsid w:val="005E3097"/>
    <w:rsid w:val="00604EF6"/>
    <w:rsid w:val="00605A11"/>
    <w:rsid w:val="00610AAA"/>
    <w:rsid w:val="00620207"/>
    <w:rsid w:val="00626219"/>
    <w:rsid w:val="00630249"/>
    <w:rsid w:val="00633694"/>
    <w:rsid w:val="00654E75"/>
    <w:rsid w:val="00655803"/>
    <w:rsid w:val="0067437B"/>
    <w:rsid w:val="006800C7"/>
    <w:rsid w:val="00687C19"/>
    <w:rsid w:val="006905A6"/>
    <w:rsid w:val="006A28B9"/>
    <w:rsid w:val="006C6E5B"/>
    <w:rsid w:val="006E0362"/>
    <w:rsid w:val="006F5C4B"/>
    <w:rsid w:val="006F67B4"/>
    <w:rsid w:val="00701F7A"/>
    <w:rsid w:val="00702203"/>
    <w:rsid w:val="00711F5F"/>
    <w:rsid w:val="00717D93"/>
    <w:rsid w:val="00724C8D"/>
    <w:rsid w:val="00733750"/>
    <w:rsid w:val="007364A5"/>
    <w:rsid w:val="00736CAF"/>
    <w:rsid w:val="00756374"/>
    <w:rsid w:val="0077506C"/>
    <w:rsid w:val="00781CFB"/>
    <w:rsid w:val="00787345"/>
    <w:rsid w:val="007931C3"/>
    <w:rsid w:val="007A1C20"/>
    <w:rsid w:val="007A6DCF"/>
    <w:rsid w:val="007B6048"/>
    <w:rsid w:val="007C5667"/>
    <w:rsid w:val="007C5FF7"/>
    <w:rsid w:val="007D63D0"/>
    <w:rsid w:val="007D70DB"/>
    <w:rsid w:val="007E27FF"/>
    <w:rsid w:val="007F3F2D"/>
    <w:rsid w:val="008121D1"/>
    <w:rsid w:val="008347FA"/>
    <w:rsid w:val="00836E88"/>
    <w:rsid w:val="00850C0C"/>
    <w:rsid w:val="00853CD2"/>
    <w:rsid w:val="0085420D"/>
    <w:rsid w:val="00865DD8"/>
    <w:rsid w:val="00873802"/>
    <w:rsid w:val="008868B8"/>
    <w:rsid w:val="008B4E6F"/>
    <w:rsid w:val="008B4F83"/>
    <w:rsid w:val="008B7333"/>
    <w:rsid w:val="008C26DB"/>
    <w:rsid w:val="008C4CA5"/>
    <w:rsid w:val="008F079C"/>
    <w:rsid w:val="008F5572"/>
    <w:rsid w:val="00910E8C"/>
    <w:rsid w:val="009135DF"/>
    <w:rsid w:val="009202D0"/>
    <w:rsid w:val="00960DBC"/>
    <w:rsid w:val="0096497E"/>
    <w:rsid w:val="00982F63"/>
    <w:rsid w:val="0099060C"/>
    <w:rsid w:val="009921A9"/>
    <w:rsid w:val="00996959"/>
    <w:rsid w:val="009D4388"/>
    <w:rsid w:val="009E50D0"/>
    <w:rsid w:val="009F6864"/>
    <w:rsid w:val="00A00C37"/>
    <w:rsid w:val="00A01561"/>
    <w:rsid w:val="00A1153E"/>
    <w:rsid w:val="00A20CA5"/>
    <w:rsid w:val="00A340AE"/>
    <w:rsid w:val="00A40422"/>
    <w:rsid w:val="00A43F50"/>
    <w:rsid w:val="00A44A34"/>
    <w:rsid w:val="00A52C67"/>
    <w:rsid w:val="00A61C69"/>
    <w:rsid w:val="00A65056"/>
    <w:rsid w:val="00A700ED"/>
    <w:rsid w:val="00A74051"/>
    <w:rsid w:val="00A96124"/>
    <w:rsid w:val="00AA6664"/>
    <w:rsid w:val="00AB0E36"/>
    <w:rsid w:val="00AC12E4"/>
    <w:rsid w:val="00AC4B7A"/>
    <w:rsid w:val="00AD7F25"/>
    <w:rsid w:val="00AF6494"/>
    <w:rsid w:val="00AF6A69"/>
    <w:rsid w:val="00B04AE6"/>
    <w:rsid w:val="00B053A7"/>
    <w:rsid w:val="00B20903"/>
    <w:rsid w:val="00B21049"/>
    <w:rsid w:val="00B21B74"/>
    <w:rsid w:val="00B21CE1"/>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E47"/>
    <w:rsid w:val="00BB5A3B"/>
    <w:rsid w:val="00BB7814"/>
    <w:rsid w:val="00BC00C2"/>
    <w:rsid w:val="00BC11DD"/>
    <w:rsid w:val="00BC294F"/>
    <w:rsid w:val="00BC7772"/>
    <w:rsid w:val="00BD0C3E"/>
    <w:rsid w:val="00BD303C"/>
    <w:rsid w:val="00BD44AE"/>
    <w:rsid w:val="00BD7729"/>
    <w:rsid w:val="00BF1871"/>
    <w:rsid w:val="00BF4FCE"/>
    <w:rsid w:val="00C10A71"/>
    <w:rsid w:val="00C12899"/>
    <w:rsid w:val="00C3175A"/>
    <w:rsid w:val="00C35FBA"/>
    <w:rsid w:val="00C45C00"/>
    <w:rsid w:val="00C51ED7"/>
    <w:rsid w:val="00C53CED"/>
    <w:rsid w:val="00C53E7B"/>
    <w:rsid w:val="00C6621D"/>
    <w:rsid w:val="00C71493"/>
    <w:rsid w:val="00C74C01"/>
    <w:rsid w:val="00C84B93"/>
    <w:rsid w:val="00C84CD9"/>
    <w:rsid w:val="00C85697"/>
    <w:rsid w:val="00CA110D"/>
    <w:rsid w:val="00CA4E8A"/>
    <w:rsid w:val="00CA765D"/>
    <w:rsid w:val="00CB1FAD"/>
    <w:rsid w:val="00CC41F6"/>
    <w:rsid w:val="00CD4FD2"/>
    <w:rsid w:val="00CD6169"/>
    <w:rsid w:val="00CE2656"/>
    <w:rsid w:val="00CE3502"/>
    <w:rsid w:val="00CF06B4"/>
    <w:rsid w:val="00CF0F2F"/>
    <w:rsid w:val="00D1261B"/>
    <w:rsid w:val="00D1393D"/>
    <w:rsid w:val="00D14573"/>
    <w:rsid w:val="00D2219E"/>
    <w:rsid w:val="00D27E0B"/>
    <w:rsid w:val="00D372F8"/>
    <w:rsid w:val="00D538B7"/>
    <w:rsid w:val="00D55893"/>
    <w:rsid w:val="00D66077"/>
    <w:rsid w:val="00D85954"/>
    <w:rsid w:val="00DA05B4"/>
    <w:rsid w:val="00DA1410"/>
    <w:rsid w:val="00DC03F9"/>
    <w:rsid w:val="00DD41A5"/>
    <w:rsid w:val="00DE57AE"/>
    <w:rsid w:val="00DF5712"/>
    <w:rsid w:val="00E01DCF"/>
    <w:rsid w:val="00E04A20"/>
    <w:rsid w:val="00E11713"/>
    <w:rsid w:val="00E1291E"/>
    <w:rsid w:val="00E351E7"/>
    <w:rsid w:val="00E35D77"/>
    <w:rsid w:val="00E4417D"/>
    <w:rsid w:val="00E45B61"/>
    <w:rsid w:val="00E56E0B"/>
    <w:rsid w:val="00E723CB"/>
    <w:rsid w:val="00E76608"/>
    <w:rsid w:val="00E821D5"/>
    <w:rsid w:val="00E86EDE"/>
    <w:rsid w:val="00EB1693"/>
    <w:rsid w:val="00EB4EF1"/>
    <w:rsid w:val="00EB7C16"/>
    <w:rsid w:val="00EC1207"/>
    <w:rsid w:val="00ED5F36"/>
    <w:rsid w:val="00ED678E"/>
    <w:rsid w:val="00ED763F"/>
    <w:rsid w:val="00EE62BE"/>
    <w:rsid w:val="00EF5538"/>
    <w:rsid w:val="00EF5655"/>
    <w:rsid w:val="00F07102"/>
    <w:rsid w:val="00F1509D"/>
    <w:rsid w:val="00F23C5B"/>
    <w:rsid w:val="00F50AE7"/>
    <w:rsid w:val="00F64ADC"/>
    <w:rsid w:val="00F80C30"/>
    <w:rsid w:val="00F873E0"/>
    <w:rsid w:val="00FC66D7"/>
    <w:rsid w:val="00FD6654"/>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0F7D"/>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7E"/>
    <w:rsid w:val="002B2E1F"/>
    <w:rsid w:val="008E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5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0238EAA-3082-4B1D-82C0-4A1E175E1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8823</Words>
  <Characters>50295</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115</cp:revision>
  <cp:lastPrinted>2017-08-23T14:43:00Z</cp:lastPrinted>
  <dcterms:created xsi:type="dcterms:W3CDTF">2016-12-02T13:04:00Z</dcterms:created>
  <dcterms:modified xsi:type="dcterms:W3CDTF">2017-08-23T14:43:00Z</dcterms:modified>
</cp:coreProperties>
</file>